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20" w:rsidRPr="00C11720" w:rsidRDefault="00C11720" w:rsidP="00C1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1720" w:rsidRPr="00C11720" w:rsidRDefault="00C11720" w:rsidP="00C1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1720" w:rsidRPr="00C11720" w:rsidRDefault="00C11720" w:rsidP="00C1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1720" w:rsidRPr="00C11720" w:rsidRDefault="00C11720" w:rsidP="00C11720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720">
        <w:rPr>
          <w:rFonts w:ascii="Times New Roman" w:eastAsia="Times New Roman" w:hAnsi="Times New Roman" w:cs="Times New Roman"/>
          <w:b/>
          <w:sz w:val="24"/>
          <w:szCs w:val="24"/>
        </w:rPr>
        <w:t>ОБЩИНА ПЛОВДИВ</w:t>
      </w:r>
    </w:p>
    <w:p w:rsidR="00C11720" w:rsidRPr="00C11720" w:rsidRDefault="00C11720" w:rsidP="00C11720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720" w:rsidRPr="00C11720" w:rsidRDefault="00C11720" w:rsidP="00C11720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720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C11720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C11720">
        <w:rPr>
          <w:rFonts w:ascii="Times New Roman" w:eastAsia="Times New Roman" w:hAnsi="Times New Roman" w:cs="Times New Roman"/>
          <w:sz w:val="24"/>
          <w:szCs w:val="24"/>
        </w:rPr>
        <w:t>. изм. ДВ бр. 94/30.12.2012 г.),</w:t>
      </w:r>
    </w:p>
    <w:p w:rsidR="00C11720" w:rsidRPr="00C11720" w:rsidRDefault="00C11720" w:rsidP="00C11720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1720" w:rsidRPr="00C11720" w:rsidRDefault="00C11720" w:rsidP="00C11720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720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C11720" w:rsidRPr="00C11720" w:rsidRDefault="00C11720" w:rsidP="00C11720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1720" w:rsidRPr="00C11720" w:rsidRDefault="00C11720" w:rsidP="00C11720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11720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proofErr w:type="spellStart"/>
      <w:r w:rsidRPr="00C11720">
        <w:rPr>
          <w:rFonts w:ascii="Times New Roman" w:eastAsia="Times New Roman" w:hAnsi="Times New Roman" w:cs="Times New Roman"/>
          <w:sz w:val="24"/>
          <w:szCs w:val="24"/>
        </w:rPr>
        <w:t>Водовземане</w:t>
      </w:r>
      <w:proofErr w:type="spellEnd"/>
      <w:r w:rsidRPr="00C11720">
        <w:rPr>
          <w:rFonts w:ascii="Times New Roman" w:eastAsia="Times New Roman" w:hAnsi="Times New Roman" w:cs="Times New Roman"/>
          <w:sz w:val="24"/>
          <w:szCs w:val="24"/>
        </w:rPr>
        <w:t xml:space="preserve"> от съществуващ тръбен кладенец за обект: зелена площ на ул. „Капита</w:t>
      </w:r>
      <w:r>
        <w:rPr>
          <w:rFonts w:ascii="Times New Roman" w:eastAsia="Times New Roman" w:hAnsi="Times New Roman" w:cs="Times New Roman"/>
          <w:sz w:val="24"/>
          <w:szCs w:val="24"/>
        </w:rPr>
        <w:t>н Райчо“ №58, район „Централен“</w:t>
      </w:r>
      <w:r w:rsidRPr="00C11720">
        <w:t xml:space="preserve"> </w:t>
      </w:r>
      <w:r w:rsidRPr="00C11720">
        <w:rPr>
          <w:rFonts w:ascii="Times New Roman" w:eastAsia="Times New Roman" w:hAnsi="Times New Roman" w:cs="Times New Roman"/>
          <w:sz w:val="24"/>
          <w:szCs w:val="24"/>
        </w:rPr>
        <w:t>в ПИ с идентификатор 56784.523.902.</w:t>
      </w:r>
    </w:p>
    <w:p w:rsidR="004443E1" w:rsidRDefault="004443E1">
      <w:bookmarkStart w:id="0" w:name="_GoBack"/>
      <w:bookmarkEnd w:id="0"/>
    </w:p>
    <w:sectPr w:rsidR="004443E1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20"/>
    <w:rsid w:val="004443E1"/>
    <w:rsid w:val="00C1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21036-60DE-4871-BB4A-E77ED7E6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1</cp:revision>
  <dcterms:created xsi:type="dcterms:W3CDTF">2015-09-07T13:31:00Z</dcterms:created>
  <dcterms:modified xsi:type="dcterms:W3CDTF">2015-09-07T13:32:00Z</dcterms:modified>
</cp:coreProperties>
</file>