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Площадка за безвъзмездно предаване на разделно събрани отпадъци от домакинствата </w:t>
      </w:r>
    </w:p>
    <w:p w:rsidR="00217FE7" w:rsidRPr="00412D4F" w:rsidRDefault="00C933C7" w:rsidP="0021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</w:rPr>
        <w:t>М</w:t>
      </w:r>
      <w:r w:rsidRPr="00EB182C">
        <w:rPr>
          <w:rFonts w:ascii="Times New Roman" w:eastAsia="Times New Roman" w:hAnsi="Times New Roman" w:cs="Times New Roman"/>
          <w:szCs w:val="24"/>
        </w:rPr>
        <w:t>естонахождение:</w:t>
      </w:r>
      <w:r w:rsidRPr="00EB182C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обл.Пловдив, общ.Пловдив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гр.Пловдив, </w:t>
      </w:r>
      <w:r w:rsidR="00AB186D">
        <w:rPr>
          <w:rFonts w:ascii="Times New Roman" w:eastAsia="Times New Roman" w:hAnsi="Times New Roman" w:cs="Times New Roman"/>
          <w:sz w:val="24"/>
          <w:szCs w:val="24"/>
        </w:rPr>
        <w:t xml:space="preserve">район Източен, </w:t>
      </w:r>
      <w:r w:rsidR="00217FE7"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17FE7"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Правда</w:t>
      </w:r>
      <w:r w:rsidR="00217FE7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</w:t>
      </w:r>
      <w:r w:rsidR="00217FE7"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</w:t>
      </w:r>
    </w:p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на площадката: КМД ЕООД по </w:t>
      </w:r>
      <w:r w:rsidR="00724805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сключен между Община Пловдив и КМД ЕООД</w:t>
      </w:r>
    </w:p>
    <w:p w:rsidR="00C933C7" w:rsidRDefault="00C933C7" w:rsidP="00C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</w:t>
      </w:r>
      <w:r w:rsidR="001807F7">
        <w:rPr>
          <w:rFonts w:ascii="Times New Roman" w:eastAsia="Times New Roman" w:hAnsi="Times New Roman" w:cs="Times New Roman"/>
          <w:sz w:val="24"/>
          <w:szCs w:val="24"/>
        </w:rPr>
        <w:t>Събота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16:00 до 19:00 </w:t>
      </w:r>
    </w:p>
    <w:p w:rsidR="00D57281" w:rsidRDefault="00D57281" w:rsidP="00D57281">
      <w:pPr>
        <w:pStyle w:val="a3"/>
      </w:pPr>
      <w:r>
        <w:t>Лица за контакти: Иван Личев, Чавдар Кумчев</w:t>
      </w:r>
    </w:p>
    <w:p w:rsidR="00D57281" w:rsidRDefault="00D57281" w:rsidP="00D57281">
      <w:pPr>
        <w:pStyle w:val="a3"/>
      </w:pPr>
      <w:r>
        <w:t>Тел. за контакти: 032/ 660 600</w:t>
      </w:r>
    </w:p>
    <w:p w:rsidR="004274CC" w:rsidRPr="00EB182C" w:rsidRDefault="004274CC" w:rsidP="004274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4274CC" w:rsidRPr="00EB182C" w:rsidRDefault="004274CC" w:rsidP="004274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 на отпадъците от домакинствата, които могат да се предават на площадката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74CC" w:rsidRPr="00EB182C" w:rsidRDefault="004274CC" w:rsidP="004274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45"/>
        <w:gridCol w:w="3544"/>
        <w:gridCol w:w="3544"/>
      </w:tblGrid>
      <w:tr w:rsidR="004274CC" w:rsidRPr="00EB182C" w:rsidTr="00650F7A">
        <w:trPr>
          <w:cantSplit/>
          <w:trHeight w:val="230"/>
          <w:jc w:val="center"/>
        </w:trPr>
        <w:tc>
          <w:tcPr>
            <w:tcW w:w="613" w:type="dxa"/>
            <w:vMerge w:val="restart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4274CC" w:rsidRPr="00EB182C" w:rsidTr="00650F7A">
        <w:trPr>
          <w:cantSplit/>
          <w:trHeight w:val="290"/>
          <w:jc w:val="center"/>
        </w:trPr>
        <w:tc>
          <w:tcPr>
            <w:tcW w:w="613" w:type="dxa"/>
            <w:vMerge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4274CC" w:rsidRPr="00EB182C" w:rsidTr="00650F7A">
        <w:trPr>
          <w:cantSplit/>
          <w:trHeight w:val="266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15 01 01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4274CC" w:rsidRPr="00EB182C" w:rsidTr="00650F7A">
        <w:trPr>
          <w:cantSplit/>
          <w:trHeight w:val="284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ластмасови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4274CC" w:rsidRPr="00EB182C" w:rsidTr="00650F7A">
        <w:trPr>
          <w:cantSplit/>
          <w:trHeight w:val="260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15 01 07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тъклени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4274CC" w:rsidRPr="00EB182C" w:rsidTr="00650F7A">
        <w:trPr>
          <w:cantSplit/>
          <w:trHeight w:val="278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артия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</w:t>
            </w:r>
            <w:proofErr w:type="spellEnd"/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4274CC" w:rsidRPr="00EB182C" w:rsidTr="00650F7A">
        <w:trPr>
          <w:cantSplit/>
          <w:trHeight w:val="282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19*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Пестициди</w:t>
            </w:r>
          </w:p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Градински химикали, пестициди, хербициди, препарати за поддържане на тревни площи, овощни и зеленчукови растения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21*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Флуоресцентни лампи, живачни термометри 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27*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Политура, грунд /за метали, за дърво/, боя, смоли, лепила, аерозолни бои, разтворители и др.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tabs>
                <w:tab w:val="left" w:pos="-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различни от упоменатите в      20 01 27</w:t>
            </w:r>
          </w:p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29*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Перилни и почистващи препарати, съдържащи опасни вещества</w:t>
            </w:r>
          </w:p>
        </w:tc>
        <w:tc>
          <w:tcPr>
            <w:tcW w:w="3544" w:type="dxa"/>
            <w:vMerge w:val="restart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Дезинфектанти, съдържащи киселини, алкохоли, алдехиди, пероксиди и др.; препарати за почистване на стъкла, фурни, белина, отстраняващи петна универсални почистващи препарати за подове, бани, кухни, детергенти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tabs>
                <w:tab w:val="left" w:pos="0"/>
                <w:tab w:val="left" w:pos="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20 01 30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 xml:space="preserve">Перилни и почистващи препарати, различни от упоменатите в </w:t>
            </w:r>
          </w:p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20 01 29</w:t>
            </w:r>
          </w:p>
        </w:tc>
        <w:tc>
          <w:tcPr>
            <w:tcW w:w="3544" w:type="dxa"/>
            <w:vMerge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20 01 31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Цитотоксични и цитостатични лекарствени продукти</w:t>
            </w:r>
          </w:p>
        </w:tc>
        <w:tc>
          <w:tcPr>
            <w:tcW w:w="3544" w:type="dxa"/>
            <w:vMerge w:val="restart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Лекарствени препарати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32*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</w:t>
            </w:r>
          </w:p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20 01 31</w:t>
            </w:r>
          </w:p>
        </w:tc>
        <w:tc>
          <w:tcPr>
            <w:tcW w:w="3544" w:type="dxa"/>
            <w:vMerge/>
          </w:tcPr>
          <w:p w:rsidR="004274CC" w:rsidRPr="008E0620" w:rsidRDefault="004274CC" w:rsidP="00650F7A"/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</w:t>
            </w:r>
            <w:proofErr w:type="spellEnd"/>
            <w:r w:rsidRPr="00EB182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4274CC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245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20 03 07</w:t>
            </w:r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бемни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отпадъци</w:t>
            </w:r>
            <w:proofErr w:type="spellEnd"/>
          </w:p>
        </w:tc>
        <w:tc>
          <w:tcPr>
            <w:tcW w:w="3544" w:type="dxa"/>
          </w:tcPr>
          <w:p w:rsidR="004274CC" w:rsidRPr="00EB182C" w:rsidRDefault="004274CC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5C5C60" w:rsidRPr="00DC1754" w:rsidRDefault="00DC1754" w:rsidP="004274CC">
      <w:pPr>
        <w:pStyle w:val="a3"/>
        <w:rPr>
          <w:lang w:val="en-US"/>
        </w:rPr>
      </w:pPr>
      <w:bookmarkStart w:id="0" w:name="_GoBack"/>
      <w:bookmarkEnd w:id="0"/>
    </w:p>
    <w:sectPr w:rsidR="005C5C60" w:rsidRPr="00DC1754" w:rsidSect="00DC175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3099F"/>
    <w:rsid w:val="001807F7"/>
    <w:rsid w:val="00217FE7"/>
    <w:rsid w:val="00344B86"/>
    <w:rsid w:val="003D23F4"/>
    <w:rsid w:val="004274CC"/>
    <w:rsid w:val="005346D2"/>
    <w:rsid w:val="00724805"/>
    <w:rsid w:val="00795C47"/>
    <w:rsid w:val="00904CB0"/>
    <w:rsid w:val="00923AD9"/>
    <w:rsid w:val="00976E79"/>
    <w:rsid w:val="00A33896"/>
    <w:rsid w:val="00AB186D"/>
    <w:rsid w:val="00C63DBD"/>
    <w:rsid w:val="00C933C7"/>
    <w:rsid w:val="00D57281"/>
    <w:rsid w:val="00D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44B8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344B86"/>
  </w:style>
  <w:style w:type="paragraph" w:styleId="a3">
    <w:name w:val="Normal (Web)"/>
    <w:basedOn w:val="a"/>
    <w:uiPriority w:val="99"/>
    <w:unhideWhenUsed/>
    <w:rsid w:val="009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44B8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344B86"/>
  </w:style>
  <w:style w:type="paragraph" w:styleId="a3">
    <w:name w:val="Normal (Web)"/>
    <w:basedOn w:val="a"/>
    <w:uiPriority w:val="99"/>
    <w:unhideWhenUsed/>
    <w:rsid w:val="009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Yordanka Peteva</cp:lastModifiedBy>
  <cp:revision>10</cp:revision>
  <dcterms:created xsi:type="dcterms:W3CDTF">2016-02-04T11:54:00Z</dcterms:created>
  <dcterms:modified xsi:type="dcterms:W3CDTF">2016-02-09T14:39:00Z</dcterms:modified>
</cp:coreProperties>
</file>