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583D7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„КАТРА ТРЕЙД</w:t>
      </w:r>
      <w:r w:rsidR="00D75556" w:rsidRPr="00D75556">
        <w:rPr>
          <w:rFonts w:ascii="Times New Roman" w:eastAsia="Times New Roman" w:hAnsi="Times New Roman" w:cs="Times New Roman"/>
          <w:b/>
          <w:caps/>
          <w:sz w:val="24"/>
          <w:szCs w:val="24"/>
        </w:rPr>
        <w:t>“ ЕООД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 xml:space="preserve">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>засегнатата общественост, за инвестиционното предложение: „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съоръжение за </w:t>
      </w:r>
      <w:proofErr w:type="spellStart"/>
      <w:r w:rsidR="00583D70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583D70">
        <w:rPr>
          <w:rFonts w:ascii="Times New Roman" w:eastAsia="Times New Roman" w:hAnsi="Times New Roman" w:cs="Times New Roman"/>
          <w:sz w:val="24"/>
          <w:szCs w:val="24"/>
        </w:rPr>
        <w:t xml:space="preserve"> – тръбен кладенец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 xml:space="preserve"> ПИ с идентификатор 56784.238.10</w:t>
      </w:r>
      <w:r w:rsidR="00D755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583D70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02.10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2026A"/>
    <w:rsid w:val="00583D70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D75556"/>
    <w:rsid w:val="00E46C48"/>
    <w:rsid w:val="00E479D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2017-10-02T06:48:00Z</dcterms:created>
  <dcterms:modified xsi:type="dcterms:W3CDTF">2017-10-02T06:48:00Z</dcterms:modified>
</cp:coreProperties>
</file>