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B7078C" w:rsidRDefault="002A79D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„АМТИИ</w:t>
      </w:r>
      <w:r w:rsidR="00CF3BCC"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A79DC">
        <w:rPr>
          <w:rFonts w:ascii="Times New Roman" w:eastAsia="Times New Roman" w:hAnsi="Times New Roman" w:cs="Times New Roman"/>
          <w:sz w:val="24"/>
          <w:szCs w:val="24"/>
        </w:rPr>
        <w:t xml:space="preserve">Укрепване, реконструкция и техническа </w:t>
      </w:r>
      <w:proofErr w:type="spellStart"/>
      <w:r w:rsidR="002A79DC">
        <w:rPr>
          <w:rFonts w:ascii="Times New Roman" w:eastAsia="Times New Roman" w:hAnsi="Times New Roman" w:cs="Times New Roman"/>
          <w:sz w:val="24"/>
          <w:szCs w:val="24"/>
        </w:rPr>
        <w:t>паспортизация</w:t>
      </w:r>
      <w:proofErr w:type="spellEnd"/>
      <w:r w:rsidR="002A79DC">
        <w:rPr>
          <w:rFonts w:ascii="Times New Roman" w:eastAsia="Times New Roman" w:hAnsi="Times New Roman" w:cs="Times New Roman"/>
          <w:sz w:val="24"/>
          <w:szCs w:val="24"/>
        </w:rPr>
        <w:t xml:space="preserve"> на „Жълто училище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A79DC">
        <w:rPr>
          <w:rFonts w:ascii="Times New Roman" w:eastAsia="Times New Roman" w:hAnsi="Times New Roman" w:cs="Times New Roman"/>
          <w:sz w:val="24"/>
          <w:szCs w:val="24"/>
        </w:rPr>
        <w:t xml:space="preserve"> в ПИ 56784.519.740</w:t>
      </w:r>
      <w:r w:rsidR="000036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2A79DC">
        <w:rPr>
          <w:rFonts w:ascii="Times New Roman" w:eastAsia="Times New Roman" w:hAnsi="Times New Roman" w:cs="Times New Roman"/>
          <w:sz w:val="24"/>
          <w:szCs w:val="24"/>
        </w:rPr>
        <w:t xml:space="preserve"> 02.11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036FA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A79DC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DBCE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2017-11-02T08:50:00Z</dcterms:created>
  <dcterms:modified xsi:type="dcterms:W3CDTF">2017-11-02T08:50:00Z</dcterms:modified>
</cp:coreProperties>
</file>