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ADB" w:rsidRDefault="00377ADB" w:rsidP="00377ADB">
      <w:pPr>
        <w:tabs>
          <w:tab w:val="left" w:pos="0"/>
        </w:tabs>
        <w:rPr>
          <w:sz w:val="14"/>
          <w:szCs w:val="14"/>
        </w:rPr>
      </w:pPr>
    </w:p>
    <w:p w:rsidR="00377ADB" w:rsidRDefault="00377ADB" w:rsidP="00377ADB">
      <w:pPr>
        <w:tabs>
          <w:tab w:val="left" w:pos="0"/>
        </w:tabs>
        <w:rPr>
          <w:sz w:val="14"/>
          <w:szCs w:val="14"/>
        </w:rPr>
      </w:pPr>
    </w:p>
    <w:p w:rsidR="00377ADB" w:rsidRDefault="00377ADB" w:rsidP="00377ADB">
      <w:pPr>
        <w:tabs>
          <w:tab w:val="left" w:pos="0"/>
        </w:tabs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323975" cy="857250"/>
            <wp:effectExtent l="19050" t="0" r="9525" b="0"/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ADB" w:rsidRPr="00223609" w:rsidRDefault="00377ADB" w:rsidP="00377ADB">
      <w:pPr>
        <w:tabs>
          <w:tab w:val="left" w:pos="0"/>
        </w:tabs>
        <w:jc w:val="center"/>
        <w:rPr>
          <w:sz w:val="28"/>
          <w:szCs w:val="28"/>
        </w:rPr>
      </w:pPr>
      <w:bookmarkStart w:id="0" w:name="_GoBack"/>
      <w:bookmarkEnd w:id="0"/>
    </w:p>
    <w:p w:rsidR="00377ADB" w:rsidRPr="00A61181" w:rsidRDefault="00377ADB" w:rsidP="00377ADB">
      <w:pPr>
        <w:tabs>
          <w:tab w:val="left" w:pos="0"/>
        </w:tabs>
        <w:jc w:val="center"/>
        <w:rPr>
          <w:rFonts w:eastAsia="Batang"/>
          <w:b/>
          <w:sz w:val="32"/>
          <w:szCs w:val="32"/>
        </w:rPr>
      </w:pPr>
      <w:r w:rsidRPr="00A61181">
        <w:rPr>
          <w:rFonts w:eastAsia="Batang"/>
          <w:b/>
          <w:sz w:val="32"/>
          <w:szCs w:val="32"/>
        </w:rPr>
        <w:t>О Б Щ И Н А    П Л О В Д И В</w:t>
      </w:r>
    </w:p>
    <w:p w:rsidR="00377ADB" w:rsidRPr="00F0582A" w:rsidRDefault="00377ADB" w:rsidP="00377ADB">
      <w:pPr>
        <w:rPr>
          <w:rStyle w:val="ab"/>
        </w:rPr>
      </w:pPr>
    </w:p>
    <w:p w:rsidR="00377ADB" w:rsidRPr="00F0582A" w:rsidRDefault="00377ADB" w:rsidP="00377ADB">
      <w:pPr>
        <w:ind w:left="4248"/>
        <w:rPr>
          <w:rStyle w:val="ab"/>
        </w:rPr>
      </w:pPr>
    </w:p>
    <w:p w:rsidR="00377ADB" w:rsidRPr="00223609" w:rsidRDefault="00377ADB" w:rsidP="00377ADB">
      <w:pPr>
        <w:jc w:val="center"/>
        <w:rPr>
          <w:b/>
          <w:sz w:val="32"/>
          <w:szCs w:val="32"/>
        </w:rPr>
      </w:pPr>
      <w:r w:rsidRPr="00223609">
        <w:rPr>
          <w:b/>
          <w:sz w:val="32"/>
          <w:szCs w:val="32"/>
        </w:rPr>
        <w:t>ПОКАНА</w:t>
      </w:r>
    </w:p>
    <w:p w:rsidR="00377ADB" w:rsidRPr="00703C02" w:rsidRDefault="00377ADB" w:rsidP="00377ADB">
      <w:pPr>
        <w:rPr>
          <w:sz w:val="22"/>
          <w:szCs w:val="22"/>
        </w:rPr>
      </w:pPr>
    </w:p>
    <w:p w:rsidR="00377ADB" w:rsidRPr="00703C02" w:rsidRDefault="00377ADB" w:rsidP="00377ADB">
      <w:pPr>
        <w:tabs>
          <w:tab w:val="left" w:pos="0"/>
        </w:tabs>
        <w:jc w:val="center"/>
        <w:rPr>
          <w:sz w:val="28"/>
          <w:szCs w:val="28"/>
        </w:rPr>
      </w:pPr>
      <w:r w:rsidRPr="00703C02">
        <w:rPr>
          <w:sz w:val="28"/>
          <w:szCs w:val="28"/>
        </w:rPr>
        <w:t xml:space="preserve">УВАЖАЕМИ </w:t>
      </w:r>
      <w:r>
        <w:rPr>
          <w:sz w:val="28"/>
          <w:szCs w:val="28"/>
        </w:rPr>
        <w:t>ЖИТЕЛИ НА ОБЩИНА ПЛОВДИВ</w:t>
      </w:r>
      <w:r w:rsidRPr="00703C02">
        <w:rPr>
          <w:sz w:val="28"/>
          <w:szCs w:val="28"/>
        </w:rPr>
        <w:t>,</w:t>
      </w:r>
    </w:p>
    <w:p w:rsidR="00377ADB" w:rsidRPr="00792430" w:rsidRDefault="00377ADB" w:rsidP="00377ADB">
      <w:pPr>
        <w:tabs>
          <w:tab w:val="left" w:pos="0"/>
        </w:tabs>
      </w:pPr>
    </w:p>
    <w:p w:rsidR="00377ADB" w:rsidRPr="00792430" w:rsidRDefault="00015A81" w:rsidP="00377ADB">
      <w:pPr>
        <w:tabs>
          <w:tab w:val="left" w:pos="0"/>
        </w:tabs>
        <w:jc w:val="both"/>
      </w:pPr>
      <w:r w:rsidRPr="00792430">
        <w:tab/>
        <w:t>На основание чл.84, ал.</w:t>
      </w:r>
      <w:r w:rsidR="00377ADB" w:rsidRPr="00792430">
        <w:t>6 от Закона за публичните финанси</w:t>
      </w:r>
      <w:r w:rsidR="00377ADB" w:rsidRPr="00792430">
        <w:rPr>
          <w:b/>
        </w:rPr>
        <w:t xml:space="preserve"> </w:t>
      </w:r>
      <w:r w:rsidR="00377ADB" w:rsidRPr="00792430">
        <w:t>и в изпълнение на</w:t>
      </w:r>
      <w:r w:rsidR="00DC062C" w:rsidRPr="00792430">
        <w:t xml:space="preserve"> чл.29 ал.4 и чл.31</w:t>
      </w:r>
      <w:r w:rsidR="00377ADB" w:rsidRPr="00792430">
        <w:t>, Раздел V от Наредбата за условията и реда за съставяне на тригодишна бюджетна прогноза за местните дейности за съставяне, приемане, изпълнение и отчитане на бюджета на община Пловдив</w:t>
      </w:r>
      <w:r w:rsidR="00AB68CE" w:rsidRPr="00792430">
        <w:t xml:space="preserve"> (Наредбата)</w:t>
      </w:r>
      <w:r w:rsidR="00377ADB" w:rsidRPr="00792430">
        <w:t>, отправяме покана към местната о</w:t>
      </w:r>
      <w:r w:rsidR="00DC062C" w:rsidRPr="00792430">
        <w:t xml:space="preserve">бщност за обсъждане на Проекта </w:t>
      </w:r>
      <w:r w:rsidR="00377ADB" w:rsidRPr="00792430">
        <w:t>на бюджета на Община Пловдив за 201</w:t>
      </w:r>
      <w:r w:rsidR="00DC062C" w:rsidRPr="00792430">
        <w:t>8 година.</w:t>
      </w:r>
    </w:p>
    <w:p w:rsidR="00DC062C" w:rsidRPr="00792430" w:rsidRDefault="00DC062C" w:rsidP="00377ADB">
      <w:pPr>
        <w:tabs>
          <w:tab w:val="left" w:pos="0"/>
        </w:tabs>
        <w:jc w:val="both"/>
      </w:pPr>
    </w:p>
    <w:p w:rsidR="00377ADB" w:rsidRPr="00792430" w:rsidRDefault="00377ADB" w:rsidP="00377ADB">
      <w:pPr>
        <w:tabs>
          <w:tab w:val="left" w:pos="0"/>
        </w:tabs>
        <w:jc w:val="both"/>
      </w:pPr>
      <w:r w:rsidRPr="00792430">
        <w:rPr>
          <w:i/>
        </w:rPr>
        <w:tab/>
      </w:r>
      <w:r w:rsidRPr="00792430">
        <w:rPr>
          <w:i/>
          <w:u w:val="single"/>
        </w:rPr>
        <w:t>Дата на провеждане на обсъждането</w:t>
      </w:r>
      <w:r w:rsidRPr="00792430">
        <w:t xml:space="preserve">: </w:t>
      </w:r>
      <w:r w:rsidR="00E934EA" w:rsidRPr="00792430">
        <w:t xml:space="preserve">12 януари 2018 </w:t>
      </w:r>
      <w:r w:rsidRPr="00792430">
        <w:t>година (</w:t>
      </w:r>
      <w:r w:rsidR="00E934EA" w:rsidRPr="00792430">
        <w:t>петък</w:t>
      </w:r>
      <w:r w:rsidRPr="00792430">
        <w:t xml:space="preserve">) от </w:t>
      </w:r>
      <w:r w:rsidR="00AB68CE" w:rsidRPr="00792430">
        <w:t>16</w:t>
      </w:r>
      <w:r w:rsidR="00792430" w:rsidRPr="00792430">
        <w:t>.00</w:t>
      </w:r>
      <w:r w:rsidR="00AB68CE" w:rsidRPr="00792430">
        <w:t xml:space="preserve"> </w:t>
      </w:r>
      <w:r w:rsidRPr="00792430">
        <w:t>часа.</w:t>
      </w:r>
    </w:p>
    <w:p w:rsidR="00377ADB" w:rsidRPr="00792430" w:rsidRDefault="00377ADB" w:rsidP="00377ADB">
      <w:pPr>
        <w:tabs>
          <w:tab w:val="left" w:pos="0"/>
        </w:tabs>
        <w:jc w:val="both"/>
      </w:pPr>
    </w:p>
    <w:p w:rsidR="00377ADB" w:rsidRPr="00792430" w:rsidRDefault="00377ADB" w:rsidP="00377ADB">
      <w:pPr>
        <w:tabs>
          <w:tab w:val="left" w:pos="0"/>
        </w:tabs>
        <w:jc w:val="both"/>
      </w:pPr>
      <w:r w:rsidRPr="00792430">
        <w:tab/>
      </w:r>
      <w:r w:rsidRPr="00792430">
        <w:rPr>
          <w:i/>
          <w:u w:val="single"/>
        </w:rPr>
        <w:t>Място на провеждане на обсъждането</w:t>
      </w:r>
      <w:r w:rsidRPr="00792430">
        <w:rPr>
          <w:i/>
        </w:rPr>
        <w:t>:</w:t>
      </w:r>
      <w:r w:rsidRPr="00792430">
        <w:t xml:space="preserve"> залата на Общински съвет Пловдив, ул. „</w:t>
      </w:r>
      <w:proofErr w:type="spellStart"/>
      <w:r w:rsidRPr="00792430">
        <w:t>Авксентий</w:t>
      </w:r>
      <w:proofErr w:type="spellEnd"/>
      <w:r w:rsidR="00015A81" w:rsidRPr="00792430">
        <w:t xml:space="preserve"> </w:t>
      </w:r>
      <w:r w:rsidRPr="00792430">
        <w:t xml:space="preserve"> Велешки” № 20. </w:t>
      </w:r>
    </w:p>
    <w:p w:rsidR="00377ADB" w:rsidRPr="00792430" w:rsidRDefault="00377ADB" w:rsidP="00377ADB">
      <w:pPr>
        <w:tabs>
          <w:tab w:val="left" w:pos="0"/>
        </w:tabs>
        <w:jc w:val="both"/>
      </w:pPr>
    </w:p>
    <w:p w:rsidR="00377ADB" w:rsidRPr="00792430" w:rsidRDefault="00377ADB" w:rsidP="00377ADB">
      <w:pPr>
        <w:tabs>
          <w:tab w:val="left" w:pos="0"/>
        </w:tabs>
        <w:jc w:val="both"/>
        <w:rPr>
          <w:i/>
          <w:u w:val="single"/>
        </w:rPr>
      </w:pPr>
      <w:r w:rsidRPr="00792430">
        <w:rPr>
          <w:i/>
        </w:rPr>
        <w:tab/>
      </w:r>
      <w:r w:rsidRPr="00792430">
        <w:rPr>
          <w:i/>
          <w:u w:val="single"/>
        </w:rPr>
        <w:t xml:space="preserve">Дневен ред на обсъждането: </w:t>
      </w:r>
    </w:p>
    <w:p w:rsidR="00377ADB" w:rsidRPr="00792430" w:rsidRDefault="00377ADB" w:rsidP="00377ADB">
      <w:pPr>
        <w:tabs>
          <w:tab w:val="left" w:pos="0"/>
        </w:tabs>
        <w:jc w:val="both"/>
        <w:rPr>
          <w:i/>
          <w:u w:val="single"/>
        </w:rPr>
      </w:pPr>
    </w:p>
    <w:p w:rsidR="00377ADB" w:rsidRPr="00792430" w:rsidRDefault="00377ADB" w:rsidP="00377ADB">
      <w:pPr>
        <w:pStyle w:val="a3"/>
        <w:numPr>
          <w:ilvl w:val="0"/>
          <w:numId w:val="1"/>
        </w:numPr>
        <w:tabs>
          <w:tab w:val="left" w:pos="0"/>
        </w:tabs>
        <w:jc w:val="both"/>
      </w:pPr>
      <w:r w:rsidRPr="00792430">
        <w:t>Запознаване на присъстващите с основните показатели на Проекта на бюджета на Община Пловдив за 201</w:t>
      </w:r>
      <w:r w:rsidR="00DC062C" w:rsidRPr="00792430">
        <w:t>8</w:t>
      </w:r>
      <w:r w:rsidRPr="00792430">
        <w:t xml:space="preserve"> година.</w:t>
      </w:r>
    </w:p>
    <w:p w:rsidR="00377ADB" w:rsidRPr="00792430" w:rsidRDefault="00377ADB" w:rsidP="00377ADB">
      <w:pPr>
        <w:pStyle w:val="a3"/>
        <w:tabs>
          <w:tab w:val="left" w:pos="0"/>
        </w:tabs>
        <w:ind w:left="720"/>
        <w:jc w:val="both"/>
      </w:pPr>
    </w:p>
    <w:p w:rsidR="00377ADB" w:rsidRPr="00792430" w:rsidRDefault="00377ADB" w:rsidP="00377ADB">
      <w:pPr>
        <w:pStyle w:val="a3"/>
        <w:numPr>
          <w:ilvl w:val="0"/>
          <w:numId w:val="1"/>
        </w:numPr>
        <w:tabs>
          <w:tab w:val="left" w:pos="0"/>
        </w:tabs>
        <w:jc w:val="both"/>
      </w:pPr>
      <w:r w:rsidRPr="00792430">
        <w:t>Обсъждане на Проекта на бюджета на Община Пловдив за 201</w:t>
      </w:r>
      <w:r w:rsidR="00DC062C" w:rsidRPr="00792430">
        <w:t>8</w:t>
      </w:r>
      <w:r w:rsidRPr="00792430">
        <w:t xml:space="preserve"> година. </w:t>
      </w:r>
    </w:p>
    <w:p w:rsidR="00377ADB" w:rsidRPr="00792430" w:rsidRDefault="00377ADB" w:rsidP="00377ADB">
      <w:pPr>
        <w:tabs>
          <w:tab w:val="left" w:pos="0"/>
        </w:tabs>
        <w:jc w:val="both"/>
      </w:pPr>
    </w:p>
    <w:p w:rsidR="00377ADB" w:rsidRPr="00792430" w:rsidRDefault="00377ADB" w:rsidP="00377ADB">
      <w:pPr>
        <w:tabs>
          <w:tab w:val="left" w:pos="0"/>
        </w:tabs>
        <w:jc w:val="both"/>
      </w:pPr>
    </w:p>
    <w:p w:rsidR="00377ADB" w:rsidRPr="00792430" w:rsidRDefault="00377ADB" w:rsidP="00377ADB">
      <w:pPr>
        <w:tabs>
          <w:tab w:val="left" w:pos="0"/>
        </w:tabs>
        <w:jc w:val="both"/>
        <w:rPr>
          <w:rFonts w:eastAsiaTheme="majorEastAsia"/>
        </w:rPr>
      </w:pPr>
      <w:r w:rsidRPr="00792430">
        <w:tab/>
        <w:t>Материали по Проекта на бюджета на Община Пловдив за 201</w:t>
      </w:r>
      <w:r w:rsidR="00D56366" w:rsidRPr="00792430">
        <w:t>8</w:t>
      </w:r>
      <w:r w:rsidRPr="00792430">
        <w:t xml:space="preserve"> година са публикувани на сайта на Община Пловдив:</w:t>
      </w:r>
      <w:r w:rsidRPr="00792430">
        <w:rPr>
          <w:u w:val="single"/>
        </w:rPr>
        <w:t xml:space="preserve"> </w:t>
      </w:r>
      <w:hyperlink r:id="rId7" w:history="1">
        <w:r w:rsidRPr="00792430">
          <w:rPr>
            <w:rStyle w:val="a7"/>
            <w:rFonts w:eastAsiaTheme="majorEastAsia"/>
          </w:rPr>
          <w:t>www.plovdiv.bg</w:t>
        </w:r>
      </w:hyperlink>
    </w:p>
    <w:p w:rsidR="00377ADB" w:rsidRPr="00792430" w:rsidRDefault="00377ADB" w:rsidP="00377ADB">
      <w:pPr>
        <w:tabs>
          <w:tab w:val="left" w:pos="0"/>
        </w:tabs>
        <w:jc w:val="both"/>
        <w:rPr>
          <w:rFonts w:eastAsiaTheme="majorEastAsia"/>
        </w:rPr>
      </w:pPr>
    </w:p>
    <w:p w:rsidR="00377ADB" w:rsidRPr="00792430" w:rsidRDefault="00377ADB" w:rsidP="00377ADB">
      <w:pPr>
        <w:tabs>
          <w:tab w:val="left" w:pos="0"/>
        </w:tabs>
        <w:jc w:val="both"/>
      </w:pPr>
      <w:r w:rsidRPr="00792430">
        <w:tab/>
      </w:r>
    </w:p>
    <w:p w:rsidR="00377ADB" w:rsidRPr="00792430" w:rsidRDefault="00377ADB" w:rsidP="00377ADB">
      <w:pPr>
        <w:tabs>
          <w:tab w:val="left" w:pos="0"/>
        </w:tabs>
        <w:jc w:val="both"/>
      </w:pPr>
      <w:r w:rsidRPr="00792430">
        <w:tab/>
      </w:r>
      <w:r w:rsidR="00DC062C" w:rsidRPr="00792430">
        <w:t>Съгласно чл.30 ал.1</w:t>
      </w:r>
      <w:r w:rsidR="00AB68CE" w:rsidRPr="00792430">
        <w:t xml:space="preserve"> от Наредбата</w:t>
      </w:r>
      <w:r w:rsidR="00DC062C" w:rsidRPr="00792430">
        <w:t>, с</w:t>
      </w:r>
      <w:r w:rsidRPr="00792430">
        <w:t>тановища и предложения по Проекта</w:t>
      </w:r>
      <w:r w:rsidR="006B5009" w:rsidRPr="00792430">
        <w:t xml:space="preserve"> на бюджета на Община Пловдив за 2018 година </w:t>
      </w:r>
      <w:r w:rsidRPr="00792430">
        <w:t xml:space="preserve">могат да се предоставят писмено в деловодството на Община Пловдив, пл. „Стефан Стамболов” № 1, в работни дни от 9.00 до 17.00 часа и на интернет адрес: </w:t>
      </w:r>
      <w:hyperlink r:id="rId8" w:history="1">
        <w:r w:rsidRPr="00792430">
          <w:rPr>
            <w:lang w:val="en-US"/>
          </w:rPr>
          <w:t>info</w:t>
        </w:r>
        <w:r w:rsidRPr="00792430">
          <w:t>@plovdiv.bg</w:t>
        </w:r>
      </w:hyperlink>
      <w:r w:rsidRPr="00792430">
        <w:t xml:space="preserve">, не по-късно от </w:t>
      </w:r>
      <w:r w:rsidR="00DC062C" w:rsidRPr="00792430">
        <w:t xml:space="preserve"> два дни преди про</w:t>
      </w:r>
      <w:r w:rsidR="00792430" w:rsidRPr="00792430">
        <w:t>веждане на публичното обсъждане</w:t>
      </w:r>
      <w:r w:rsidR="00DC062C" w:rsidRPr="00792430">
        <w:t xml:space="preserve">, а именно до </w:t>
      </w:r>
      <w:r w:rsidR="00E934EA" w:rsidRPr="00792430">
        <w:t>17.00 часа на 10 януари 2018</w:t>
      </w:r>
      <w:r w:rsidRPr="00792430">
        <w:t xml:space="preserve"> година.</w:t>
      </w:r>
      <w:r w:rsidR="00367717" w:rsidRPr="00792430">
        <w:t xml:space="preserve"> За постъпилите предложения </w:t>
      </w:r>
      <w:r w:rsidR="00AB68CE" w:rsidRPr="00792430">
        <w:t xml:space="preserve">ще се </w:t>
      </w:r>
      <w:r w:rsidR="00367717" w:rsidRPr="00792430">
        <w:t xml:space="preserve"> състав</w:t>
      </w:r>
      <w:r w:rsidR="00AB68CE" w:rsidRPr="00792430">
        <w:t>и</w:t>
      </w:r>
      <w:r w:rsidR="00367717" w:rsidRPr="00792430">
        <w:t xml:space="preserve"> протокол, който </w:t>
      </w:r>
      <w:r w:rsidR="00792430" w:rsidRPr="00792430">
        <w:t xml:space="preserve">ще </w:t>
      </w:r>
      <w:r w:rsidR="00AB68CE" w:rsidRPr="00792430">
        <w:t xml:space="preserve">бъде внесен </w:t>
      </w:r>
      <w:r w:rsidR="00367717" w:rsidRPr="00792430">
        <w:t xml:space="preserve">в </w:t>
      </w:r>
      <w:r w:rsidR="00AB68CE" w:rsidRPr="00792430">
        <w:t>О</w:t>
      </w:r>
      <w:r w:rsidR="00367717" w:rsidRPr="00792430">
        <w:t>бщински съвет</w:t>
      </w:r>
      <w:r w:rsidR="00AB68CE" w:rsidRPr="00792430">
        <w:t>-Пловдив</w:t>
      </w:r>
      <w:r w:rsidR="00367717" w:rsidRPr="00792430">
        <w:t xml:space="preserve"> заедно с окончателния проект на бюджета.</w:t>
      </w:r>
    </w:p>
    <w:p w:rsidR="00377ADB" w:rsidRPr="00792430" w:rsidRDefault="00377ADB" w:rsidP="00377ADB">
      <w:pPr>
        <w:tabs>
          <w:tab w:val="left" w:pos="0"/>
        </w:tabs>
        <w:jc w:val="both"/>
      </w:pPr>
    </w:p>
    <w:p w:rsidR="00F42FB3" w:rsidRPr="00792430" w:rsidRDefault="00377ADB" w:rsidP="00377ADB">
      <w:pPr>
        <w:tabs>
          <w:tab w:val="left" w:pos="0"/>
        </w:tabs>
      </w:pPr>
      <w:r w:rsidRPr="00792430">
        <w:t xml:space="preserve">                                    </w:t>
      </w:r>
    </w:p>
    <w:sectPr w:rsidR="00F42FB3" w:rsidRPr="00792430" w:rsidSect="00223609">
      <w:pgSz w:w="11906" w:h="16838" w:code="9"/>
      <w:pgMar w:top="993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40967"/>
    <w:multiLevelType w:val="hybridMultilevel"/>
    <w:tmpl w:val="BE344796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32"/>
    <w:rsid w:val="00015A81"/>
    <w:rsid w:val="00043817"/>
    <w:rsid w:val="00047607"/>
    <w:rsid w:val="00061BB5"/>
    <w:rsid w:val="00065B79"/>
    <w:rsid w:val="00072E6B"/>
    <w:rsid w:val="000C32A3"/>
    <w:rsid w:val="00116647"/>
    <w:rsid w:val="00120DFF"/>
    <w:rsid w:val="00183EB8"/>
    <w:rsid w:val="00190ACF"/>
    <w:rsid w:val="001D3AD7"/>
    <w:rsid w:val="002033EA"/>
    <w:rsid w:val="00252337"/>
    <w:rsid w:val="002A7BCE"/>
    <w:rsid w:val="0033079C"/>
    <w:rsid w:val="00343C09"/>
    <w:rsid w:val="00367717"/>
    <w:rsid w:val="00375B03"/>
    <w:rsid w:val="00376489"/>
    <w:rsid w:val="00377ADB"/>
    <w:rsid w:val="003C59A0"/>
    <w:rsid w:val="00447E82"/>
    <w:rsid w:val="00456189"/>
    <w:rsid w:val="00495F83"/>
    <w:rsid w:val="004C7A23"/>
    <w:rsid w:val="005269D0"/>
    <w:rsid w:val="005A4193"/>
    <w:rsid w:val="006B5009"/>
    <w:rsid w:val="006E5C6A"/>
    <w:rsid w:val="00703C02"/>
    <w:rsid w:val="00716B22"/>
    <w:rsid w:val="00766C1B"/>
    <w:rsid w:val="00792430"/>
    <w:rsid w:val="008665F3"/>
    <w:rsid w:val="008736BD"/>
    <w:rsid w:val="0088204A"/>
    <w:rsid w:val="008942E2"/>
    <w:rsid w:val="008C28CD"/>
    <w:rsid w:val="008E34A7"/>
    <w:rsid w:val="00904CB7"/>
    <w:rsid w:val="00916455"/>
    <w:rsid w:val="00940A73"/>
    <w:rsid w:val="009A2FEA"/>
    <w:rsid w:val="00A47F57"/>
    <w:rsid w:val="00A61181"/>
    <w:rsid w:val="00AB5119"/>
    <w:rsid w:val="00AB68CE"/>
    <w:rsid w:val="00AB6BBE"/>
    <w:rsid w:val="00B23E42"/>
    <w:rsid w:val="00B5239D"/>
    <w:rsid w:val="00B85753"/>
    <w:rsid w:val="00BD42D5"/>
    <w:rsid w:val="00BF3980"/>
    <w:rsid w:val="00C062BD"/>
    <w:rsid w:val="00C15F86"/>
    <w:rsid w:val="00C25707"/>
    <w:rsid w:val="00C728EB"/>
    <w:rsid w:val="00C74195"/>
    <w:rsid w:val="00CC4BB7"/>
    <w:rsid w:val="00D157B0"/>
    <w:rsid w:val="00D305AA"/>
    <w:rsid w:val="00D30A7D"/>
    <w:rsid w:val="00D516E6"/>
    <w:rsid w:val="00D56366"/>
    <w:rsid w:val="00D81FE9"/>
    <w:rsid w:val="00DC062C"/>
    <w:rsid w:val="00DE673F"/>
    <w:rsid w:val="00E866CF"/>
    <w:rsid w:val="00E934EA"/>
    <w:rsid w:val="00F0582A"/>
    <w:rsid w:val="00F10E87"/>
    <w:rsid w:val="00F23232"/>
    <w:rsid w:val="00F42FB3"/>
    <w:rsid w:val="00F62ECA"/>
    <w:rsid w:val="00F8485A"/>
    <w:rsid w:val="00F93E0B"/>
    <w:rsid w:val="00FB034B"/>
    <w:rsid w:val="00FC0703"/>
    <w:rsid w:val="00FD2031"/>
    <w:rsid w:val="00FF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0AFA"/>
  <w15:docId w15:val="{00F6756C-91AF-480C-9505-FDAEECEE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2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52337"/>
    <w:pPr>
      <w:keepNext/>
      <w:ind w:firstLine="720"/>
      <w:jc w:val="both"/>
      <w:outlineLvl w:val="0"/>
    </w:pPr>
    <w:rPr>
      <w:rFonts w:eastAsiaTheme="majorEastAsia" w:cstheme="majorBidi"/>
      <w:b/>
      <w:bCs/>
      <w:u w:val="single"/>
    </w:rPr>
  </w:style>
  <w:style w:type="paragraph" w:styleId="2">
    <w:name w:val="heading 2"/>
    <w:basedOn w:val="a"/>
    <w:next w:val="a"/>
    <w:link w:val="20"/>
    <w:qFormat/>
    <w:rsid w:val="00252337"/>
    <w:pPr>
      <w:keepNext/>
      <w:ind w:firstLine="720"/>
      <w:jc w:val="both"/>
      <w:outlineLvl w:val="1"/>
    </w:pPr>
    <w:rPr>
      <w:rFonts w:eastAsiaTheme="majorEastAsia" w:cstheme="majorBidi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E673F"/>
    <w:rPr>
      <w:rFonts w:eastAsiaTheme="majorEastAsia" w:cstheme="majorBidi"/>
      <w:b/>
      <w:bCs/>
      <w:sz w:val="24"/>
      <w:szCs w:val="24"/>
      <w:u w:val="single"/>
      <w:lang w:eastAsia="en-US"/>
    </w:rPr>
  </w:style>
  <w:style w:type="character" w:customStyle="1" w:styleId="20">
    <w:name w:val="Заглавие 2 Знак"/>
    <w:basedOn w:val="a0"/>
    <w:link w:val="2"/>
    <w:rsid w:val="00DE673F"/>
    <w:rPr>
      <w:rFonts w:eastAsiaTheme="majorEastAsia" w:cstheme="majorBidi"/>
      <w:sz w:val="24"/>
      <w:szCs w:val="24"/>
      <w:u w:val="single"/>
      <w:lang w:eastAsia="en-US"/>
    </w:rPr>
  </w:style>
  <w:style w:type="paragraph" w:styleId="a3">
    <w:name w:val="List Paragraph"/>
    <w:basedOn w:val="a"/>
    <w:uiPriority w:val="34"/>
    <w:qFormat/>
    <w:rsid w:val="00252337"/>
    <w:pPr>
      <w:ind w:left="708"/>
    </w:pPr>
  </w:style>
  <w:style w:type="paragraph" w:styleId="a4">
    <w:name w:val="No Spacing"/>
    <w:uiPriority w:val="1"/>
    <w:qFormat/>
    <w:rsid w:val="00FB034B"/>
    <w:rPr>
      <w:sz w:val="24"/>
      <w:szCs w:val="24"/>
      <w:lang w:eastAsia="en-US"/>
    </w:rPr>
  </w:style>
  <w:style w:type="paragraph" w:styleId="a5">
    <w:name w:val="Subtitle"/>
    <w:basedOn w:val="a"/>
    <w:next w:val="a"/>
    <w:link w:val="a6"/>
    <w:qFormat/>
    <w:rsid w:val="00252337"/>
    <w:pPr>
      <w:numPr>
        <w:ilvl w:val="1"/>
      </w:numPr>
    </w:pPr>
    <w:rPr>
      <w:rFonts w:ascii="Cambria" w:hAnsi="Cambria"/>
      <w:i/>
      <w:iCs/>
      <w:color w:val="FF388C"/>
      <w:spacing w:val="15"/>
    </w:rPr>
  </w:style>
  <w:style w:type="character" w:customStyle="1" w:styleId="a6">
    <w:name w:val="Подзаглавие Знак"/>
    <w:basedOn w:val="a0"/>
    <w:link w:val="a5"/>
    <w:rsid w:val="00252337"/>
    <w:rPr>
      <w:rFonts w:ascii="Cambria" w:eastAsia="Times New Roman" w:hAnsi="Cambria" w:cs="Times New Roman"/>
      <w:i/>
      <w:iCs/>
      <w:color w:val="FF388C"/>
      <w:spacing w:val="15"/>
      <w:sz w:val="24"/>
      <w:szCs w:val="24"/>
      <w:lang w:eastAsia="en-US"/>
    </w:rPr>
  </w:style>
  <w:style w:type="character" w:styleId="a7">
    <w:name w:val="Hyperlink"/>
    <w:basedOn w:val="a0"/>
    <w:rsid w:val="00F2323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F23E0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FF23E0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FF23E0"/>
    <w:rPr>
      <w:color w:val="800080" w:themeColor="followedHyperlink"/>
      <w:u w:val="single"/>
    </w:rPr>
  </w:style>
  <w:style w:type="character" w:styleId="ab">
    <w:name w:val="Emphasis"/>
    <w:basedOn w:val="a0"/>
    <w:qFormat/>
    <w:rsid w:val="00F058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et.kmet@plovdiv.b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lovdi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22DB5-935A-4C03-B214-A8416FBDD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 of Plovdiv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Delcheva</dc:creator>
  <cp:keywords/>
  <dc:description/>
  <cp:lastModifiedBy>Mun</cp:lastModifiedBy>
  <cp:revision>3</cp:revision>
  <cp:lastPrinted>2017-10-25T07:10:00Z</cp:lastPrinted>
  <dcterms:created xsi:type="dcterms:W3CDTF">2018-01-03T11:54:00Z</dcterms:created>
  <dcterms:modified xsi:type="dcterms:W3CDTF">2018-01-03T11:56:00Z</dcterms:modified>
</cp:coreProperties>
</file>