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A629F5">
        <w:rPr>
          <w:rFonts w:ascii="Times New Roman" w:eastAsia="Times New Roman" w:hAnsi="Times New Roman" w:cs="Times New Roman"/>
          <w:caps/>
          <w:sz w:val="24"/>
          <w:szCs w:val="24"/>
        </w:rPr>
        <w:t xml:space="preserve">Делком Национал“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629F5">
        <w:rPr>
          <w:rFonts w:ascii="Times New Roman" w:eastAsia="Times New Roman" w:hAnsi="Times New Roman" w:cs="Times New Roman"/>
          <w:sz w:val="24"/>
          <w:szCs w:val="24"/>
        </w:rPr>
        <w:t>Реконструкция и преустройство на съществуващи сгради</w:t>
      </w:r>
      <w:bookmarkStart w:id="0" w:name="_GoBack"/>
      <w:bookmarkEnd w:id="0"/>
      <w:r w:rsidR="00A629F5">
        <w:rPr>
          <w:rFonts w:ascii="Times New Roman" w:eastAsia="Times New Roman" w:hAnsi="Times New Roman" w:cs="Times New Roman"/>
          <w:sz w:val="24"/>
          <w:szCs w:val="24"/>
        </w:rPr>
        <w:t xml:space="preserve"> в цех за преработка и пакетиране на билки и подправки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A629F5">
        <w:rPr>
          <w:rFonts w:ascii="Times New Roman" w:eastAsia="Times New Roman" w:hAnsi="Times New Roman" w:cs="Times New Roman"/>
          <w:sz w:val="24"/>
          <w:szCs w:val="24"/>
        </w:rPr>
        <w:t xml:space="preserve"> ПИ 56784.508.84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A629F5"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629F5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C29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2018-03-01T14:09:00Z</dcterms:created>
  <dcterms:modified xsi:type="dcterms:W3CDTF">2018-03-01T14:09:00Z</dcterms:modified>
</cp:coreProperties>
</file>