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CE" w:rsidRPr="00B230CE" w:rsidRDefault="00B230CE" w:rsidP="00B2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30CE" w:rsidRPr="00B230CE" w:rsidRDefault="00B230CE" w:rsidP="00B230C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CE" w:rsidRPr="00B230CE" w:rsidRDefault="00B230CE" w:rsidP="00B230C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CE" w:rsidRPr="00B230CE" w:rsidRDefault="00B230CE" w:rsidP="00B230CE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230C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9D7AD0B" wp14:editId="12166C2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230CE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B230CE" w:rsidRPr="00B230CE" w:rsidRDefault="00B230CE" w:rsidP="00B230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230CE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B230CE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B230CE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B230CE" w:rsidRPr="00B230CE" w:rsidRDefault="00B230CE" w:rsidP="00B230CE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B230CE" w:rsidRPr="00B230CE" w:rsidRDefault="00B230CE" w:rsidP="00B230C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0CE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B230CE" w:rsidRPr="00B230CE" w:rsidRDefault="00B230CE" w:rsidP="00B230C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0CE" w:rsidRPr="00B230CE" w:rsidRDefault="00B230CE" w:rsidP="00B230C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CE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B230CE" w:rsidRPr="00B230CE" w:rsidRDefault="00B230CE" w:rsidP="00B230C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0CE" w:rsidRPr="00B230CE" w:rsidRDefault="00B230CE" w:rsidP="00B23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30CE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800361">
        <w:rPr>
          <w:rFonts w:ascii="Times New Roman" w:eastAsia="Times New Roman" w:hAnsi="Times New Roman" w:cs="Times New Roman"/>
          <w:sz w:val="24"/>
          <w:szCs w:val="24"/>
        </w:rPr>
        <w:t>нформация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Pr="00B230CE">
        <w:rPr>
          <w:rFonts w:ascii="Times New Roman" w:eastAsia="Times New Roman" w:hAnsi="Times New Roman" w:cs="Times New Roman"/>
          <w:sz w:val="24"/>
          <w:szCs w:val="24"/>
        </w:rPr>
        <w:t>риложение № 2 за обект „</w:t>
      </w:r>
      <w:r w:rsidRPr="00B230CE">
        <w:rPr>
          <w:rFonts w:ascii="Times New Roman" w:eastAsia="Times New Roman" w:hAnsi="Times New Roman" w:cs="Times New Roman"/>
          <w:b/>
          <w:sz w:val="24"/>
          <w:szCs w:val="24"/>
        </w:rPr>
        <w:t>Преустройство на част от складова база за разширение на цех за производство на сладкарски и захарни изделия и полуфабрикати</w:t>
      </w:r>
      <w:r w:rsidRPr="00B230CE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30CE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XXXVII – 508.666</w:t>
      </w:r>
      <w:r w:rsidRPr="00B23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търг. склад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дейности, квартал 12 по плана на СИЗ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част, ул. „Брезовско шосе“ № 180, </w:t>
      </w:r>
      <w:r w:rsidRPr="00B230CE">
        <w:rPr>
          <w:rFonts w:ascii="Times New Roman" w:eastAsia="Times New Roman" w:hAnsi="Times New Roman" w:cs="Times New Roman"/>
          <w:sz w:val="24"/>
          <w:szCs w:val="24"/>
        </w:rPr>
        <w:t xml:space="preserve">гр. Пловдив. Документите са на разположение на обществеността, в продължение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10.04.2018г. – 23</w:t>
      </w:r>
      <w:r w:rsidRPr="00B230CE">
        <w:rPr>
          <w:rFonts w:ascii="Times New Roman" w:eastAsia="Times New Roman" w:hAnsi="Times New Roman" w:cs="Times New Roman"/>
          <w:b/>
          <w:sz w:val="24"/>
          <w:szCs w:val="24"/>
        </w:rPr>
        <w:t>.04.2018 г.</w:t>
      </w:r>
      <w:r w:rsidRPr="00B230CE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B230CE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B230CE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B230CE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B230CE" w:rsidRPr="00B230CE" w:rsidRDefault="00B230CE" w:rsidP="00B230CE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0CE" w:rsidRPr="00B230CE" w:rsidRDefault="00B230CE" w:rsidP="00B230CE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CE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управление на отпадъците”, тел. 656 878.</w:t>
      </w:r>
    </w:p>
    <w:p w:rsidR="00B230CE" w:rsidRPr="00B230CE" w:rsidRDefault="00B230CE" w:rsidP="00B2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30CE" w:rsidRPr="00B230CE" w:rsidRDefault="00B230CE" w:rsidP="00B230CE">
      <w:pPr>
        <w:spacing w:after="200" w:line="276" w:lineRule="auto"/>
        <w:rPr>
          <w:rFonts w:ascii="Calibri" w:eastAsia="Calibri" w:hAnsi="Calibri" w:cs="Times New Roman"/>
        </w:rPr>
      </w:pPr>
    </w:p>
    <w:p w:rsidR="00B230CE" w:rsidRPr="00B230CE" w:rsidRDefault="00B230CE" w:rsidP="00B230CE">
      <w:pPr>
        <w:spacing w:after="200" w:line="276" w:lineRule="auto"/>
        <w:rPr>
          <w:rFonts w:ascii="Calibri" w:eastAsia="Calibri" w:hAnsi="Calibri" w:cs="Times New Roman"/>
        </w:rPr>
      </w:pPr>
    </w:p>
    <w:p w:rsidR="00B230CE" w:rsidRPr="00B230CE" w:rsidRDefault="00B230CE" w:rsidP="00B230CE">
      <w:pPr>
        <w:spacing w:after="200" w:line="276" w:lineRule="auto"/>
        <w:rPr>
          <w:rFonts w:ascii="Calibri" w:eastAsia="Calibri" w:hAnsi="Calibri" w:cs="Times New Roman"/>
        </w:rPr>
      </w:pPr>
    </w:p>
    <w:p w:rsidR="00B230CE" w:rsidRPr="00B230CE" w:rsidRDefault="00B230CE" w:rsidP="00B230CE">
      <w:pPr>
        <w:rPr>
          <w:rFonts w:ascii="Calibri" w:eastAsia="Calibri" w:hAnsi="Calibri" w:cs="Times New Roman"/>
        </w:rPr>
      </w:pPr>
    </w:p>
    <w:p w:rsidR="00E62332" w:rsidRDefault="00E62332"/>
    <w:sectPr w:rsidR="00E6233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4"/>
    <w:rsid w:val="00800361"/>
    <w:rsid w:val="00B230CE"/>
    <w:rsid w:val="00E62332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052C"/>
  <w15:chartTrackingRefBased/>
  <w15:docId w15:val="{8281A37F-46C8-4C51-8CB6-A8E7BC6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Naidenova</dc:creator>
  <cp:keywords/>
  <dc:description/>
  <cp:lastModifiedBy>Elena Naidenova</cp:lastModifiedBy>
  <cp:revision>4</cp:revision>
  <dcterms:created xsi:type="dcterms:W3CDTF">2018-04-10T06:42:00Z</dcterms:created>
  <dcterms:modified xsi:type="dcterms:W3CDTF">2018-04-10T07:39:00Z</dcterms:modified>
</cp:coreProperties>
</file>