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59" w:rsidRDefault="00171159" w:rsidP="00171159">
      <w:pPr>
        <w:tabs>
          <w:tab w:val="left" w:pos="10593"/>
        </w:tabs>
        <w:ind w:left="-561" w:right="825" w:firstLine="165"/>
        <w:rPr>
          <w:b/>
          <w:sz w:val="22"/>
          <w:szCs w:val="22"/>
          <w:lang w:val="bg-BG"/>
        </w:rPr>
      </w:pPr>
    </w:p>
    <w:p w:rsidR="00171159" w:rsidRDefault="00171159" w:rsidP="00171159">
      <w:pPr>
        <w:tabs>
          <w:tab w:val="left" w:pos="10593"/>
        </w:tabs>
        <w:ind w:left="-561" w:right="825" w:firstLine="165"/>
        <w:rPr>
          <w:b/>
          <w:sz w:val="22"/>
          <w:szCs w:val="22"/>
          <w:lang w:val="bg-BG"/>
        </w:rPr>
      </w:pPr>
    </w:p>
    <w:p w:rsidR="00171159" w:rsidRDefault="00171159" w:rsidP="00171159">
      <w:pPr>
        <w:tabs>
          <w:tab w:val="left" w:pos="10593"/>
        </w:tabs>
        <w:ind w:left="-561" w:right="825" w:firstLine="165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ОБЩИНА ПЛОВДИВ                                             </w:t>
      </w:r>
    </w:p>
    <w:p w:rsidR="00171159" w:rsidRDefault="00171159" w:rsidP="00171159">
      <w:pPr>
        <w:ind w:left="-360" w:firstLine="180"/>
        <w:rPr>
          <w:b/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67945</wp:posOffset>
            </wp:positionV>
            <wp:extent cx="1000760" cy="659130"/>
            <wp:effectExtent l="0" t="0" r="8890" b="7620"/>
            <wp:wrapSquare wrapText="right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67945</wp:posOffset>
            </wp:positionV>
            <wp:extent cx="1000760" cy="659130"/>
            <wp:effectExtent l="0" t="0" r="8890" b="7620"/>
            <wp:wrapSquare wrapText="right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bg-BG"/>
        </w:rPr>
        <w:t xml:space="preserve">                                        ОБЩИНСКО ПРЕДПРИЯТИЕ</w:t>
      </w:r>
    </w:p>
    <w:p w:rsidR="00171159" w:rsidRDefault="00171159" w:rsidP="00171159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„ОРГАНИЗАЦИЯ И КОНТРОЛ НА ТРАНСПОРТА”</w:t>
      </w:r>
    </w:p>
    <w:p w:rsidR="00171159" w:rsidRDefault="00171159" w:rsidP="00171159">
      <w:pPr>
        <w:ind w:firstLine="720"/>
        <w:jc w:val="center"/>
        <w:rPr>
          <w:b/>
          <w:sz w:val="28"/>
          <w:szCs w:val="28"/>
          <w:u w:val="single"/>
          <w:lang w:val="bg-BG"/>
        </w:rPr>
      </w:pPr>
    </w:p>
    <w:p w:rsidR="00171159" w:rsidRDefault="00171159" w:rsidP="00171159">
      <w:pPr>
        <w:ind w:firstLine="720"/>
        <w:jc w:val="center"/>
        <w:rPr>
          <w:b/>
          <w:sz w:val="28"/>
          <w:szCs w:val="28"/>
          <w:u w:val="single"/>
          <w:lang w:val="bg-BG"/>
        </w:rPr>
      </w:pPr>
    </w:p>
    <w:p w:rsidR="00171159" w:rsidRDefault="00171159" w:rsidP="00171159">
      <w:pPr>
        <w:ind w:firstLine="720"/>
        <w:jc w:val="center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Маршрут на автобусна линия  № 1</w:t>
      </w:r>
    </w:p>
    <w:p w:rsidR="00171159" w:rsidRDefault="00171159" w:rsidP="00171159">
      <w:pPr>
        <w:ind w:firstLine="720"/>
        <w:rPr>
          <w:i/>
          <w:sz w:val="28"/>
          <w:szCs w:val="28"/>
          <w:u w:val="single"/>
          <w:lang w:val="bg-BG"/>
        </w:rPr>
      </w:pPr>
    </w:p>
    <w:p w:rsidR="00171159" w:rsidRDefault="00171159" w:rsidP="00171159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</w:t>
      </w:r>
      <w:r>
        <w:rPr>
          <w:sz w:val="28"/>
          <w:szCs w:val="28"/>
          <w:u w:val="single"/>
          <w:lang w:val="bg-BG"/>
        </w:rPr>
        <w:t>Делник</w:t>
      </w:r>
    </w:p>
    <w:p w:rsidR="00171159" w:rsidRDefault="00171159" w:rsidP="00171159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                Спирка №1000 - кв.Коматево (последна), спирка №29 – Стадиона (кв. Коматево),</w:t>
      </w:r>
      <w:r>
        <w:t xml:space="preserve"> </w:t>
      </w:r>
      <w:r>
        <w:rPr>
          <w:lang w:val="bg-BG"/>
        </w:rPr>
        <w:t xml:space="preserve">спирка № </w:t>
      </w:r>
      <w:r>
        <w:t>417</w:t>
      </w:r>
      <w:r>
        <w:rPr>
          <w:lang w:val="bg-BG"/>
        </w:rPr>
        <w:t xml:space="preserve"> - бул.”Коматевско шосе” № 113, спирка №30 – Коматевско шосе 1(изток), спирка №31 – срещу Фургона, спирка № 32 – срещу печатница „Деми”, спирка №33 – Коматевско шосе 2(изток), десен завой по бул.”Ал.Стамболийски, спирка№34- бул.”Ал.Стамболийски” (юг),спирка №35 – комплекс „Южен полъх”, спирка №36 – срещу Детската градина, спирка №37–преди светофар с „А. Христофоров”, ляв завой по ул. „Димитър Талев” спирка №38 – срещу у-ще „Стефан Караджа”, спирка №39 – Поща клон „Южен”, десен завой по бул, ”Никола Вапцаров”, ляв завой по бул. ”Македония”, спирка №40 – Кметство „Южен”, спирка №41 – бул. „Македония” №55, спирка №42 – срещу магазин „Била 2”,  десен завой бул. „Хр. Ботев” спирка №43 - Сточна гара, ляв завой по бул. „Цар Борис </w:t>
      </w:r>
      <w:r>
        <w:t>III</w:t>
      </w:r>
      <w:r>
        <w:rPr>
          <w:lang w:val="bg-BG"/>
        </w:rPr>
        <w:t xml:space="preserve"> Обединител”, спирка  №44 – „Байкал”, спирка №45 – срещу хотел „Тримонциум”, спирка №46 – Тунела - юг (изток), спирка №47 – Тунела- север(изток), спирка №48 – Водна палата”, спирка №49 – Панаира, спирка №50 – кръстовището с ул. „Братя Обрейкови” (изток), ляв завой по бул.„Дунав”, спирка №51 – срещу у-ще „Й.Йовков”, десен завой по ул. „В. Левски”, спирка №52 – срещу бл. „Гигант”, спирка №53 – „Ален Мак”, спирка №54 – срещу ”Петрол”, спирка №55 – ТЕЦ  „Север”, спирка №1006  – АПК „Тракия”- последна.</w:t>
      </w:r>
    </w:p>
    <w:p w:rsidR="00171159" w:rsidRDefault="00171159" w:rsidP="00171159">
      <w:pPr>
        <w:tabs>
          <w:tab w:val="num" w:pos="0"/>
        </w:tabs>
        <w:jc w:val="both"/>
        <w:rPr>
          <w:lang w:val="bg-BG"/>
        </w:rPr>
      </w:pPr>
      <w:r>
        <w:rPr>
          <w:lang w:val="bg-BG"/>
        </w:rPr>
        <w:t xml:space="preserve">               Спирка №1006 – АПК „Тракия”, наляво по ул. „В. Левски”, спирка №1 – срещу ТЕЦ „Север”, спирка №2 –  „Петрол”, спирка №3 – Мототехника, спирка №4 – срещу „Ален Мак”, спирка №5 –бл. „Гигант”, ляв завой по бул. „Дунав”, спирка №6 – „Банята”, десен завой по бул. „Цар Борис </w:t>
      </w:r>
      <w:r>
        <w:t>III</w:t>
      </w:r>
      <w:r>
        <w:rPr>
          <w:lang w:val="bg-BG"/>
        </w:rPr>
        <w:t xml:space="preserve"> Обединител”, спирка №7 – кръстовището с ул. ”Братя Обрейкови” (запад), спирка №8 – хотел Марица, спирка №9 – ТЕЛК, спирка №10 – „Тунела-север” (запад), спирка №11 – „Тунела-юг” (запад), спирка№12 – хотел „Тримонциум”, десен завой по бул. ”Хр:Ботев”, спирка №14 – срещу Сточна гара, ляв завой по  бул. „Македония”, спирка №15 – магазин „Била 2”, десен завой по ул. „Бяло море”, спирка №16 – ул. „Бяло море”№4, ляв завой по ул. „Димитър Талев”, спирка №17 – ул. „Димитър Талев” №82, спирка №18 – след Пощата клон Южен, десен завой по бул. ”Ал.Стамболийски” спирка №19 – бул. ”Ал. Стамболийски”(север), спирка №20 –срещу Луна парк – север,  спирка №21 –срещу Автосалона, спирка №22 – срещу комплекс „Южен полъх”, ляв завой по ”Коматевско шосе”,  спирка №23 – Транспортна болница по„Коматевско шосе”, спирка №24 – Филкаб, спирка №25 – печатница „Деми”, спирка №26 – Фургона, спирка №27 – „Коматевско шосе” №75, спирка №28 – срещу Стадиона, кв. „Коматево“ - спирка №1000 – кв. Коматево център – последна.</w:t>
      </w:r>
    </w:p>
    <w:p w:rsidR="00171159" w:rsidRDefault="00171159" w:rsidP="00171159">
      <w:pPr>
        <w:tabs>
          <w:tab w:val="num" w:pos="0"/>
        </w:tabs>
        <w:jc w:val="both"/>
        <w:rPr>
          <w:b/>
          <w:lang w:val="bg-BG"/>
        </w:rPr>
      </w:pPr>
    </w:p>
    <w:p w:rsidR="00171159" w:rsidRDefault="00171159" w:rsidP="00171159">
      <w:pPr>
        <w:jc w:val="both"/>
        <w:rPr>
          <w:lang w:val="bg-BG"/>
        </w:rPr>
      </w:pPr>
      <w:r>
        <w:rPr>
          <w:b/>
          <w:lang w:val="bg-BG"/>
        </w:rPr>
        <w:tab/>
        <w:t xml:space="preserve">  Обслужващи маршрута:  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  </w:t>
      </w:r>
      <w:r>
        <w:rPr>
          <w:u w:val="single"/>
          <w:lang w:val="bg-BG"/>
        </w:rPr>
        <w:t>Делник</w:t>
      </w:r>
      <w:r>
        <w:rPr>
          <w:lang w:val="bg-BG"/>
        </w:rPr>
        <w:t>:  Бр. автобуси : 11   -  11 цели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>1кола – 9 обиколки; 2 кола – 10 обиколки; 3 кола – 9 обиколки; 4 кола – 10 обиколки; 5 кола – 8 обиколки; 6 кола – 9 обиколки; 7 кола – 8 обиколки; 8 кола – 10 обиколки; 9</w:t>
      </w:r>
      <w:r>
        <w:rPr>
          <w:lang w:val="fo-FO"/>
        </w:rPr>
        <w:t xml:space="preserve"> </w:t>
      </w:r>
      <w:r>
        <w:rPr>
          <w:lang w:val="bg-BG"/>
        </w:rPr>
        <w:t>кола – 8 обиколки; 10 кола – 10 обиколки; 11 кола- 8 обиколки.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              Времетраене на 1 курс – 47 мин.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              Времетраене на 1 обиколка – 94 мин.</w:t>
      </w:r>
    </w:p>
    <w:p w:rsidR="00171159" w:rsidRDefault="00171159" w:rsidP="00171159">
      <w:pPr>
        <w:jc w:val="both"/>
        <w:rPr>
          <w:lang w:val="bg-BG"/>
        </w:rPr>
      </w:pPr>
      <w:r>
        <w:rPr>
          <w:lang w:val="bg-BG"/>
        </w:rPr>
        <w:t xml:space="preserve">               Дължина на 1 курс – 13,410 км.</w:t>
      </w:r>
    </w:p>
    <w:p w:rsidR="00171159" w:rsidRDefault="00171159" w:rsidP="00171159">
      <w:pPr>
        <w:rPr>
          <w:lang w:val="bg-BG"/>
        </w:rPr>
      </w:pPr>
      <w:r>
        <w:rPr>
          <w:lang w:val="bg-BG"/>
        </w:rPr>
        <w:t xml:space="preserve">               Дължина на 1 обиколка – 26,819км.</w:t>
      </w:r>
    </w:p>
    <w:p w:rsidR="00171159" w:rsidRDefault="00171159" w:rsidP="00171159">
      <w:pPr>
        <w:rPr>
          <w:lang w:val="bg-BG"/>
        </w:rPr>
      </w:pPr>
    </w:p>
    <w:p w:rsidR="00171159" w:rsidRDefault="00171159" w:rsidP="00171159">
      <w:pPr>
        <w:jc w:val="both"/>
        <w:rPr>
          <w:lang w:val="bg-BG"/>
        </w:rPr>
      </w:pPr>
    </w:p>
    <w:tbl>
      <w:tblPr>
        <w:tblW w:w="1152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821"/>
        <w:gridCol w:w="886"/>
        <w:gridCol w:w="1128"/>
        <w:gridCol w:w="1091"/>
        <w:gridCol w:w="773"/>
        <w:gridCol w:w="854"/>
        <w:gridCol w:w="826"/>
        <w:gridCol w:w="759"/>
        <w:gridCol w:w="676"/>
        <w:gridCol w:w="821"/>
        <w:gridCol w:w="862"/>
        <w:gridCol w:w="1032"/>
      </w:tblGrid>
      <w:tr w:rsidR="003C33F4" w:rsidTr="0003497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62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62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62"/>
        </w:trPr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62"/>
        </w:trPr>
        <w:tc>
          <w:tcPr>
            <w:tcW w:w="4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7629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Маршрутно</w:t>
            </w:r>
            <w:r w:rsidR="007629FF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 xml:space="preserve">   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 xml:space="preserve"> разсписание </w:t>
            </w:r>
            <w:r w:rsidR="007629FF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н</w:t>
            </w:r>
            <w:r w:rsidR="007629FF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 xml:space="preserve">а  </w:t>
            </w:r>
            <w:bookmarkStart w:id="0" w:name="_GoBack"/>
            <w:bookmarkEnd w:id="0"/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линия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7629F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№ 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7629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6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                         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7629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>ДЕЛНИК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7629F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62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 xml:space="preserve">Обслужващи маршрути: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ДЕЛНИК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 w:rsidP="003C33F4">
            <w:pPr>
              <w:autoSpaceDE w:val="0"/>
              <w:autoSpaceDN w:val="0"/>
              <w:adjustRightInd w:val="0"/>
              <w:ind w:right="537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 xml:space="preserve">Брой автобуси: 11 </w:t>
            </w:r>
            <w:r w:rsidR="00034972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бр..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76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курс: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50 мин.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обиколка: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100  мин.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76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1 курс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13.410 км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76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 1 обиколка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26.819 км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I-ва</w:t>
            </w: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II-ра</w:t>
            </w: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III-та</w:t>
            </w:r>
          </w:p>
        </w:tc>
        <w:tc>
          <w:tcPr>
            <w:tcW w:w="67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5,30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5,49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6,37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19,40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23,08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23,10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23,58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18 курса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18 курса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IV-та</w:t>
            </w: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V-та</w:t>
            </w: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VI-та</w:t>
            </w:r>
          </w:p>
        </w:tc>
        <w:tc>
          <w:tcPr>
            <w:tcW w:w="67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0"/>
                <w:szCs w:val="20"/>
                <w:lang w:val="bg-BG"/>
              </w:rPr>
              <w:t>5,30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5,58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0"/>
                <w:szCs w:val="20"/>
                <w:lang w:val="bg-BG"/>
              </w:rPr>
              <w:t>6,14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20,06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20,58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22,54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16 курса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18 курса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VII-ма</w:t>
            </w: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VIII-ма</w:t>
            </w: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IХ -та</w:t>
            </w:r>
          </w:p>
        </w:tc>
        <w:tc>
          <w:tcPr>
            <w:tcW w:w="67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5,35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5,53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6,41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19,43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22,24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23,12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17 курса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17 курса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Х -та</w:t>
            </w:r>
          </w:p>
        </w:tc>
        <w:tc>
          <w:tcPr>
            <w:tcW w:w="821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ХI -та</w:t>
            </w: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22,48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23,38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16 курса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  <w:r>
              <w:rPr>
                <w:rFonts w:eastAsiaTheme="minorHAnsi"/>
                <w:color w:val="000000"/>
                <w:lang w:val="bg-BG"/>
              </w:rPr>
              <w:t xml:space="preserve">Настоящето разписание се възлага от Община Пловдив на Консорциум ” Пловдив -2017"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ДЗЗД", оператор   "Автобусни   превози  Пловдив" ЕООД, считано  от  1 юни  2018 г., съгласно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Решение №204, взето  с  Протокол №10./23.05.2018 г.  на   Общински  съвет Пловдив, съгласно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>договор № 18ДГ126/01.03.2018г. със  срок  на действие до 01.03.2028 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3C33F4" w:rsidTr="00034972">
        <w:trPr>
          <w:trHeight w:val="305"/>
        </w:trPr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bg-BG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bg-BG"/>
              </w:rPr>
              <w:t xml:space="preserve">                                                                                           Заверка  от  Общината</w:t>
            </w:r>
            <w:r>
              <w:rPr>
                <w:rFonts w:eastAsiaTheme="minorHAnsi"/>
                <w:color w:val="000000"/>
                <w:lang w:val="bg-BG"/>
              </w:rPr>
              <w:t>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C33F4" w:rsidRDefault="003C33F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</w:tbl>
    <w:p w:rsidR="00171159" w:rsidRDefault="00171159" w:rsidP="00171159">
      <w:pPr>
        <w:ind w:firstLine="720"/>
        <w:jc w:val="both"/>
        <w:rPr>
          <w:lang w:val="bg-BG"/>
        </w:rPr>
      </w:pPr>
    </w:p>
    <w:p w:rsidR="00BE00B3" w:rsidRDefault="00BE00B3">
      <w:pPr>
        <w:rPr>
          <w:lang w:val="bg-BG"/>
        </w:rPr>
      </w:pPr>
    </w:p>
    <w:p w:rsidR="00A92672" w:rsidRDefault="00A92672">
      <w:pPr>
        <w:rPr>
          <w:lang w:val="bg-BG"/>
        </w:rPr>
      </w:pPr>
    </w:p>
    <w:p w:rsidR="00A92672" w:rsidRDefault="00A92672">
      <w:pPr>
        <w:rPr>
          <w:lang w:val="bg-BG"/>
        </w:rPr>
      </w:pPr>
    </w:p>
    <w:p w:rsidR="00A92672" w:rsidRDefault="00A92672">
      <w:pPr>
        <w:rPr>
          <w:lang w:val="bg-BG"/>
        </w:rPr>
      </w:pPr>
    </w:p>
    <w:p w:rsidR="00A92672" w:rsidRDefault="00A92672">
      <w:pPr>
        <w:rPr>
          <w:lang w:val="bg-BG"/>
        </w:rPr>
      </w:pPr>
    </w:p>
    <w:p w:rsidR="00A92672" w:rsidRDefault="00A92672">
      <w:pPr>
        <w:rPr>
          <w:lang w:val="bg-BG"/>
        </w:rPr>
      </w:pPr>
    </w:p>
    <w:tbl>
      <w:tblPr>
        <w:tblW w:w="9698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1"/>
        <w:gridCol w:w="63"/>
        <w:gridCol w:w="755"/>
        <w:gridCol w:w="51"/>
        <w:gridCol w:w="722"/>
        <w:gridCol w:w="36"/>
        <w:gridCol w:w="773"/>
        <w:gridCol w:w="838"/>
        <w:gridCol w:w="773"/>
        <w:gridCol w:w="112"/>
        <w:gridCol w:w="742"/>
        <w:gridCol w:w="17"/>
        <w:gridCol w:w="742"/>
        <w:gridCol w:w="16"/>
        <w:gridCol w:w="758"/>
        <w:gridCol w:w="15"/>
        <w:gridCol w:w="792"/>
        <w:gridCol w:w="29"/>
        <w:gridCol w:w="777"/>
        <w:gridCol w:w="61"/>
        <w:gridCol w:w="842"/>
        <w:gridCol w:w="43"/>
      </w:tblGrid>
      <w:tr w:rsidR="00AF1A27" w:rsidTr="00E14AB6">
        <w:trPr>
          <w:gridAfter w:val="1"/>
          <w:wAfter w:w="43" w:type="dxa"/>
          <w:trHeight w:val="362"/>
        </w:trPr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62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62"/>
        </w:trPr>
        <w:tc>
          <w:tcPr>
            <w:tcW w:w="63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62"/>
        </w:trPr>
        <w:tc>
          <w:tcPr>
            <w:tcW w:w="5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Маршрутно разсписание на линия 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62"/>
        </w:trPr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7" w:rsidRDefault="004826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  </w:t>
            </w:r>
            <w:r w:rsidR="00AF1A27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>ПРАЗНИК СЪБОТА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62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 xml:space="preserve">Обслужващи маршрути: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Празник: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Брой автобуси: 5 броя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курс: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46 мин.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обиколка: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92  мин.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1 курс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13.410 км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19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 1 обиколка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26.819 км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I-ва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II-ра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III-та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1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80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5,46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6,32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6,24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7,10</w:t>
            </w: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7,37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7,56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8,42</w:t>
            </w: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9,07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9,09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9,28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10,14</w:t>
            </w: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10,41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11,44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11,46</w:t>
            </w:r>
          </w:p>
        </w:tc>
      </w:tr>
      <w:tr w:rsidR="00AF1A27" w:rsidTr="00E14AB6">
        <w:trPr>
          <w:gridAfter w:val="1"/>
          <w:wAfter w:w="43" w:type="dxa"/>
          <w:trHeight w:val="2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13,16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13,18</w:t>
            </w: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13,43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13,45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14,04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14,50</w:t>
            </w: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15,17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15,36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16,22</w:t>
            </w:r>
          </w:p>
        </w:tc>
      </w:tr>
      <w:tr w:rsidR="00AF1A27" w:rsidTr="00E14AB6">
        <w:trPr>
          <w:gridAfter w:val="1"/>
          <w:wAfter w:w="43" w:type="dxa"/>
          <w:trHeight w:val="2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16,47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16,49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17,08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17,52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17,54</w:t>
            </w: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18,21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18,38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19,24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19,26</w:t>
            </w: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20,56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20,58</w:t>
            </w: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21,42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22,36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22 курса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17 курса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IV-та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V-та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305"/>
        </w:trPr>
        <w:tc>
          <w:tcPr>
            <w:tcW w:w="16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6,42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7,00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8,14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8,32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9,46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10,32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10,04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11,18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12,04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11,36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13,06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13,08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14,22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15,08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14,40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76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15,54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16,12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17,26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17,44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18,56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18,58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19,16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20,28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20,30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21,16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20,46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3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22,00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62"/>
        </w:trPr>
        <w:tc>
          <w:tcPr>
            <w:tcW w:w="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18 курса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96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 xml:space="preserve">Настоящето разписание  се  възлага  от  Община  Пловдив  на  Консорциум ”  Пловдив  - 2017" </w:t>
            </w: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96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ДЗЗД", оператор  "Автобусни  превози  Пловдив" ЕООД,  считано   от   1 юни 2018 г., съгласно</w:t>
            </w: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96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Решение №204, взето  с  Протокол №10./23.05.2018 г.  на   Общински  съвет Пловдив, съгласно</w:t>
            </w: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71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договор № 18ДГ126/01.03.2018г. със  срок  на действие до 01.03.2028 г.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AF1A27" w:rsidTr="00E14AB6">
        <w:trPr>
          <w:gridAfter w:val="1"/>
          <w:wAfter w:w="43" w:type="dxa"/>
          <w:trHeight w:val="290"/>
        </w:trPr>
        <w:tc>
          <w:tcPr>
            <w:tcW w:w="79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Заверка  от  Общината: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27" w:rsidRDefault="00AF1A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362"/>
        </w:trPr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 w:rsidP="00E14AB6">
            <w:pPr>
              <w:autoSpaceDE w:val="0"/>
              <w:autoSpaceDN w:val="0"/>
              <w:adjustRightInd w:val="0"/>
              <w:ind w:left="-284" w:firstLine="284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362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362"/>
        </w:trPr>
        <w:tc>
          <w:tcPr>
            <w:tcW w:w="63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362"/>
        </w:trPr>
        <w:tc>
          <w:tcPr>
            <w:tcW w:w="5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  <w:t>Маршрутно разсписание на линия 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bg-BG"/>
              </w:rPr>
            </w:pPr>
          </w:p>
        </w:tc>
      </w:tr>
      <w:tr w:rsidR="00E14AB6" w:rsidTr="00E14AB6">
        <w:trPr>
          <w:trHeight w:val="362"/>
        </w:trPr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AB6" w:rsidRDefault="004826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 xml:space="preserve">              </w:t>
            </w:r>
            <w:r w:rsidR="00E14AB6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  <w:t>ПРАЗНИК НЕДЕЛЯ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276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 xml:space="preserve">Обслужващи маршрути: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Празник: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Брой автобуси: 4 броя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262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курс: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46 мин.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Времетраене на 1 обиколка: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92  мин.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230"/>
        </w:trPr>
        <w:tc>
          <w:tcPr>
            <w:tcW w:w="3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1 курс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13.410 км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262"/>
        </w:trPr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Дължина на  1 обиколка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  <w:t>26.819 км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8"/>
                <w:szCs w:val="28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I-ва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II-ра</w:t>
            </w:r>
          </w:p>
        </w:tc>
        <w:tc>
          <w:tcPr>
            <w:tcW w:w="773" w:type="dxa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III-та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7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89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8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6,54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6,33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7,17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7,19</w:t>
            </w: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6,56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7,40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7,42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7,42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8,26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8,49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8,51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8,28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9,14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9,14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9,58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10,21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10,23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10,46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10,44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10,46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11,30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11,32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12,16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12,18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12,16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13,02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13,25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13,27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13,04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13,50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13,48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14,34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14,57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14,59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14,36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15,22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15,22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16,06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16,29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16,31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16,08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16,54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16,54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17,38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18,01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18,03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17,38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17,40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18,26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18,24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18,26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19,10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19,35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19,12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19,56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19,58</w:t>
            </w: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19,56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19,58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20,42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21,05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21,07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20,42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21,28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22,37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319"/>
        </w:trPr>
        <w:tc>
          <w:tcPr>
            <w:tcW w:w="1559" w:type="dxa"/>
            <w:gridSpan w:val="3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773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21 курса</w:t>
            </w:r>
          </w:p>
        </w:tc>
        <w:tc>
          <w:tcPr>
            <w:tcW w:w="77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double" w:sz="6" w:space="0" w:color="333333"/>
              <w:bottom w:val="double" w:sz="6" w:space="0" w:color="333333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18 курса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double" w:sz="6" w:space="0" w:color="333333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double" w:sz="6" w:space="0" w:color="333333"/>
              <w:right w:val="nil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E14AB6" w:rsidTr="00E14AB6">
        <w:trPr>
          <w:trHeight w:val="319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IV-та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double" w:sz="6" w:space="0" w:color="333333"/>
              <w:bottom w:val="single" w:sz="12" w:space="0" w:color="auto"/>
              <w:right w:val="single" w:sz="12" w:space="0" w:color="auto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double" w:sz="6" w:space="0" w:color="333333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double" w:sz="6" w:space="0" w:color="333333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double" w:sz="6" w:space="0" w:color="333333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double" w:sz="6" w:space="0" w:color="333333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Коматево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АПК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пр.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тр.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7,19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8,03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8,49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8,51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9,35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9,37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10,23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11,07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11,55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12,39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12,41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13,25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13,27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14,59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15,43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15,45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16,29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16,31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17,15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17,17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18,03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18,47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18,49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19,35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20,19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20,21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21,05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21,07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21,53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22,37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E14AB6" w:rsidTr="00E14AB6">
        <w:trPr>
          <w:trHeight w:val="319"/>
        </w:trPr>
        <w:tc>
          <w:tcPr>
            <w:tcW w:w="1559" w:type="dxa"/>
            <w:gridSpan w:val="3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20 курса</w:t>
            </w:r>
          </w:p>
        </w:tc>
        <w:tc>
          <w:tcPr>
            <w:tcW w:w="773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30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96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 xml:space="preserve">Настоящето  разписание  се  възлага  от  Община  Пловдив  на   Консорциум ” Пловдив  -  2017" </w:t>
            </w:r>
          </w:p>
        </w:tc>
      </w:tr>
      <w:tr w:rsidR="00E14AB6" w:rsidTr="00E14AB6">
        <w:trPr>
          <w:trHeight w:val="290"/>
        </w:trPr>
        <w:tc>
          <w:tcPr>
            <w:tcW w:w="96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ДЗЗД", оператор  "Автобусни   превози  Пловдив" ЕООД,  считано  от   1 юни 2018 г., съгласно</w:t>
            </w:r>
          </w:p>
        </w:tc>
      </w:tr>
      <w:tr w:rsidR="00E14AB6" w:rsidTr="00E14AB6">
        <w:trPr>
          <w:trHeight w:val="290"/>
        </w:trPr>
        <w:tc>
          <w:tcPr>
            <w:tcW w:w="96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Решение №204, взето  с  Протокол №10./23.05.2018 г.  на   Общински  съвет Пловдив, съгласно</w:t>
            </w:r>
          </w:p>
        </w:tc>
      </w:tr>
      <w:tr w:rsidR="00E14AB6" w:rsidTr="00E14AB6">
        <w:trPr>
          <w:trHeight w:val="290"/>
        </w:trPr>
        <w:tc>
          <w:tcPr>
            <w:tcW w:w="71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>договор № 18ДГ126/01.03.2018г. със  срок  на действие до 01.03.2028 г.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  <w:tr w:rsidR="00E14AB6" w:rsidTr="00E14AB6">
        <w:trPr>
          <w:trHeight w:val="290"/>
        </w:trPr>
        <w:tc>
          <w:tcPr>
            <w:tcW w:w="71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bg-BG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g-BG"/>
              </w:rPr>
              <w:t xml:space="preserve">                                                                                                  Заверка  от  Общината: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AB6" w:rsidRDefault="00E14A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val="bg-BG"/>
              </w:rPr>
            </w:pPr>
          </w:p>
        </w:tc>
      </w:tr>
    </w:tbl>
    <w:p w:rsidR="00A92672" w:rsidRPr="00A92672" w:rsidRDefault="00A92672">
      <w:pPr>
        <w:rPr>
          <w:lang w:val="bg-BG"/>
        </w:rPr>
      </w:pPr>
    </w:p>
    <w:sectPr w:rsidR="00A92672" w:rsidRPr="00A92672" w:rsidSect="0017115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159"/>
    <w:rsid w:val="00034972"/>
    <w:rsid w:val="00171159"/>
    <w:rsid w:val="00286D96"/>
    <w:rsid w:val="00340F3B"/>
    <w:rsid w:val="003C33F4"/>
    <w:rsid w:val="004826A8"/>
    <w:rsid w:val="007629FF"/>
    <w:rsid w:val="00A92672"/>
    <w:rsid w:val="00AF1A27"/>
    <w:rsid w:val="00BE00B3"/>
    <w:rsid w:val="00E1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HLozev</cp:lastModifiedBy>
  <cp:revision>2</cp:revision>
  <dcterms:created xsi:type="dcterms:W3CDTF">2018-06-01T11:31:00Z</dcterms:created>
  <dcterms:modified xsi:type="dcterms:W3CDTF">2018-06-01T11:31:00Z</dcterms:modified>
</cp:coreProperties>
</file>