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„А 1 БЪЛГАРИЯ“ ЕАД</w:t>
      </w: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София, район Илинден, ул. „Кукуш“ № 1</w:t>
      </w: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ЕИК 131468980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„Преустройство на базова станция </w:t>
      </w:r>
      <w:r w:rsidRPr="008411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PDV0084.A005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Pr="008411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Nezavisumost</w:t>
      </w:r>
      <w:proofErr w:type="spellEnd"/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” в базова станция с честотен обхват 900-2100</w:t>
      </w:r>
      <w:r w:rsidRPr="0084119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MHz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„А 1 БЪЛГАРИЯ” ЕАД”  на покрива на сграда с идентификатор 56784.523.2133.1,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бул. „Мария Луиза” № 32, гр. Пловдив, Район Централен, Община Пловдив, Област Пловдив.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Лице за контакти от страна на Възложител</w:t>
      </w:r>
      <w:bookmarkStart w:id="0" w:name="_GoBack"/>
      <w:bookmarkEnd w:id="0"/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я: </w:t>
      </w:r>
      <w:r w:rsidRPr="0084119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Камелия </w:t>
      </w:r>
      <w:proofErr w:type="spellStart"/>
      <w:r w:rsidRPr="0084119F">
        <w:rPr>
          <w:rFonts w:ascii="Times New Roman" w:eastAsia="Calibri" w:hAnsi="Times New Roman" w:cs="Times New Roman"/>
          <w:sz w:val="24"/>
          <w:szCs w:val="24"/>
          <w:lang w:eastAsia="bg-BG"/>
        </w:rPr>
        <w:t>Консулова</w:t>
      </w:r>
      <w:proofErr w:type="spellEnd"/>
      <w:r w:rsidRPr="0084119F">
        <w:rPr>
          <w:rFonts w:ascii="Times New Roman" w:eastAsia="Calibri" w:hAnsi="Times New Roman" w:cs="Times New Roman"/>
          <w:sz w:val="24"/>
          <w:szCs w:val="24"/>
          <w:lang w:eastAsia="bg-BG"/>
        </w:rPr>
        <w:t>, 0888 234 047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30.07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B1ADC"/>
    <w:rsid w:val="00431C50"/>
    <w:rsid w:val="004A71DA"/>
    <w:rsid w:val="004D41CF"/>
    <w:rsid w:val="00541CC0"/>
    <w:rsid w:val="00607697"/>
    <w:rsid w:val="0084119F"/>
    <w:rsid w:val="00B209DC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3A81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2018-07-30T07:17:00Z</dcterms:created>
  <dcterms:modified xsi:type="dcterms:W3CDTF">2018-07-30T07:17:00Z</dcterms:modified>
</cp:coreProperties>
</file>