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04" w:rsidRPr="002838D3" w:rsidRDefault="00C96F04" w:rsidP="004A3152">
      <w:pPr>
        <w:pStyle w:val="a4"/>
        <w:shd w:val="clear" w:color="auto" w:fill="FCFCFC"/>
        <w:spacing w:line="240" w:lineRule="auto"/>
        <w:jc w:val="both"/>
        <w:rPr>
          <w:b/>
          <w:color w:val="auto"/>
          <w:sz w:val="24"/>
          <w:szCs w:val="24"/>
        </w:rPr>
      </w:pPr>
      <w:r w:rsidRPr="002838D3">
        <w:rPr>
          <w:b/>
          <w:color w:val="000000"/>
          <w:sz w:val="24"/>
          <w:szCs w:val="24"/>
        </w:rPr>
        <w:t xml:space="preserve">НАРЕДБА ЗА ИЗМЕНЕНИЕ И ДОПЪЛНЕНИЕ НА НАРЕДБА ЗА ОПРЕДЕЛЯНЕТО И АДМИНИСТРИРАНЕТО НА МЕСТНИТЕ ТАКСИ И ЦЕНИ НА УСЛУГИ НА ТЕРИТОРИЯТА НА ОБЩИНА ПЛОВДИВ, ПРИЕТА С РЕШЕНИЕ № 80, ВЗЕТО С ПРОТОКОЛ № 6 ОТ 04.03.2003Г., ПОСЛЕДНО ИЗМЕНЕНА И ДОПЪЛНЕНА С РЕШЕНИЕ № </w:t>
      </w:r>
      <w:r w:rsidR="00A456D5">
        <w:rPr>
          <w:b/>
          <w:color w:val="000000"/>
          <w:sz w:val="24"/>
          <w:szCs w:val="24"/>
        </w:rPr>
        <w:t>306</w:t>
      </w:r>
      <w:r w:rsidRPr="002838D3">
        <w:rPr>
          <w:b/>
          <w:color w:val="000000"/>
          <w:sz w:val="24"/>
          <w:szCs w:val="24"/>
        </w:rPr>
        <w:t>, ВЗЕТО С ПРОТОКОЛ №1</w:t>
      </w:r>
      <w:r w:rsidR="00A456D5">
        <w:rPr>
          <w:b/>
          <w:color w:val="000000"/>
          <w:sz w:val="24"/>
          <w:szCs w:val="24"/>
        </w:rPr>
        <w:t>4 ОТ 02</w:t>
      </w:r>
      <w:r w:rsidRPr="002838D3">
        <w:rPr>
          <w:b/>
          <w:color w:val="000000"/>
          <w:sz w:val="24"/>
          <w:szCs w:val="24"/>
        </w:rPr>
        <w:t>.0</w:t>
      </w:r>
      <w:r w:rsidR="00A456D5">
        <w:rPr>
          <w:b/>
          <w:color w:val="000000"/>
          <w:sz w:val="24"/>
          <w:szCs w:val="24"/>
        </w:rPr>
        <w:t>8</w:t>
      </w:r>
      <w:r w:rsidRPr="002838D3">
        <w:rPr>
          <w:b/>
          <w:color w:val="000000"/>
          <w:sz w:val="24"/>
          <w:szCs w:val="24"/>
        </w:rPr>
        <w:t xml:space="preserve">.2018Г. </w:t>
      </w:r>
      <w:r w:rsidRPr="002838D3">
        <w:rPr>
          <w:b/>
          <w:color w:val="auto"/>
          <w:sz w:val="24"/>
          <w:szCs w:val="24"/>
          <w:lang w:eastAsia="en-US"/>
        </w:rPr>
        <w:t>НА ОБЩИНСКИ СЪВЕТ  - ПЛОВДИВ</w:t>
      </w:r>
      <w:r w:rsidRPr="002838D3">
        <w:rPr>
          <w:b/>
          <w:color w:val="auto"/>
          <w:sz w:val="24"/>
          <w:szCs w:val="24"/>
        </w:rPr>
        <w:t>.</w:t>
      </w:r>
    </w:p>
    <w:p w:rsidR="00C96F04" w:rsidRPr="00A0020A" w:rsidRDefault="00C96F04" w:rsidP="00A454C9">
      <w:pPr>
        <w:autoSpaceDE w:val="0"/>
        <w:autoSpaceDN w:val="0"/>
        <w:adjustRightInd w:val="0"/>
        <w:jc w:val="both"/>
        <w:rPr>
          <w:rFonts w:ascii="Times New Roman" w:hAnsi="Times New Roman"/>
          <w:b/>
          <w:bCs/>
          <w:iCs/>
          <w:sz w:val="24"/>
          <w:szCs w:val="24"/>
        </w:rPr>
      </w:pPr>
    </w:p>
    <w:p w:rsidR="00C96F04" w:rsidRPr="00143CB9" w:rsidRDefault="00C96F04" w:rsidP="00A454C9">
      <w:pPr>
        <w:autoSpaceDE w:val="0"/>
        <w:autoSpaceDN w:val="0"/>
        <w:adjustRightInd w:val="0"/>
        <w:jc w:val="both"/>
        <w:rPr>
          <w:rFonts w:ascii="Times New Roman" w:hAnsi="Times New Roman"/>
          <w:iCs/>
          <w:sz w:val="24"/>
          <w:szCs w:val="24"/>
        </w:rPr>
      </w:pPr>
      <w:r w:rsidRPr="00143CB9">
        <w:rPr>
          <w:rFonts w:ascii="Times New Roman" w:hAnsi="Times New Roman"/>
          <w:b/>
          <w:bCs/>
          <w:iCs/>
          <w:sz w:val="24"/>
          <w:szCs w:val="24"/>
        </w:rPr>
        <w:t>ВНОСИТЕЛ</w:t>
      </w:r>
      <w:r w:rsidRPr="00143CB9">
        <w:rPr>
          <w:rFonts w:ascii="Times New Roman" w:hAnsi="Times New Roman"/>
          <w:b/>
          <w:bCs/>
          <w:sz w:val="24"/>
          <w:szCs w:val="24"/>
        </w:rPr>
        <w:t xml:space="preserve">: ИНЖ. ИВАН ТОТЕВ - </w:t>
      </w:r>
      <w:r w:rsidRPr="00143CB9">
        <w:rPr>
          <w:rFonts w:ascii="Times New Roman" w:hAnsi="Times New Roman"/>
          <w:b/>
          <w:iCs/>
          <w:sz w:val="24"/>
          <w:szCs w:val="24"/>
        </w:rPr>
        <w:t>КМЕТ НА ОБЩИНА ПЛОВДИВ</w:t>
      </w:r>
      <w:r w:rsidRPr="00143CB9">
        <w:rPr>
          <w:rFonts w:ascii="Times New Roman" w:hAnsi="Times New Roman"/>
          <w:iCs/>
          <w:sz w:val="24"/>
          <w:szCs w:val="24"/>
        </w:rPr>
        <w:t xml:space="preserve">. </w:t>
      </w:r>
    </w:p>
    <w:p w:rsidR="00C96F04" w:rsidRPr="00A0020A" w:rsidRDefault="00C96F04" w:rsidP="00A454C9">
      <w:pPr>
        <w:autoSpaceDE w:val="0"/>
        <w:autoSpaceDN w:val="0"/>
        <w:adjustRightInd w:val="0"/>
        <w:jc w:val="both"/>
        <w:rPr>
          <w:rFonts w:ascii="Times New Roman" w:hAnsi="Times New Roman"/>
          <w:b/>
          <w:iCs/>
          <w:color w:val="000000"/>
          <w:sz w:val="24"/>
          <w:szCs w:val="24"/>
          <w:u w:val="single"/>
        </w:rPr>
      </w:pPr>
      <w:r w:rsidRPr="00A0020A">
        <w:rPr>
          <w:rFonts w:ascii="Times New Roman" w:hAnsi="Times New Roman"/>
          <w:iCs/>
          <w:color w:val="000000"/>
          <w:sz w:val="24"/>
          <w:szCs w:val="24"/>
        </w:rPr>
        <w:t xml:space="preserve">                                                                                                                                         </w:t>
      </w:r>
      <w:r w:rsidRPr="00A0020A">
        <w:rPr>
          <w:rFonts w:ascii="Times New Roman" w:hAnsi="Times New Roman"/>
          <w:b/>
          <w:iCs/>
          <w:color w:val="000000"/>
          <w:sz w:val="24"/>
          <w:szCs w:val="24"/>
          <w:u w:val="single"/>
        </w:rPr>
        <w:t>Проект</w:t>
      </w:r>
    </w:p>
    <w:p w:rsidR="00C96F04" w:rsidRPr="00A0020A" w:rsidRDefault="00C96F04" w:rsidP="00A454C9">
      <w:pPr>
        <w:autoSpaceDE w:val="0"/>
        <w:autoSpaceDN w:val="0"/>
        <w:adjustRightInd w:val="0"/>
        <w:jc w:val="both"/>
        <w:rPr>
          <w:rFonts w:ascii="Times New Roman" w:hAnsi="Times New Roman"/>
          <w:b/>
          <w:iCs/>
          <w:color w:val="000000"/>
          <w:sz w:val="24"/>
          <w:szCs w:val="24"/>
          <w:u w:val="single"/>
        </w:rPr>
      </w:pPr>
    </w:p>
    <w:p w:rsidR="00C96F04" w:rsidRPr="00A0020A" w:rsidRDefault="00C96F04" w:rsidP="003C7E45">
      <w:pPr>
        <w:autoSpaceDE w:val="0"/>
        <w:autoSpaceDN w:val="0"/>
        <w:adjustRightInd w:val="0"/>
        <w:spacing w:line="240" w:lineRule="auto"/>
        <w:jc w:val="both"/>
        <w:rPr>
          <w:rFonts w:ascii="Times New Roman" w:hAnsi="Times New Roman"/>
          <w:i/>
          <w:iCs/>
          <w:color w:val="000000"/>
          <w:sz w:val="24"/>
          <w:szCs w:val="24"/>
        </w:rPr>
      </w:pPr>
      <w:r w:rsidRPr="00A0020A">
        <w:rPr>
          <w:rFonts w:ascii="Times New Roman" w:hAnsi="Times New Roman"/>
          <w:iCs/>
          <w:color w:val="000000"/>
          <w:sz w:val="24"/>
          <w:szCs w:val="24"/>
        </w:rPr>
        <w:t xml:space="preserve">       </w:t>
      </w:r>
      <w:r w:rsidRPr="00A0020A">
        <w:rPr>
          <w:rFonts w:ascii="Times New Roman" w:hAnsi="Times New Roman"/>
          <w:i/>
          <w:iCs/>
          <w:color w:val="000000"/>
          <w:sz w:val="24"/>
          <w:szCs w:val="24"/>
        </w:rPr>
        <w:t>Съгласно чл.26, ал.4 от Закона за нормативните актове, в законоустановения срок от 30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A0020A">
        <w:rPr>
          <w:rFonts w:ascii="Times New Roman" w:hAnsi="Times New Roman"/>
          <w:i/>
          <w:iCs/>
          <w:color w:val="000000"/>
          <w:sz w:val="24"/>
          <w:szCs w:val="24"/>
          <w:lang w:val="en-US"/>
        </w:rPr>
        <w:t>m</w:t>
      </w:r>
      <w:proofErr w:type="spellStart"/>
      <w:r w:rsidRPr="00A0020A">
        <w:rPr>
          <w:rFonts w:ascii="Times New Roman" w:hAnsi="Times New Roman"/>
          <w:i/>
          <w:iCs/>
          <w:color w:val="000000"/>
          <w:sz w:val="24"/>
          <w:szCs w:val="24"/>
        </w:rPr>
        <w:t>аil</w:t>
      </w:r>
      <w:proofErr w:type="spellEnd"/>
      <w:r w:rsidRPr="00A0020A">
        <w:rPr>
          <w:rFonts w:ascii="Times New Roman" w:hAnsi="Times New Roman"/>
          <w:i/>
          <w:iCs/>
          <w:color w:val="000000"/>
          <w:sz w:val="24"/>
          <w:szCs w:val="24"/>
        </w:rPr>
        <w:t xml:space="preserve"> адрес: </w:t>
      </w:r>
      <w:hyperlink r:id="rId6" w:history="1">
        <w:r w:rsidRPr="00A0020A">
          <w:rPr>
            <w:rStyle w:val="a5"/>
            <w:rFonts w:ascii="Times New Roman" w:hAnsi="Times New Roman"/>
            <w:i/>
            <w:iCs/>
            <w:sz w:val="24"/>
            <w:szCs w:val="24"/>
            <w:lang w:val="en-US"/>
          </w:rPr>
          <w:t>pno</w:t>
        </w:r>
        <w:r w:rsidRPr="00A0020A">
          <w:rPr>
            <w:rStyle w:val="a5"/>
            <w:rFonts w:ascii="Times New Roman" w:hAnsi="Times New Roman"/>
            <w:i/>
            <w:iCs/>
            <w:sz w:val="24"/>
            <w:szCs w:val="24"/>
          </w:rPr>
          <w:t>@</w:t>
        </w:r>
        <w:r w:rsidRPr="00A0020A">
          <w:rPr>
            <w:rStyle w:val="a5"/>
            <w:rFonts w:ascii="Times New Roman" w:hAnsi="Times New Roman"/>
            <w:i/>
            <w:iCs/>
            <w:sz w:val="24"/>
            <w:szCs w:val="24"/>
            <w:lang w:val="en-US"/>
          </w:rPr>
          <w:t>abv</w:t>
        </w:r>
        <w:r w:rsidRPr="00A0020A">
          <w:rPr>
            <w:rStyle w:val="a5"/>
            <w:rFonts w:ascii="Times New Roman" w:hAnsi="Times New Roman"/>
            <w:i/>
            <w:iCs/>
            <w:sz w:val="24"/>
            <w:szCs w:val="24"/>
          </w:rPr>
          <w:t>.</w:t>
        </w:r>
        <w:proofErr w:type="spellStart"/>
        <w:r w:rsidRPr="00A0020A">
          <w:rPr>
            <w:rStyle w:val="a5"/>
            <w:rFonts w:ascii="Times New Roman" w:hAnsi="Times New Roman"/>
            <w:i/>
            <w:iCs/>
            <w:sz w:val="24"/>
            <w:szCs w:val="24"/>
            <w:lang w:val="en-US"/>
          </w:rPr>
          <w:t>bg</w:t>
        </w:r>
        <w:proofErr w:type="spellEnd"/>
      </w:hyperlink>
      <w:r w:rsidRPr="00A0020A">
        <w:rPr>
          <w:rFonts w:ascii="Times New Roman" w:hAnsi="Times New Roman"/>
          <w:i/>
          <w:iCs/>
          <w:color w:val="000000"/>
          <w:sz w:val="24"/>
          <w:szCs w:val="24"/>
        </w:rPr>
        <w:t xml:space="preserve"> или в деловодството на Община Пловдив, </w:t>
      </w:r>
      <w:proofErr w:type="spellStart"/>
      <w:r w:rsidRPr="00A0020A">
        <w:rPr>
          <w:rFonts w:ascii="Times New Roman" w:hAnsi="Times New Roman"/>
          <w:i/>
          <w:iCs/>
          <w:color w:val="000000"/>
          <w:sz w:val="24"/>
          <w:szCs w:val="24"/>
        </w:rPr>
        <w:t>пл</w:t>
      </w:r>
      <w:proofErr w:type="spellEnd"/>
      <w:r w:rsidRPr="00A0020A">
        <w:rPr>
          <w:rFonts w:ascii="Times New Roman" w:hAnsi="Times New Roman"/>
          <w:i/>
          <w:iCs/>
          <w:color w:val="000000"/>
          <w:sz w:val="24"/>
          <w:szCs w:val="24"/>
        </w:rPr>
        <w:t>.”Стефан Стамболов” №1.</w:t>
      </w:r>
    </w:p>
    <w:p w:rsidR="00C96F04" w:rsidRPr="00A0020A" w:rsidRDefault="00C96F04" w:rsidP="003C7E45">
      <w:pPr>
        <w:autoSpaceDE w:val="0"/>
        <w:autoSpaceDN w:val="0"/>
        <w:adjustRightInd w:val="0"/>
        <w:spacing w:line="240" w:lineRule="auto"/>
        <w:jc w:val="both"/>
        <w:rPr>
          <w:rFonts w:ascii="Times New Roman" w:hAnsi="Times New Roman"/>
          <w:b/>
          <w:i/>
          <w:iCs/>
          <w:color w:val="000000"/>
          <w:sz w:val="24"/>
          <w:szCs w:val="24"/>
        </w:rPr>
      </w:pPr>
    </w:p>
    <w:p w:rsidR="00C96F04" w:rsidRPr="00A0020A" w:rsidRDefault="00C96F04" w:rsidP="00E9766F">
      <w:pPr>
        <w:autoSpaceDE w:val="0"/>
        <w:autoSpaceDN w:val="0"/>
        <w:adjustRightInd w:val="0"/>
        <w:spacing w:line="240" w:lineRule="auto"/>
        <w:jc w:val="both"/>
        <w:rPr>
          <w:rFonts w:ascii="Times New Roman" w:hAnsi="Times New Roman"/>
          <w:b/>
          <w:iCs/>
          <w:sz w:val="24"/>
          <w:szCs w:val="24"/>
        </w:rPr>
      </w:pPr>
      <w:r w:rsidRPr="00A0020A">
        <w:rPr>
          <w:rFonts w:ascii="Times New Roman" w:hAnsi="Times New Roman"/>
          <w:b/>
          <w:iCs/>
          <w:sz w:val="24"/>
          <w:szCs w:val="24"/>
        </w:rPr>
        <w:t>МОТИВИ</w:t>
      </w:r>
    </w:p>
    <w:p w:rsidR="00C96F04" w:rsidRPr="00A0020A" w:rsidRDefault="00C96F04" w:rsidP="00E9766F">
      <w:pPr>
        <w:autoSpaceDE w:val="0"/>
        <w:autoSpaceDN w:val="0"/>
        <w:adjustRightInd w:val="0"/>
        <w:spacing w:line="240" w:lineRule="auto"/>
        <w:jc w:val="both"/>
        <w:rPr>
          <w:rFonts w:ascii="Times New Roman" w:hAnsi="Times New Roman"/>
          <w:iCs/>
          <w:color w:val="000000"/>
          <w:sz w:val="24"/>
          <w:szCs w:val="24"/>
        </w:rPr>
      </w:pPr>
      <w:r w:rsidRPr="00A0020A">
        <w:rPr>
          <w:rFonts w:ascii="Times New Roman" w:hAnsi="Times New Roman"/>
          <w:b/>
          <w:bCs/>
          <w:iCs/>
          <w:sz w:val="24"/>
          <w:szCs w:val="24"/>
        </w:rPr>
        <w:tab/>
        <w:t xml:space="preserve">I. ОБОСНОВКА ЗА КОНКРЕТНАТА НЕОБХОДИМОСТ ОТ ПРОМЯНА НА </w:t>
      </w:r>
      <w:r w:rsidRPr="00A0020A">
        <w:rPr>
          <w:rFonts w:ascii="Times New Roman" w:hAnsi="Times New Roman"/>
          <w:b/>
          <w:sz w:val="24"/>
          <w:szCs w:val="24"/>
        </w:rPr>
        <w:t>НАРЕДБА ЗА ИЗМЕНЕНИЕ И ДОПЪЛНЕНИЕ НА НАРЕДБА ЗА ОПРЕДЕЛЯНЕТО И АДМИНИСТРИРАНЕТО НА МЕСТНИТЕ ТАКСИ И ЦЕНИ НА УСЛУГИ НА ТЕРИТОРИЯТА НА ОБЩИНА ПЛОВДИВ</w:t>
      </w:r>
      <w:r w:rsidRPr="00A0020A">
        <w:rPr>
          <w:rFonts w:ascii="Times New Roman" w:hAnsi="Times New Roman"/>
          <w:sz w:val="24"/>
          <w:szCs w:val="24"/>
        </w:rPr>
        <w:t xml:space="preserve">, </w:t>
      </w:r>
    </w:p>
    <w:p w:rsidR="00826269" w:rsidRDefault="00C96F04" w:rsidP="00143CB9">
      <w:pPr>
        <w:pStyle w:val="Style2"/>
        <w:widowControl/>
        <w:ind w:firstLine="851"/>
        <w:jc w:val="both"/>
        <w:rPr>
          <w:bCs/>
          <w:spacing w:val="-2"/>
        </w:rPr>
      </w:pPr>
      <w:r w:rsidRPr="00A0020A">
        <w:t>1.</w:t>
      </w:r>
      <w:r w:rsidRPr="00A0020A">
        <w:rPr>
          <w:b/>
        </w:rPr>
        <w:t xml:space="preserve"> </w:t>
      </w:r>
      <w:r w:rsidRPr="00A0020A">
        <w:t xml:space="preserve">С доклад </w:t>
      </w:r>
      <w:r w:rsidR="005F5024">
        <w:t xml:space="preserve">на </w:t>
      </w:r>
      <w:r w:rsidRPr="00A0020A">
        <w:t xml:space="preserve">г-н Георги </w:t>
      </w:r>
      <w:proofErr w:type="spellStart"/>
      <w:r w:rsidRPr="00A0020A">
        <w:t>Титюков</w:t>
      </w:r>
      <w:proofErr w:type="spellEnd"/>
      <w:r w:rsidRPr="00A0020A">
        <w:t xml:space="preserve"> - зам.</w:t>
      </w:r>
      <w:r>
        <w:t>-</w:t>
      </w:r>
      <w:r w:rsidRPr="00A0020A">
        <w:t>кмет „Спорт, младежки дейности и социална политика” предлага изменение и допълнение на цените на услугите</w:t>
      </w:r>
      <w:r>
        <w:t>,</w:t>
      </w:r>
      <w:r w:rsidRPr="00A0020A">
        <w:t xml:space="preserve"> регламентирани в Наредба за определянето и администрирането на местните </w:t>
      </w:r>
      <w:r w:rsidRPr="005F5024">
        <w:t>такси и цени на услуги на територията на община Пловдив</w:t>
      </w:r>
      <w:r w:rsidR="00942C51" w:rsidRPr="005F5024">
        <w:t xml:space="preserve"> в частта на </w:t>
      </w:r>
      <w:r w:rsidR="005F5024" w:rsidRPr="005F5024">
        <w:t xml:space="preserve">Приложение № 8., </w:t>
      </w:r>
      <w:r w:rsidR="005F5024" w:rsidRPr="005F5024">
        <w:rPr>
          <w:rStyle w:val="FontStyle31"/>
          <w:sz w:val="24"/>
          <w:szCs w:val="24"/>
          <w:lang w:val="en-US" w:eastAsia="en-US"/>
        </w:rPr>
        <w:t>8.7.</w:t>
      </w:r>
      <w:r w:rsidR="005F5024" w:rsidRPr="005F5024">
        <w:rPr>
          <w:rStyle w:val="FontStyle31"/>
          <w:sz w:val="24"/>
          <w:szCs w:val="24"/>
          <w:lang w:val="ru-RU" w:eastAsia="en-US"/>
        </w:rPr>
        <w:t xml:space="preserve"> </w:t>
      </w:r>
      <w:r w:rsidR="005F5024">
        <w:rPr>
          <w:rStyle w:val="FontStyle31"/>
          <w:sz w:val="24"/>
          <w:szCs w:val="24"/>
          <w:lang w:val="ru-RU" w:eastAsia="en-US"/>
        </w:rPr>
        <w:t>«</w:t>
      </w:r>
      <w:proofErr w:type="spellStart"/>
      <w:r w:rsidR="005F5024" w:rsidRPr="005F5024">
        <w:rPr>
          <w:rStyle w:val="FontStyle31"/>
          <w:sz w:val="24"/>
          <w:szCs w:val="24"/>
          <w:lang w:val="ru-RU" w:eastAsia="en-US"/>
        </w:rPr>
        <w:t>Други</w:t>
      </w:r>
      <w:proofErr w:type="spellEnd"/>
      <w:r w:rsidR="005F5024" w:rsidRPr="005F5024">
        <w:rPr>
          <w:rStyle w:val="FontStyle31"/>
          <w:sz w:val="24"/>
          <w:szCs w:val="24"/>
          <w:lang w:val="ru-RU" w:eastAsia="en-US"/>
        </w:rPr>
        <w:t xml:space="preserve"> цени на услуги и права, </w:t>
      </w:r>
      <w:proofErr w:type="spellStart"/>
      <w:r w:rsidR="005F5024" w:rsidRPr="005F5024">
        <w:rPr>
          <w:rStyle w:val="FontStyle31"/>
          <w:sz w:val="24"/>
          <w:szCs w:val="24"/>
          <w:lang w:val="ru-RU" w:eastAsia="en-US"/>
        </w:rPr>
        <w:t>предоставяни</w:t>
      </w:r>
      <w:proofErr w:type="spellEnd"/>
      <w:r w:rsidR="005F5024" w:rsidRPr="005F5024">
        <w:rPr>
          <w:rStyle w:val="FontStyle31"/>
          <w:sz w:val="24"/>
          <w:szCs w:val="24"/>
          <w:lang w:val="ru-RU" w:eastAsia="en-US"/>
        </w:rPr>
        <w:t xml:space="preserve"> </w:t>
      </w:r>
      <w:proofErr w:type="gramStart"/>
      <w:r w:rsidR="005F5024" w:rsidRPr="005F5024">
        <w:rPr>
          <w:rStyle w:val="FontStyle31"/>
          <w:sz w:val="24"/>
          <w:szCs w:val="24"/>
          <w:lang w:val="ru-RU" w:eastAsia="en-US"/>
        </w:rPr>
        <w:t>от община</w:t>
      </w:r>
      <w:proofErr w:type="gramEnd"/>
      <w:r w:rsidR="005F5024" w:rsidRPr="005F5024">
        <w:rPr>
          <w:rStyle w:val="FontStyle31"/>
          <w:sz w:val="24"/>
          <w:szCs w:val="24"/>
          <w:lang w:val="ru-RU" w:eastAsia="en-US"/>
        </w:rPr>
        <w:t xml:space="preserve"> </w:t>
      </w:r>
      <w:r w:rsidR="00C65DF0">
        <w:rPr>
          <w:rStyle w:val="FontStyle31"/>
          <w:sz w:val="24"/>
          <w:szCs w:val="24"/>
          <w:lang w:val="ru-RU" w:eastAsia="ru-RU"/>
        </w:rPr>
        <w:t>П</w:t>
      </w:r>
      <w:r w:rsidR="005F5024" w:rsidRPr="005F5024">
        <w:rPr>
          <w:rStyle w:val="FontStyle31"/>
          <w:sz w:val="24"/>
          <w:szCs w:val="24"/>
          <w:lang w:val="ru-RU" w:eastAsia="ru-RU"/>
        </w:rPr>
        <w:t>ловдив</w:t>
      </w:r>
      <w:r w:rsidR="005F5024">
        <w:rPr>
          <w:rStyle w:val="FontStyle31"/>
          <w:sz w:val="24"/>
          <w:szCs w:val="24"/>
          <w:lang w:val="ru-RU" w:eastAsia="ru-RU"/>
        </w:rPr>
        <w:t>»</w:t>
      </w:r>
      <w:r w:rsidR="005F5024" w:rsidRPr="005F5024">
        <w:t xml:space="preserve">, поради което възниква </w:t>
      </w:r>
      <w:proofErr w:type="spellStart"/>
      <w:r w:rsidR="005F5024" w:rsidRPr="005F5024">
        <w:t>потребността</w:t>
      </w:r>
      <w:proofErr w:type="spellEnd"/>
      <w:r w:rsidR="005F5024" w:rsidRPr="005F5024">
        <w:t xml:space="preserve"> </w:t>
      </w:r>
      <w:proofErr w:type="spellStart"/>
      <w:r w:rsidR="005F5024" w:rsidRPr="005F5024">
        <w:t>от</w:t>
      </w:r>
      <w:proofErr w:type="spellEnd"/>
      <w:r w:rsidR="005F5024" w:rsidRPr="005F5024">
        <w:t xml:space="preserve"> </w:t>
      </w:r>
      <w:proofErr w:type="spellStart"/>
      <w:r w:rsidRPr="005F5024">
        <w:t>изменение</w:t>
      </w:r>
      <w:proofErr w:type="spellEnd"/>
      <w:r w:rsidRPr="005F5024">
        <w:t xml:space="preserve"> и </w:t>
      </w:r>
      <w:proofErr w:type="spellStart"/>
      <w:r w:rsidRPr="005F5024">
        <w:t>допълнение</w:t>
      </w:r>
      <w:proofErr w:type="spellEnd"/>
      <w:r w:rsidRPr="005F5024">
        <w:t xml:space="preserve"> </w:t>
      </w:r>
      <w:proofErr w:type="spellStart"/>
      <w:r w:rsidRPr="005F5024">
        <w:t>на</w:t>
      </w:r>
      <w:proofErr w:type="spellEnd"/>
      <w:r w:rsidRPr="005F5024">
        <w:t xml:space="preserve"> действащата</w:t>
      </w:r>
      <w:r w:rsidRPr="00A0020A">
        <w:t xml:space="preserve"> наредба в </w:t>
      </w:r>
      <w:r w:rsidR="005F5024">
        <w:t xml:space="preserve">частта на </w:t>
      </w:r>
      <w:r w:rsidRPr="00A0020A">
        <w:t xml:space="preserve">Приложение </w:t>
      </w:r>
      <w:r w:rsidRPr="005F5024">
        <w:t>№ 8</w:t>
      </w:r>
      <w:r w:rsidR="0089147F" w:rsidRPr="005F5024">
        <w:t>.</w:t>
      </w:r>
      <w:r w:rsidRPr="005F5024">
        <w:t>, 8.</w:t>
      </w:r>
      <w:r w:rsidR="005F5024" w:rsidRPr="005F5024">
        <w:t>7</w:t>
      </w:r>
      <w:r w:rsidRPr="005F5024">
        <w:t>.</w:t>
      </w:r>
      <w:r w:rsidRPr="005F5024">
        <w:rPr>
          <w:bCs/>
          <w:spacing w:val="-2"/>
        </w:rPr>
        <w:t xml:space="preserve"> </w:t>
      </w:r>
    </w:p>
    <w:p w:rsidR="00942C51" w:rsidRDefault="00942C51" w:rsidP="00143CB9">
      <w:pPr>
        <w:pStyle w:val="Style2"/>
        <w:widowControl/>
        <w:ind w:firstLine="851"/>
        <w:jc w:val="both"/>
        <w:rPr>
          <w:bCs/>
          <w:spacing w:val="-2"/>
        </w:rPr>
      </w:pPr>
      <w:r w:rsidRPr="005F5024">
        <w:rPr>
          <w:bCs/>
          <w:spacing w:val="-2"/>
        </w:rPr>
        <w:t xml:space="preserve">Предложението касае </w:t>
      </w:r>
      <w:r w:rsidR="00143CB9">
        <w:rPr>
          <w:bCs/>
          <w:spacing w:val="-2"/>
        </w:rPr>
        <w:t xml:space="preserve">нова </w:t>
      </w:r>
      <w:r w:rsidRPr="005F5024">
        <w:rPr>
          <w:bCs/>
          <w:spacing w:val="-2"/>
        </w:rPr>
        <w:t>цена на</w:t>
      </w:r>
      <w:r w:rsidR="00143CB9">
        <w:rPr>
          <w:bCs/>
          <w:spacing w:val="-2"/>
        </w:rPr>
        <w:t xml:space="preserve"> услуга з</w:t>
      </w:r>
      <w:r w:rsidRPr="005F5024">
        <w:rPr>
          <w:bCs/>
          <w:spacing w:val="-2"/>
        </w:rPr>
        <w:t xml:space="preserve">а </w:t>
      </w:r>
      <w:r w:rsidR="00826269">
        <w:rPr>
          <w:bCs/>
          <w:spacing w:val="-2"/>
        </w:rPr>
        <w:t xml:space="preserve">ползване </w:t>
      </w:r>
      <w:r w:rsidR="006D15D5">
        <w:rPr>
          <w:bCs/>
          <w:spacing w:val="-2"/>
        </w:rPr>
        <w:t>в една посока</w:t>
      </w:r>
      <w:r w:rsidR="006D15D5">
        <w:rPr>
          <w:bCs/>
          <w:spacing w:val="-2"/>
        </w:rPr>
        <w:t xml:space="preserve"> </w:t>
      </w:r>
      <w:r w:rsidR="00826269">
        <w:rPr>
          <w:bCs/>
          <w:spacing w:val="-2"/>
        </w:rPr>
        <w:t xml:space="preserve">на </w:t>
      </w:r>
      <w:proofErr w:type="spellStart"/>
      <w:r w:rsidRPr="005F5024">
        <w:rPr>
          <w:bCs/>
          <w:spacing w:val="-2"/>
        </w:rPr>
        <w:t>атракционно</w:t>
      </w:r>
      <w:proofErr w:type="spellEnd"/>
      <w:r w:rsidRPr="005F5024">
        <w:rPr>
          <w:bCs/>
          <w:spacing w:val="-2"/>
        </w:rPr>
        <w:t xml:space="preserve"> влакче /локомотив и два вагона/, което да се движи на Хълм </w:t>
      </w:r>
      <w:proofErr w:type="spellStart"/>
      <w:r w:rsidRPr="005F5024">
        <w:rPr>
          <w:bCs/>
          <w:spacing w:val="-2"/>
        </w:rPr>
        <w:t>Бунарджика</w:t>
      </w:r>
      <w:proofErr w:type="spellEnd"/>
      <w:r w:rsidRPr="005F5024">
        <w:rPr>
          <w:bCs/>
          <w:spacing w:val="-2"/>
        </w:rPr>
        <w:t xml:space="preserve"> по следния маршрут: от паметника на В</w:t>
      </w:r>
      <w:r w:rsidR="00826269">
        <w:rPr>
          <w:bCs/>
          <w:spacing w:val="-2"/>
        </w:rPr>
        <w:t>асил</w:t>
      </w:r>
      <w:r w:rsidRPr="005F5024">
        <w:rPr>
          <w:bCs/>
          <w:spacing w:val="-2"/>
        </w:rPr>
        <w:t xml:space="preserve"> Левски  </w:t>
      </w:r>
      <w:r>
        <w:rPr>
          <w:bCs/>
          <w:spacing w:val="-2"/>
        </w:rPr>
        <w:t xml:space="preserve">по алеята на север към ресторант „Малък </w:t>
      </w:r>
      <w:proofErr w:type="spellStart"/>
      <w:r>
        <w:rPr>
          <w:bCs/>
          <w:spacing w:val="-2"/>
        </w:rPr>
        <w:t>Бунарджик</w:t>
      </w:r>
      <w:proofErr w:type="spellEnd"/>
      <w:r>
        <w:rPr>
          <w:bCs/>
          <w:spacing w:val="-2"/>
        </w:rPr>
        <w:t>; по павираната улица нагоре до кръговото в подножието на паметника на освободителите и паметника Альоша.</w:t>
      </w:r>
    </w:p>
    <w:p w:rsidR="00E05496" w:rsidRDefault="00C96F04" w:rsidP="00AA5EFA">
      <w:pPr>
        <w:autoSpaceDE w:val="0"/>
        <w:autoSpaceDN w:val="0"/>
        <w:adjustRightInd w:val="0"/>
        <w:spacing w:after="0"/>
        <w:jc w:val="both"/>
        <w:rPr>
          <w:rFonts w:ascii="Times New Roman" w:hAnsi="Times New Roman"/>
          <w:sz w:val="24"/>
          <w:szCs w:val="24"/>
        </w:rPr>
      </w:pPr>
      <w:r w:rsidRPr="00A0020A">
        <w:rPr>
          <w:rFonts w:ascii="Times New Roman" w:hAnsi="Times New Roman"/>
          <w:sz w:val="24"/>
          <w:szCs w:val="24"/>
        </w:rPr>
        <w:tab/>
      </w:r>
    </w:p>
    <w:p w:rsidR="00A456D5" w:rsidRPr="00A456D5" w:rsidRDefault="00942C51" w:rsidP="00A456D5">
      <w:pPr>
        <w:spacing w:after="0" w:line="240" w:lineRule="auto"/>
        <w:ind w:firstLine="709"/>
        <w:jc w:val="both"/>
        <w:rPr>
          <w:rFonts w:ascii="Times New Roman" w:hAnsi="Times New Roman"/>
          <w:sz w:val="24"/>
          <w:szCs w:val="24"/>
        </w:rPr>
      </w:pPr>
      <w:r>
        <w:rPr>
          <w:rFonts w:ascii="Times New Roman" w:hAnsi="Times New Roman"/>
          <w:sz w:val="24"/>
          <w:szCs w:val="24"/>
        </w:rPr>
        <w:t>2</w:t>
      </w:r>
      <w:r w:rsidR="00E05496">
        <w:rPr>
          <w:rFonts w:ascii="Times New Roman" w:hAnsi="Times New Roman"/>
          <w:sz w:val="24"/>
          <w:szCs w:val="24"/>
        </w:rPr>
        <w:t>.</w:t>
      </w:r>
      <w:r w:rsidR="00520ECB">
        <w:rPr>
          <w:rFonts w:ascii="Times New Roman" w:hAnsi="Times New Roman"/>
          <w:sz w:val="24"/>
          <w:szCs w:val="24"/>
        </w:rPr>
        <w:t xml:space="preserve"> </w:t>
      </w:r>
      <w:r w:rsidR="00AB75C1">
        <w:rPr>
          <w:rFonts w:ascii="Times New Roman" w:hAnsi="Times New Roman"/>
          <w:sz w:val="24"/>
          <w:szCs w:val="24"/>
        </w:rPr>
        <w:t>В</w:t>
      </w:r>
      <w:r w:rsidR="00520ECB">
        <w:rPr>
          <w:rFonts w:ascii="Times New Roman" w:hAnsi="Times New Roman"/>
          <w:sz w:val="24"/>
          <w:szCs w:val="24"/>
        </w:rPr>
        <w:t xml:space="preserve"> доклад директор</w:t>
      </w:r>
      <w:r w:rsidR="005F5024">
        <w:rPr>
          <w:rFonts w:ascii="Times New Roman" w:hAnsi="Times New Roman"/>
          <w:sz w:val="24"/>
          <w:szCs w:val="24"/>
        </w:rPr>
        <w:t>ът</w:t>
      </w:r>
      <w:r w:rsidR="00520ECB" w:rsidRPr="00520ECB">
        <w:rPr>
          <w:rFonts w:ascii="Times New Roman" w:hAnsi="Times New Roman"/>
          <w:sz w:val="24"/>
          <w:szCs w:val="24"/>
        </w:rPr>
        <w:t xml:space="preserve"> </w:t>
      </w:r>
      <w:r w:rsidR="00520ECB">
        <w:rPr>
          <w:rFonts w:ascii="Times New Roman" w:hAnsi="Times New Roman"/>
          <w:sz w:val="24"/>
          <w:szCs w:val="24"/>
        </w:rPr>
        <w:t xml:space="preserve">на </w:t>
      </w:r>
      <w:r w:rsidR="00520ECB" w:rsidRPr="00520ECB">
        <w:rPr>
          <w:rFonts w:ascii="Times New Roman" w:hAnsi="Times New Roman"/>
          <w:sz w:val="24"/>
          <w:szCs w:val="24"/>
        </w:rPr>
        <w:t>ОИ „Старинен Пловдив“</w:t>
      </w:r>
      <w:r w:rsidR="00520ECB">
        <w:rPr>
          <w:rFonts w:ascii="Times New Roman" w:hAnsi="Times New Roman"/>
          <w:sz w:val="24"/>
          <w:szCs w:val="24"/>
        </w:rPr>
        <w:t xml:space="preserve"> г-н Й</w:t>
      </w:r>
      <w:r w:rsidR="00520ECB" w:rsidRPr="00520ECB">
        <w:rPr>
          <w:rFonts w:ascii="Times New Roman" w:hAnsi="Times New Roman"/>
          <w:sz w:val="24"/>
          <w:szCs w:val="24"/>
        </w:rPr>
        <w:t>ордан Илиев</w:t>
      </w:r>
      <w:r w:rsidR="001D367F">
        <w:rPr>
          <w:rFonts w:ascii="Times New Roman" w:hAnsi="Times New Roman"/>
          <w:sz w:val="24"/>
          <w:szCs w:val="24"/>
        </w:rPr>
        <w:t xml:space="preserve"> информира община Пловдив, че </w:t>
      </w:r>
      <w:r w:rsidR="00A456D5">
        <w:rPr>
          <w:rFonts w:ascii="Times New Roman" w:hAnsi="Times New Roman"/>
          <w:sz w:val="24"/>
          <w:szCs w:val="24"/>
        </w:rPr>
        <w:t>в</w:t>
      </w:r>
      <w:r w:rsidR="00A456D5" w:rsidRPr="00A456D5">
        <w:rPr>
          <w:rFonts w:ascii="Times New Roman" w:hAnsi="Times New Roman"/>
          <w:sz w:val="24"/>
          <w:szCs w:val="24"/>
        </w:rPr>
        <w:t>ъв връзка с предоставените за управление три билборда</w:t>
      </w:r>
      <w:r w:rsidR="00A456D5">
        <w:rPr>
          <w:rFonts w:ascii="Times New Roman" w:hAnsi="Times New Roman"/>
          <w:sz w:val="24"/>
          <w:szCs w:val="24"/>
        </w:rPr>
        <w:t>,</w:t>
      </w:r>
      <w:r w:rsidR="00A456D5" w:rsidRPr="00A456D5">
        <w:rPr>
          <w:rFonts w:ascii="Times New Roman" w:hAnsi="Times New Roman"/>
          <w:sz w:val="24"/>
          <w:szCs w:val="24"/>
        </w:rPr>
        <w:t xml:space="preserve"> съгласно Заповед № 18ОА1388/ 26.06.2018 г. и въз основа на маркетинговото проучване на цените на сходни услуги</w:t>
      </w:r>
      <w:r w:rsidR="00A456D5">
        <w:rPr>
          <w:rFonts w:ascii="Times New Roman" w:hAnsi="Times New Roman"/>
          <w:sz w:val="24"/>
          <w:szCs w:val="24"/>
        </w:rPr>
        <w:t>,</w:t>
      </w:r>
      <w:r w:rsidR="00A456D5" w:rsidRPr="00A456D5">
        <w:rPr>
          <w:rFonts w:ascii="Times New Roman" w:hAnsi="Times New Roman"/>
          <w:sz w:val="24"/>
          <w:szCs w:val="24"/>
        </w:rPr>
        <w:t xml:space="preserve"> предлага въвеждането на цени за ползване на билбордовете от рекламодатели в Приложение № 8, 8.2, в частта „Цени на услуги и права, предоставяни от ОИ „Старинен Пловдив“. </w:t>
      </w:r>
    </w:p>
    <w:p w:rsidR="007F360C" w:rsidRDefault="00A456D5" w:rsidP="00A456D5">
      <w:pPr>
        <w:spacing w:after="0" w:line="240" w:lineRule="auto"/>
        <w:ind w:firstLine="709"/>
        <w:jc w:val="both"/>
        <w:rPr>
          <w:rFonts w:ascii="Times New Roman" w:hAnsi="Times New Roman"/>
          <w:sz w:val="24"/>
          <w:szCs w:val="24"/>
        </w:rPr>
      </w:pPr>
      <w:r w:rsidRPr="00A456D5">
        <w:rPr>
          <w:rFonts w:ascii="Times New Roman" w:hAnsi="Times New Roman"/>
          <w:sz w:val="24"/>
          <w:szCs w:val="24"/>
        </w:rPr>
        <w:t>В търсене на оптимален ефект за популяризиране на културни събития</w:t>
      </w:r>
      <w:r w:rsidR="007F360C">
        <w:rPr>
          <w:rFonts w:ascii="Times New Roman" w:hAnsi="Times New Roman"/>
          <w:sz w:val="24"/>
          <w:szCs w:val="24"/>
        </w:rPr>
        <w:t xml:space="preserve">, </w:t>
      </w:r>
      <w:r w:rsidRPr="00A456D5">
        <w:rPr>
          <w:rFonts w:ascii="Times New Roman" w:hAnsi="Times New Roman"/>
          <w:sz w:val="24"/>
          <w:szCs w:val="24"/>
        </w:rPr>
        <w:t>прояви</w:t>
      </w:r>
      <w:r w:rsidR="007F360C">
        <w:rPr>
          <w:rFonts w:ascii="Times New Roman" w:hAnsi="Times New Roman"/>
          <w:sz w:val="24"/>
          <w:szCs w:val="24"/>
        </w:rPr>
        <w:t xml:space="preserve"> и туристически дейности, предлага се да бъдат освободени от заплащане цена за реклама по раздели </w:t>
      </w:r>
      <w:r w:rsidRPr="00A456D5">
        <w:rPr>
          <w:rFonts w:ascii="Times New Roman" w:hAnsi="Times New Roman"/>
          <w:sz w:val="24"/>
          <w:szCs w:val="24"/>
        </w:rPr>
        <w:t xml:space="preserve"> </w:t>
      </w:r>
      <w:r w:rsidR="007F360C" w:rsidRPr="00A456D5">
        <w:rPr>
          <w:rFonts w:ascii="Times New Roman" w:hAnsi="Times New Roman"/>
          <w:sz w:val="24"/>
          <w:szCs w:val="24"/>
        </w:rPr>
        <w:t xml:space="preserve">ІХ и Х </w:t>
      </w:r>
      <w:r w:rsidR="007F360C">
        <w:rPr>
          <w:rFonts w:ascii="Times New Roman" w:hAnsi="Times New Roman"/>
          <w:sz w:val="24"/>
          <w:szCs w:val="24"/>
        </w:rPr>
        <w:t>за мероприятия, в които ОИ „Старинен Пловдив“ и община Пловдив са организатори  и съорганизатори.</w:t>
      </w:r>
    </w:p>
    <w:p w:rsidR="00304D5A" w:rsidRDefault="00A456D5" w:rsidP="00520ECB">
      <w:pPr>
        <w:spacing w:after="0" w:line="240" w:lineRule="auto"/>
        <w:ind w:firstLine="709"/>
        <w:jc w:val="both"/>
        <w:rPr>
          <w:rFonts w:ascii="Times New Roman" w:hAnsi="Times New Roman"/>
          <w:sz w:val="24"/>
          <w:szCs w:val="24"/>
        </w:rPr>
      </w:pPr>
      <w:r>
        <w:rPr>
          <w:rFonts w:ascii="Times New Roman" w:hAnsi="Times New Roman"/>
          <w:sz w:val="24"/>
          <w:szCs w:val="24"/>
        </w:rPr>
        <w:t>С оглед на гореизложеното</w:t>
      </w:r>
      <w:r w:rsidR="007F360C">
        <w:rPr>
          <w:rFonts w:ascii="Times New Roman" w:hAnsi="Times New Roman"/>
          <w:sz w:val="24"/>
          <w:szCs w:val="24"/>
        </w:rPr>
        <w:t>,</w:t>
      </w:r>
      <w:r>
        <w:rPr>
          <w:rFonts w:ascii="Times New Roman" w:hAnsi="Times New Roman"/>
          <w:sz w:val="24"/>
          <w:szCs w:val="24"/>
        </w:rPr>
        <w:t xml:space="preserve"> предвид </w:t>
      </w:r>
      <w:r w:rsidR="007F360C">
        <w:rPr>
          <w:rFonts w:ascii="Times New Roman" w:hAnsi="Times New Roman"/>
          <w:sz w:val="24"/>
          <w:szCs w:val="24"/>
        </w:rPr>
        <w:t xml:space="preserve">на </w:t>
      </w:r>
      <w:r>
        <w:rPr>
          <w:rFonts w:ascii="Times New Roman" w:hAnsi="Times New Roman"/>
          <w:sz w:val="24"/>
          <w:szCs w:val="24"/>
        </w:rPr>
        <w:t>направен</w:t>
      </w:r>
      <w:r w:rsidR="007F360C">
        <w:rPr>
          <w:rFonts w:ascii="Times New Roman" w:hAnsi="Times New Roman"/>
          <w:sz w:val="24"/>
          <w:szCs w:val="24"/>
        </w:rPr>
        <w:t>ия</w:t>
      </w:r>
      <w:r>
        <w:rPr>
          <w:rFonts w:ascii="Times New Roman" w:hAnsi="Times New Roman"/>
          <w:sz w:val="24"/>
          <w:szCs w:val="24"/>
        </w:rPr>
        <w:t xml:space="preserve"> </w:t>
      </w:r>
      <w:r w:rsidR="007F360C">
        <w:rPr>
          <w:rFonts w:ascii="Times New Roman" w:hAnsi="Times New Roman"/>
          <w:sz w:val="24"/>
          <w:szCs w:val="24"/>
        </w:rPr>
        <w:t xml:space="preserve">обстоен </w:t>
      </w:r>
      <w:r>
        <w:rPr>
          <w:rFonts w:ascii="Times New Roman" w:hAnsi="Times New Roman"/>
          <w:sz w:val="24"/>
          <w:szCs w:val="24"/>
        </w:rPr>
        <w:t xml:space="preserve">анализ на </w:t>
      </w:r>
      <w:r w:rsidRPr="00A456D5">
        <w:rPr>
          <w:rFonts w:ascii="Times New Roman" w:hAnsi="Times New Roman"/>
          <w:sz w:val="24"/>
          <w:szCs w:val="24"/>
        </w:rPr>
        <w:t xml:space="preserve">досегашното състояние </w:t>
      </w:r>
      <w:r w:rsidR="007F360C">
        <w:rPr>
          <w:rFonts w:ascii="Times New Roman" w:hAnsi="Times New Roman"/>
          <w:sz w:val="24"/>
          <w:szCs w:val="24"/>
        </w:rPr>
        <w:t>на Приложение 8.</w:t>
      </w:r>
      <w:r w:rsidR="00304D5A">
        <w:rPr>
          <w:rFonts w:ascii="Times New Roman" w:hAnsi="Times New Roman"/>
          <w:sz w:val="24"/>
          <w:szCs w:val="24"/>
        </w:rPr>
        <w:t>,</w:t>
      </w:r>
      <w:r w:rsidR="007F360C">
        <w:rPr>
          <w:rFonts w:ascii="Times New Roman" w:hAnsi="Times New Roman"/>
          <w:sz w:val="24"/>
          <w:szCs w:val="24"/>
        </w:rPr>
        <w:t xml:space="preserve"> 8.2</w:t>
      </w:r>
      <w:r w:rsidR="00304D5A" w:rsidRPr="00304D5A">
        <w:rPr>
          <w:rFonts w:ascii="Times New Roman" w:hAnsi="Times New Roman"/>
          <w:sz w:val="24"/>
          <w:szCs w:val="24"/>
        </w:rPr>
        <w:t xml:space="preserve"> </w:t>
      </w:r>
      <w:r w:rsidR="00304D5A">
        <w:rPr>
          <w:rFonts w:ascii="Times New Roman" w:hAnsi="Times New Roman"/>
          <w:sz w:val="24"/>
          <w:szCs w:val="24"/>
        </w:rPr>
        <w:t>от Наредбата</w:t>
      </w:r>
      <w:r w:rsidR="00304D5A" w:rsidRPr="001D367F">
        <w:rPr>
          <w:rFonts w:ascii="Times New Roman" w:hAnsi="Times New Roman"/>
          <w:sz w:val="24"/>
          <w:szCs w:val="24"/>
        </w:rPr>
        <w:t xml:space="preserve"> </w:t>
      </w:r>
      <w:r w:rsidRPr="00A456D5">
        <w:rPr>
          <w:rFonts w:ascii="Times New Roman" w:hAnsi="Times New Roman"/>
          <w:sz w:val="24"/>
          <w:szCs w:val="24"/>
        </w:rPr>
        <w:t xml:space="preserve">в частта Реклама, Информационно обслужване и </w:t>
      </w:r>
      <w:r w:rsidR="007F360C">
        <w:rPr>
          <w:rFonts w:ascii="Times New Roman" w:hAnsi="Times New Roman"/>
          <w:sz w:val="24"/>
          <w:szCs w:val="24"/>
        </w:rPr>
        <w:t>Цени за</w:t>
      </w:r>
      <w:r w:rsidRPr="00A456D5">
        <w:rPr>
          <w:rFonts w:ascii="Times New Roman" w:hAnsi="Times New Roman"/>
          <w:sz w:val="24"/>
          <w:szCs w:val="24"/>
        </w:rPr>
        <w:t xml:space="preserve"> участие в мероприятия, организирани чрез ОИ „Старинен Пловдив“ и </w:t>
      </w:r>
      <w:r w:rsidR="007F360C">
        <w:rPr>
          <w:rFonts w:ascii="Times New Roman" w:hAnsi="Times New Roman"/>
          <w:sz w:val="24"/>
          <w:szCs w:val="24"/>
        </w:rPr>
        <w:t xml:space="preserve">също така </w:t>
      </w:r>
      <w:r w:rsidRPr="00A456D5">
        <w:rPr>
          <w:rFonts w:ascii="Times New Roman" w:hAnsi="Times New Roman"/>
          <w:sz w:val="24"/>
          <w:szCs w:val="24"/>
        </w:rPr>
        <w:t xml:space="preserve">подлагайки на анализ отклика на потенциалните рекламодатели и участници в Международната среща по туризъм, </w:t>
      </w:r>
      <w:r w:rsidR="007F360C">
        <w:rPr>
          <w:rFonts w:ascii="Times New Roman" w:hAnsi="Times New Roman"/>
          <w:sz w:val="24"/>
          <w:szCs w:val="24"/>
        </w:rPr>
        <w:t xml:space="preserve">директорът на ОИ „Старинен Пловдив“ </w:t>
      </w:r>
      <w:r w:rsidRPr="00A456D5">
        <w:rPr>
          <w:rFonts w:ascii="Times New Roman" w:hAnsi="Times New Roman"/>
          <w:sz w:val="24"/>
          <w:szCs w:val="24"/>
        </w:rPr>
        <w:t xml:space="preserve">предлага изменение на </w:t>
      </w:r>
      <w:r w:rsidR="007F360C">
        <w:rPr>
          <w:rFonts w:ascii="Times New Roman" w:hAnsi="Times New Roman"/>
          <w:sz w:val="24"/>
          <w:szCs w:val="24"/>
        </w:rPr>
        <w:t>цените</w:t>
      </w:r>
      <w:r w:rsidRPr="00A456D5">
        <w:rPr>
          <w:rFonts w:ascii="Times New Roman" w:hAnsi="Times New Roman"/>
          <w:sz w:val="24"/>
          <w:szCs w:val="24"/>
        </w:rPr>
        <w:t xml:space="preserve"> по </w:t>
      </w:r>
      <w:r w:rsidR="006D15D5">
        <w:rPr>
          <w:rFonts w:ascii="Times New Roman" w:hAnsi="Times New Roman"/>
          <w:sz w:val="24"/>
          <w:szCs w:val="24"/>
        </w:rPr>
        <w:t>раздели</w:t>
      </w:r>
      <w:r w:rsidRPr="00A456D5">
        <w:rPr>
          <w:rFonts w:ascii="Times New Roman" w:hAnsi="Times New Roman"/>
          <w:sz w:val="24"/>
          <w:szCs w:val="24"/>
        </w:rPr>
        <w:t xml:space="preserve"> ІХ, Х и ХІ</w:t>
      </w:r>
      <w:r w:rsidR="00304D5A">
        <w:rPr>
          <w:rFonts w:ascii="Times New Roman" w:hAnsi="Times New Roman"/>
          <w:sz w:val="24"/>
          <w:szCs w:val="24"/>
        </w:rPr>
        <w:t xml:space="preserve">. </w:t>
      </w:r>
    </w:p>
    <w:p w:rsidR="00304D5A" w:rsidRDefault="00304D5A" w:rsidP="00304D5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Предвид на обстоятелството, че измененията в Наредба </w:t>
      </w:r>
      <w:r w:rsidRPr="00A456D5">
        <w:rPr>
          <w:rFonts w:ascii="Times New Roman" w:hAnsi="Times New Roman"/>
          <w:sz w:val="24"/>
          <w:szCs w:val="24"/>
        </w:rPr>
        <w:t xml:space="preserve">по </w:t>
      </w:r>
      <w:r w:rsidR="006D15D5">
        <w:rPr>
          <w:rFonts w:ascii="Times New Roman" w:hAnsi="Times New Roman"/>
          <w:sz w:val="24"/>
          <w:szCs w:val="24"/>
        </w:rPr>
        <w:t>раздели</w:t>
      </w:r>
      <w:r w:rsidRPr="00A456D5">
        <w:rPr>
          <w:rFonts w:ascii="Times New Roman" w:hAnsi="Times New Roman"/>
          <w:sz w:val="24"/>
          <w:szCs w:val="24"/>
        </w:rPr>
        <w:t xml:space="preserve"> ІХ, Х и ХІ</w:t>
      </w:r>
      <w:r>
        <w:rPr>
          <w:rFonts w:ascii="Times New Roman" w:hAnsi="Times New Roman"/>
          <w:sz w:val="24"/>
          <w:szCs w:val="24"/>
        </w:rPr>
        <w:t xml:space="preserve"> са многокомпонентни и включват</w:t>
      </w:r>
      <w:r w:rsidR="006D15D5">
        <w:rPr>
          <w:rFonts w:ascii="Times New Roman" w:hAnsi="Times New Roman"/>
          <w:sz w:val="24"/>
          <w:szCs w:val="24"/>
        </w:rPr>
        <w:t>,</w:t>
      </w:r>
      <w:r>
        <w:rPr>
          <w:rFonts w:ascii="Times New Roman" w:hAnsi="Times New Roman"/>
          <w:sz w:val="24"/>
          <w:szCs w:val="24"/>
        </w:rPr>
        <w:t xml:space="preserve"> както нови цени, така и изменения в посока намаление, считаме за целесъобразно да се приеме изцяло ново Приложение 8, 8.2 в частта на </w:t>
      </w:r>
      <w:r w:rsidR="006D15D5">
        <w:rPr>
          <w:rFonts w:ascii="Times New Roman" w:hAnsi="Times New Roman"/>
          <w:sz w:val="24"/>
          <w:szCs w:val="24"/>
        </w:rPr>
        <w:t>раздели</w:t>
      </w:r>
      <w:r w:rsidRPr="00A456D5">
        <w:rPr>
          <w:rFonts w:ascii="Times New Roman" w:hAnsi="Times New Roman"/>
          <w:sz w:val="24"/>
          <w:szCs w:val="24"/>
        </w:rPr>
        <w:t xml:space="preserve"> ІХ, Х и ХІ</w:t>
      </w:r>
      <w:r>
        <w:rPr>
          <w:rFonts w:ascii="Times New Roman" w:hAnsi="Times New Roman"/>
          <w:sz w:val="24"/>
          <w:szCs w:val="24"/>
        </w:rPr>
        <w:t xml:space="preserve">. </w:t>
      </w:r>
    </w:p>
    <w:p w:rsidR="00304D5A" w:rsidRPr="001D367F" w:rsidRDefault="00304D5A" w:rsidP="00304D5A">
      <w:pPr>
        <w:spacing w:after="0" w:line="240" w:lineRule="auto"/>
        <w:ind w:firstLine="709"/>
        <w:jc w:val="both"/>
        <w:rPr>
          <w:rFonts w:ascii="Times New Roman" w:hAnsi="Times New Roman"/>
          <w:i/>
          <w:sz w:val="24"/>
          <w:szCs w:val="24"/>
          <w:u w:val="single"/>
        </w:rPr>
      </w:pPr>
    </w:p>
    <w:p w:rsidR="00C96F04" w:rsidRPr="00A0020A" w:rsidRDefault="00C96F04" w:rsidP="008459E5">
      <w:pPr>
        <w:ind w:firstLine="567"/>
        <w:jc w:val="both"/>
        <w:rPr>
          <w:rFonts w:ascii="Times New Roman" w:hAnsi="Times New Roman"/>
          <w:sz w:val="24"/>
          <w:szCs w:val="24"/>
        </w:rPr>
      </w:pPr>
      <w:r w:rsidRPr="00A0020A">
        <w:rPr>
          <w:rFonts w:ascii="Times New Roman" w:hAnsi="Times New Roman"/>
          <w:spacing w:val="8"/>
          <w:sz w:val="24"/>
          <w:szCs w:val="24"/>
        </w:rPr>
        <w:t xml:space="preserve">При изработването на проекта на </w:t>
      </w:r>
      <w:r w:rsidRPr="00A0020A">
        <w:rPr>
          <w:rFonts w:ascii="Times New Roman" w:hAnsi="Times New Roman"/>
          <w:sz w:val="24"/>
          <w:szCs w:val="24"/>
        </w:rPr>
        <w:t xml:space="preserve">Наредба за изменение и допълнение на Наредба за </w:t>
      </w:r>
      <w:r w:rsidRPr="00A0020A">
        <w:rPr>
          <w:rFonts w:ascii="Times New Roman" w:hAnsi="Times New Roman"/>
          <w:color w:val="000000"/>
          <w:sz w:val="24"/>
          <w:szCs w:val="24"/>
        </w:rPr>
        <w:t>определянето и администрирането на местните такси и цени на услуги на територията на община Пловдив</w:t>
      </w:r>
      <w:r w:rsidRPr="00A0020A">
        <w:rPr>
          <w:rFonts w:ascii="Times New Roman" w:hAnsi="Times New Roman"/>
          <w:sz w:val="24"/>
          <w:szCs w:val="24"/>
        </w:rPr>
        <w:t xml:space="preserve"> са спазени принципите на необходимост, обоснованост, предвидимост, откритост, съгласуваност, субсидиарност, пропорционалност и стабилност. </w:t>
      </w:r>
    </w:p>
    <w:p w:rsidR="007A1CC3" w:rsidRPr="005F5024" w:rsidRDefault="00C96F04" w:rsidP="007A1CC3">
      <w:pPr>
        <w:spacing w:after="0" w:line="240" w:lineRule="auto"/>
        <w:ind w:firstLine="709"/>
        <w:jc w:val="both"/>
        <w:rPr>
          <w:rFonts w:ascii="Times New Roman" w:hAnsi="Times New Roman"/>
          <w:sz w:val="24"/>
          <w:szCs w:val="24"/>
        </w:rPr>
      </w:pPr>
      <w:r w:rsidRPr="005F5024">
        <w:rPr>
          <w:rFonts w:ascii="Times New Roman" w:hAnsi="Times New Roman"/>
          <w:b/>
          <w:sz w:val="24"/>
          <w:szCs w:val="24"/>
        </w:rPr>
        <w:t>Принцип на необходимост</w:t>
      </w:r>
      <w:r w:rsidRPr="005F5024">
        <w:rPr>
          <w:rFonts w:ascii="Times New Roman" w:hAnsi="Times New Roman"/>
          <w:sz w:val="24"/>
          <w:szCs w:val="24"/>
        </w:rPr>
        <w:t xml:space="preserve"> – </w:t>
      </w:r>
      <w:r w:rsidR="008459E5" w:rsidRPr="005F5024">
        <w:rPr>
          <w:rFonts w:ascii="Times New Roman" w:hAnsi="Times New Roman"/>
          <w:sz w:val="24"/>
          <w:szCs w:val="24"/>
        </w:rPr>
        <w:t>1. Н</w:t>
      </w:r>
      <w:r w:rsidRPr="005F5024">
        <w:rPr>
          <w:rFonts w:ascii="Times New Roman" w:hAnsi="Times New Roman"/>
          <w:sz w:val="24"/>
          <w:szCs w:val="24"/>
        </w:rPr>
        <w:t>амеренията на ОП</w:t>
      </w:r>
      <w:r w:rsidR="00221AD5" w:rsidRPr="005F5024">
        <w:rPr>
          <w:rFonts w:ascii="Times New Roman" w:hAnsi="Times New Roman"/>
          <w:sz w:val="24"/>
          <w:szCs w:val="24"/>
        </w:rPr>
        <w:t xml:space="preserve"> </w:t>
      </w:r>
      <w:r w:rsidRPr="005F5024">
        <w:rPr>
          <w:rFonts w:ascii="Times New Roman" w:hAnsi="Times New Roman"/>
          <w:sz w:val="24"/>
          <w:szCs w:val="24"/>
        </w:rPr>
        <w:t xml:space="preserve">”Младежки център Пловдив” за </w:t>
      </w:r>
      <w:r w:rsidR="00C65DF0">
        <w:rPr>
          <w:rFonts w:ascii="Times New Roman" w:hAnsi="Times New Roman"/>
          <w:sz w:val="24"/>
          <w:szCs w:val="24"/>
        </w:rPr>
        <w:t xml:space="preserve">промяна </w:t>
      </w:r>
      <w:r w:rsidRPr="005F5024">
        <w:rPr>
          <w:rFonts w:ascii="Times New Roman" w:hAnsi="Times New Roman"/>
          <w:sz w:val="24"/>
          <w:szCs w:val="24"/>
        </w:rPr>
        <w:t>на услуг</w:t>
      </w:r>
      <w:r w:rsidR="007A1CC3" w:rsidRPr="005F5024">
        <w:rPr>
          <w:rFonts w:ascii="Times New Roman" w:hAnsi="Times New Roman"/>
          <w:sz w:val="24"/>
          <w:szCs w:val="24"/>
        </w:rPr>
        <w:t xml:space="preserve">а – </w:t>
      </w:r>
      <w:r w:rsidR="00C65DF0">
        <w:rPr>
          <w:rFonts w:ascii="Times New Roman" w:hAnsi="Times New Roman"/>
          <w:sz w:val="24"/>
          <w:szCs w:val="24"/>
        </w:rPr>
        <w:t xml:space="preserve">нова </w:t>
      </w:r>
      <w:r w:rsidR="007A1CC3" w:rsidRPr="005F5024">
        <w:rPr>
          <w:rFonts w:ascii="Times New Roman" w:hAnsi="Times New Roman"/>
          <w:sz w:val="24"/>
          <w:szCs w:val="24"/>
        </w:rPr>
        <w:t xml:space="preserve">цена </w:t>
      </w:r>
      <w:r w:rsidR="00942C51" w:rsidRPr="005F5024">
        <w:rPr>
          <w:rFonts w:ascii="Times New Roman" w:hAnsi="Times New Roman"/>
          <w:bCs/>
          <w:spacing w:val="-2"/>
          <w:sz w:val="24"/>
          <w:szCs w:val="24"/>
        </w:rPr>
        <w:t xml:space="preserve">за </w:t>
      </w:r>
      <w:proofErr w:type="spellStart"/>
      <w:r w:rsidR="00942C51" w:rsidRPr="005F5024">
        <w:rPr>
          <w:rFonts w:ascii="Times New Roman" w:hAnsi="Times New Roman"/>
          <w:bCs/>
          <w:spacing w:val="-2"/>
          <w:sz w:val="24"/>
          <w:szCs w:val="24"/>
        </w:rPr>
        <w:t>атракционно</w:t>
      </w:r>
      <w:proofErr w:type="spellEnd"/>
      <w:r w:rsidR="00942C51" w:rsidRPr="005F5024">
        <w:rPr>
          <w:rFonts w:ascii="Times New Roman" w:hAnsi="Times New Roman"/>
          <w:bCs/>
          <w:spacing w:val="-2"/>
          <w:sz w:val="24"/>
          <w:szCs w:val="24"/>
        </w:rPr>
        <w:t xml:space="preserve"> влакче /локомотив и два вагона/, което да се движи </w:t>
      </w:r>
      <w:r w:rsidR="006D15D5">
        <w:rPr>
          <w:rFonts w:ascii="Times New Roman" w:hAnsi="Times New Roman"/>
          <w:bCs/>
          <w:spacing w:val="-2"/>
          <w:sz w:val="24"/>
          <w:szCs w:val="24"/>
        </w:rPr>
        <w:t>по</w:t>
      </w:r>
      <w:r w:rsidR="00942C51" w:rsidRPr="005F5024">
        <w:rPr>
          <w:rFonts w:ascii="Times New Roman" w:hAnsi="Times New Roman"/>
          <w:bCs/>
          <w:spacing w:val="-2"/>
          <w:sz w:val="24"/>
          <w:szCs w:val="24"/>
        </w:rPr>
        <w:t xml:space="preserve"> Хълм </w:t>
      </w:r>
      <w:proofErr w:type="spellStart"/>
      <w:r w:rsidR="00942C51" w:rsidRPr="005F5024">
        <w:rPr>
          <w:rFonts w:ascii="Times New Roman" w:hAnsi="Times New Roman"/>
          <w:bCs/>
          <w:spacing w:val="-2"/>
          <w:sz w:val="24"/>
          <w:szCs w:val="24"/>
        </w:rPr>
        <w:t>Бунарджика</w:t>
      </w:r>
      <w:proofErr w:type="spellEnd"/>
      <w:r w:rsidR="00942C51" w:rsidRPr="005F5024">
        <w:rPr>
          <w:rFonts w:ascii="Times New Roman" w:hAnsi="Times New Roman"/>
          <w:bCs/>
          <w:spacing w:val="-2"/>
          <w:sz w:val="24"/>
          <w:szCs w:val="24"/>
        </w:rPr>
        <w:t>.</w:t>
      </w:r>
      <w:r w:rsidR="00942C51" w:rsidRPr="005F5024">
        <w:rPr>
          <w:rFonts w:ascii="Times New Roman" w:hAnsi="Times New Roman"/>
          <w:sz w:val="24"/>
          <w:szCs w:val="24"/>
        </w:rPr>
        <w:t xml:space="preserve"> </w:t>
      </w:r>
      <w:r w:rsidR="007A1CC3" w:rsidRPr="005F5024">
        <w:rPr>
          <w:rFonts w:ascii="Times New Roman" w:hAnsi="Times New Roman"/>
          <w:sz w:val="24"/>
          <w:szCs w:val="24"/>
        </w:rPr>
        <w:t>2</w:t>
      </w:r>
      <w:r w:rsidR="008459E5" w:rsidRPr="005F5024">
        <w:rPr>
          <w:rFonts w:ascii="Times New Roman" w:hAnsi="Times New Roman"/>
          <w:sz w:val="24"/>
          <w:szCs w:val="24"/>
        </w:rPr>
        <w:t xml:space="preserve">. </w:t>
      </w:r>
      <w:r w:rsidR="001D367F" w:rsidRPr="005F5024">
        <w:rPr>
          <w:rFonts w:ascii="Times New Roman" w:hAnsi="Times New Roman"/>
          <w:sz w:val="24"/>
          <w:szCs w:val="24"/>
        </w:rPr>
        <w:t xml:space="preserve">Предвид </w:t>
      </w:r>
      <w:r w:rsidR="007A1CC3" w:rsidRPr="005F5024">
        <w:rPr>
          <w:rFonts w:ascii="Times New Roman" w:hAnsi="Times New Roman"/>
          <w:sz w:val="24"/>
          <w:szCs w:val="24"/>
        </w:rPr>
        <w:t>на направения обстоен анализ на досегашното състояние на Приложение 8., 8.2 от Наредбата в частта Реклама, Информационно обслужване и Цени за участие в мероприятия, организирани чрез ОИ „Старинен Пловдив</w:t>
      </w:r>
      <w:r w:rsidR="007A1CC3" w:rsidRPr="005F5024">
        <w:rPr>
          <w:rFonts w:ascii="Times New Roman" w:hAnsi="Times New Roman"/>
          <w:sz w:val="24"/>
          <w:szCs w:val="24"/>
        </w:rPr>
        <w:t xml:space="preserve">, </w:t>
      </w:r>
      <w:r w:rsidR="007A1CC3" w:rsidRPr="005F5024">
        <w:rPr>
          <w:rFonts w:ascii="Times New Roman" w:hAnsi="Times New Roman"/>
          <w:sz w:val="24"/>
          <w:szCs w:val="24"/>
        </w:rPr>
        <w:t xml:space="preserve">директорът на ОИ „Старинен Пловдив“ предлага изменение на цените по </w:t>
      </w:r>
      <w:r w:rsidR="006D15D5">
        <w:rPr>
          <w:rFonts w:ascii="Times New Roman" w:hAnsi="Times New Roman"/>
          <w:sz w:val="24"/>
          <w:szCs w:val="24"/>
        </w:rPr>
        <w:t>раздели</w:t>
      </w:r>
      <w:r w:rsidR="007A1CC3" w:rsidRPr="005F5024">
        <w:rPr>
          <w:rFonts w:ascii="Times New Roman" w:hAnsi="Times New Roman"/>
          <w:sz w:val="24"/>
          <w:szCs w:val="24"/>
        </w:rPr>
        <w:t xml:space="preserve"> ІХ, Х и ХІ. </w:t>
      </w:r>
    </w:p>
    <w:p w:rsidR="00C96F04" w:rsidRPr="005F5024" w:rsidRDefault="00942C51" w:rsidP="00215535">
      <w:pPr>
        <w:ind w:firstLine="567"/>
        <w:jc w:val="both"/>
        <w:rPr>
          <w:rFonts w:ascii="Times New Roman" w:hAnsi="Times New Roman"/>
          <w:sz w:val="24"/>
          <w:szCs w:val="24"/>
        </w:rPr>
      </w:pPr>
      <w:r w:rsidRPr="005F5024">
        <w:rPr>
          <w:rFonts w:ascii="Times New Roman" w:hAnsi="Times New Roman"/>
          <w:sz w:val="24"/>
          <w:szCs w:val="24"/>
        </w:rPr>
        <w:t>Г</w:t>
      </w:r>
      <w:r w:rsidR="000D59B9" w:rsidRPr="005F5024">
        <w:rPr>
          <w:rFonts w:ascii="Times New Roman" w:hAnsi="Times New Roman"/>
          <w:sz w:val="24"/>
          <w:szCs w:val="24"/>
        </w:rPr>
        <w:t xml:space="preserve">орепосочените обстоятелства </w:t>
      </w:r>
      <w:r w:rsidR="00C96F04" w:rsidRPr="005F5024">
        <w:rPr>
          <w:rFonts w:ascii="Times New Roman" w:hAnsi="Times New Roman"/>
          <w:sz w:val="24"/>
          <w:szCs w:val="24"/>
        </w:rPr>
        <w:t xml:space="preserve">налагат необходимостта от приемане на Наредба за изменение и допълнение на Наредба за определянето и администрирането на местните такси и цени на услуги на територията </w:t>
      </w:r>
      <w:bookmarkStart w:id="0" w:name="_GoBack"/>
      <w:bookmarkEnd w:id="0"/>
      <w:r w:rsidR="00C96F04" w:rsidRPr="005F5024">
        <w:rPr>
          <w:rFonts w:ascii="Times New Roman" w:hAnsi="Times New Roman"/>
          <w:sz w:val="24"/>
          <w:szCs w:val="24"/>
        </w:rPr>
        <w:t>на община Пловдив.</w:t>
      </w:r>
    </w:p>
    <w:p w:rsidR="00C96F04" w:rsidRPr="005F5024" w:rsidRDefault="00C96F04" w:rsidP="002F3614">
      <w:pPr>
        <w:shd w:val="clear" w:color="auto" w:fill="FFFFFF"/>
        <w:ind w:firstLine="567"/>
        <w:jc w:val="both"/>
        <w:rPr>
          <w:rFonts w:ascii="Times New Roman" w:hAnsi="Times New Roman"/>
          <w:sz w:val="24"/>
          <w:szCs w:val="24"/>
        </w:rPr>
      </w:pPr>
      <w:r w:rsidRPr="005F5024">
        <w:rPr>
          <w:rFonts w:ascii="Times New Roman" w:hAnsi="Times New Roman"/>
          <w:b/>
          <w:sz w:val="24"/>
          <w:szCs w:val="24"/>
          <w:shd w:val="clear" w:color="auto" w:fill="FEFEFE"/>
        </w:rPr>
        <w:t>Принцип на обоснованост</w:t>
      </w:r>
      <w:r w:rsidRPr="005F5024">
        <w:rPr>
          <w:rFonts w:ascii="Times New Roman" w:hAnsi="Times New Roman"/>
          <w:sz w:val="24"/>
          <w:szCs w:val="24"/>
          <w:shd w:val="clear" w:color="auto" w:fill="FEFEFE"/>
        </w:rPr>
        <w:t xml:space="preserve"> – В</w:t>
      </w:r>
      <w:r w:rsidRPr="005F5024">
        <w:rPr>
          <w:rFonts w:ascii="Times New Roman" w:hAnsi="Times New Roman"/>
          <w:sz w:val="24"/>
          <w:szCs w:val="24"/>
        </w:rPr>
        <w:t xml:space="preserve">ъвеждането на нови услуги и актуализирането на съществуващите ще допринесе за повишаване на приходната част на бюджета на община Пловдив, респективно в глобален мащаб ще осигури повишаване на качеството на живот на гражданите на общината.  </w:t>
      </w:r>
      <w:r w:rsidRPr="005F5024">
        <w:rPr>
          <w:rFonts w:ascii="Times New Roman" w:hAnsi="Times New Roman"/>
          <w:sz w:val="24"/>
          <w:szCs w:val="24"/>
          <w:shd w:val="clear" w:color="auto" w:fill="FEFEFE"/>
        </w:rPr>
        <w:t xml:space="preserve"> </w:t>
      </w:r>
    </w:p>
    <w:p w:rsidR="00C96F04" w:rsidRPr="005F5024" w:rsidRDefault="00C96F04" w:rsidP="002F3614">
      <w:pPr>
        <w:tabs>
          <w:tab w:val="left" w:pos="567"/>
        </w:tabs>
        <w:ind w:firstLine="567"/>
        <w:jc w:val="both"/>
        <w:rPr>
          <w:rFonts w:ascii="Times New Roman" w:hAnsi="Times New Roman"/>
          <w:b/>
          <w:sz w:val="24"/>
          <w:szCs w:val="24"/>
          <w:shd w:val="clear" w:color="auto" w:fill="FEFEFE"/>
        </w:rPr>
      </w:pPr>
      <w:r w:rsidRPr="005F5024">
        <w:rPr>
          <w:rFonts w:ascii="Times New Roman" w:hAnsi="Times New Roman"/>
          <w:b/>
          <w:sz w:val="24"/>
          <w:szCs w:val="24"/>
          <w:shd w:val="clear" w:color="auto" w:fill="FEFEFE"/>
        </w:rPr>
        <w:t>Принципите на предвидимост и откритост</w:t>
      </w:r>
      <w:r w:rsidRPr="005F5024">
        <w:rPr>
          <w:rFonts w:ascii="Times New Roman" w:hAnsi="Times New Roman"/>
          <w:sz w:val="24"/>
          <w:szCs w:val="24"/>
          <w:shd w:val="clear" w:color="auto" w:fill="FEFEFE"/>
        </w:rPr>
        <w:t xml:space="preserve"> са спазени – проектът с мотивите и предварителните оценки на въздействието на проекта на </w:t>
      </w:r>
      <w:r w:rsidRPr="005F5024">
        <w:rPr>
          <w:rFonts w:ascii="Times New Roman" w:hAnsi="Times New Roman"/>
          <w:sz w:val="24"/>
          <w:szCs w:val="24"/>
        </w:rPr>
        <w:t xml:space="preserve">Наредба за изменение и допълнение на Наредба за определянето и администрирането на местните такси и цени на услуги на територията на Община Пловдив </w:t>
      </w:r>
      <w:r w:rsidRPr="005F5024">
        <w:rPr>
          <w:rFonts w:ascii="Times New Roman" w:hAnsi="Times New Roman"/>
          <w:sz w:val="24"/>
          <w:szCs w:val="24"/>
          <w:shd w:val="clear" w:color="auto" w:fill="FEFEFE"/>
        </w:rPr>
        <w:t>са публикувани на интернет страницата на Община Пловдив за навременно информиране и предоставяне на становища и предложения от заинтересованите групи</w:t>
      </w:r>
      <w:r w:rsidRPr="005F5024">
        <w:rPr>
          <w:rFonts w:ascii="Times New Roman" w:hAnsi="Times New Roman"/>
          <w:b/>
          <w:sz w:val="24"/>
          <w:szCs w:val="24"/>
          <w:shd w:val="clear" w:color="auto" w:fill="FEFEFE"/>
        </w:rPr>
        <w:t xml:space="preserve">. </w:t>
      </w:r>
    </w:p>
    <w:p w:rsidR="00C96F04" w:rsidRPr="005F5024" w:rsidRDefault="00C96F04" w:rsidP="002F3614">
      <w:pPr>
        <w:ind w:firstLine="567"/>
        <w:jc w:val="both"/>
        <w:rPr>
          <w:rFonts w:ascii="Times New Roman" w:hAnsi="Times New Roman"/>
          <w:spacing w:val="4"/>
          <w:sz w:val="24"/>
          <w:szCs w:val="24"/>
        </w:rPr>
      </w:pPr>
      <w:r w:rsidRPr="005F5024">
        <w:rPr>
          <w:rFonts w:ascii="Times New Roman" w:hAnsi="Times New Roman"/>
          <w:b/>
          <w:sz w:val="24"/>
          <w:szCs w:val="24"/>
          <w:shd w:val="clear" w:color="auto" w:fill="FEFEFE"/>
        </w:rPr>
        <w:t>Принцип на съгласуваност</w:t>
      </w:r>
      <w:r w:rsidRPr="005F5024">
        <w:rPr>
          <w:rFonts w:ascii="Times New Roman" w:hAnsi="Times New Roman"/>
          <w:sz w:val="24"/>
          <w:szCs w:val="24"/>
          <w:shd w:val="clear" w:color="auto" w:fill="FEFEFE"/>
        </w:rPr>
        <w:t xml:space="preserve"> – </w:t>
      </w:r>
      <w:r w:rsidRPr="005F5024">
        <w:rPr>
          <w:rFonts w:ascii="Times New Roman" w:hAnsi="Times New Roman"/>
          <w:sz w:val="24"/>
          <w:szCs w:val="24"/>
        </w:rPr>
        <w:t xml:space="preserve">проектът на Наредба за изменение и допълнение на Наредба за определянето и администрирането на местните такси и цени на услуги на територията на Община Пловдив с мотивите, чрез </w:t>
      </w:r>
      <w:r w:rsidRPr="005F5024">
        <w:rPr>
          <w:rFonts w:ascii="Times New Roman" w:hAnsi="Times New Roman"/>
          <w:sz w:val="24"/>
          <w:szCs w:val="24"/>
          <w:shd w:val="clear" w:color="auto" w:fill="FEFEFE"/>
        </w:rPr>
        <w:t xml:space="preserve">интернет страницата </w:t>
      </w:r>
      <w:r w:rsidRPr="005F5024">
        <w:rPr>
          <w:rFonts w:ascii="Times New Roman" w:hAnsi="Times New Roman"/>
          <w:sz w:val="24"/>
          <w:szCs w:val="24"/>
        </w:rPr>
        <w:t xml:space="preserve">на Община Пловдив, публично са предоставени на заинтересованите групи, като </w:t>
      </w:r>
      <w:r w:rsidRPr="005F5024">
        <w:rPr>
          <w:rFonts w:ascii="Times New Roman" w:hAnsi="Times New Roman"/>
          <w:spacing w:val="4"/>
          <w:sz w:val="24"/>
          <w:szCs w:val="24"/>
        </w:rPr>
        <w:t xml:space="preserve">ще бъдат взети предвид направените в хода на обсъждането становища и предложения. </w:t>
      </w:r>
    </w:p>
    <w:p w:rsidR="00C96F04" w:rsidRPr="005F5024" w:rsidRDefault="00C96F04" w:rsidP="006233EB">
      <w:pPr>
        <w:ind w:firstLine="567"/>
        <w:jc w:val="both"/>
        <w:rPr>
          <w:rFonts w:ascii="Times New Roman" w:hAnsi="Times New Roman"/>
          <w:sz w:val="24"/>
          <w:szCs w:val="24"/>
        </w:rPr>
      </w:pPr>
      <w:r w:rsidRPr="005F5024">
        <w:rPr>
          <w:rFonts w:ascii="Times New Roman" w:hAnsi="Times New Roman"/>
          <w:b/>
          <w:sz w:val="24"/>
          <w:szCs w:val="24"/>
          <w:shd w:val="clear" w:color="auto" w:fill="FEFEFE"/>
        </w:rPr>
        <w:t xml:space="preserve">Принципите на </w:t>
      </w:r>
      <w:r w:rsidRPr="005F5024">
        <w:rPr>
          <w:rFonts w:ascii="Times New Roman" w:hAnsi="Times New Roman"/>
          <w:b/>
          <w:sz w:val="24"/>
          <w:szCs w:val="24"/>
        </w:rPr>
        <w:t xml:space="preserve">субсидиарност, пропорционалност и стабилност </w:t>
      </w:r>
      <w:r w:rsidRPr="005F5024">
        <w:rPr>
          <w:rFonts w:ascii="Times New Roman" w:hAnsi="Times New Roman"/>
          <w:sz w:val="24"/>
          <w:szCs w:val="24"/>
        </w:rPr>
        <w:t xml:space="preserve">- предоставянето и администрирането на услугите се извършва от структурните звена на Община Пловдив, при спазване на изискванията на наредбата. </w:t>
      </w:r>
    </w:p>
    <w:p w:rsidR="00C96F04" w:rsidRPr="005F5024" w:rsidRDefault="00C96F04" w:rsidP="00AA5EFA">
      <w:pPr>
        <w:autoSpaceDE w:val="0"/>
        <w:autoSpaceDN w:val="0"/>
        <w:adjustRightInd w:val="0"/>
        <w:spacing w:line="240" w:lineRule="auto"/>
        <w:jc w:val="both"/>
        <w:rPr>
          <w:rFonts w:ascii="Times New Roman" w:hAnsi="Times New Roman"/>
          <w:sz w:val="24"/>
          <w:szCs w:val="24"/>
        </w:rPr>
      </w:pPr>
      <w:r w:rsidRPr="00A0020A">
        <w:rPr>
          <w:rFonts w:ascii="Times New Roman" w:hAnsi="Times New Roman"/>
          <w:sz w:val="24"/>
          <w:szCs w:val="24"/>
        </w:rPr>
        <w:tab/>
        <w:t xml:space="preserve"> </w:t>
      </w:r>
      <w:r w:rsidRPr="00A0020A">
        <w:rPr>
          <w:rFonts w:ascii="Times New Roman" w:hAnsi="Times New Roman"/>
          <w:b/>
          <w:bCs/>
          <w:iCs/>
          <w:color w:val="000000"/>
          <w:sz w:val="24"/>
          <w:szCs w:val="24"/>
        </w:rPr>
        <w:t>II. ЦЕЛ НА НАРЕДБАТА:</w:t>
      </w:r>
      <w:r w:rsidRPr="00A0020A">
        <w:rPr>
          <w:rFonts w:ascii="Times New Roman" w:hAnsi="Times New Roman"/>
          <w:sz w:val="24"/>
          <w:szCs w:val="24"/>
        </w:rPr>
        <w:t xml:space="preserve"> Целта на приемането на настоящите изменения и допълнения </w:t>
      </w:r>
      <w:r w:rsidR="00AB75C1">
        <w:rPr>
          <w:rFonts w:ascii="Times New Roman" w:hAnsi="Times New Roman"/>
          <w:sz w:val="24"/>
          <w:szCs w:val="24"/>
        </w:rPr>
        <w:t xml:space="preserve">е </w:t>
      </w:r>
      <w:r w:rsidRPr="00A0020A">
        <w:rPr>
          <w:rFonts w:ascii="Times New Roman" w:hAnsi="Times New Roman"/>
          <w:sz w:val="24"/>
          <w:szCs w:val="24"/>
        </w:rPr>
        <w:t xml:space="preserve">да бъдат реализирани предложенията на </w:t>
      </w:r>
      <w:r w:rsidR="000D59B9">
        <w:rPr>
          <w:rFonts w:ascii="Times New Roman" w:hAnsi="Times New Roman"/>
          <w:sz w:val="24"/>
          <w:szCs w:val="24"/>
        </w:rPr>
        <w:t xml:space="preserve"> ОИ „Старинен Пловдив“</w:t>
      </w:r>
      <w:r w:rsidR="005F5024">
        <w:rPr>
          <w:rFonts w:ascii="Times New Roman" w:hAnsi="Times New Roman"/>
          <w:sz w:val="24"/>
          <w:szCs w:val="24"/>
        </w:rPr>
        <w:t xml:space="preserve"> и </w:t>
      </w:r>
      <w:r w:rsidR="005F5024" w:rsidRPr="00A0020A">
        <w:t>г</w:t>
      </w:r>
      <w:r w:rsidR="005F5024" w:rsidRPr="005F5024">
        <w:rPr>
          <w:rFonts w:ascii="Times New Roman" w:hAnsi="Times New Roman"/>
          <w:sz w:val="24"/>
          <w:szCs w:val="24"/>
        </w:rPr>
        <w:t xml:space="preserve">-н Георги </w:t>
      </w:r>
      <w:proofErr w:type="spellStart"/>
      <w:r w:rsidR="005F5024" w:rsidRPr="005F5024">
        <w:rPr>
          <w:rFonts w:ascii="Times New Roman" w:hAnsi="Times New Roman"/>
          <w:sz w:val="24"/>
          <w:szCs w:val="24"/>
        </w:rPr>
        <w:t>Титюков</w:t>
      </w:r>
      <w:proofErr w:type="spellEnd"/>
      <w:r w:rsidR="005F5024" w:rsidRPr="005F5024">
        <w:rPr>
          <w:rFonts w:ascii="Times New Roman" w:hAnsi="Times New Roman"/>
          <w:sz w:val="24"/>
          <w:szCs w:val="24"/>
        </w:rPr>
        <w:t xml:space="preserve"> - зам.-кмет „Спорт, младежки дейности и социална политика”</w:t>
      </w:r>
      <w:r w:rsidR="000D59B9" w:rsidRPr="005F5024">
        <w:rPr>
          <w:rFonts w:ascii="Times New Roman" w:hAnsi="Times New Roman"/>
          <w:sz w:val="24"/>
          <w:szCs w:val="24"/>
        </w:rPr>
        <w:t xml:space="preserve"> </w:t>
      </w:r>
      <w:r w:rsidRPr="005F5024">
        <w:rPr>
          <w:rFonts w:ascii="Times New Roman" w:hAnsi="Times New Roman"/>
          <w:sz w:val="24"/>
          <w:szCs w:val="24"/>
        </w:rPr>
        <w:t xml:space="preserve">по отношение на </w:t>
      </w:r>
      <w:r w:rsidR="00AB75C1" w:rsidRPr="005F5024">
        <w:rPr>
          <w:rFonts w:ascii="Times New Roman" w:hAnsi="Times New Roman"/>
          <w:sz w:val="24"/>
          <w:szCs w:val="24"/>
        </w:rPr>
        <w:t xml:space="preserve">обхвата и цените на </w:t>
      </w:r>
      <w:r w:rsidRPr="005F5024">
        <w:rPr>
          <w:rFonts w:ascii="Times New Roman" w:hAnsi="Times New Roman"/>
          <w:sz w:val="24"/>
          <w:szCs w:val="24"/>
        </w:rPr>
        <w:t xml:space="preserve">предлаганите от тях услуги. </w:t>
      </w:r>
    </w:p>
    <w:p w:rsidR="00C96F04" w:rsidRPr="00A0020A" w:rsidRDefault="00C96F04" w:rsidP="00AA5EFA">
      <w:pPr>
        <w:autoSpaceDE w:val="0"/>
        <w:autoSpaceDN w:val="0"/>
        <w:adjustRightInd w:val="0"/>
        <w:spacing w:line="240" w:lineRule="auto"/>
        <w:jc w:val="both"/>
        <w:rPr>
          <w:rFonts w:ascii="Times New Roman" w:hAnsi="Times New Roman"/>
          <w:sz w:val="24"/>
          <w:szCs w:val="24"/>
        </w:rPr>
      </w:pPr>
      <w:r w:rsidRPr="00A0020A">
        <w:rPr>
          <w:rFonts w:ascii="Times New Roman" w:hAnsi="Times New Roman"/>
          <w:sz w:val="24"/>
          <w:szCs w:val="24"/>
        </w:rPr>
        <w:tab/>
      </w:r>
      <w:r w:rsidRPr="00A0020A">
        <w:rPr>
          <w:rFonts w:ascii="Times New Roman" w:hAnsi="Times New Roman"/>
          <w:b/>
          <w:bCs/>
          <w:iCs/>
          <w:color w:val="000000"/>
          <w:sz w:val="24"/>
          <w:szCs w:val="24"/>
        </w:rPr>
        <w:t xml:space="preserve">III. ФИНАНСОВИ СРЕДСТВА, НЕОБХОДИМИ ЗА ПРИЛАГАНЕТО НА НАРЕДБАТА: </w:t>
      </w:r>
      <w:r w:rsidRPr="00A0020A">
        <w:rPr>
          <w:rFonts w:ascii="Times New Roman" w:hAnsi="Times New Roman"/>
          <w:bCs/>
          <w:iCs/>
          <w:color w:val="000000"/>
          <w:sz w:val="24"/>
          <w:szCs w:val="24"/>
        </w:rPr>
        <w:t>За прилагане на измененията в Наредбата не е необходимо разходването на бюджетни средства.</w:t>
      </w:r>
    </w:p>
    <w:p w:rsidR="00C96F04" w:rsidRPr="00A0020A" w:rsidRDefault="00C96F04" w:rsidP="003C7E45">
      <w:pPr>
        <w:autoSpaceDE w:val="0"/>
        <w:autoSpaceDN w:val="0"/>
        <w:adjustRightInd w:val="0"/>
        <w:spacing w:line="240" w:lineRule="auto"/>
        <w:jc w:val="both"/>
        <w:rPr>
          <w:rFonts w:ascii="Times New Roman" w:hAnsi="Times New Roman"/>
          <w:color w:val="000000"/>
          <w:spacing w:val="-2"/>
          <w:sz w:val="24"/>
          <w:szCs w:val="24"/>
        </w:rPr>
      </w:pPr>
      <w:r w:rsidRPr="00A0020A">
        <w:rPr>
          <w:rFonts w:ascii="Times New Roman" w:hAnsi="Times New Roman"/>
          <w:b/>
          <w:sz w:val="24"/>
          <w:szCs w:val="24"/>
        </w:rPr>
        <w:tab/>
        <w:t xml:space="preserve">IV. ОЧАКВАНИ РЕЗУЛТАТИ: </w:t>
      </w:r>
      <w:r w:rsidR="00AB75C1" w:rsidRPr="005F5024">
        <w:rPr>
          <w:rFonts w:ascii="Times New Roman" w:hAnsi="Times New Roman"/>
          <w:sz w:val="24"/>
          <w:szCs w:val="24"/>
        </w:rPr>
        <w:t xml:space="preserve">1. </w:t>
      </w:r>
      <w:r w:rsidR="005F5024" w:rsidRPr="005F5024">
        <w:rPr>
          <w:rFonts w:ascii="Times New Roman" w:hAnsi="Times New Roman"/>
          <w:sz w:val="24"/>
          <w:szCs w:val="24"/>
        </w:rPr>
        <w:t xml:space="preserve">Въвеждане на нови услуги и </w:t>
      </w:r>
      <w:r w:rsidR="005F5024">
        <w:rPr>
          <w:rFonts w:ascii="Times New Roman" w:hAnsi="Times New Roman"/>
          <w:sz w:val="24"/>
          <w:szCs w:val="24"/>
        </w:rPr>
        <w:t>п</w:t>
      </w:r>
      <w:r w:rsidR="00AB75C1" w:rsidRPr="005F5024">
        <w:rPr>
          <w:rFonts w:ascii="Times New Roman" w:hAnsi="Times New Roman"/>
          <w:sz w:val="24"/>
          <w:szCs w:val="24"/>
        </w:rPr>
        <w:t>рецизиране в посока намаление на размера на цените, които се събират от участниците</w:t>
      </w:r>
      <w:r w:rsidR="00AB75C1" w:rsidRPr="00AB75C1">
        <w:rPr>
          <w:rFonts w:ascii="Times New Roman" w:hAnsi="Times New Roman"/>
          <w:sz w:val="24"/>
          <w:szCs w:val="24"/>
        </w:rPr>
        <w:t xml:space="preserve"> в мероприятията, организирани от ОИ „Старинен Пловдив”</w:t>
      </w:r>
      <w:r w:rsidR="00AB75C1">
        <w:rPr>
          <w:rFonts w:ascii="Times New Roman" w:hAnsi="Times New Roman"/>
          <w:sz w:val="24"/>
          <w:szCs w:val="24"/>
        </w:rPr>
        <w:t xml:space="preserve"> и</w:t>
      </w:r>
      <w:r w:rsidR="00AB75C1" w:rsidRPr="00AB75C1">
        <w:rPr>
          <w:rFonts w:ascii="Times New Roman" w:hAnsi="Times New Roman"/>
          <w:sz w:val="24"/>
          <w:szCs w:val="24"/>
        </w:rPr>
        <w:t xml:space="preserve">  </w:t>
      </w:r>
      <w:r w:rsidR="00AB75C1">
        <w:rPr>
          <w:rFonts w:ascii="Times New Roman" w:hAnsi="Times New Roman"/>
          <w:sz w:val="24"/>
          <w:szCs w:val="24"/>
        </w:rPr>
        <w:t>с</w:t>
      </w:r>
      <w:r w:rsidR="00AB75C1" w:rsidRPr="00AB75C1">
        <w:rPr>
          <w:rFonts w:ascii="Times New Roman" w:hAnsi="Times New Roman"/>
          <w:sz w:val="24"/>
          <w:szCs w:val="24"/>
        </w:rPr>
        <w:t xml:space="preserve">ъщевременно, повишаване на интереса към </w:t>
      </w:r>
      <w:r w:rsidR="00AB75C1" w:rsidRPr="00AB75C1">
        <w:rPr>
          <w:rFonts w:ascii="Times New Roman" w:hAnsi="Times New Roman"/>
          <w:sz w:val="24"/>
          <w:szCs w:val="24"/>
        </w:rPr>
        <w:lastRenderedPageBreak/>
        <w:t>организираните събития и увеличаване броя на  желаещите български и чуждестранни  лица да вземат участие в тях</w:t>
      </w:r>
      <w:r w:rsidR="00AB75C1">
        <w:rPr>
          <w:rFonts w:ascii="Times New Roman" w:hAnsi="Times New Roman"/>
          <w:sz w:val="24"/>
          <w:szCs w:val="24"/>
        </w:rPr>
        <w:t>.</w:t>
      </w:r>
    </w:p>
    <w:p w:rsidR="00143CB9" w:rsidRDefault="00C96F04" w:rsidP="00143CB9">
      <w:pPr>
        <w:autoSpaceDE w:val="0"/>
        <w:autoSpaceDN w:val="0"/>
        <w:adjustRightInd w:val="0"/>
        <w:spacing w:line="240" w:lineRule="auto"/>
        <w:ind w:firstLine="851"/>
        <w:jc w:val="both"/>
        <w:rPr>
          <w:rFonts w:ascii="Times New Roman" w:hAnsi="Times New Roman"/>
          <w:b/>
          <w:sz w:val="24"/>
          <w:szCs w:val="24"/>
        </w:rPr>
      </w:pPr>
      <w:r w:rsidRPr="00A0020A">
        <w:rPr>
          <w:rFonts w:ascii="Times New Roman" w:hAnsi="Times New Roman"/>
          <w:b/>
          <w:sz w:val="24"/>
          <w:szCs w:val="24"/>
        </w:rPr>
        <w:tab/>
      </w:r>
      <w:r w:rsidRPr="00A0020A">
        <w:rPr>
          <w:rFonts w:ascii="Times New Roman" w:hAnsi="Times New Roman"/>
          <w:b/>
          <w:sz w:val="24"/>
          <w:szCs w:val="24"/>
          <w:lang w:val="en-US"/>
        </w:rPr>
        <w:t>V</w:t>
      </w:r>
      <w:r w:rsidRPr="00A0020A">
        <w:rPr>
          <w:rFonts w:ascii="Times New Roman" w:hAnsi="Times New Roman"/>
          <w:b/>
          <w:sz w:val="24"/>
          <w:szCs w:val="24"/>
        </w:rPr>
        <w:t xml:space="preserve">. АНАЛИЗ ЗА СЪОТВЕТСТВИЕ С ПРАВОТО НА ЕВРОПЕЙСКИЯ СЪЮЗ: </w:t>
      </w:r>
      <w:r w:rsidR="00143CB9">
        <w:rPr>
          <w:rFonts w:ascii="Times New Roman" w:hAnsi="Times New Roman"/>
          <w:b/>
          <w:sz w:val="24"/>
          <w:szCs w:val="24"/>
        </w:rPr>
        <w:t xml:space="preserve">        </w:t>
      </w:r>
    </w:p>
    <w:p w:rsidR="00143CB9" w:rsidRPr="00826269" w:rsidRDefault="00143CB9" w:rsidP="00143CB9">
      <w:pPr>
        <w:autoSpaceDE w:val="0"/>
        <w:autoSpaceDN w:val="0"/>
        <w:adjustRightInd w:val="0"/>
        <w:spacing w:line="240" w:lineRule="auto"/>
        <w:ind w:firstLine="851"/>
        <w:jc w:val="both"/>
        <w:rPr>
          <w:rFonts w:ascii="Times New Roman" w:hAnsi="Times New Roman"/>
          <w:sz w:val="24"/>
          <w:szCs w:val="24"/>
        </w:rPr>
      </w:pPr>
      <w:r w:rsidRPr="00826269">
        <w:rPr>
          <w:rFonts w:ascii="Times New Roman" w:hAnsi="Times New Roman"/>
          <w:sz w:val="24"/>
          <w:szCs w:val="24"/>
        </w:rPr>
        <w:t>Принципите на местното самоуправление и местната администрация са най-непосредствено изразени в „Европейската харта за местно самоуправление“. Те подчертават необходимостта от отчитането в правните актове на всички особености на местното самоуправление, с оглед задоволяването на потребностите на населението чрез ефективно изпълнение на обществените задължения, възложени по принцип на властите, които са най-близо до гражданите. Доколкото настоящият проект има за предмет изменение на подзаконов нормативен акт, който подлежи на издаване на основание чл.21, ал.2 от ЗМСМА от Общински съвет Пловдив, като орган на местното самоуправление, то приложими са разпоредбите на „Европейската харта за местното самоуправл</w:t>
      </w:r>
      <w:r w:rsidR="00826269">
        <w:rPr>
          <w:rFonts w:ascii="Times New Roman" w:hAnsi="Times New Roman"/>
          <w:sz w:val="24"/>
          <w:szCs w:val="24"/>
        </w:rPr>
        <w:t>е</w:t>
      </w:r>
      <w:r w:rsidRPr="00826269">
        <w:rPr>
          <w:rFonts w:ascii="Times New Roman" w:hAnsi="Times New Roman"/>
          <w:sz w:val="24"/>
          <w:szCs w:val="24"/>
        </w:rPr>
        <w:t>ние“, при спазване на разпоредбите и целите на националното и местно законодателство.</w:t>
      </w:r>
    </w:p>
    <w:p w:rsidR="00143CB9" w:rsidRPr="00826269" w:rsidRDefault="00143CB9" w:rsidP="00143CB9">
      <w:pPr>
        <w:autoSpaceDE w:val="0"/>
        <w:autoSpaceDN w:val="0"/>
        <w:adjustRightInd w:val="0"/>
        <w:spacing w:line="240" w:lineRule="auto"/>
        <w:jc w:val="both"/>
        <w:rPr>
          <w:rFonts w:ascii="Times New Roman" w:hAnsi="Times New Roman"/>
          <w:sz w:val="24"/>
          <w:szCs w:val="24"/>
        </w:rPr>
      </w:pPr>
      <w:r w:rsidRPr="00826269">
        <w:rPr>
          <w:rFonts w:ascii="Times New Roman" w:hAnsi="Times New Roman"/>
          <w:sz w:val="24"/>
          <w:szCs w:val="24"/>
        </w:rPr>
        <w:tab/>
        <w:t>Проектът за изменение и допълнение на Наредба за определянето и администрирането на местните такси и цени на услуги на територията на община Пловдив е съобразен с чл.3, т.1 във връзка с т.2 и чл.4 от „Европейската харта за местното самоуправление“.</w:t>
      </w:r>
    </w:p>
    <w:p w:rsidR="00C96F04" w:rsidRPr="00143CB9" w:rsidRDefault="00C96F04" w:rsidP="00143CB9">
      <w:pPr>
        <w:autoSpaceDE w:val="0"/>
        <w:autoSpaceDN w:val="0"/>
        <w:adjustRightInd w:val="0"/>
        <w:spacing w:line="240" w:lineRule="auto"/>
        <w:jc w:val="both"/>
        <w:rPr>
          <w:rFonts w:ascii="Times New Roman" w:hAnsi="Times New Roman"/>
          <w:sz w:val="24"/>
          <w:szCs w:val="24"/>
        </w:rPr>
      </w:pPr>
      <w:r w:rsidRPr="00143CB9">
        <w:rPr>
          <w:rFonts w:ascii="Times New Roman" w:hAnsi="Times New Roman"/>
          <w:sz w:val="24"/>
          <w:szCs w:val="24"/>
        </w:rPr>
        <w:t xml:space="preserve">             Проектът на подзаконовия нормативен акт е публикуван на официалната страница на Община Пловдив на </w:t>
      </w:r>
      <w:r w:rsidR="005F5024" w:rsidRPr="00143CB9">
        <w:rPr>
          <w:rFonts w:ascii="Times New Roman" w:hAnsi="Times New Roman"/>
          <w:b/>
          <w:sz w:val="24"/>
          <w:szCs w:val="24"/>
          <w:u w:val="single"/>
        </w:rPr>
        <w:t>1</w:t>
      </w:r>
      <w:r w:rsidR="00143CB9" w:rsidRPr="00143CB9">
        <w:rPr>
          <w:rFonts w:ascii="Times New Roman" w:hAnsi="Times New Roman"/>
          <w:b/>
          <w:sz w:val="24"/>
          <w:szCs w:val="24"/>
          <w:u w:val="single"/>
        </w:rPr>
        <w:t>0</w:t>
      </w:r>
      <w:r w:rsidR="005F5024" w:rsidRPr="00143CB9">
        <w:rPr>
          <w:rFonts w:ascii="Times New Roman" w:hAnsi="Times New Roman"/>
          <w:b/>
          <w:sz w:val="24"/>
          <w:szCs w:val="24"/>
          <w:u w:val="single"/>
        </w:rPr>
        <w:t>.09</w:t>
      </w:r>
      <w:r w:rsidRPr="00143CB9">
        <w:rPr>
          <w:rFonts w:ascii="Times New Roman" w:hAnsi="Times New Roman"/>
          <w:b/>
          <w:sz w:val="24"/>
          <w:szCs w:val="24"/>
          <w:u w:val="single"/>
        </w:rPr>
        <w:t>.2018г</w:t>
      </w:r>
      <w:r w:rsidRPr="00143CB9">
        <w:rPr>
          <w:rFonts w:ascii="Times New Roman" w:hAnsi="Times New Roman"/>
          <w:sz w:val="24"/>
          <w:szCs w:val="24"/>
          <w:u w:val="single"/>
        </w:rPr>
        <w:t>.</w:t>
      </w:r>
      <w:r w:rsidRPr="00143CB9">
        <w:rPr>
          <w:rFonts w:ascii="Times New Roman" w:hAnsi="Times New Roman"/>
          <w:sz w:val="24"/>
          <w:szCs w:val="24"/>
        </w:rPr>
        <w:t xml:space="preserve"> </w:t>
      </w:r>
    </w:p>
    <w:p w:rsidR="00C96F04" w:rsidRPr="00143CB9" w:rsidRDefault="00143CB9" w:rsidP="00143CB9">
      <w:pPr>
        <w:pStyle w:val="Default"/>
        <w:ind w:right="-471" w:firstLine="709"/>
        <w:jc w:val="both"/>
        <w:rPr>
          <w:color w:val="auto"/>
          <w:lang w:val="bg-BG"/>
        </w:rPr>
      </w:pPr>
      <w:r>
        <w:rPr>
          <w:color w:val="auto"/>
          <w:lang w:val="bg-BG"/>
        </w:rPr>
        <w:t xml:space="preserve"> </w:t>
      </w:r>
      <w:r w:rsidR="00C96F04" w:rsidRPr="00143CB9">
        <w:rPr>
          <w:lang w:val="bg-BG"/>
        </w:rPr>
        <w:t xml:space="preserve">Към публикувания проект е прикачена </w:t>
      </w:r>
      <w:r w:rsidR="00C96F04" w:rsidRPr="00143CB9">
        <w:rPr>
          <w:color w:val="auto"/>
          <w:lang w:val="bg-BG"/>
        </w:rPr>
        <w:t xml:space="preserve">и предварителната оценка на въздействие на проекта на Наредба за изменение и допълнение на </w:t>
      </w:r>
      <w:r w:rsidR="00C96F04" w:rsidRPr="00143CB9">
        <w:rPr>
          <w:lang w:val="bg-BG"/>
        </w:rPr>
        <w:t>Наредба за определянето и администрирането на местните такси и цени на услуги на територията на община Пловдив</w:t>
      </w:r>
      <w:r w:rsidR="00C96F04" w:rsidRPr="00143CB9">
        <w:rPr>
          <w:color w:val="auto"/>
          <w:lang w:val="bg-BG"/>
        </w:rPr>
        <w:t>.</w:t>
      </w:r>
    </w:p>
    <w:p w:rsidR="00C96F04" w:rsidRPr="00143CB9" w:rsidRDefault="00C96F04" w:rsidP="003C7E45">
      <w:pPr>
        <w:autoSpaceDE w:val="0"/>
        <w:autoSpaceDN w:val="0"/>
        <w:adjustRightInd w:val="0"/>
        <w:spacing w:line="240" w:lineRule="auto"/>
        <w:jc w:val="both"/>
        <w:rPr>
          <w:rFonts w:ascii="Times New Roman" w:hAnsi="Times New Roman"/>
          <w:b/>
          <w:bCs/>
          <w:iCs/>
          <w:color w:val="000000"/>
          <w:sz w:val="24"/>
          <w:szCs w:val="24"/>
        </w:rPr>
      </w:pPr>
      <w:r w:rsidRPr="00143CB9">
        <w:rPr>
          <w:rFonts w:ascii="Times New Roman" w:hAnsi="Times New Roman"/>
          <w:b/>
          <w:bCs/>
          <w:iCs/>
          <w:color w:val="000000"/>
          <w:sz w:val="24"/>
          <w:szCs w:val="24"/>
        </w:rPr>
        <w:t>V</w:t>
      </w:r>
      <w:r w:rsidRPr="00143CB9">
        <w:rPr>
          <w:rFonts w:ascii="Times New Roman" w:hAnsi="Times New Roman"/>
          <w:b/>
          <w:bCs/>
          <w:iCs/>
          <w:color w:val="000000"/>
          <w:sz w:val="24"/>
          <w:szCs w:val="24"/>
          <w:lang w:val="en-US"/>
        </w:rPr>
        <w:t>I</w:t>
      </w:r>
      <w:r w:rsidRPr="00143CB9">
        <w:rPr>
          <w:rFonts w:ascii="Times New Roman" w:hAnsi="Times New Roman"/>
          <w:b/>
          <w:bCs/>
          <w:iCs/>
          <w:color w:val="000000"/>
          <w:sz w:val="24"/>
          <w:szCs w:val="24"/>
        </w:rPr>
        <w:t>. М О Т И В И :</w:t>
      </w:r>
    </w:p>
    <w:p w:rsidR="00143CB9" w:rsidRPr="00143CB9" w:rsidRDefault="00C96F04" w:rsidP="00143CB9">
      <w:pPr>
        <w:autoSpaceDE w:val="0"/>
        <w:autoSpaceDN w:val="0"/>
        <w:adjustRightInd w:val="0"/>
        <w:spacing w:line="240" w:lineRule="auto"/>
        <w:jc w:val="both"/>
        <w:rPr>
          <w:rFonts w:ascii="Times New Roman" w:hAnsi="Times New Roman"/>
          <w:b/>
          <w:bCs/>
          <w:iCs/>
          <w:sz w:val="24"/>
          <w:szCs w:val="24"/>
        </w:rPr>
      </w:pPr>
      <w:r w:rsidRPr="00A0020A">
        <w:rPr>
          <w:rFonts w:ascii="Times New Roman" w:hAnsi="Times New Roman"/>
          <w:b/>
          <w:bCs/>
          <w:iCs/>
          <w:color w:val="000000"/>
          <w:sz w:val="24"/>
          <w:szCs w:val="24"/>
        </w:rPr>
        <w:t xml:space="preserve">Правни основания: </w:t>
      </w:r>
      <w:r w:rsidR="00143CB9" w:rsidRPr="00143CB9">
        <w:rPr>
          <w:rFonts w:ascii="Times New Roman" w:hAnsi="Times New Roman"/>
          <w:sz w:val="24"/>
          <w:szCs w:val="24"/>
          <w:lang w:eastAsia="en-US"/>
        </w:rPr>
        <w:t xml:space="preserve">чл.21, ал.1, т. 23 и ал. 2 от ЗМСМА, във връзка с чл.8,  чл. 11, ал. 3, чл. 15 ал. 1 от ЗНА при спазване изискванията на чл.19, чл.20, чл.26 и чл.28 от ЗНА и чл.75, чл.76, чл.77 и чл.79 от АПК, във връзка с чл. 3, ал. 2 от </w:t>
      </w:r>
      <w:r w:rsidR="00143CB9" w:rsidRPr="00143CB9">
        <w:rPr>
          <w:rFonts w:ascii="Times New Roman" w:hAnsi="Times New Roman"/>
          <w:iCs/>
          <w:spacing w:val="7"/>
          <w:sz w:val="24"/>
          <w:szCs w:val="24"/>
        </w:rPr>
        <w:t>Наредба за определянето и администрирането на местните такси и цени на услугите на територията на община Пловдив</w:t>
      </w:r>
      <w:r w:rsidR="00143CB9" w:rsidRPr="00143CB9">
        <w:rPr>
          <w:rFonts w:ascii="Times New Roman" w:hAnsi="Times New Roman"/>
          <w:sz w:val="24"/>
          <w:szCs w:val="24"/>
        </w:rPr>
        <w:t>.</w:t>
      </w:r>
    </w:p>
    <w:p w:rsidR="00C96F04" w:rsidRPr="00A0020A" w:rsidRDefault="00C96F04" w:rsidP="003C7E45">
      <w:pPr>
        <w:autoSpaceDE w:val="0"/>
        <w:autoSpaceDN w:val="0"/>
        <w:adjustRightInd w:val="0"/>
        <w:spacing w:line="240" w:lineRule="auto"/>
        <w:jc w:val="both"/>
        <w:rPr>
          <w:rFonts w:ascii="Times New Roman" w:hAnsi="Times New Roman"/>
          <w:sz w:val="24"/>
          <w:szCs w:val="24"/>
        </w:rPr>
      </w:pPr>
      <w:r w:rsidRPr="00A0020A">
        <w:rPr>
          <w:rFonts w:ascii="Times New Roman" w:hAnsi="Times New Roman"/>
          <w:b/>
          <w:bCs/>
          <w:iCs/>
          <w:color w:val="000000"/>
          <w:sz w:val="24"/>
          <w:szCs w:val="24"/>
        </w:rPr>
        <w:t>Фактически основания:</w:t>
      </w:r>
      <w:r w:rsidRPr="00A0020A">
        <w:rPr>
          <w:rFonts w:ascii="Times New Roman" w:hAnsi="Times New Roman"/>
          <w:sz w:val="24"/>
          <w:szCs w:val="24"/>
        </w:rPr>
        <w:t xml:space="preserve"> Постъпили писм</w:t>
      </w:r>
      <w:r w:rsidR="005F5024">
        <w:rPr>
          <w:rFonts w:ascii="Times New Roman" w:hAnsi="Times New Roman"/>
          <w:sz w:val="24"/>
          <w:szCs w:val="24"/>
        </w:rPr>
        <w:t xml:space="preserve">а от </w:t>
      </w:r>
      <w:r w:rsidRPr="00A0020A">
        <w:rPr>
          <w:rFonts w:ascii="Times New Roman" w:hAnsi="Times New Roman"/>
          <w:sz w:val="24"/>
          <w:szCs w:val="24"/>
        </w:rPr>
        <w:t xml:space="preserve">г-н Георги </w:t>
      </w:r>
      <w:proofErr w:type="spellStart"/>
      <w:r w:rsidRPr="00A0020A">
        <w:rPr>
          <w:rFonts w:ascii="Times New Roman" w:hAnsi="Times New Roman"/>
          <w:sz w:val="24"/>
          <w:szCs w:val="24"/>
        </w:rPr>
        <w:t>Титюков</w:t>
      </w:r>
      <w:proofErr w:type="spellEnd"/>
      <w:r w:rsidRPr="00A0020A">
        <w:rPr>
          <w:rFonts w:ascii="Times New Roman" w:hAnsi="Times New Roman"/>
          <w:sz w:val="24"/>
          <w:szCs w:val="24"/>
        </w:rPr>
        <w:t xml:space="preserve"> - </w:t>
      </w:r>
      <w:proofErr w:type="spellStart"/>
      <w:r w:rsidRPr="00A0020A">
        <w:rPr>
          <w:rFonts w:ascii="Times New Roman" w:hAnsi="Times New Roman"/>
          <w:sz w:val="24"/>
          <w:szCs w:val="24"/>
        </w:rPr>
        <w:t>зам.кмет</w:t>
      </w:r>
      <w:proofErr w:type="spellEnd"/>
      <w:r w:rsidRPr="00A0020A">
        <w:rPr>
          <w:rFonts w:ascii="Times New Roman" w:hAnsi="Times New Roman"/>
          <w:sz w:val="24"/>
          <w:szCs w:val="24"/>
        </w:rPr>
        <w:t xml:space="preserve"> „Спорт, младежки дейности и социална политика”</w:t>
      </w:r>
      <w:r w:rsidR="005F5024">
        <w:rPr>
          <w:rFonts w:ascii="Times New Roman" w:hAnsi="Times New Roman"/>
          <w:sz w:val="24"/>
          <w:szCs w:val="24"/>
        </w:rPr>
        <w:t xml:space="preserve"> и</w:t>
      </w:r>
      <w:r w:rsidR="00C65DF0">
        <w:rPr>
          <w:rFonts w:ascii="Times New Roman" w:hAnsi="Times New Roman"/>
          <w:sz w:val="24"/>
          <w:szCs w:val="24"/>
        </w:rPr>
        <w:t xml:space="preserve"> от </w:t>
      </w:r>
      <w:r w:rsidR="000D59B9">
        <w:rPr>
          <w:rFonts w:ascii="Times New Roman" w:hAnsi="Times New Roman"/>
          <w:sz w:val="24"/>
          <w:szCs w:val="24"/>
        </w:rPr>
        <w:t>директор</w:t>
      </w:r>
      <w:r w:rsidR="00C65DF0">
        <w:rPr>
          <w:rFonts w:ascii="Times New Roman" w:hAnsi="Times New Roman"/>
          <w:sz w:val="24"/>
          <w:szCs w:val="24"/>
        </w:rPr>
        <w:t>а</w:t>
      </w:r>
      <w:r w:rsidR="000D59B9" w:rsidRPr="00520ECB">
        <w:rPr>
          <w:rFonts w:ascii="Times New Roman" w:hAnsi="Times New Roman"/>
          <w:sz w:val="24"/>
          <w:szCs w:val="24"/>
        </w:rPr>
        <w:t xml:space="preserve"> </w:t>
      </w:r>
      <w:r w:rsidR="000D59B9">
        <w:rPr>
          <w:rFonts w:ascii="Times New Roman" w:hAnsi="Times New Roman"/>
          <w:sz w:val="24"/>
          <w:szCs w:val="24"/>
        </w:rPr>
        <w:t xml:space="preserve">на </w:t>
      </w:r>
      <w:r w:rsidR="000D59B9" w:rsidRPr="00520ECB">
        <w:rPr>
          <w:rFonts w:ascii="Times New Roman" w:hAnsi="Times New Roman"/>
          <w:sz w:val="24"/>
          <w:szCs w:val="24"/>
        </w:rPr>
        <w:t>ОИ „Старинен Пловдив“</w:t>
      </w:r>
      <w:r w:rsidR="000D59B9">
        <w:rPr>
          <w:rFonts w:ascii="Times New Roman" w:hAnsi="Times New Roman"/>
          <w:sz w:val="24"/>
          <w:szCs w:val="24"/>
        </w:rPr>
        <w:t xml:space="preserve"> г-н Й</w:t>
      </w:r>
      <w:r w:rsidR="000D59B9" w:rsidRPr="00520ECB">
        <w:rPr>
          <w:rFonts w:ascii="Times New Roman" w:hAnsi="Times New Roman"/>
          <w:sz w:val="24"/>
          <w:szCs w:val="24"/>
        </w:rPr>
        <w:t>ордан Илиев</w:t>
      </w:r>
      <w:r w:rsidR="008459E5">
        <w:rPr>
          <w:rFonts w:ascii="Times New Roman" w:hAnsi="Times New Roman"/>
          <w:sz w:val="24"/>
          <w:szCs w:val="24"/>
        </w:rPr>
        <w:t>.</w:t>
      </w:r>
    </w:p>
    <w:p w:rsidR="00C96F04" w:rsidRPr="00C65DF0" w:rsidRDefault="00143CB9" w:rsidP="003C7E45">
      <w:pPr>
        <w:autoSpaceDE w:val="0"/>
        <w:autoSpaceDN w:val="0"/>
        <w:adjustRightInd w:val="0"/>
        <w:spacing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П</w:t>
      </w:r>
      <w:r w:rsidR="00C96F04" w:rsidRPr="00C65DF0">
        <w:rPr>
          <w:rFonts w:ascii="Times New Roman" w:hAnsi="Times New Roman"/>
          <w:b/>
          <w:bCs/>
          <w:iCs/>
          <w:color w:val="000000"/>
          <w:sz w:val="24"/>
          <w:szCs w:val="24"/>
        </w:rPr>
        <w:t>РОЕКТ ЗА РЕШЕНИЕ:</w:t>
      </w:r>
    </w:p>
    <w:p w:rsidR="00C96F04" w:rsidRPr="00C65DF0" w:rsidRDefault="00C96F04" w:rsidP="003C7E45">
      <w:pPr>
        <w:autoSpaceDE w:val="0"/>
        <w:autoSpaceDN w:val="0"/>
        <w:adjustRightInd w:val="0"/>
        <w:spacing w:line="240" w:lineRule="auto"/>
        <w:ind w:firstLine="567"/>
        <w:jc w:val="both"/>
        <w:rPr>
          <w:rFonts w:ascii="Times New Roman" w:hAnsi="Times New Roman"/>
          <w:sz w:val="24"/>
          <w:szCs w:val="24"/>
        </w:rPr>
      </w:pPr>
      <w:r w:rsidRPr="00C65DF0">
        <w:rPr>
          <w:rFonts w:ascii="Times New Roman" w:hAnsi="Times New Roman"/>
          <w:b/>
          <w:sz w:val="24"/>
          <w:szCs w:val="24"/>
          <w:lang w:val="ru-RU"/>
        </w:rPr>
        <w:t>І.</w:t>
      </w:r>
      <w:r w:rsidRPr="00C65DF0">
        <w:rPr>
          <w:rFonts w:ascii="Times New Roman" w:hAnsi="Times New Roman"/>
          <w:sz w:val="24"/>
          <w:szCs w:val="24"/>
        </w:rPr>
        <w:t xml:space="preserve"> </w:t>
      </w:r>
      <w:r w:rsidRPr="00C65DF0">
        <w:rPr>
          <w:rFonts w:ascii="Times New Roman" w:hAnsi="Times New Roman"/>
          <w:iCs/>
          <w:color w:val="000000"/>
          <w:sz w:val="24"/>
          <w:szCs w:val="24"/>
        </w:rPr>
        <w:t xml:space="preserve">Приема Наредба за изменение и допълнение на </w:t>
      </w:r>
      <w:r w:rsidRPr="00C65DF0">
        <w:rPr>
          <w:rFonts w:ascii="Times New Roman" w:hAnsi="Times New Roman"/>
          <w:sz w:val="24"/>
          <w:szCs w:val="24"/>
        </w:rPr>
        <w:t xml:space="preserve">Наредба за определяне и администриране на местните такси и цени на услуги на територията </w:t>
      </w:r>
      <w:proofErr w:type="gramStart"/>
      <w:r w:rsidRPr="00C65DF0">
        <w:rPr>
          <w:rFonts w:ascii="Times New Roman" w:hAnsi="Times New Roman"/>
          <w:sz w:val="24"/>
          <w:szCs w:val="24"/>
        </w:rPr>
        <w:t>на община</w:t>
      </w:r>
      <w:proofErr w:type="gramEnd"/>
      <w:r w:rsidRPr="00C65DF0">
        <w:rPr>
          <w:rFonts w:ascii="Times New Roman" w:hAnsi="Times New Roman"/>
          <w:sz w:val="24"/>
          <w:szCs w:val="24"/>
        </w:rPr>
        <w:t xml:space="preserve"> Пловдив, както следва:</w:t>
      </w:r>
    </w:p>
    <w:p w:rsidR="00C65DF0" w:rsidRDefault="00143CB9" w:rsidP="00C65DF0">
      <w:pPr>
        <w:pStyle w:val="Style2"/>
        <w:widowControl/>
        <w:jc w:val="both"/>
        <w:rPr>
          <w:rStyle w:val="FontStyle31"/>
          <w:sz w:val="24"/>
          <w:szCs w:val="24"/>
          <w:lang w:val="ru-RU" w:eastAsia="ru-RU"/>
        </w:rPr>
      </w:pPr>
      <w:r>
        <w:rPr>
          <w:b/>
        </w:rPr>
        <w:t xml:space="preserve">         </w:t>
      </w:r>
      <w:r w:rsidR="00C96F04" w:rsidRPr="00C65DF0">
        <w:rPr>
          <w:b/>
        </w:rPr>
        <w:t>§1.</w:t>
      </w:r>
      <w:r w:rsidR="00C96F04" w:rsidRPr="00C65DF0">
        <w:t xml:space="preserve"> </w:t>
      </w:r>
      <w:r>
        <w:rPr>
          <w:i/>
        </w:rPr>
        <w:t>Допълва</w:t>
      </w:r>
      <w:r w:rsidR="00C96F04" w:rsidRPr="00C65DF0">
        <w:rPr>
          <w:i/>
        </w:rPr>
        <w:t xml:space="preserve"> </w:t>
      </w:r>
      <w:r w:rsidR="00C96F04" w:rsidRPr="00C65DF0">
        <w:t>Приложение № 8</w:t>
      </w:r>
      <w:r w:rsidR="0089147F" w:rsidRPr="00C65DF0">
        <w:t>.</w:t>
      </w:r>
      <w:r w:rsidR="00C96F04" w:rsidRPr="00C65DF0">
        <w:t>, 8.</w:t>
      </w:r>
      <w:r w:rsidR="00C65DF0" w:rsidRPr="00C65DF0">
        <w:t>7</w:t>
      </w:r>
      <w:r w:rsidR="00C96F04" w:rsidRPr="00C65DF0">
        <w:t>. „</w:t>
      </w:r>
      <w:proofErr w:type="spellStart"/>
      <w:r w:rsidR="00C65DF0" w:rsidRPr="00C65DF0">
        <w:rPr>
          <w:rStyle w:val="FontStyle31"/>
          <w:sz w:val="24"/>
          <w:szCs w:val="24"/>
          <w:lang w:val="ru-RU" w:eastAsia="en-US"/>
        </w:rPr>
        <w:t>Други</w:t>
      </w:r>
      <w:proofErr w:type="spellEnd"/>
      <w:r w:rsidR="00C65DF0" w:rsidRPr="00C65DF0">
        <w:rPr>
          <w:rStyle w:val="FontStyle31"/>
          <w:sz w:val="24"/>
          <w:szCs w:val="24"/>
          <w:lang w:val="ru-RU" w:eastAsia="en-US"/>
        </w:rPr>
        <w:t xml:space="preserve"> цени на услуги и права, </w:t>
      </w:r>
      <w:proofErr w:type="spellStart"/>
      <w:r w:rsidR="00C65DF0" w:rsidRPr="00C65DF0">
        <w:rPr>
          <w:rStyle w:val="FontStyle31"/>
          <w:sz w:val="24"/>
          <w:szCs w:val="24"/>
          <w:lang w:val="ru-RU" w:eastAsia="en-US"/>
        </w:rPr>
        <w:t>предоставяни</w:t>
      </w:r>
      <w:proofErr w:type="spellEnd"/>
      <w:r w:rsidR="00C65DF0" w:rsidRPr="00C65DF0">
        <w:rPr>
          <w:rStyle w:val="FontStyle31"/>
          <w:sz w:val="24"/>
          <w:szCs w:val="24"/>
          <w:lang w:val="ru-RU" w:eastAsia="en-US"/>
        </w:rPr>
        <w:t xml:space="preserve"> от община </w:t>
      </w:r>
      <w:r w:rsidR="00C65DF0" w:rsidRPr="00C65DF0">
        <w:rPr>
          <w:rStyle w:val="FontStyle31"/>
          <w:sz w:val="24"/>
          <w:szCs w:val="24"/>
          <w:lang w:val="ru-RU" w:eastAsia="ru-RU"/>
        </w:rPr>
        <w:t>П</w:t>
      </w:r>
      <w:r w:rsidR="00C65DF0" w:rsidRPr="00C65DF0">
        <w:rPr>
          <w:rStyle w:val="FontStyle31"/>
          <w:sz w:val="24"/>
          <w:szCs w:val="24"/>
          <w:lang w:val="ru-RU" w:eastAsia="ru-RU"/>
        </w:rPr>
        <w:t>лов</w:t>
      </w:r>
      <w:r w:rsidR="00C65DF0">
        <w:rPr>
          <w:rStyle w:val="FontStyle31"/>
          <w:sz w:val="24"/>
          <w:szCs w:val="24"/>
          <w:lang w:val="ru-RU" w:eastAsia="ru-RU"/>
        </w:rPr>
        <w:t xml:space="preserve">див, </w:t>
      </w:r>
      <w:proofErr w:type="spellStart"/>
      <w:r w:rsidR="00C65DF0">
        <w:rPr>
          <w:rStyle w:val="FontStyle31"/>
          <w:sz w:val="24"/>
          <w:szCs w:val="24"/>
          <w:lang w:val="ru-RU" w:eastAsia="ru-RU"/>
        </w:rPr>
        <w:t>както</w:t>
      </w:r>
      <w:proofErr w:type="spellEnd"/>
      <w:r w:rsidR="00C65DF0">
        <w:rPr>
          <w:rStyle w:val="FontStyle31"/>
          <w:sz w:val="24"/>
          <w:szCs w:val="24"/>
          <w:lang w:val="ru-RU" w:eastAsia="ru-RU"/>
        </w:rPr>
        <w:t xml:space="preserve"> </w:t>
      </w:r>
      <w:proofErr w:type="spellStart"/>
      <w:r w:rsidR="00C65DF0">
        <w:rPr>
          <w:rStyle w:val="FontStyle31"/>
          <w:sz w:val="24"/>
          <w:szCs w:val="24"/>
          <w:lang w:val="ru-RU" w:eastAsia="ru-RU"/>
        </w:rPr>
        <w:t>следва</w:t>
      </w:r>
      <w:proofErr w:type="spellEnd"/>
      <w:r w:rsidR="00C65DF0">
        <w:rPr>
          <w:rStyle w:val="FontStyle31"/>
          <w:sz w:val="24"/>
          <w:szCs w:val="24"/>
          <w:lang w:val="ru-RU" w:eastAsia="ru-RU"/>
        </w:rPr>
        <w:t>:</w:t>
      </w:r>
    </w:p>
    <w:p w:rsidR="00C65DF0" w:rsidRPr="00C65DF0" w:rsidRDefault="00C65DF0" w:rsidP="00C65DF0">
      <w:pPr>
        <w:pStyle w:val="Style2"/>
        <w:widowControl/>
        <w:jc w:val="center"/>
        <w:rPr>
          <w:color w:val="000000"/>
          <w:lang w:val="ru-RU" w:eastAsia="en-US"/>
        </w:rPr>
      </w:pPr>
      <w:r w:rsidRPr="00C65DF0">
        <w:rPr>
          <w:color w:val="000000"/>
          <w:lang w:val="en-US" w:eastAsia="en-US"/>
        </w:rPr>
        <w:t>8.7.</w:t>
      </w:r>
      <w:r w:rsidRPr="00C65DF0">
        <w:rPr>
          <w:color w:val="000000"/>
          <w:lang w:val="ru-RU" w:eastAsia="en-US"/>
        </w:rPr>
        <w:t xml:space="preserve"> ДРУГИ ЦЕНИ НА УСЛУГИ И ПРАВА, ПРЕДОСТАВЯНИ ОТ ОБЩИНА</w:t>
      </w:r>
    </w:p>
    <w:p w:rsidR="00C65DF0" w:rsidRPr="00C65DF0" w:rsidRDefault="00C65DF0" w:rsidP="00C65DF0">
      <w:pPr>
        <w:autoSpaceDE w:val="0"/>
        <w:autoSpaceDN w:val="0"/>
        <w:adjustRightInd w:val="0"/>
        <w:spacing w:after="0" w:line="240" w:lineRule="auto"/>
        <w:jc w:val="center"/>
        <w:rPr>
          <w:rFonts w:ascii="Times New Roman" w:eastAsia="Calibri" w:hAnsi="Times New Roman"/>
          <w:sz w:val="24"/>
          <w:szCs w:val="24"/>
          <w:lang w:eastAsia="en-US"/>
        </w:rPr>
      </w:pPr>
      <w:r w:rsidRPr="00C65DF0">
        <w:rPr>
          <w:rFonts w:ascii="Times New Roman" w:hAnsi="Times New Roman"/>
          <w:color w:val="000000"/>
          <w:sz w:val="24"/>
          <w:szCs w:val="24"/>
          <w:lang w:val="ru-RU" w:eastAsia="ru-RU"/>
        </w:rPr>
        <w:t>ПЛОВДИВ</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635"/>
        <w:gridCol w:w="2396"/>
      </w:tblGrid>
      <w:tr w:rsidR="00C65DF0" w:rsidRPr="00C65DF0" w:rsidTr="00BF42D2">
        <w:tc>
          <w:tcPr>
            <w:tcW w:w="8755" w:type="dxa"/>
            <w:gridSpan w:val="3"/>
            <w:shd w:val="clear" w:color="auto" w:fill="auto"/>
          </w:tcPr>
          <w:p w:rsidR="00C65DF0" w:rsidRPr="00C65DF0" w:rsidRDefault="00C65DF0" w:rsidP="00C65DF0">
            <w:pPr>
              <w:spacing w:after="160" w:line="259" w:lineRule="auto"/>
              <w:jc w:val="center"/>
              <w:rPr>
                <w:rFonts w:ascii="Times New Roman" w:eastAsia="Calibri" w:hAnsi="Times New Roman"/>
                <w:b/>
                <w:sz w:val="24"/>
                <w:szCs w:val="24"/>
                <w:lang w:eastAsia="en-US"/>
              </w:rPr>
            </w:pPr>
            <w:r w:rsidRPr="00C65DF0">
              <w:rPr>
                <w:rFonts w:ascii="Times New Roman" w:eastAsia="Calibri" w:hAnsi="Times New Roman"/>
                <w:b/>
                <w:sz w:val="24"/>
                <w:szCs w:val="24"/>
                <w:lang w:eastAsia="en-US"/>
              </w:rPr>
              <w:t>ДРУГИ УСЛУГИ</w:t>
            </w:r>
          </w:p>
        </w:tc>
      </w:tr>
      <w:tr w:rsidR="00C65DF0" w:rsidRPr="00C65DF0" w:rsidTr="00BF42D2">
        <w:tc>
          <w:tcPr>
            <w:tcW w:w="675" w:type="dxa"/>
            <w:shd w:val="clear" w:color="auto" w:fill="auto"/>
          </w:tcPr>
          <w:p w:rsidR="00C65DF0" w:rsidRPr="00C65DF0" w:rsidRDefault="00C65DF0" w:rsidP="00143CB9">
            <w:pPr>
              <w:spacing w:after="160" w:line="259" w:lineRule="auto"/>
              <w:jc w:val="center"/>
              <w:rPr>
                <w:rFonts w:ascii="Times New Roman" w:eastAsia="Calibri" w:hAnsi="Times New Roman"/>
                <w:b/>
                <w:sz w:val="24"/>
                <w:szCs w:val="24"/>
                <w:lang w:eastAsia="en-US"/>
              </w:rPr>
            </w:pPr>
            <w:r w:rsidRPr="00C65DF0">
              <w:rPr>
                <w:rFonts w:ascii="Times New Roman" w:eastAsia="Calibri" w:hAnsi="Times New Roman"/>
                <w:b/>
                <w:sz w:val="24"/>
                <w:szCs w:val="24"/>
                <w:lang w:eastAsia="en-US"/>
              </w:rPr>
              <w:t>№</w:t>
            </w:r>
          </w:p>
        </w:tc>
        <w:tc>
          <w:tcPr>
            <w:tcW w:w="5670" w:type="dxa"/>
            <w:shd w:val="clear" w:color="auto" w:fill="auto"/>
          </w:tcPr>
          <w:p w:rsidR="00C65DF0" w:rsidRPr="00C65DF0" w:rsidRDefault="00C65DF0" w:rsidP="00143CB9">
            <w:pPr>
              <w:spacing w:after="160" w:line="259" w:lineRule="auto"/>
              <w:jc w:val="center"/>
              <w:rPr>
                <w:rFonts w:ascii="Times New Roman" w:eastAsia="Calibri" w:hAnsi="Times New Roman"/>
                <w:b/>
                <w:sz w:val="24"/>
                <w:szCs w:val="24"/>
                <w:lang w:eastAsia="en-US"/>
              </w:rPr>
            </w:pPr>
            <w:r w:rsidRPr="00C65DF0">
              <w:rPr>
                <w:rFonts w:ascii="Times New Roman" w:eastAsia="Calibri" w:hAnsi="Times New Roman"/>
                <w:b/>
                <w:sz w:val="24"/>
                <w:szCs w:val="24"/>
                <w:lang w:eastAsia="en-US"/>
              </w:rPr>
              <w:t>ВИД НА УСЛУГАТА</w:t>
            </w:r>
          </w:p>
        </w:tc>
        <w:tc>
          <w:tcPr>
            <w:tcW w:w="2410" w:type="dxa"/>
            <w:shd w:val="clear" w:color="auto" w:fill="auto"/>
          </w:tcPr>
          <w:p w:rsidR="00C65DF0" w:rsidRPr="00C65DF0" w:rsidRDefault="00C65DF0" w:rsidP="00143CB9">
            <w:pPr>
              <w:spacing w:after="160" w:line="259" w:lineRule="auto"/>
              <w:jc w:val="center"/>
              <w:rPr>
                <w:rFonts w:ascii="Times New Roman" w:eastAsia="Calibri" w:hAnsi="Times New Roman"/>
                <w:b/>
                <w:sz w:val="24"/>
                <w:szCs w:val="24"/>
                <w:lang w:eastAsia="en-US"/>
              </w:rPr>
            </w:pPr>
            <w:r w:rsidRPr="00C65DF0">
              <w:rPr>
                <w:rFonts w:ascii="Times New Roman" w:eastAsia="Calibri" w:hAnsi="Times New Roman"/>
                <w:b/>
                <w:sz w:val="24"/>
                <w:szCs w:val="24"/>
                <w:lang w:eastAsia="en-US"/>
              </w:rPr>
              <w:t>Цена лв.</w:t>
            </w:r>
          </w:p>
          <w:p w:rsidR="00C65DF0" w:rsidRPr="00C65DF0" w:rsidRDefault="00C65DF0" w:rsidP="00143CB9">
            <w:pPr>
              <w:spacing w:after="160" w:line="259" w:lineRule="auto"/>
              <w:jc w:val="center"/>
              <w:rPr>
                <w:rFonts w:ascii="Times New Roman" w:eastAsia="Calibri" w:hAnsi="Times New Roman"/>
                <w:b/>
                <w:sz w:val="24"/>
                <w:szCs w:val="24"/>
                <w:lang w:eastAsia="en-US"/>
              </w:rPr>
            </w:pPr>
            <w:r w:rsidRPr="00C65DF0">
              <w:rPr>
                <w:rFonts w:ascii="Times New Roman" w:eastAsia="Calibri" w:hAnsi="Times New Roman"/>
                <w:b/>
                <w:sz w:val="24"/>
                <w:szCs w:val="24"/>
                <w:lang w:eastAsia="en-US"/>
              </w:rPr>
              <w:t>без ДДС</w:t>
            </w:r>
          </w:p>
        </w:tc>
      </w:tr>
      <w:tr w:rsidR="00C65DF0" w:rsidRPr="00C65DF0" w:rsidTr="00BF42D2">
        <w:tc>
          <w:tcPr>
            <w:tcW w:w="675" w:type="dxa"/>
            <w:shd w:val="clear" w:color="auto" w:fill="auto"/>
          </w:tcPr>
          <w:p w:rsidR="00C65DF0" w:rsidRPr="00C65DF0" w:rsidRDefault="00143CB9" w:rsidP="00143CB9">
            <w:pPr>
              <w:spacing w:after="160" w:line="259"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C65DF0" w:rsidRPr="00C65DF0">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нова</w:t>
            </w:r>
          </w:p>
        </w:tc>
        <w:tc>
          <w:tcPr>
            <w:tcW w:w="5670" w:type="dxa"/>
            <w:shd w:val="clear" w:color="auto" w:fill="auto"/>
          </w:tcPr>
          <w:p w:rsidR="00C65DF0" w:rsidRPr="00C65DF0" w:rsidRDefault="00C65DF0" w:rsidP="00C65DF0">
            <w:pPr>
              <w:spacing w:after="160" w:line="259" w:lineRule="auto"/>
              <w:rPr>
                <w:rFonts w:ascii="Times New Roman" w:eastAsia="Calibri" w:hAnsi="Times New Roman"/>
                <w:sz w:val="24"/>
                <w:szCs w:val="24"/>
                <w:lang w:eastAsia="en-US"/>
              </w:rPr>
            </w:pPr>
            <w:r w:rsidRPr="00C65DF0">
              <w:rPr>
                <w:rFonts w:ascii="Times New Roman" w:eastAsia="Calibri" w:hAnsi="Times New Roman"/>
                <w:sz w:val="24"/>
                <w:szCs w:val="24"/>
                <w:lang w:eastAsia="en-US"/>
              </w:rPr>
              <w:t xml:space="preserve">Пътуване с </w:t>
            </w:r>
            <w:proofErr w:type="spellStart"/>
            <w:r w:rsidRPr="00C65DF0">
              <w:rPr>
                <w:rFonts w:ascii="Times New Roman" w:eastAsia="Calibri" w:hAnsi="Times New Roman"/>
                <w:sz w:val="24"/>
                <w:szCs w:val="24"/>
                <w:lang w:eastAsia="en-US"/>
              </w:rPr>
              <w:t>атракционно</w:t>
            </w:r>
            <w:proofErr w:type="spellEnd"/>
            <w:r w:rsidRPr="00C65DF0">
              <w:rPr>
                <w:rFonts w:ascii="Times New Roman" w:eastAsia="Calibri" w:hAnsi="Times New Roman"/>
                <w:sz w:val="24"/>
                <w:szCs w:val="24"/>
                <w:lang w:eastAsia="en-US"/>
              </w:rPr>
              <w:t xml:space="preserve"> влакче по хълм </w:t>
            </w:r>
            <w:proofErr w:type="spellStart"/>
            <w:r w:rsidRPr="00C65DF0">
              <w:rPr>
                <w:rFonts w:ascii="Times New Roman" w:eastAsia="Calibri" w:hAnsi="Times New Roman"/>
                <w:sz w:val="24"/>
                <w:szCs w:val="24"/>
                <w:lang w:eastAsia="en-US"/>
              </w:rPr>
              <w:t>Бунарджика</w:t>
            </w:r>
            <w:proofErr w:type="spellEnd"/>
            <w:r w:rsidRPr="00C65DF0">
              <w:rPr>
                <w:rFonts w:ascii="Times New Roman" w:eastAsia="Calibri" w:hAnsi="Times New Roman"/>
                <w:sz w:val="24"/>
                <w:szCs w:val="24"/>
                <w:lang w:eastAsia="en-US"/>
              </w:rPr>
              <w:t xml:space="preserve"> в едната посока</w:t>
            </w:r>
          </w:p>
        </w:tc>
        <w:tc>
          <w:tcPr>
            <w:tcW w:w="2410" w:type="dxa"/>
            <w:shd w:val="clear" w:color="auto" w:fill="auto"/>
          </w:tcPr>
          <w:p w:rsidR="00C65DF0" w:rsidRPr="00C65DF0" w:rsidRDefault="00143CB9" w:rsidP="00143CB9">
            <w:pPr>
              <w:spacing w:after="160" w:line="259"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0,83</w:t>
            </w:r>
          </w:p>
        </w:tc>
      </w:tr>
    </w:tbl>
    <w:p w:rsidR="00C96F04" w:rsidRPr="00A0020A" w:rsidRDefault="00C96F04" w:rsidP="008A4855">
      <w:pPr>
        <w:pStyle w:val="a3"/>
        <w:autoSpaceDE w:val="0"/>
        <w:autoSpaceDN w:val="0"/>
        <w:adjustRightInd w:val="0"/>
        <w:ind w:left="405"/>
        <w:jc w:val="both"/>
      </w:pPr>
    </w:p>
    <w:p w:rsidR="000D59B9" w:rsidRDefault="00C96F04" w:rsidP="00C65DF0">
      <w:pPr>
        <w:spacing w:after="0" w:line="240" w:lineRule="auto"/>
        <w:jc w:val="both"/>
        <w:rPr>
          <w:rFonts w:ascii="Times New Roman" w:hAnsi="Times New Roman"/>
          <w:sz w:val="24"/>
          <w:szCs w:val="24"/>
        </w:rPr>
      </w:pPr>
      <w:r w:rsidRPr="002B5DC9">
        <w:rPr>
          <w:rFonts w:ascii="Times New Roman" w:hAnsi="Times New Roman"/>
          <w:b/>
          <w:sz w:val="24"/>
          <w:szCs w:val="24"/>
        </w:rPr>
        <w:t xml:space="preserve">       §2. </w:t>
      </w:r>
      <w:r w:rsidR="000D59B9">
        <w:rPr>
          <w:rFonts w:ascii="Times New Roman" w:hAnsi="Times New Roman"/>
          <w:sz w:val="24"/>
          <w:szCs w:val="24"/>
        </w:rPr>
        <w:t>Отменя</w:t>
      </w:r>
      <w:r w:rsidR="000D59B9" w:rsidRPr="00A0020A">
        <w:rPr>
          <w:rFonts w:ascii="Times New Roman" w:hAnsi="Times New Roman"/>
          <w:i/>
          <w:sz w:val="24"/>
          <w:szCs w:val="24"/>
        </w:rPr>
        <w:t xml:space="preserve"> </w:t>
      </w:r>
      <w:r w:rsidR="005F1EC9" w:rsidRPr="000D59B9">
        <w:rPr>
          <w:rFonts w:ascii="Times New Roman" w:hAnsi="Times New Roman"/>
          <w:sz w:val="24"/>
          <w:szCs w:val="24"/>
        </w:rPr>
        <w:t xml:space="preserve">т. </w:t>
      </w:r>
      <w:r w:rsidR="00C65DF0" w:rsidRPr="00A456D5">
        <w:rPr>
          <w:rFonts w:ascii="Times New Roman" w:hAnsi="Times New Roman"/>
          <w:sz w:val="24"/>
          <w:szCs w:val="24"/>
        </w:rPr>
        <w:t>т. ІХ, Х и ХІ</w:t>
      </w:r>
      <w:r w:rsidR="00C65DF0" w:rsidRPr="000D59B9">
        <w:rPr>
          <w:rFonts w:ascii="Times New Roman" w:hAnsi="Times New Roman"/>
          <w:sz w:val="24"/>
          <w:szCs w:val="24"/>
          <w:lang w:val="en-US"/>
        </w:rPr>
        <w:t xml:space="preserve"> </w:t>
      </w:r>
      <w:r w:rsidR="005F1EC9">
        <w:rPr>
          <w:rFonts w:ascii="Times New Roman" w:hAnsi="Times New Roman"/>
          <w:sz w:val="24"/>
          <w:szCs w:val="24"/>
        </w:rPr>
        <w:t xml:space="preserve"> от </w:t>
      </w:r>
      <w:r w:rsidR="000D59B9" w:rsidRPr="00A0020A">
        <w:rPr>
          <w:rFonts w:ascii="Times New Roman" w:hAnsi="Times New Roman"/>
          <w:sz w:val="24"/>
          <w:szCs w:val="24"/>
        </w:rPr>
        <w:t>Приложение № 8</w:t>
      </w:r>
      <w:r w:rsidR="005F1EC9">
        <w:rPr>
          <w:rFonts w:ascii="Times New Roman" w:hAnsi="Times New Roman"/>
          <w:sz w:val="24"/>
          <w:szCs w:val="24"/>
        </w:rPr>
        <w:t>.</w:t>
      </w:r>
      <w:r w:rsidR="000D59B9" w:rsidRPr="00A0020A">
        <w:rPr>
          <w:rFonts w:ascii="Times New Roman" w:hAnsi="Times New Roman"/>
          <w:sz w:val="24"/>
          <w:szCs w:val="24"/>
        </w:rPr>
        <w:t>, 8.</w:t>
      </w:r>
      <w:r w:rsidR="000D59B9">
        <w:rPr>
          <w:rFonts w:ascii="Times New Roman" w:hAnsi="Times New Roman"/>
          <w:sz w:val="24"/>
          <w:szCs w:val="24"/>
        </w:rPr>
        <w:t>2</w:t>
      </w:r>
      <w:r w:rsidR="000D59B9" w:rsidRPr="00A0020A">
        <w:rPr>
          <w:rFonts w:ascii="Times New Roman" w:hAnsi="Times New Roman"/>
          <w:sz w:val="24"/>
          <w:szCs w:val="24"/>
        </w:rPr>
        <w:t xml:space="preserve">. </w:t>
      </w:r>
      <w:r w:rsidR="000D59B9" w:rsidRPr="000D59B9">
        <w:rPr>
          <w:rFonts w:ascii="Times New Roman" w:hAnsi="Times New Roman"/>
          <w:sz w:val="24"/>
          <w:szCs w:val="24"/>
        </w:rPr>
        <w:t xml:space="preserve">„Цени на услуги и права, предоставяни от ОИ „Старинен Пловдив“ </w:t>
      </w:r>
      <w:r w:rsidR="000D59B9">
        <w:rPr>
          <w:rFonts w:ascii="Times New Roman" w:hAnsi="Times New Roman"/>
          <w:sz w:val="24"/>
          <w:szCs w:val="24"/>
        </w:rPr>
        <w:t xml:space="preserve">и приема </w:t>
      </w:r>
      <w:r w:rsidR="000D59B9" w:rsidRPr="00C65DF0">
        <w:rPr>
          <w:rFonts w:ascii="Times New Roman" w:hAnsi="Times New Roman"/>
          <w:b/>
          <w:sz w:val="24"/>
          <w:szCs w:val="24"/>
        </w:rPr>
        <w:t>нов</w:t>
      </w:r>
      <w:r w:rsidR="00C65DF0" w:rsidRPr="00C65DF0">
        <w:rPr>
          <w:rFonts w:ascii="Times New Roman" w:hAnsi="Times New Roman"/>
          <w:b/>
          <w:sz w:val="24"/>
          <w:szCs w:val="24"/>
        </w:rPr>
        <w:t xml:space="preserve">и </w:t>
      </w:r>
      <w:r w:rsidR="00C65DF0" w:rsidRPr="00C65DF0">
        <w:rPr>
          <w:rFonts w:ascii="Times New Roman" w:hAnsi="Times New Roman"/>
          <w:b/>
          <w:sz w:val="24"/>
          <w:szCs w:val="24"/>
        </w:rPr>
        <w:t>т. ІХ, Х и ХІ</w:t>
      </w:r>
      <w:r w:rsidR="00C65DF0">
        <w:rPr>
          <w:rFonts w:ascii="Times New Roman" w:hAnsi="Times New Roman"/>
          <w:b/>
          <w:sz w:val="24"/>
          <w:szCs w:val="24"/>
        </w:rPr>
        <w:t xml:space="preserve"> </w:t>
      </w:r>
      <w:r w:rsidR="005F1EC9">
        <w:rPr>
          <w:rFonts w:ascii="Times New Roman" w:hAnsi="Times New Roman"/>
          <w:b/>
          <w:sz w:val="24"/>
          <w:szCs w:val="24"/>
        </w:rPr>
        <w:t xml:space="preserve"> </w:t>
      </w:r>
      <w:r w:rsidR="005F1EC9" w:rsidRPr="005F1EC9">
        <w:rPr>
          <w:rFonts w:ascii="Times New Roman" w:hAnsi="Times New Roman"/>
          <w:b/>
          <w:sz w:val="24"/>
          <w:szCs w:val="24"/>
        </w:rPr>
        <w:t>от</w:t>
      </w:r>
      <w:r w:rsidR="005F1EC9">
        <w:rPr>
          <w:rFonts w:ascii="Times New Roman" w:hAnsi="Times New Roman"/>
          <w:sz w:val="24"/>
          <w:szCs w:val="24"/>
        </w:rPr>
        <w:t xml:space="preserve"> </w:t>
      </w:r>
      <w:r w:rsidR="000D59B9" w:rsidRPr="009E5CC3">
        <w:rPr>
          <w:rFonts w:ascii="Times New Roman" w:hAnsi="Times New Roman"/>
          <w:b/>
          <w:sz w:val="24"/>
          <w:szCs w:val="24"/>
        </w:rPr>
        <w:t>Приложение №8</w:t>
      </w:r>
      <w:r w:rsidR="005F1EC9">
        <w:rPr>
          <w:rFonts w:ascii="Times New Roman" w:hAnsi="Times New Roman"/>
          <w:b/>
          <w:sz w:val="24"/>
          <w:szCs w:val="24"/>
        </w:rPr>
        <w:t>.</w:t>
      </w:r>
      <w:r w:rsidR="000D59B9">
        <w:rPr>
          <w:rFonts w:ascii="Times New Roman" w:hAnsi="Times New Roman"/>
          <w:b/>
          <w:sz w:val="24"/>
          <w:szCs w:val="24"/>
        </w:rPr>
        <w:t>, 8</w:t>
      </w:r>
      <w:r w:rsidR="000D59B9" w:rsidRPr="009E5CC3">
        <w:rPr>
          <w:rFonts w:ascii="Times New Roman" w:hAnsi="Times New Roman"/>
          <w:b/>
          <w:sz w:val="24"/>
          <w:szCs w:val="24"/>
        </w:rPr>
        <w:t>.</w:t>
      </w:r>
      <w:r w:rsidR="000D59B9">
        <w:rPr>
          <w:rFonts w:ascii="Times New Roman" w:hAnsi="Times New Roman"/>
          <w:b/>
          <w:sz w:val="24"/>
          <w:szCs w:val="24"/>
        </w:rPr>
        <w:t>2</w:t>
      </w:r>
      <w:r w:rsidR="000D59B9">
        <w:rPr>
          <w:rFonts w:ascii="Times New Roman" w:hAnsi="Times New Roman"/>
          <w:sz w:val="24"/>
          <w:szCs w:val="24"/>
        </w:rPr>
        <w:t>. „</w:t>
      </w:r>
      <w:r w:rsidR="000D59B9" w:rsidRPr="000D59B9">
        <w:rPr>
          <w:rFonts w:ascii="Times New Roman" w:hAnsi="Times New Roman"/>
          <w:sz w:val="24"/>
          <w:szCs w:val="24"/>
        </w:rPr>
        <w:t>Цени на услуги и права, предоставяни от ОИ „Старинен Пловдив“</w:t>
      </w:r>
      <w:r w:rsidR="000D59B9">
        <w:rPr>
          <w:rFonts w:ascii="Times New Roman" w:hAnsi="Times New Roman"/>
          <w:sz w:val="24"/>
          <w:szCs w:val="24"/>
        </w:rPr>
        <w:t xml:space="preserve">, както следва: </w:t>
      </w:r>
    </w:p>
    <w:tbl>
      <w:tblPr>
        <w:tblW w:w="8581" w:type="dxa"/>
        <w:jc w:val="center"/>
        <w:tblLayout w:type="fixed"/>
        <w:tblCellMar>
          <w:left w:w="70" w:type="dxa"/>
          <w:right w:w="70" w:type="dxa"/>
        </w:tblCellMar>
        <w:tblLook w:val="04A0" w:firstRow="1" w:lastRow="0" w:firstColumn="1" w:lastColumn="0" w:noHBand="0" w:noVBand="1"/>
      </w:tblPr>
      <w:tblGrid>
        <w:gridCol w:w="903"/>
        <w:gridCol w:w="5835"/>
        <w:gridCol w:w="1843"/>
      </w:tblGrid>
      <w:tr w:rsidR="00826269" w:rsidRPr="00826269" w:rsidTr="00BF42D2">
        <w:trPr>
          <w:trHeight w:val="854"/>
          <w:jc w:val="center"/>
        </w:trPr>
        <w:tc>
          <w:tcPr>
            <w:tcW w:w="90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hAnsi="Times New Roman"/>
                <w:b/>
                <w:bCs/>
                <w:color w:val="000000"/>
                <w:sz w:val="24"/>
                <w:szCs w:val="24"/>
              </w:rPr>
              <w:lastRenderedPageBreak/>
              <w:t>ІХ.</w:t>
            </w:r>
          </w:p>
        </w:tc>
        <w:tc>
          <w:tcPr>
            <w:tcW w:w="5835" w:type="dxa"/>
            <w:tcBorders>
              <w:top w:val="single" w:sz="4" w:space="0" w:color="auto"/>
              <w:left w:val="nil"/>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 xml:space="preserve">РЕКЛАМА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hAnsi="Times New Roman"/>
                <w:b/>
                <w:bCs/>
                <w:color w:val="000000"/>
                <w:sz w:val="24"/>
                <w:szCs w:val="24"/>
              </w:rPr>
              <w:t>Цена без ДДС, в лева</w:t>
            </w:r>
          </w:p>
        </w:tc>
      </w:tr>
      <w:tr w:rsidR="00826269" w:rsidRPr="00826269" w:rsidTr="00BF42D2">
        <w:trPr>
          <w:trHeight w:val="442"/>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FF"/>
                <w:sz w:val="24"/>
                <w:szCs w:val="24"/>
              </w:rPr>
            </w:pPr>
            <w:hyperlink r:id="rId7" w:history="1">
              <w:r w:rsidRPr="00826269">
                <w:rPr>
                  <w:rFonts w:ascii="Times New Roman" w:eastAsia="Batang" w:hAnsi="Times New Roman"/>
                  <w:sz w:val="24"/>
                  <w:szCs w:val="24"/>
                </w:rPr>
                <w:t xml:space="preserve">Реклама чрез сайт </w:t>
              </w:r>
              <w:r w:rsidRPr="00826269">
                <w:rPr>
                  <w:rFonts w:ascii="Times New Roman" w:eastAsia="Batang" w:hAnsi="Times New Roman"/>
                  <w:sz w:val="24"/>
                  <w:szCs w:val="24"/>
                  <w:u w:val="single"/>
                </w:rPr>
                <w:t>www.visitplovdiv.com</w:t>
              </w:r>
              <w:r w:rsidRPr="00826269">
                <w:rPr>
                  <w:rFonts w:ascii="Times New Roman" w:eastAsia="Batang" w:hAnsi="Times New Roman"/>
                  <w:sz w:val="24"/>
                  <w:szCs w:val="24"/>
                </w:rPr>
                <w:t xml:space="preserve"> – на месец</w:t>
              </w:r>
            </w:hyperlink>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FF"/>
                <w:sz w:val="24"/>
                <w:szCs w:val="24"/>
                <w:u w:val="single"/>
              </w:rPr>
            </w:pP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lang w:val="en-US"/>
              </w:rPr>
              <w:t>1.1.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hAnsi="Times New Roman"/>
                <w:color w:val="000000"/>
                <w:sz w:val="24"/>
                <w:szCs w:val="24"/>
              </w:rPr>
              <w:t xml:space="preserve">Реклама чрез банер/линк/ на начална страница – с размери 285 </w:t>
            </w:r>
            <w:proofErr w:type="spellStart"/>
            <w:r w:rsidRPr="00826269">
              <w:rPr>
                <w:rFonts w:ascii="Times New Roman" w:hAnsi="Times New Roman"/>
                <w:color w:val="000000"/>
                <w:sz w:val="24"/>
                <w:szCs w:val="24"/>
              </w:rPr>
              <w:t>px</w:t>
            </w:r>
            <w:proofErr w:type="spellEnd"/>
            <w:r w:rsidRPr="00826269">
              <w:rPr>
                <w:rFonts w:ascii="Times New Roman" w:hAnsi="Times New Roman"/>
                <w:color w:val="000000"/>
                <w:sz w:val="24"/>
                <w:szCs w:val="24"/>
              </w:rPr>
              <w:t xml:space="preserve"> на 170 </w:t>
            </w:r>
            <w:proofErr w:type="spellStart"/>
            <w:r w:rsidRPr="00826269">
              <w:rPr>
                <w:rFonts w:ascii="Times New Roman" w:hAnsi="Times New Roman"/>
                <w:color w:val="000000"/>
                <w:sz w:val="24"/>
                <w:szCs w:val="24"/>
              </w:rPr>
              <w:t>px</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lang w:val="en-US"/>
              </w:rPr>
              <w:t>75.00</w:t>
            </w:r>
          </w:p>
        </w:tc>
      </w:tr>
      <w:tr w:rsidR="00826269" w:rsidRPr="00826269" w:rsidTr="00BF42D2">
        <w:trPr>
          <w:trHeight w:val="427"/>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lang w:val="en-US"/>
              </w:rPr>
              <w:t>1.2.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hAnsi="Times New Roman"/>
                <w:color w:val="000000"/>
                <w:sz w:val="24"/>
                <w:szCs w:val="24"/>
              </w:rPr>
              <w:t xml:space="preserve">Реклама чрез банер/линк/ на вътрешна страница – с размери 285 </w:t>
            </w:r>
            <w:proofErr w:type="spellStart"/>
            <w:r w:rsidRPr="00826269">
              <w:rPr>
                <w:rFonts w:ascii="Times New Roman" w:hAnsi="Times New Roman"/>
                <w:color w:val="000000"/>
                <w:sz w:val="24"/>
                <w:szCs w:val="24"/>
              </w:rPr>
              <w:t>px</w:t>
            </w:r>
            <w:proofErr w:type="spellEnd"/>
            <w:r w:rsidRPr="00826269">
              <w:rPr>
                <w:rFonts w:ascii="Times New Roman" w:hAnsi="Times New Roman"/>
                <w:color w:val="000000"/>
                <w:sz w:val="24"/>
                <w:szCs w:val="24"/>
              </w:rPr>
              <w:t xml:space="preserve"> на 170 </w:t>
            </w:r>
            <w:proofErr w:type="spellStart"/>
            <w:r w:rsidRPr="00826269">
              <w:rPr>
                <w:rFonts w:ascii="Times New Roman" w:hAnsi="Times New Roman"/>
                <w:color w:val="000000"/>
                <w:sz w:val="24"/>
                <w:szCs w:val="24"/>
              </w:rPr>
              <w:t>px</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lang w:val="en-US"/>
              </w:rPr>
              <w:t>58.33</w:t>
            </w:r>
          </w:p>
        </w:tc>
      </w:tr>
      <w:tr w:rsidR="00826269" w:rsidRPr="00826269" w:rsidTr="00BF42D2">
        <w:trPr>
          <w:trHeight w:val="397"/>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lang w:val="en-US"/>
              </w:rPr>
              <w:t>1.3.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hAnsi="Times New Roman"/>
                <w:color w:val="000000"/>
                <w:sz w:val="24"/>
                <w:szCs w:val="24"/>
              </w:rPr>
              <w:t xml:space="preserve">Реклама чрез банер/линк/ на вътрешна и начална страница – размери 285 </w:t>
            </w:r>
            <w:proofErr w:type="spellStart"/>
            <w:r w:rsidRPr="00826269">
              <w:rPr>
                <w:rFonts w:ascii="Times New Roman" w:hAnsi="Times New Roman"/>
                <w:color w:val="000000"/>
                <w:sz w:val="24"/>
                <w:szCs w:val="24"/>
              </w:rPr>
              <w:t>px</w:t>
            </w:r>
            <w:proofErr w:type="spellEnd"/>
            <w:r w:rsidRPr="00826269">
              <w:rPr>
                <w:rFonts w:ascii="Times New Roman" w:hAnsi="Times New Roman"/>
                <w:color w:val="000000"/>
                <w:sz w:val="24"/>
                <w:szCs w:val="24"/>
              </w:rPr>
              <w:t xml:space="preserve"> на 170 </w:t>
            </w:r>
            <w:proofErr w:type="spellStart"/>
            <w:r w:rsidRPr="00826269">
              <w:rPr>
                <w:rFonts w:ascii="Times New Roman" w:hAnsi="Times New Roman"/>
                <w:color w:val="000000"/>
                <w:sz w:val="24"/>
                <w:szCs w:val="24"/>
              </w:rPr>
              <w:t>px</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91.67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lang w:val="en-US"/>
              </w:rPr>
              <w:t>1.4.</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hAnsi="Times New Roman"/>
                <w:color w:val="000000"/>
                <w:sz w:val="24"/>
                <w:szCs w:val="24"/>
              </w:rPr>
              <w:t xml:space="preserve">Реклама на начална страница чрез банер /линк/ с размери 1176 </w:t>
            </w:r>
            <w:proofErr w:type="spellStart"/>
            <w:r w:rsidRPr="00826269">
              <w:rPr>
                <w:rFonts w:ascii="Times New Roman" w:hAnsi="Times New Roman"/>
                <w:color w:val="000000"/>
                <w:sz w:val="24"/>
                <w:szCs w:val="24"/>
              </w:rPr>
              <w:t>рx</w:t>
            </w:r>
            <w:proofErr w:type="spellEnd"/>
            <w:r w:rsidRPr="00826269">
              <w:rPr>
                <w:rFonts w:ascii="Times New Roman" w:hAnsi="Times New Roman"/>
                <w:color w:val="000000"/>
                <w:sz w:val="24"/>
                <w:szCs w:val="24"/>
              </w:rPr>
              <w:t xml:space="preserve"> на 410 </w:t>
            </w:r>
            <w:proofErr w:type="spellStart"/>
            <w:r w:rsidRPr="00826269">
              <w:rPr>
                <w:rFonts w:ascii="Times New Roman" w:hAnsi="Times New Roman"/>
                <w:color w:val="000000"/>
                <w:sz w:val="24"/>
                <w:szCs w:val="24"/>
              </w:rPr>
              <w:t>px</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125</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lang w:val="en-US"/>
              </w:rPr>
              <w:t>1.5.</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hAnsi="Times New Roman"/>
                <w:color w:val="000000"/>
                <w:sz w:val="24"/>
                <w:szCs w:val="24"/>
              </w:rPr>
              <w:t>Изработка на банер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16.67</w:t>
            </w:r>
          </w:p>
        </w:tc>
      </w:tr>
      <w:tr w:rsidR="00826269" w:rsidRPr="00826269" w:rsidTr="00BF42D2">
        <w:trPr>
          <w:trHeight w:val="473"/>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2</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hAnsi="Times New Roman"/>
                <w:b/>
                <w:bCs/>
                <w:color w:val="000000"/>
                <w:sz w:val="24"/>
                <w:szCs w:val="24"/>
              </w:rPr>
              <w:t>Реклама в туристическа карта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826269" w:rsidRPr="00826269" w:rsidRDefault="00826269" w:rsidP="00826269">
            <w:pPr>
              <w:spacing w:after="0" w:line="240" w:lineRule="auto"/>
              <w:jc w:val="right"/>
              <w:rPr>
                <w:rFonts w:ascii="Times New Roman" w:hAnsi="Times New Roman"/>
                <w:b/>
                <w:bCs/>
                <w:color w:val="000000"/>
                <w:sz w:val="24"/>
                <w:szCs w:val="24"/>
              </w:rPr>
            </w:pP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60 мм x 35 мм с означаване върху картата- за тираж 50 000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666.67</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по договаряне като генерален рекламодател на предна или задна корица с означаване върху картата- за тираж 50 000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1083.33</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Отбелязване на обект с неговото име върху туристическата карта, без рекламно каре- за тираж 50 000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333.33</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2.4</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60 мм x 35 мм с означаване върху картата- за тираж 30 000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500</w:t>
            </w:r>
            <w:r w:rsidRPr="00826269">
              <w:rPr>
                <w:rFonts w:ascii="Times New Roman" w:eastAsia="Batang" w:hAnsi="Times New Roman"/>
                <w:color w:val="000000"/>
                <w:sz w:val="24"/>
                <w:szCs w:val="24"/>
                <w:lang w:val="en-US"/>
              </w:rPr>
              <w:t>.00</w:t>
            </w:r>
          </w:p>
        </w:tc>
      </w:tr>
      <w:tr w:rsidR="00826269" w:rsidRPr="00826269" w:rsidTr="00BF42D2">
        <w:trPr>
          <w:trHeight w:val="91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2.5</w:t>
            </w:r>
          </w:p>
        </w:tc>
        <w:tc>
          <w:tcPr>
            <w:tcW w:w="5835"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по договаряне като генерален рекламодател на предна или задна корица с означаване върху картата- за тираж 30 000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p>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833.33</w:t>
            </w:r>
          </w:p>
          <w:p w:rsidR="00826269" w:rsidRPr="00826269" w:rsidRDefault="00826269" w:rsidP="00826269">
            <w:pPr>
              <w:spacing w:after="0" w:line="240" w:lineRule="auto"/>
              <w:jc w:val="right"/>
              <w:rPr>
                <w:rFonts w:ascii="Times New Roman" w:hAnsi="Times New Roman"/>
                <w:color w:val="000000"/>
                <w:sz w:val="24"/>
                <w:szCs w:val="24"/>
              </w:rPr>
            </w:pP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2.6</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Отбелязване на обект с неговото име върху туристическата карта, без рекламно каре- за тираж 30 000 бр.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250</w:t>
            </w:r>
            <w:r w:rsidRPr="00826269">
              <w:rPr>
                <w:rFonts w:ascii="Times New Roman" w:eastAsia="Batang" w:hAnsi="Times New Roman"/>
                <w:color w:val="000000"/>
                <w:sz w:val="24"/>
                <w:szCs w:val="24"/>
                <w:lang w:val="en-US"/>
              </w:rPr>
              <w:t>.00</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2.7</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60 мм x 35  мм с означаване върху картата- за тираж 25 000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416.67</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2.8</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по договаряне като генерален рекламодател на предна или задна корица с означаване върху картата- за тираж 25 000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666.67</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2.9</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Отбелязване на обект с неговото име върху туристическата карта, без рекламно каре - за тираж 25 000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208.33</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60 мм x 35  мм с означаване върху картата- за тираж 20 000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333.33</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по договаряне като генерален рекламодател на предна или задна корица с означаване върху картата- за тираж 20 000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500</w:t>
            </w:r>
            <w:r w:rsidRPr="00826269">
              <w:rPr>
                <w:rFonts w:ascii="Times New Roman" w:eastAsia="Batang" w:hAnsi="Times New Roman"/>
                <w:color w:val="000000"/>
                <w:sz w:val="24"/>
                <w:szCs w:val="24"/>
                <w:lang w:val="en-US"/>
              </w:rPr>
              <w:t>.00</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Отбелязване на обект с неговото име върху туристическата карта, без рекламно каре- за тираж 20 000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610"/>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2.13</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60 мм x 35 мм с означаване върху картата- за тираж 15 000 бр.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250</w:t>
            </w:r>
            <w:r w:rsidRPr="00826269">
              <w:rPr>
                <w:rFonts w:ascii="Times New Roman" w:eastAsia="Batang" w:hAnsi="Times New Roman"/>
                <w:color w:val="000000"/>
                <w:sz w:val="24"/>
                <w:szCs w:val="24"/>
                <w:lang w:val="en-US"/>
              </w:rPr>
              <w:t>.00</w:t>
            </w:r>
          </w:p>
        </w:tc>
      </w:tr>
      <w:tr w:rsidR="00826269" w:rsidRPr="00826269" w:rsidTr="00826269">
        <w:trPr>
          <w:trHeight w:val="610"/>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lastRenderedPageBreak/>
              <w:t>2.14</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по договаряне като генерален рекламодател на предна или задна корица с означаване върху картата- за тираж 15 000 бр.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333.33</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2.15</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Отбелязване на обект с неговото име върху туристическата карта, без рекламно каре- за тираж 15 000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125</w:t>
            </w:r>
            <w:r w:rsidRPr="00826269">
              <w:rPr>
                <w:rFonts w:ascii="Times New Roman" w:eastAsia="Batang" w:hAnsi="Times New Roman"/>
                <w:color w:val="000000"/>
                <w:sz w:val="24"/>
                <w:szCs w:val="24"/>
                <w:lang w:val="en-US"/>
              </w:rPr>
              <w:t>.00</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2.16</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60 мм x 35 мм с означаване върху картата-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2.17</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Каре в туристическа карта с  размери по договаряне като генерален рекламодател на предна или задна корица с означаване върху картата-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250</w:t>
            </w:r>
            <w:r w:rsidRPr="00826269">
              <w:rPr>
                <w:rFonts w:ascii="Times New Roman" w:eastAsia="Batang" w:hAnsi="Times New Roman"/>
                <w:color w:val="000000"/>
                <w:sz w:val="24"/>
                <w:szCs w:val="24"/>
                <w:lang w:val="en-US"/>
              </w:rPr>
              <w:t>.00</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2.18</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Отбелязване на обект с неговото име върху туристическата карта, без рекламно каре-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83.33</w:t>
            </w:r>
          </w:p>
        </w:tc>
      </w:tr>
      <w:tr w:rsidR="00826269" w:rsidRPr="00826269" w:rsidTr="00BF42D2">
        <w:trPr>
          <w:trHeight w:val="42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Реклама в Каталог „Пловдив“</w:t>
            </w:r>
          </w:p>
        </w:tc>
        <w:tc>
          <w:tcPr>
            <w:tcW w:w="1843" w:type="dxa"/>
            <w:tcBorders>
              <w:top w:val="nil"/>
              <w:left w:val="nil"/>
              <w:bottom w:val="single" w:sz="4" w:space="0" w:color="auto"/>
              <w:right w:val="single" w:sz="4" w:space="0" w:color="auto"/>
            </w:tcBorders>
            <w:shd w:val="clear" w:color="auto" w:fill="auto"/>
            <w:vAlign w:val="center"/>
          </w:tcPr>
          <w:p w:rsidR="00826269" w:rsidRPr="00826269" w:rsidRDefault="00826269" w:rsidP="00826269">
            <w:pPr>
              <w:spacing w:after="0" w:line="240" w:lineRule="auto"/>
              <w:jc w:val="right"/>
              <w:rPr>
                <w:rFonts w:ascii="Times New Roman" w:hAnsi="Times New Roman"/>
                <w:b/>
                <w:bCs/>
                <w:color w:val="000000"/>
                <w:sz w:val="24"/>
                <w:szCs w:val="24"/>
              </w:rPr>
            </w:pP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Предна вътрешна корица (втора корица) – формат А5-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666.67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Задна вътрешна корица (трета корица), формат А5-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583.33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Задна корица (четвърта корица), формат А5-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750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3.4.</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Предно фолио 2 х А5-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833.33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3.5</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Задно фолио 2 х А5-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750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3.6</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Вътрешно фолио 2 х А5. Разтвор на две страници-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666.67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3.7.</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Страница А5-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500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3.8</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½ страница-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291.67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3.9</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¼ страница- за тираж 10 000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Предна вътрешна корица (втора корица) –  формат А5–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375</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Задна вътрешна корица (трета корица), формат А5–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333.33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Задна корица(четвърта корица), формат А5–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583.33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Предно фолио 2 х А5–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500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nil"/>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3.14</w:t>
            </w:r>
          </w:p>
        </w:tc>
        <w:tc>
          <w:tcPr>
            <w:tcW w:w="5835" w:type="dxa"/>
            <w:tcBorders>
              <w:top w:val="nil"/>
              <w:left w:val="nil"/>
              <w:bottom w:val="nil"/>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Задно фолио 2 х А5–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583.33</w:t>
            </w:r>
          </w:p>
        </w:tc>
      </w:tr>
      <w:tr w:rsidR="00826269" w:rsidRPr="00826269" w:rsidTr="00BF42D2">
        <w:trPr>
          <w:trHeight w:val="305"/>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3.15</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Вътрешно фолио 2 х А5. Разтвор на две страници–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500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3.16</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Страница А5 –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333.33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3.17</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½ страница–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208.33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3.18</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¼ страница– за тираж 5 000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83.33</w:t>
            </w:r>
          </w:p>
        </w:tc>
      </w:tr>
      <w:tr w:rsidR="00826269" w:rsidRPr="00826269" w:rsidTr="00BF42D2">
        <w:trPr>
          <w:trHeight w:val="305"/>
          <w:jc w:val="center"/>
        </w:trPr>
        <w:tc>
          <w:tcPr>
            <w:tcW w:w="903" w:type="dxa"/>
            <w:tcBorders>
              <w:top w:val="nil"/>
              <w:left w:val="single" w:sz="4" w:space="0" w:color="auto"/>
              <w:bottom w:val="nil"/>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3.19</w:t>
            </w:r>
          </w:p>
        </w:tc>
        <w:tc>
          <w:tcPr>
            <w:tcW w:w="5835" w:type="dxa"/>
            <w:tcBorders>
              <w:top w:val="nil"/>
              <w:left w:val="nil"/>
              <w:bottom w:val="nil"/>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Предна вътрешна корица (втора корица) –  формат А5 –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291.67</w:t>
            </w:r>
          </w:p>
        </w:tc>
      </w:tr>
      <w:tr w:rsidR="00826269" w:rsidRPr="00826269" w:rsidTr="00BF42D2">
        <w:trPr>
          <w:trHeight w:val="502"/>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hAnsi="Times New Roman"/>
                <w:color w:val="000000"/>
                <w:sz w:val="24"/>
                <w:szCs w:val="24"/>
              </w:rPr>
              <w:t>3.2</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hAnsi="Times New Roman"/>
                <w:color w:val="000000"/>
                <w:sz w:val="24"/>
                <w:szCs w:val="24"/>
              </w:rPr>
              <w:t>Задна вътрешна корица (трета корица), формат А5 –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250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single" w:sz="4" w:space="0" w:color="auto"/>
              <w:left w:val="single" w:sz="4" w:space="0" w:color="auto"/>
              <w:bottom w:val="nil"/>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3.21</w:t>
            </w:r>
          </w:p>
        </w:tc>
        <w:tc>
          <w:tcPr>
            <w:tcW w:w="5835" w:type="dxa"/>
            <w:tcBorders>
              <w:top w:val="single" w:sz="4" w:space="0" w:color="auto"/>
              <w:left w:val="nil"/>
              <w:bottom w:val="nil"/>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Задна корица(четвърта корица), формат А5 – за тираж 1000 бр.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333.33</w:t>
            </w:r>
          </w:p>
        </w:tc>
      </w:tr>
      <w:tr w:rsidR="00826269" w:rsidRPr="00826269" w:rsidTr="00BF42D2">
        <w:trPr>
          <w:trHeight w:val="305"/>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3.22</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Предно фолио 2 х А5 –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291.67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Задно фолио 2 х А5–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250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3.24</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Вътрешно фолио 2 х А5. Разтвор на две страници–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208.33</w:t>
            </w:r>
          </w:p>
        </w:tc>
      </w:tr>
      <w:tr w:rsidR="00826269" w:rsidRPr="00826269" w:rsidTr="00826269">
        <w:trPr>
          <w:trHeight w:val="305"/>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lastRenderedPageBreak/>
              <w:t>3.25</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Страница А5 - за тираж 1000 бр.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250</w:t>
            </w:r>
            <w:r w:rsidRPr="00826269">
              <w:rPr>
                <w:rFonts w:ascii="Times New Roman" w:eastAsia="Batang" w:hAnsi="Times New Roman"/>
                <w:color w:val="000000"/>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3.26</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½ страница–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3.27</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¼ страница– за тираж 1000 бр.</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lang w:val="en-US"/>
              </w:rPr>
            </w:pPr>
            <w:r w:rsidRPr="00826269">
              <w:rPr>
                <w:rFonts w:ascii="Times New Roman" w:eastAsia="Batang" w:hAnsi="Times New Roman"/>
                <w:color w:val="000000"/>
                <w:sz w:val="24"/>
                <w:szCs w:val="24"/>
              </w:rPr>
              <w:t>125</w:t>
            </w:r>
            <w:r w:rsidRPr="00826269">
              <w:rPr>
                <w:rFonts w:ascii="Times New Roman" w:eastAsia="Batang" w:hAnsi="Times New Roman"/>
                <w:color w:val="000000"/>
                <w:sz w:val="24"/>
                <w:szCs w:val="24"/>
                <w:lang w:val="en-US"/>
              </w:rPr>
              <w:t>.00</w:t>
            </w:r>
          </w:p>
        </w:tc>
      </w:tr>
      <w:tr w:rsidR="00826269" w:rsidRPr="00826269" w:rsidTr="00BF42D2">
        <w:trPr>
          <w:trHeight w:val="869"/>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4</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 xml:space="preserve">Рекламно каре с размер 60 мм x 90 мм върху гърба на рекламен материал със същия размер „Картичка с културно-исторически обекти”, за тираж 2000 бр.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869"/>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5</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Реклама на туристически обекти чрез разпространение на брошура (</w:t>
            </w:r>
            <w:proofErr w:type="spellStart"/>
            <w:r w:rsidRPr="00826269">
              <w:rPr>
                <w:rFonts w:ascii="Times New Roman" w:eastAsia="Batang" w:hAnsi="Times New Roman"/>
                <w:b/>
                <w:bCs/>
                <w:color w:val="000000"/>
                <w:sz w:val="24"/>
                <w:szCs w:val="24"/>
              </w:rPr>
              <w:t>дипляна</w:t>
            </w:r>
            <w:proofErr w:type="spellEnd"/>
            <w:r w:rsidRPr="00826269">
              <w:rPr>
                <w:rFonts w:ascii="Times New Roman" w:eastAsia="Batang" w:hAnsi="Times New Roman"/>
                <w:b/>
                <w:bCs/>
                <w:color w:val="000000"/>
                <w:sz w:val="24"/>
                <w:szCs w:val="24"/>
              </w:rPr>
              <w:t>) по време на международни туристически изложения – от 30 до 60 броя</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lang w:val="en-US"/>
              </w:rPr>
              <w:t>100.00</w:t>
            </w:r>
          </w:p>
        </w:tc>
      </w:tr>
      <w:tr w:rsidR="00826269" w:rsidRPr="00826269" w:rsidTr="00BF42D2">
        <w:trPr>
          <w:trHeight w:val="641"/>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6</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sz w:val="24"/>
                <w:szCs w:val="24"/>
              </w:rPr>
            </w:pPr>
            <w:hyperlink r:id="rId8" w:history="1">
              <w:r w:rsidRPr="00826269">
                <w:rPr>
                  <w:rFonts w:ascii="Times New Roman" w:eastAsia="Batang" w:hAnsi="Times New Roman"/>
                  <w:b/>
                  <w:sz w:val="24"/>
                  <w:szCs w:val="24"/>
                </w:rPr>
                <w:t xml:space="preserve">Реклама в електронния събитиен календар на адрес </w:t>
              </w:r>
              <w:r w:rsidRPr="00826269">
                <w:rPr>
                  <w:rFonts w:ascii="Times New Roman" w:eastAsia="Batang" w:hAnsi="Times New Roman"/>
                  <w:b/>
                  <w:sz w:val="24"/>
                  <w:szCs w:val="24"/>
                  <w:u w:val="single"/>
                </w:rPr>
                <w:t>www.visitplovdiv.com</w:t>
              </w:r>
              <w:r w:rsidRPr="00826269">
                <w:rPr>
                  <w:rFonts w:ascii="Times New Roman" w:eastAsia="Batang" w:hAnsi="Times New Roman"/>
                  <w:b/>
                  <w:sz w:val="24"/>
                  <w:szCs w:val="24"/>
                </w:rPr>
                <w:t xml:space="preserve"> на събития, които се провеждат в заведения за хранене и развлечения</w:t>
              </w:r>
            </w:hyperlink>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41.67</w:t>
            </w:r>
          </w:p>
        </w:tc>
      </w:tr>
      <w:tr w:rsidR="00826269" w:rsidRPr="00826269" w:rsidTr="00BF42D2">
        <w:trPr>
          <w:trHeight w:val="58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7</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 xml:space="preserve">Реклама на продукти, свързани с туризма, по време на мероприятия, организирани от Община Пловдив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8</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 xml:space="preserve">Реклама чрез </w:t>
            </w:r>
            <w:proofErr w:type="spellStart"/>
            <w:r w:rsidRPr="00826269">
              <w:rPr>
                <w:rFonts w:ascii="Times New Roman" w:eastAsia="Batang" w:hAnsi="Times New Roman"/>
                <w:b/>
                <w:bCs/>
                <w:color w:val="000000"/>
                <w:sz w:val="24"/>
                <w:szCs w:val="24"/>
              </w:rPr>
              <w:t>инфотерминали</w:t>
            </w:r>
            <w:proofErr w:type="spellEnd"/>
            <w:r w:rsidRPr="00826269">
              <w:rPr>
                <w:rFonts w:ascii="Times New Roman" w:eastAsia="Batang" w:hAnsi="Times New Roman"/>
                <w:b/>
                <w:bCs/>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8.1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 xml:space="preserve">Реклама чрез </w:t>
            </w:r>
            <w:proofErr w:type="spellStart"/>
            <w:r w:rsidRPr="00826269">
              <w:rPr>
                <w:rFonts w:ascii="Times New Roman" w:eastAsia="Batang" w:hAnsi="Times New Roman"/>
                <w:color w:val="000000"/>
                <w:sz w:val="24"/>
                <w:szCs w:val="24"/>
              </w:rPr>
              <w:t>инфотерминали</w:t>
            </w:r>
            <w:proofErr w:type="spellEnd"/>
            <w:r w:rsidRPr="00826269">
              <w:rPr>
                <w:rFonts w:ascii="Times New Roman" w:eastAsia="Batang" w:hAnsi="Times New Roman"/>
                <w:color w:val="000000"/>
                <w:sz w:val="24"/>
                <w:szCs w:val="24"/>
              </w:rPr>
              <w:t xml:space="preserve"> /за снимка/ – за 1 месец</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83.33</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8.2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 xml:space="preserve">Реклама чрез </w:t>
            </w:r>
            <w:proofErr w:type="spellStart"/>
            <w:r w:rsidRPr="00826269">
              <w:rPr>
                <w:rFonts w:ascii="Times New Roman" w:eastAsia="Batang" w:hAnsi="Times New Roman"/>
                <w:color w:val="000000"/>
                <w:sz w:val="24"/>
                <w:szCs w:val="24"/>
              </w:rPr>
              <w:t>инфотерминали</w:t>
            </w:r>
            <w:proofErr w:type="spellEnd"/>
            <w:r w:rsidRPr="00826269">
              <w:rPr>
                <w:rFonts w:ascii="Times New Roman" w:eastAsia="Batang" w:hAnsi="Times New Roman"/>
                <w:color w:val="000000"/>
                <w:sz w:val="24"/>
                <w:szCs w:val="24"/>
              </w:rPr>
              <w:t xml:space="preserve"> /за видео до 30 сек./ – за 1 месец</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58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9</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 xml:space="preserve">Реклама чрез дигитални дисплеи в ТИЦ /снимка с размери 3555/2000 </w:t>
            </w:r>
            <w:proofErr w:type="spellStart"/>
            <w:r w:rsidRPr="00826269">
              <w:rPr>
                <w:rFonts w:ascii="Times New Roman" w:eastAsia="Batang" w:hAnsi="Times New Roman"/>
                <w:b/>
                <w:bCs/>
                <w:color w:val="000000"/>
                <w:sz w:val="24"/>
                <w:szCs w:val="24"/>
              </w:rPr>
              <w:t>px</w:t>
            </w:r>
            <w:proofErr w:type="spellEnd"/>
            <w:r w:rsidRPr="00826269">
              <w:rPr>
                <w:rFonts w:ascii="Times New Roman" w:eastAsia="Batang" w:hAnsi="Times New Roman"/>
                <w:b/>
                <w:bCs/>
                <w:color w:val="000000"/>
                <w:sz w:val="24"/>
                <w:szCs w:val="24"/>
              </w:rPr>
              <w:t>/ - за 1 месец</w:t>
            </w:r>
            <w:r w:rsidRPr="00826269">
              <w:rPr>
                <w:rFonts w:ascii="Times New Roman" w:eastAsia="Batang" w:hAnsi="Times New Roman"/>
                <w:b/>
                <w:bCs/>
                <w:color w:val="FF000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color w:val="000000"/>
                <w:sz w:val="24"/>
                <w:szCs w:val="24"/>
              </w:rPr>
            </w:pPr>
            <w:r w:rsidRPr="00826269">
              <w:rPr>
                <w:rFonts w:ascii="Times New Roman" w:eastAsia="Batang" w:hAnsi="Times New Roman"/>
                <w:color w:val="000000"/>
                <w:sz w:val="24"/>
                <w:szCs w:val="24"/>
              </w:rPr>
              <w:t>166.67</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sz w:val="24"/>
                <w:szCs w:val="24"/>
              </w:rPr>
            </w:pPr>
            <w:r w:rsidRPr="00826269">
              <w:rPr>
                <w:rFonts w:ascii="Times New Roman" w:eastAsia="Batang" w:hAnsi="Times New Roman"/>
                <w:b/>
                <w:bCs/>
                <w:sz w:val="24"/>
                <w:szCs w:val="24"/>
              </w:rPr>
              <w:t>10</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sz w:val="24"/>
                <w:szCs w:val="24"/>
              </w:rPr>
            </w:pPr>
            <w:r w:rsidRPr="00826269">
              <w:rPr>
                <w:rFonts w:ascii="Times New Roman" w:hAnsi="Times New Roman"/>
                <w:b/>
                <w:bCs/>
                <w:sz w:val="24"/>
                <w:szCs w:val="24"/>
              </w:rPr>
              <w:t xml:space="preserve">Рекламни билбордове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b/>
                <w:bCs/>
                <w:sz w:val="24"/>
                <w:szCs w:val="24"/>
              </w:rPr>
            </w:pPr>
          </w:p>
        </w:tc>
      </w:tr>
      <w:tr w:rsidR="00826269" w:rsidRPr="00826269" w:rsidTr="00BF42D2">
        <w:trPr>
          <w:trHeight w:val="397"/>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hAnsi="Times New Roman"/>
                <w:sz w:val="24"/>
                <w:szCs w:val="24"/>
              </w:rPr>
              <w:t>10.1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Рекламен билборд (бул. България, надлез „Скобелева майка“, Карловско шосе) – за брой</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b/>
                <w:bCs/>
                <w:sz w:val="24"/>
                <w:szCs w:val="24"/>
              </w:rPr>
            </w:pP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10.1.1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За период от 14 дни</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eastAsia="Batang" w:hAnsi="Times New Roman"/>
                <w:sz w:val="24"/>
                <w:szCs w:val="24"/>
              </w:rPr>
              <w:t>200</w:t>
            </w:r>
            <w:r w:rsidRPr="00826269">
              <w:rPr>
                <w:rFonts w:ascii="Times New Roman" w:eastAsia="Batang" w:hAnsi="Times New Roman"/>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10.1.2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За период от 1 месец</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eastAsia="Batang" w:hAnsi="Times New Roman"/>
                <w:sz w:val="24"/>
                <w:szCs w:val="24"/>
              </w:rPr>
              <w:t>400</w:t>
            </w:r>
            <w:r w:rsidRPr="00826269">
              <w:rPr>
                <w:rFonts w:ascii="Times New Roman" w:eastAsia="Batang" w:hAnsi="Times New Roman"/>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10.1.3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За период от 3 месеца</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eastAsia="Batang" w:hAnsi="Times New Roman"/>
                <w:sz w:val="24"/>
                <w:szCs w:val="24"/>
              </w:rPr>
              <w:t>1000</w:t>
            </w:r>
            <w:r w:rsidRPr="00826269">
              <w:rPr>
                <w:rFonts w:ascii="Times New Roman" w:eastAsia="Batang" w:hAnsi="Times New Roman"/>
                <w:sz w:val="24"/>
                <w:szCs w:val="24"/>
                <w:lang w:val="en-US"/>
              </w:rPr>
              <w:t>.00</w:t>
            </w: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eastAsia="Batang" w:hAnsi="Times New Roman"/>
                <w:sz w:val="24"/>
                <w:szCs w:val="24"/>
              </w:rPr>
              <w:t>Ползване на рекламни билбордове (ул. България, надлез „Скобелева майка“ и Карловско шосе) – ведно</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10.2.1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За период от 14 дни</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eastAsia="Batang" w:hAnsi="Times New Roman"/>
                <w:sz w:val="24"/>
                <w:szCs w:val="24"/>
              </w:rPr>
              <w:t>550</w:t>
            </w:r>
            <w:r w:rsidRPr="00826269">
              <w:rPr>
                <w:rFonts w:ascii="Times New Roman" w:eastAsia="Batang" w:hAnsi="Times New Roman"/>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10.2.2</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За период от 1 месец</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eastAsia="Batang" w:hAnsi="Times New Roman"/>
                <w:sz w:val="24"/>
                <w:szCs w:val="24"/>
              </w:rPr>
              <w:t>1000</w:t>
            </w:r>
            <w:r w:rsidRPr="00826269">
              <w:rPr>
                <w:rFonts w:ascii="Times New Roman" w:eastAsia="Batang" w:hAnsi="Times New Roman"/>
                <w:sz w:val="24"/>
                <w:szCs w:val="24"/>
                <w:lang w:val="en-US"/>
              </w:rPr>
              <w:t>.00</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10.2.3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За период от 3 месеца</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eastAsia="Batang" w:hAnsi="Times New Roman"/>
                <w:sz w:val="24"/>
                <w:szCs w:val="24"/>
              </w:rPr>
              <w:t>2000</w:t>
            </w:r>
            <w:r w:rsidRPr="00826269">
              <w:rPr>
                <w:rFonts w:ascii="Times New Roman" w:eastAsia="Batang" w:hAnsi="Times New Roman"/>
                <w:sz w:val="24"/>
                <w:szCs w:val="24"/>
                <w:lang w:val="en-US"/>
              </w:rPr>
              <w:t>.00</w:t>
            </w:r>
          </w:p>
        </w:tc>
      </w:tr>
      <w:tr w:rsidR="00826269" w:rsidRPr="00826269" w:rsidTr="00BF42D2">
        <w:trPr>
          <w:trHeight w:val="747"/>
          <w:jc w:val="center"/>
        </w:trPr>
        <w:tc>
          <w:tcPr>
            <w:tcW w:w="903" w:type="dxa"/>
            <w:tcBorders>
              <w:top w:val="nil"/>
              <w:left w:val="single" w:sz="4" w:space="0" w:color="auto"/>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lang w:val="en-US"/>
              </w:rPr>
              <w:t>X.</w:t>
            </w:r>
          </w:p>
        </w:tc>
        <w:tc>
          <w:tcPr>
            <w:tcW w:w="5835" w:type="dxa"/>
            <w:tcBorders>
              <w:top w:val="nil"/>
              <w:left w:val="nil"/>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ИНФОРМАЦИОННО ОБСЛУЖВАНЕ</w:t>
            </w:r>
          </w:p>
        </w:tc>
        <w:tc>
          <w:tcPr>
            <w:tcW w:w="1843" w:type="dxa"/>
            <w:tcBorders>
              <w:top w:val="nil"/>
              <w:left w:val="nil"/>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p>
        </w:tc>
      </w:tr>
      <w:tr w:rsidR="00826269" w:rsidRPr="00826269" w:rsidTr="00BF42D2">
        <w:trPr>
          <w:trHeight w:val="61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r w:rsidRPr="00826269">
              <w:rPr>
                <w:rFonts w:ascii="Times New Roman" w:eastAsia="Batang" w:hAnsi="Times New Roman"/>
                <w:b/>
                <w:bCs/>
                <w:color w:val="000000"/>
                <w:sz w:val="24"/>
                <w:szCs w:val="24"/>
              </w:rPr>
              <w:t>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bCs/>
                <w:color w:val="000000"/>
                <w:sz w:val="24"/>
                <w:szCs w:val="24"/>
              </w:rPr>
            </w:pPr>
            <w:r w:rsidRPr="00826269">
              <w:rPr>
                <w:rFonts w:ascii="Times New Roman" w:eastAsia="Batang" w:hAnsi="Times New Roman"/>
                <w:b/>
                <w:bCs/>
                <w:color w:val="000000"/>
                <w:sz w:val="24"/>
                <w:szCs w:val="24"/>
              </w:rPr>
              <w:t xml:space="preserve">Разполагане на диплянки и други рекламни материали в  туристически информационен център на специални за целта </w:t>
            </w:r>
            <w:proofErr w:type="spellStart"/>
            <w:r w:rsidRPr="00826269">
              <w:rPr>
                <w:rFonts w:ascii="Times New Roman" w:eastAsia="Batang" w:hAnsi="Times New Roman"/>
                <w:b/>
                <w:bCs/>
                <w:color w:val="000000"/>
                <w:sz w:val="24"/>
                <w:szCs w:val="24"/>
              </w:rPr>
              <w:t>щендери</w:t>
            </w:r>
            <w:proofErr w:type="spellEnd"/>
            <w:r w:rsidRPr="00826269">
              <w:rPr>
                <w:rFonts w:ascii="Times New Roman" w:eastAsia="Batang" w:hAnsi="Times New Roman"/>
                <w:b/>
                <w:bCs/>
                <w:color w:val="000000"/>
                <w:sz w:val="24"/>
                <w:szCs w:val="24"/>
              </w:rPr>
              <w:t xml:space="preserve"> и витрини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
                <w:bCs/>
                <w:color w:val="000000"/>
                <w:sz w:val="24"/>
                <w:szCs w:val="24"/>
              </w:rPr>
            </w:pP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color w:val="000000"/>
                <w:sz w:val="24"/>
                <w:szCs w:val="24"/>
              </w:rPr>
            </w:pPr>
            <w:r w:rsidRPr="00826269">
              <w:rPr>
                <w:rFonts w:ascii="Times New Roman" w:eastAsia="Batang" w:hAnsi="Times New Roman"/>
                <w:color w:val="000000"/>
                <w:sz w:val="24"/>
                <w:szCs w:val="24"/>
              </w:rPr>
              <w:t>1.1.</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color w:val="000000"/>
                <w:sz w:val="24"/>
                <w:szCs w:val="24"/>
              </w:rPr>
            </w:pPr>
            <w:r w:rsidRPr="00826269">
              <w:rPr>
                <w:rFonts w:ascii="Times New Roman" w:eastAsia="Batang" w:hAnsi="Times New Roman"/>
                <w:color w:val="000000"/>
                <w:sz w:val="24"/>
                <w:szCs w:val="24"/>
              </w:rPr>
              <w:t>За период от 1 месец</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lang w:val="en-US"/>
              </w:rPr>
            </w:pPr>
            <w:r w:rsidRPr="00826269">
              <w:rPr>
                <w:rFonts w:ascii="Times New Roman" w:hAnsi="Times New Roman"/>
                <w:sz w:val="24"/>
                <w:szCs w:val="24"/>
              </w:rPr>
              <w:t>25</w:t>
            </w:r>
            <w:r w:rsidRPr="00826269">
              <w:rPr>
                <w:rFonts w:ascii="Times New Roman" w:hAnsi="Times New Roman"/>
                <w:sz w:val="24"/>
                <w:szCs w:val="24"/>
                <w:lang w:val="en-US"/>
              </w:rPr>
              <w:t>.00</w:t>
            </w:r>
          </w:p>
        </w:tc>
      </w:tr>
      <w:tr w:rsidR="00826269" w:rsidRPr="00826269" w:rsidTr="00BF42D2">
        <w:trPr>
          <w:trHeight w:val="305"/>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1.2.</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eastAsia="Batang" w:hAnsi="Times New Roman"/>
                <w:sz w:val="24"/>
                <w:szCs w:val="24"/>
              </w:rPr>
              <w:t>За период от 3 месеца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rPr>
            </w:pPr>
            <w:r w:rsidRPr="00826269">
              <w:rPr>
                <w:rFonts w:ascii="Times New Roman" w:hAnsi="Times New Roman"/>
                <w:sz w:val="24"/>
                <w:szCs w:val="24"/>
              </w:rPr>
              <w:t>41.66</w:t>
            </w:r>
          </w:p>
        </w:tc>
      </w:tr>
      <w:tr w:rsidR="00826269" w:rsidRPr="00826269" w:rsidTr="00BF42D2">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eastAsia="Batang" w:hAnsi="Times New Roman"/>
                <w:sz w:val="24"/>
                <w:szCs w:val="24"/>
              </w:rPr>
              <w:t xml:space="preserve">За период от 6 месеца </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rPr>
            </w:pPr>
            <w:r w:rsidRPr="00826269">
              <w:rPr>
                <w:rFonts w:ascii="Times New Roman" w:hAnsi="Times New Roman"/>
                <w:sz w:val="24"/>
                <w:szCs w:val="24"/>
              </w:rPr>
              <w:t>75</w:t>
            </w:r>
            <w:r w:rsidRPr="00826269">
              <w:rPr>
                <w:rFonts w:ascii="Times New Roman" w:hAnsi="Times New Roman"/>
                <w:sz w:val="24"/>
                <w:szCs w:val="24"/>
                <w:lang w:val="en-US"/>
              </w:rPr>
              <w:t>.</w:t>
            </w:r>
            <w:r w:rsidRPr="00826269">
              <w:rPr>
                <w:rFonts w:ascii="Times New Roman" w:hAnsi="Times New Roman"/>
                <w:sz w:val="24"/>
                <w:szCs w:val="24"/>
              </w:rPr>
              <w:t>00</w:t>
            </w:r>
          </w:p>
        </w:tc>
      </w:tr>
      <w:tr w:rsidR="00826269" w:rsidRPr="00826269" w:rsidTr="00BF42D2">
        <w:trPr>
          <w:trHeight w:val="1324"/>
          <w:jc w:val="center"/>
        </w:trPr>
        <w:tc>
          <w:tcPr>
            <w:tcW w:w="903" w:type="dxa"/>
            <w:tcBorders>
              <w:top w:val="nil"/>
              <w:left w:val="single" w:sz="4" w:space="0" w:color="auto"/>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rPr>
                <w:rFonts w:ascii="Times New Roman" w:hAnsi="Times New Roman"/>
                <w:b/>
                <w:bCs/>
                <w:sz w:val="24"/>
                <w:szCs w:val="24"/>
              </w:rPr>
            </w:pPr>
            <w:r w:rsidRPr="00826269">
              <w:rPr>
                <w:rFonts w:ascii="Times New Roman" w:eastAsia="Batang" w:hAnsi="Times New Roman"/>
                <w:b/>
                <w:bCs/>
                <w:sz w:val="24"/>
                <w:szCs w:val="24"/>
                <w:lang w:val="en-US"/>
              </w:rPr>
              <w:t>XІ.</w:t>
            </w:r>
          </w:p>
        </w:tc>
        <w:tc>
          <w:tcPr>
            <w:tcW w:w="5835" w:type="dxa"/>
            <w:tcBorders>
              <w:top w:val="nil"/>
              <w:left w:val="nil"/>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jc w:val="center"/>
              <w:rPr>
                <w:rFonts w:ascii="Times New Roman" w:hAnsi="Times New Roman"/>
                <w:b/>
                <w:bCs/>
                <w:sz w:val="24"/>
                <w:szCs w:val="24"/>
              </w:rPr>
            </w:pPr>
            <w:r w:rsidRPr="00826269">
              <w:rPr>
                <w:rFonts w:ascii="Times New Roman" w:eastAsia="Batang" w:hAnsi="Times New Roman"/>
                <w:b/>
                <w:bCs/>
                <w:sz w:val="24"/>
                <w:szCs w:val="24"/>
              </w:rPr>
              <w:t>ЦЕНИ ЗА</w:t>
            </w:r>
            <w:r w:rsidRPr="00826269">
              <w:rPr>
                <w:rFonts w:ascii="Times New Roman" w:eastAsia="Batang" w:hAnsi="Times New Roman"/>
                <w:b/>
                <w:bCs/>
                <w:sz w:val="24"/>
                <w:szCs w:val="24"/>
                <w:lang w:val="en-US"/>
              </w:rPr>
              <w:t xml:space="preserve"> УЧАСТИЕ В МЕРОПРИЯТИЯ,</w:t>
            </w:r>
            <w:r w:rsidRPr="00826269">
              <w:rPr>
                <w:rFonts w:ascii="Times New Roman" w:eastAsia="Batang" w:hAnsi="Times New Roman"/>
                <w:b/>
                <w:bCs/>
                <w:sz w:val="24"/>
                <w:szCs w:val="24"/>
              </w:rPr>
              <w:t xml:space="preserve"> </w:t>
            </w:r>
            <w:r w:rsidRPr="00826269">
              <w:rPr>
                <w:rFonts w:ascii="Times New Roman" w:eastAsia="Batang" w:hAnsi="Times New Roman"/>
                <w:b/>
                <w:bCs/>
                <w:sz w:val="24"/>
                <w:szCs w:val="24"/>
                <w:lang w:val="en-US"/>
              </w:rPr>
              <w:t>ОРГАНИЗИРАНИ ЧРЕЗ</w:t>
            </w:r>
          </w:p>
          <w:p w:rsidR="00826269" w:rsidRPr="00826269" w:rsidRDefault="00826269" w:rsidP="00826269">
            <w:pPr>
              <w:spacing w:after="0" w:line="240" w:lineRule="auto"/>
              <w:jc w:val="center"/>
              <w:rPr>
                <w:rFonts w:ascii="Times New Roman" w:hAnsi="Times New Roman"/>
                <w:b/>
                <w:bCs/>
                <w:sz w:val="24"/>
                <w:szCs w:val="24"/>
              </w:rPr>
            </w:pPr>
            <w:r w:rsidRPr="00826269">
              <w:rPr>
                <w:rFonts w:ascii="Times New Roman" w:eastAsia="Batang" w:hAnsi="Times New Roman"/>
                <w:b/>
                <w:bCs/>
                <w:sz w:val="24"/>
                <w:szCs w:val="24"/>
                <w:lang w:val="en-US"/>
              </w:rPr>
              <w:t>ОИ „СТАРИНЕН ПЛОВДИВ”</w:t>
            </w:r>
            <w:r w:rsidRPr="00826269">
              <w:rPr>
                <w:rFonts w:ascii="Times New Roman" w:eastAsia="Batang" w:hAnsi="Times New Roman"/>
                <w:b/>
                <w:bCs/>
                <w:sz w:val="24"/>
                <w:szCs w:val="24"/>
              </w:rPr>
              <w:t xml:space="preserve"> </w:t>
            </w:r>
            <w:r w:rsidRPr="00826269">
              <w:rPr>
                <w:rFonts w:ascii="Times New Roman" w:eastAsia="Batang" w:hAnsi="Times New Roman"/>
                <w:b/>
                <w:bCs/>
                <w:sz w:val="24"/>
                <w:szCs w:val="24"/>
                <w:lang w:val="en-US"/>
              </w:rPr>
              <w:t>ИЛИ ОБЩИНА ПЛОВДИВ</w:t>
            </w:r>
          </w:p>
        </w:tc>
        <w:tc>
          <w:tcPr>
            <w:tcW w:w="1843" w:type="dxa"/>
            <w:tcBorders>
              <w:top w:val="nil"/>
              <w:left w:val="single" w:sz="4" w:space="0" w:color="auto"/>
              <w:bottom w:val="single" w:sz="4" w:space="0" w:color="auto"/>
              <w:right w:val="single" w:sz="4" w:space="0" w:color="auto"/>
            </w:tcBorders>
            <w:shd w:val="clear" w:color="000000" w:fill="D9D9D9"/>
            <w:vAlign w:val="center"/>
            <w:hideMark/>
          </w:tcPr>
          <w:p w:rsidR="00826269" w:rsidRPr="00826269" w:rsidRDefault="00826269" w:rsidP="00826269">
            <w:pPr>
              <w:spacing w:after="0" w:line="240" w:lineRule="auto"/>
              <w:jc w:val="center"/>
              <w:rPr>
                <w:rFonts w:ascii="Times New Roman" w:hAnsi="Times New Roman"/>
                <w:b/>
                <w:bCs/>
                <w:sz w:val="24"/>
                <w:szCs w:val="24"/>
              </w:rPr>
            </w:pPr>
          </w:p>
        </w:tc>
      </w:tr>
      <w:tr w:rsidR="00826269" w:rsidRPr="00826269" w:rsidTr="00826269">
        <w:trPr>
          <w:trHeight w:val="305"/>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hAnsi="Times New Roman"/>
                <w:sz w:val="24"/>
                <w:szCs w:val="24"/>
              </w:rPr>
              <w:t>1</w:t>
            </w:r>
          </w:p>
        </w:tc>
        <w:tc>
          <w:tcPr>
            <w:tcW w:w="5835"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b/>
                <w:sz w:val="24"/>
                <w:szCs w:val="24"/>
              </w:rPr>
            </w:pPr>
            <w:r w:rsidRPr="00826269">
              <w:rPr>
                <w:rFonts w:ascii="Times New Roman" w:hAnsi="Times New Roman"/>
                <w:b/>
                <w:sz w:val="24"/>
                <w:szCs w:val="24"/>
              </w:rPr>
              <w:t>Международна среща по туризъм</w:t>
            </w:r>
          </w:p>
        </w:tc>
        <w:tc>
          <w:tcPr>
            <w:tcW w:w="1843"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p>
        </w:tc>
      </w:tr>
      <w:tr w:rsidR="00826269" w:rsidRPr="00826269" w:rsidTr="00837D8A">
        <w:trPr>
          <w:trHeight w:val="1143"/>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lastRenderedPageBreak/>
              <w:t>1.1.</w:t>
            </w:r>
          </w:p>
        </w:tc>
        <w:tc>
          <w:tcPr>
            <w:tcW w:w="5835" w:type="dxa"/>
            <w:tcBorders>
              <w:top w:val="single" w:sz="4" w:space="0" w:color="auto"/>
              <w:left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eastAsia="Batang" w:hAnsi="Times New Roman"/>
                <w:sz w:val="24"/>
                <w:szCs w:val="24"/>
              </w:rPr>
              <w:t xml:space="preserve">Цена за участие в Международна среща за туризъм за всички туроператори и туристически агенции, с изключение на пловдивските, за всички дни на </w:t>
            </w:r>
          </w:p>
          <w:p w:rsidR="00826269" w:rsidRPr="00826269" w:rsidRDefault="00826269" w:rsidP="00826269">
            <w:pPr>
              <w:spacing w:after="0" w:line="240" w:lineRule="auto"/>
              <w:rPr>
                <w:rFonts w:ascii="Times New Roman" w:hAnsi="Times New Roman"/>
                <w:sz w:val="24"/>
                <w:szCs w:val="24"/>
              </w:rPr>
            </w:pPr>
            <w:r w:rsidRPr="00826269">
              <w:rPr>
                <w:rFonts w:ascii="Times New Roman" w:eastAsia="Batang" w:hAnsi="Times New Roman"/>
                <w:sz w:val="24"/>
                <w:szCs w:val="24"/>
              </w:rPr>
              <w:t>мероприятието за 1 представител</w:t>
            </w:r>
          </w:p>
        </w:tc>
        <w:tc>
          <w:tcPr>
            <w:tcW w:w="1843" w:type="dxa"/>
            <w:tcBorders>
              <w:top w:val="single" w:sz="4" w:space="0" w:color="auto"/>
              <w:left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rPr>
            </w:pPr>
            <w:r w:rsidRPr="00826269">
              <w:rPr>
                <w:rFonts w:ascii="Times New Roman" w:hAnsi="Times New Roman"/>
                <w:sz w:val="24"/>
                <w:szCs w:val="24"/>
              </w:rPr>
              <w:t>83.33</w:t>
            </w:r>
          </w:p>
        </w:tc>
      </w:tr>
      <w:tr w:rsidR="00826269" w:rsidRPr="00826269" w:rsidTr="00826269">
        <w:trPr>
          <w:trHeight w:val="137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1.2.</w:t>
            </w:r>
          </w:p>
        </w:tc>
        <w:tc>
          <w:tcPr>
            <w:tcW w:w="5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hAnsi="Times New Roman"/>
                <w:sz w:val="24"/>
                <w:szCs w:val="24"/>
              </w:rPr>
              <w:t>Цена за участие само в B2B срещите на Международна среща по туризъм с работна маса за туроператори, туристически агенции, хотелиери и ресторантьори, общини и неправителствени организации за 1 представител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rPr>
            </w:pPr>
            <w:r w:rsidRPr="00826269">
              <w:rPr>
                <w:rFonts w:ascii="Times New Roman" w:eastAsia="Batang" w:hAnsi="Times New Roman"/>
                <w:sz w:val="24"/>
                <w:szCs w:val="24"/>
              </w:rPr>
              <w:t>41.67</w:t>
            </w:r>
          </w:p>
        </w:tc>
      </w:tr>
      <w:tr w:rsidR="00826269" w:rsidRPr="00826269" w:rsidTr="00BF42D2">
        <w:trPr>
          <w:trHeight w:val="1094"/>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sz w:val="24"/>
                <w:szCs w:val="24"/>
              </w:rPr>
            </w:pPr>
            <w:r w:rsidRPr="00826269">
              <w:rPr>
                <w:rFonts w:ascii="Times New Roman" w:eastAsia="Batang" w:hAnsi="Times New Roman"/>
                <w:sz w:val="24"/>
                <w:szCs w:val="24"/>
              </w:rPr>
              <w:t>2</w:t>
            </w:r>
          </w:p>
        </w:tc>
        <w:tc>
          <w:tcPr>
            <w:tcW w:w="5835"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eastAsia="Calibri" w:hAnsi="Times New Roman"/>
                <w:sz w:val="24"/>
                <w:szCs w:val="24"/>
              </w:rPr>
              <w:t>Цена за участие в Международна среща по туризъм за хотелиери, ресторантьори и други организации, имащи отношение към туризма и не попадащи в XІ. т.1, за всички дни на мероприятието за 1 представител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rPr>
            </w:pPr>
          </w:p>
          <w:p w:rsidR="00826269" w:rsidRPr="00826269" w:rsidRDefault="00826269" w:rsidP="00826269">
            <w:pPr>
              <w:spacing w:after="0" w:line="240" w:lineRule="auto"/>
              <w:jc w:val="right"/>
              <w:rPr>
                <w:rFonts w:ascii="Times New Roman" w:hAnsi="Times New Roman"/>
                <w:sz w:val="24"/>
                <w:szCs w:val="24"/>
              </w:rPr>
            </w:pPr>
            <w:r w:rsidRPr="00826269">
              <w:rPr>
                <w:rFonts w:ascii="Times New Roman" w:eastAsia="Batang" w:hAnsi="Times New Roman"/>
                <w:sz w:val="24"/>
                <w:szCs w:val="24"/>
              </w:rPr>
              <w:t>208.33</w:t>
            </w:r>
          </w:p>
        </w:tc>
      </w:tr>
      <w:tr w:rsidR="00826269" w:rsidRPr="00826269" w:rsidTr="00BF42D2">
        <w:trPr>
          <w:trHeight w:val="620"/>
          <w:jc w:val="center"/>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center"/>
              <w:rPr>
                <w:rFonts w:ascii="Times New Roman" w:hAnsi="Times New Roman"/>
                <w:bCs/>
                <w:sz w:val="24"/>
                <w:szCs w:val="24"/>
              </w:rPr>
            </w:pPr>
            <w:r w:rsidRPr="00826269">
              <w:rPr>
                <w:rFonts w:ascii="Times New Roman" w:eastAsia="Batang" w:hAnsi="Times New Roman"/>
                <w:bCs/>
                <w:sz w:val="24"/>
                <w:szCs w:val="24"/>
              </w:rPr>
              <w:t>3</w:t>
            </w:r>
          </w:p>
        </w:tc>
        <w:tc>
          <w:tcPr>
            <w:tcW w:w="5835" w:type="dxa"/>
            <w:tcBorders>
              <w:top w:val="nil"/>
              <w:left w:val="nil"/>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rPr>
                <w:rFonts w:ascii="Times New Roman" w:hAnsi="Times New Roman"/>
                <w:sz w:val="24"/>
                <w:szCs w:val="24"/>
              </w:rPr>
            </w:pPr>
            <w:r w:rsidRPr="00826269">
              <w:rPr>
                <w:rFonts w:ascii="Times New Roman" w:eastAsia="Calibri" w:hAnsi="Times New Roman"/>
                <w:sz w:val="24"/>
                <w:szCs w:val="24"/>
              </w:rPr>
              <w:t xml:space="preserve">Цена за участие в други  мероприятия, организирани  </w:t>
            </w:r>
          </w:p>
          <w:p w:rsidR="00826269" w:rsidRPr="00826269" w:rsidRDefault="00826269" w:rsidP="00826269">
            <w:pPr>
              <w:spacing w:after="0" w:line="240" w:lineRule="auto"/>
              <w:rPr>
                <w:rFonts w:ascii="Times New Roman" w:hAnsi="Times New Roman"/>
                <w:sz w:val="24"/>
                <w:szCs w:val="24"/>
              </w:rPr>
            </w:pPr>
            <w:r w:rsidRPr="00826269">
              <w:rPr>
                <w:rFonts w:ascii="Times New Roman" w:eastAsia="Calibri" w:hAnsi="Times New Roman"/>
                <w:sz w:val="24"/>
                <w:szCs w:val="24"/>
              </w:rPr>
              <w:t>чрез ОИ „Старинен Пловдив“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69" w:rsidRPr="00826269" w:rsidRDefault="00826269" w:rsidP="00826269">
            <w:pPr>
              <w:spacing w:after="0" w:line="240" w:lineRule="auto"/>
              <w:jc w:val="right"/>
              <w:rPr>
                <w:rFonts w:ascii="Times New Roman" w:hAnsi="Times New Roman"/>
                <w:sz w:val="24"/>
                <w:szCs w:val="24"/>
              </w:rPr>
            </w:pPr>
            <w:r w:rsidRPr="00826269">
              <w:rPr>
                <w:rFonts w:ascii="Times New Roman" w:eastAsia="Batang" w:hAnsi="Times New Roman"/>
                <w:sz w:val="24"/>
                <w:szCs w:val="24"/>
              </w:rPr>
              <w:t>208.33</w:t>
            </w:r>
          </w:p>
        </w:tc>
      </w:tr>
      <w:tr w:rsidR="00826269" w:rsidRPr="00826269" w:rsidTr="00BF42D2">
        <w:trPr>
          <w:trHeight w:val="403"/>
          <w:jc w:val="center"/>
        </w:trPr>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269" w:rsidRPr="00826269" w:rsidRDefault="00826269" w:rsidP="00826269">
            <w:pPr>
              <w:spacing w:after="0" w:line="240" w:lineRule="auto"/>
              <w:rPr>
                <w:rFonts w:ascii="Times New Roman" w:eastAsia="Batang" w:hAnsi="Times New Roman"/>
                <w:i/>
                <w:sz w:val="24"/>
                <w:szCs w:val="24"/>
              </w:rPr>
            </w:pPr>
            <w:r w:rsidRPr="00826269">
              <w:rPr>
                <w:rFonts w:ascii="Times New Roman" w:eastAsia="Batang" w:hAnsi="Times New Roman"/>
                <w:i/>
                <w:sz w:val="24"/>
                <w:szCs w:val="24"/>
              </w:rPr>
              <w:t>Забележка:</w:t>
            </w:r>
          </w:p>
          <w:p w:rsidR="00826269" w:rsidRPr="00826269" w:rsidRDefault="00826269" w:rsidP="00826269">
            <w:pPr>
              <w:spacing w:after="0" w:line="240" w:lineRule="auto"/>
              <w:jc w:val="both"/>
              <w:rPr>
                <w:rFonts w:ascii="Times New Roman" w:eastAsia="Batang" w:hAnsi="Times New Roman"/>
                <w:sz w:val="24"/>
                <w:szCs w:val="24"/>
              </w:rPr>
            </w:pPr>
            <w:r w:rsidRPr="00826269">
              <w:rPr>
                <w:rFonts w:ascii="Times New Roman" w:eastAsia="Batang" w:hAnsi="Times New Roman"/>
                <w:sz w:val="24"/>
                <w:szCs w:val="24"/>
              </w:rPr>
              <w:t>Не се заплаща цена за реклама на мероприятия по раздел</w:t>
            </w:r>
            <w:r>
              <w:rPr>
                <w:rFonts w:ascii="Times New Roman" w:eastAsia="Batang" w:hAnsi="Times New Roman"/>
                <w:sz w:val="24"/>
                <w:szCs w:val="24"/>
              </w:rPr>
              <w:t>и</w:t>
            </w:r>
            <w:r w:rsidRPr="00826269">
              <w:rPr>
                <w:rFonts w:ascii="Times New Roman" w:eastAsia="Batang" w:hAnsi="Times New Roman"/>
                <w:sz w:val="24"/>
                <w:szCs w:val="24"/>
              </w:rPr>
              <w:t xml:space="preserve"> </w:t>
            </w:r>
            <w:r w:rsidRPr="00826269">
              <w:rPr>
                <w:rFonts w:ascii="Times New Roman" w:eastAsia="Batang" w:hAnsi="Times New Roman"/>
                <w:sz w:val="24"/>
                <w:szCs w:val="24"/>
                <w:lang w:val="en-US"/>
              </w:rPr>
              <w:t xml:space="preserve">IX </w:t>
            </w:r>
            <w:r w:rsidRPr="00826269">
              <w:rPr>
                <w:rFonts w:ascii="Times New Roman" w:eastAsia="Batang" w:hAnsi="Times New Roman"/>
                <w:sz w:val="24"/>
                <w:szCs w:val="24"/>
              </w:rPr>
              <w:t xml:space="preserve">и </w:t>
            </w:r>
            <w:r w:rsidRPr="00826269">
              <w:rPr>
                <w:rFonts w:ascii="Times New Roman" w:eastAsia="Batang" w:hAnsi="Times New Roman"/>
                <w:sz w:val="24"/>
                <w:szCs w:val="24"/>
                <w:lang w:val="en-US"/>
              </w:rPr>
              <w:t>X</w:t>
            </w:r>
            <w:r w:rsidRPr="00826269">
              <w:rPr>
                <w:rFonts w:ascii="Times New Roman" w:eastAsia="Batang" w:hAnsi="Times New Roman"/>
                <w:sz w:val="24"/>
                <w:szCs w:val="24"/>
              </w:rPr>
              <w:t>, в които ОИ „Старинен Пловдив“ и Община Пловдив са организатори или съорганизатори.</w:t>
            </w:r>
          </w:p>
        </w:tc>
      </w:tr>
    </w:tbl>
    <w:p w:rsidR="00826269" w:rsidRPr="00826269" w:rsidRDefault="00826269" w:rsidP="00826269">
      <w:pPr>
        <w:rPr>
          <w:rFonts w:ascii="Times New Roman" w:eastAsia="Calibri" w:hAnsi="Times New Roman"/>
          <w:sz w:val="24"/>
          <w:szCs w:val="24"/>
          <w:lang w:eastAsia="en-US"/>
        </w:rPr>
      </w:pPr>
    </w:p>
    <w:p w:rsidR="00C65DF0" w:rsidRDefault="00C65DF0" w:rsidP="00C65DF0">
      <w:pPr>
        <w:spacing w:after="0" w:line="240" w:lineRule="auto"/>
        <w:jc w:val="both"/>
        <w:rPr>
          <w:rFonts w:ascii="Times New Roman" w:hAnsi="Times New Roman"/>
          <w:sz w:val="24"/>
          <w:szCs w:val="24"/>
        </w:rPr>
      </w:pPr>
    </w:p>
    <w:p w:rsidR="007A4971" w:rsidRDefault="007A4971"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143CB9" w:rsidRDefault="00143CB9" w:rsidP="008D4010">
      <w:pPr>
        <w:autoSpaceDE w:val="0"/>
        <w:autoSpaceDN w:val="0"/>
        <w:adjustRightInd w:val="0"/>
        <w:spacing w:line="240" w:lineRule="auto"/>
        <w:jc w:val="center"/>
        <w:rPr>
          <w:rFonts w:ascii="Times New Roman" w:hAnsi="Times New Roman"/>
          <w:b/>
          <w:bCs/>
          <w:iCs/>
          <w:color w:val="000000"/>
          <w:sz w:val="24"/>
          <w:szCs w:val="24"/>
        </w:rPr>
      </w:pPr>
    </w:p>
    <w:p w:rsidR="00C96F04" w:rsidRPr="002B5DC9" w:rsidRDefault="00C96F04" w:rsidP="008D4010">
      <w:pPr>
        <w:autoSpaceDE w:val="0"/>
        <w:autoSpaceDN w:val="0"/>
        <w:adjustRightInd w:val="0"/>
        <w:spacing w:line="240" w:lineRule="auto"/>
        <w:jc w:val="center"/>
        <w:rPr>
          <w:rFonts w:ascii="Times New Roman" w:hAnsi="Times New Roman"/>
          <w:b/>
          <w:bCs/>
          <w:iCs/>
          <w:color w:val="000000"/>
          <w:sz w:val="24"/>
          <w:szCs w:val="24"/>
        </w:rPr>
      </w:pPr>
      <w:r w:rsidRPr="002B5DC9">
        <w:rPr>
          <w:rFonts w:ascii="Times New Roman" w:hAnsi="Times New Roman"/>
          <w:b/>
          <w:bCs/>
          <w:iCs/>
          <w:color w:val="000000"/>
          <w:sz w:val="24"/>
          <w:szCs w:val="24"/>
        </w:rPr>
        <w:t>ПРЕХОДНИ И ЗАКЛЮЧИТЕЛНИ РАЗПОРЕДБИ</w:t>
      </w:r>
    </w:p>
    <w:p w:rsidR="00C96F04" w:rsidRDefault="00C96F04" w:rsidP="003C7E45">
      <w:pPr>
        <w:pStyle w:val="a4"/>
        <w:shd w:val="clear" w:color="auto" w:fill="FCFCFC"/>
        <w:spacing w:line="240" w:lineRule="auto"/>
        <w:jc w:val="both"/>
        <w:rPr>
          <w:b/>
          <w:bCs/>
          <w:iCs/>
          <w:color w:val="auto"/>
          <w:sz w:val="24"/>
          <w:szCs w:val="24"/>
        </w:rPr>
      </w:pPr>
      <w:r w:rsidRPr="002B5DC9">
        <w:rPr>
          <w:iCs/>
          <w:color w:val="auto"/>
          <w:sz w:val="24"/>
          <w:szCs w:val="24"/>
        </w:rPr>
        <w:t xml:space="preserve">    </w:t>
      </w:r>
      <w:r w:rsidRPr="002B5DC9">
        <w:rPr>
          <w:b/>
          <w:iCs/>
          <w:color w:val="auto"/>
          <w:sz w:val="24"/>
          <w:szCs w:val="24"/>
        </w:rPr>
        <w:t>§1.</w:t>
      </w:r>
      <w:r w:rsidRPr="002B5DC9">
        <w:rPr>
          <w:iCs/>
          <w:color w:val="auto"/>
          <w:sz w:val="24"/>
          <w:szCs w:val="24"/>
        </w:rPr>
        <w:t xml:space="preserve"> Наредбата за изменение и допълнение на </w:t>
      </w:r>
      <w:r w:rsidRPr="002B5DC9">
        <w:rPr>
          <w:color w:val="auto"/>
          <w:sz w:val="24"/>
          <w:szCs w:val="24"/>
        </w:rPr>
        <w:t>Наредба за определянето и администрирането на местните такси и цени на услуги на територията на община Пловдив,</w:t>
      </w:r>
      <w:r w:rsidRPr="002B5DC9">
        <w:rPr>
          <w:iCs/>
          <w:color w:val="auto"/>
          <w:sz w:val="24"/>
          <w:szCs w:val="24"/>
        </w:rPr>
        <w:t xml:space="preserve"> </w:t>
      </w:r>
      <w:r w:rsidRPr="002B5DC9">
        <w:rPr>
          <w:color w:val="000000"/>
          <w:sz w:val="24"/>
          <w:szCs w:val="24"/>
        </w:rPr>
        <w:t>приета с</w:t>
      </w:r>
      <w:r w:rsidRPr="002B5DC9">
        <w:rPr>
          <w:b/>
          <w:color w:val="000000"/>
          <w:sz w:val="24"/>
          <w:szCs w:val="24"/>
        </w:rPr>
        <w:t xml:space="preserve"> </w:t>
      </w:r>
      <w:r w:rsidRPr="002B5DC9">
        <w:rPr>
          <w:color w:val="000000"/>
          <w:sz w:val="24"/>
          <w:szCs w:val="24"/>
        </w:rPr>
        <w:t>Решение</w:t>
      </w:r>
      <w:r w:rsidRPr="00A0020A">
        <w:rPr>
          <w:color w:val="000000"/>
          <w:sz w:val="24"/>
          <w:szCs w:val="24"/>
        </w:rPr>
        <w:t xml:space="preserve">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61, взето с Протокол № 8 от 17.03.2011г., Решение № 132, взето с Протокол № 12 от 12.05.2011г., Решение № 221, взето с Протокол № 15 от 16.06.2011г., Решение № 389, взето с Протокол № 20 от 08.09.2011г., Решение № 506, взето с Протокол № 9 от 15.12.2011г. Решение № 42, взето с Протокол № 2 от 02.02.2012г., Решение № 85, взето с Протокол № 4 от 01.03.2012г., Решение № 92, взето с Протокол № 4 от 01.03.2012г. Решение № 100, взето с Протокол № 5 от 15.03.2012г., Изм. и доп. с Решение № 191, Протокол № 10 от 31.05.2012г.; Изм. и доп. с Решение № 192, Протокол № 10 от 31.05.2012г.; Изм. и доп. с Р.№ 246, Протокол № 12 от 28.06.2012г.; Изм. и доп. с Решение № 296, Протокол № 13 от 02.08.2012г.; Изм. и доп. с Решение № 396, Протокол № 16 от 27.09.2012г.; Изм. и доп. с Решение № 504 Протокол № 22 от 20.12.2012г.; Изм. и доп. с Решение № 145 Протокол № 7 от 16.05.2013г.; Изм. и доп. с Решение № 337 Протокол № 15 от 19.09.2013г., Изм. и доп. с Решение № 442, Протокол № 23 от 18.12.2013г., Изм. и доп. с Решение № 2, Протокол № 1 от 23.01.2014г., </w:t>
      </w:r>
      <w:r w:rsidRPr="00A0020A">
        <w:rPr>
          <w:color w:val="000000"/>
          <w:sz w:val="24"/>
          <w:szCs w:val="24"/>
          <w:lang w:eastAsia="en-US"/>
        </w:rPr>
        <w:t>Изм. и доп. с Решение № 163, Пр.№ 9 от 29.05.2014г.; Изм. и доп. с Решение № 200, Пр.№ 11 от 26.06.2014г.; Изм. и доп. с Решение № 342, Пр.№ 17 от 23.10.2014г.; Изм. и доп. с Решение № 365, Пр. № 18 от 13.11.2014г., Изм. и доп. с Решение № 155, Пр. № 10 от 21.05.2015г., Изм. и доп. с Решение № 182, Пр. № 10 от 21.05.2015г., Изм. и доп. с Решение № 194, Пр. № 11 от 04.06.2015г., Изм. и доп. с Решение № 288, Пр. № 14 от 27.08.2015г.  на Общински съвет – Пловдив</w:t>
      </w:r>
      <w:r w:rsidRPr="00A0020A">
        <w:rPr>
          <w:color w:val="auto"/>
          <w:sz w:val="24"/>
          <w:szCs w:val="24"/>
        </w:rPr>
        <w:t xml:space="preserve">, </w:t>
      </w:r>
      <w:r w:rsidRPr="00A0020A">
        <w:rPr>
          <w:color w:val="auto"/>
          <w:sz w:val="24"/>
          <w:szCs w:val="24"/>
          <w:lang w:eastAsia="en-US"/>
        </w:rPr>
        <w:t>Изм. и доп. с Решение № 405, Пр. № 21 от 17.12.2015г.  на Общински съвет – Пловдив</w:t>
      </w:r>
      <w:r w:rsidRPr="00A0020A">
        <w:rPr>
          <w:color w:val="auto"/>
          <w:sz w:val="24"/>
          <w:szCs w:val="24"/>
        </w:rPr>
        <w:t>.</w:t>
      </w:r>
      <w:r w:rsidRPr="00A0020A">
        <w:rPr>
          <w:iCs/>
          <w:color w:val="000000"/>
          <w:sz w:val="24"/>
          <w:szCs w:val="24"/>
        </w:rPr>
        <w:t xml:space="preserve">, </w:t>
      </w:r>
      <w:r w:rsidRPr="00A0020A">
        <w:rPr>
          <w:color w:val="auto"/>
          <w:sz w:val="24"/>
          <w:szCs w:val="24"/>
          <w:lang w:eastAsia="en-US"/>
        </w:rPr>
        <w:t>Изм. и доп. с Решение № 84, Пр.№4 от 17.03.2016г.</w:t>
      </w:r>
      <w:r w:rsidRPr="00A0020A">
        <w:rPr>
          <w:iCs/>
          <w:color w:val="000000"/>
          <w:sz w:val="24"/>
          <w:szCs w:val="24"/>
        </w:rPr>
        <w:t xml:space="preserve">, </w:t>
      </w:r>
      <w:r w:rsidRPr="00A0020A">
        <w:rPr>
          <w:color w:val="auto"/>
          <w:sz w:val="24"/>
          <w:szCs w:val="24"/>
          <w:lang w:eastAsia="en-US"/>
        </w:rPr>
        <w:t>Изм. и доп. с Решение № 159, Пр.№6 от 14.04.2016г.</w:t>
      </w:r>
      <w:r w:rsidRPr="00A0020A">
        <w:rPr>
          <w:iCs/>
          <w:color w:val="000000"/>
          <w:sz w:val="24"/>
          <w:szCs w:val="24"/>
        </w:rPr>
        <w:t xml:space="preserve">, </w:t>
      </w:r>
      <w:r w:rsidRPr="00A0020A">
        <w:rPr>
          <w:color w:val="auto"/>
          <w:sz w:val="24"/>
          <w:szCs w:val="24"/>
          <w:lang w:eastAsia="en-US"/>
        </w:rPr>
        <w:t>Изм. и доп. с Решение № 206, ПР.№7 от 17.05.2016г.</w:t>
      </w:r>
      <w:r w:rsidRPr="00A0020A">
        <w:rPr>
          <w:iCs/>
          <w:color w:val="000000"/>
          <w:sz w:val="24"/>
          <w:szCs w:val="24"/>
        </w:rPr>
        <w:t xml:space="preserve">, </w:t>
      </w:r>
      <w:r w:rsidRPr="00A0020A">
        <w:rPr>
          <w:color w:val="auto"/>
          <w:sz w:val="24"/>
          <w:szCs w:val="24"/>
          <w:lang w:eastAsia="en-US"/>
        </w:rPr>
        <w:t>Изм. и доп. с Решение № 339, Пр.№13 от 28.07.2016г.</w:t>
      </w:r>
      <w:r w:rsidRPr="00A0020A">
        <w:rPr>
          <w:iCs/>
          <w:color w:val="000000"/>
          <w:sz w:val="24"/>
          <w:szCs w:val="24"/>
        </w:rPr>
        <w:t xml:space="preserve">, </w:t>
      </w:r>
      <w:r w:rsidRPr="00A0020A">
        <w:rPr>
          <w:color w:val="auto"/>
          <w:sz w:val="24"/>
          <w:szCs w:val="24"/>
          <w:lang w:eastAsia="en-US"/>
        </w:rPr>
        <w:lastRenderedPageBreak/>
        <w:t>Изм. и доп. с Решение № 4, Пр.№1 от 19.01.2017г.</w:t>
      </w:r>
      <w:r w:rsidRPr="00A0020A">
        <w:rPr>
          <w:iCs/>
          <w:color w:val="000000"/>
          <w:sz w:val="24"/>
          <w:szCs w:val="24"/>
        </w:rPr>
        <w:t xml:space="preserve">, </w:t>
      </w:r>
      <w:r w:rsidRPr="00A0020A">
        <w:rPr>
          <w:color w:val="auto"/>
          <w:sz w:val="24"/>
          <w:szCs w:val="24"/>
          <w:lang w:eastAsia="en-US"/>
        </w:rPr>
        <w:t>Изм. и доп. с Решение № 136, Пр.№ 7 от 27.04.2017г.,</w:t>
      </w:r>
      <w:r w:rsidRPr="00A0020A">
        <w:rPr>
          <w:color w:val="auto"/>
          <w:sz w:val="24"/>
          <w:szCs w:val="24"/>
        </w:rPr>
        <w:t xml:space="preserve"> .</w:t>
      </w:r>
      <w:r w:rsidRPr="00A0020A">
        <w:rPr>
          <w:iCs/>
          <w:color w:val="000000"/>
          <w:sz w:val="24"/>
          <w:szCs w:val="24"/>
        </w:rPr>
        <w:t xml:space="preserve">, </w:t>
      </w:r>
      <w:r w:rsidRPr="00A0020A">
        <w:rPr>
          <w:color w:val="auto"/>
          <w:sz w:val="24"/>
          <w:szCs w:val="24"/>
          <w:lang w:eastAsia="en-US"/>
        </w:rPr>
        <w:t>Изм. и доп. с Решение № 205, Пр.№11 от 21.06.2017г.</w:t>
      </w:r>
      <w:r w:rsidRPr="00A0020A">
        <w:rPr>
          <w:iCs/>
          <w:color w:val="000000"/>
          <w:sz w:val="24"/>
          <w:szCs w:val="24"/>
        </w:rPr>
        <w:t xml:space="preserve">, </w:t>
      </w:r>
      <w:r w:rsidRPr="00A0020A">
        <w:rPr>
          <w:color w:val="auto"/>
          <w:sz w:val="24"/>
          <w:szCs w:val="24"/>
          <w:lang w:eastAsia="en-US"/>
        </w:rPr>
        <w:t>Изм. и доп. с Решение № 8, Пр.№ 1 от 23.01.2018г.</w:t>
      </w:r>
      <w:r w:rsidRPr="00A0020A">
        <w:rPr>
          <w:iCs/>
          <w:color w:val="000000"/>
          <w:sz w:val="24"/>
          <w:szCs w:val="24"/>
        </w:rPr>
        <w:t xml:space="preserve">, </w:t>
      </w:r>
      <w:r w:rsidR="00C65DF0">
        <w:rPr>
          <w:iCs/>
          <w:color w:val="000000"/>
          <w:sz w:val="24"/>
          <w:szCs w:val="24"/>
        </w:rPr>
        <w:t xml:space="preserve">изм. и доп. с Решение №306, Пр.№ 14 от 02.08.2018г., </w:t>
      </w:r>
      <w:r>
        <w:rPr>
          <w:iCs/>
          <w:color w:val="000000"/>
          <w:sz w:val="24"/>
          <w:szCs w:val="24"/>
        </w:rPr>
        <w:t>и</w:t>
      </w:r>
      <w:r w:rsidRPr="00A0020A">
        <w:rPr>
          <w:color w:val="auto"/>
          <w:sz w:val="24"/>
          <w:szCs w:val="24"/>
          <w:lang w:eastAsia="en-US"/>
        </w:rPr>
        <w:t>зм. и доп. с Решение №…………………………………….</w:t>
      </w:r>
    </w:p>
    <w:p w:rsidR="00C96F04" w:rsidRPr="00A0020A" w:rsidRDefault="00C96F04" w:rsidP="003C7E45">
      <w:pPr>
        <w:pStyle w:val="a4"/>
        <w:shd w:val="clear" w:color="auto" w:fill="FCFCFC"/>
        <w:spacing w:line="240" w:lineRule="auto"/>
        <w:jc w:val="both"/>
        <w:rPr>
          <w:b/>
          <w:bCs/>
          <w:iCs/>
          <w:color w:val="auto"/>
          <w:sz w:val="24"/>
          <w:szCs w:val="24"/>
        </w:rPr>
      </w:pPr>
    </w:p>
    <w:p w:rsidR="00C96F04" w:rsidRPr="00A0020A" w:rsidRDefault="00C96F04" w:rsidP="003C7E45">
      <w:pPr>
        <w:spacing w:line="240" w:lineRule="auto"/>
        <w:jc w:val="both"/>
        <w:rPr>
          <w:rFonts w:ascii="Times New Roman" w:hAnsi="Times New Roman"/>
          <w:sz w:val="24"/>
          <w:szCs w:val="24"/>
        </w:rPr>
      </w:pPr>
      <w:r w:rsidRPr="00A0020A">
        <w:rPr>
          <w:rFonts w:ascii="Times New Roman" w:hAnsi="Times New Roman"/>
          <w:b/>
          <w:iCs/>
          <w:color w:val="000000"/>
          <w:sz w:val="24"/>
          <w:szCs w:val="24"/>
        </w:rPr>
        <w:t>§</w:t>
      </w:r>
      <w:r>
        <w:rPr>
          <w:rFonts w:ascii="Times New Roman" w:hAnsi="Times New Roman"/>
          <w:b/>
          <w:iCs/>
          <w:color w:val="000000"/>
          <w:sz w:val="24"/>
          <w:szCs w:val="24"/>
        </w:rPr>
        <w:t xml:space="preserve"> </w:t>
      </w:r>
      <w:r w:rsidR="00C65DF0">
        <w:rPr>
          <w:rFonts w:ascii="Times New Roman" w:hAnsi="Times New Roman"/>
          <w:b/>
          <w:iCs/>
          <w:color w:val="000000"/>
          <w:sz w:val="24"/>
          <w:szCs w:val="24"/>
        </w:rPr>
        <w:t>3</w:t>
      </w:r>
      <w:r w:rsidRPr="00A0020A">
        <w:rPr>
          <w:rFonts w:ascii="Times New Roman" w:hAnsi="Times New Roman"/>
          <w:b/>
          <w:iCs/>
          <w:color w:val="000000"/>
          <w:sz w:val="24"/>
          <w:szCs w:val="24"/>
        </w:rPr>
        <w:t>.</w:t>
      </w:r>
      <w:r w:rsidRPr="00A0020A">
        <w:rPr>
          <w:rFonts w:ascii="Times New Roman" w:hAnsi="Times New Roman"/>
          <w:iCs/>
          <w:color w:val="000000"/>
          <w:sz w:val="24"/>
          <w:szCs w:val="24"/>
        </w:rPr>
        <w:t xml:space="preserve"> Изпълнението на Наредбата се възлага на Кмета на Община Пловдив.</w:t>
      </w:r>
    </w:p>
    <w:p w:rsidR="00C96F04" w:rsidRPr="003C7E45" w:rsidRDefault="00C96F04" w:rsidP="003C7E45">
      <w:pPr>
        <w:spacing w:line="240" w:lineRule="auto"/>
        <w:jc w:val="both"/>
        <w:rPr>
          <w:rFonts w:ascii="Times New Roman" w:hAnsi="Times New Roman"/>
          <w:sz w:val="24"/>
          <w:szCs w:val="24"/>
        </w:rPr>
      </w:pPr>
      <w:r w:rsidRPr="00A0020A">
        <w:rPr>
          <w:rFonts w:ascii="Times New Roman" w:hAnsi="Times New Roman"/>
          <w:iCs/>
          <w:color w:val="000000"/>
          <w:sz w:val="24"/>
          <w:szCs w:val="24"/>
        </w:rPr>
        <w:t xml:space="preserve">      Наредбата за изменение и допълнение на </w:t>
      </w:r>
      <w:r w:rsidRPr="00A0020A">
        <w:rPr>
          <w:rFonts w:ascii="Times New Roman" w:hAnsi="Times New Roman"/>
          <w:sz w:val="24"/>
          <w:szCs w:val="24"/>
        </w:rPr>
        <w:t>Наредба за определянето и администрирането на местните такси и цени на услуги на територията на община Пловдив</w:t>
      </w:r>
      <w:r w:rsidRPr="00A0020A">
        <w:rPr>
          <w:rFonts w:ascii="Times New Roman" w:hAnsi="Times New Roman"/>
          <w:iCs/>
          <w:color w:val="000000"/>
          <w:sz w:val="24"/>
          <w:szCs w:val="24"/>
        </w:rPr>
        <w:t xml:space="preserve"> е приета с Решение № ………, взето с протокол № …….. от ……………….. година.</w:t>
      </w:r>
    </w:p>
    <w:sectPr w:rsidR="00C96F04" w:rsidRPr="003C7E45" w:rsidSect="00837EC0">
      <w:pgSz w:w="11906" w:h="16838"/>
      <w:pgMar w:top="1079" w:right="92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1952"/>
    <w:multiLevelType w:val="hybridMultilevel"/>
    <w:tmpl w:val="5A247C8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321B7147"/>
    <w:multiLevelType w:val="hybridMultilevel"/>
    <w:tmpl w:val="66FAEA70"/>
    <w:lvl w:ilvl="0" w:tplc="C57477C6">
      <w:start w:val="1"/>
      <w:numFmt w:val="bullet"/>
      <w:lvlText w:val="-"/>
      <w:lvlJc w:val="left"/>
      <w:pPr>
        <w:ind w:left="405" w:hanging="360"/>
      </w:pPr>
      <w:rPr>
        <w:rFonts w:ascii="Times New Roman" w:eastAsia="Times New Roman" w:hAnsi="Times New Roman" w:hint="default"/>
      </w:rPr>
    </w:lvl>
    <w:lvl w:ilvl="1" w:tplc="04020003" w:tentative="1">
      <w:start w:val="1"/>
      <w:numFmt w:val="bullet"/>
      <w:lvlText w:val="o"/>
      <w:lvlJc w:val="left"/>
      <w:pPr>
        <w:ind w:left="1125" w:hanging="360"/>
      </w:pPr>
      <w:rPr>
        <w:rFonts w:ascii="Courier New" w:hAnsi="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2" w15:restartNumberingAfterBreak="0">
    <w:nsid w:val="3BFE37EE"/>
    <w:multiLevelType w:val="hybridMultilevel"/>
    <w:tmpl w:val="90127DC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3CD4497"/>
    <w:multiLevelType w:val="hybridMultilevel"/>
    <w:tmpl w:val="12DA7920"/>
    <w:lvl w:ilvl="0" w:tplc="97586E8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89"/>
    <w:rsid w:val="000173F5"/>
    <w:rsid w:val="000200D7"/>
    <w:rsid w:val="00036124"/>
    <w:rsid w:val="000448FE"/>
    <w:rsid w:val="000521F0"/>
    <w:rsid w:val="000603F3"/>
    <w:rsid w:val="00062BF1"/>
    <w:rsid w:val="00070B1C"/>
    <w:rsid w:val="0007446D"/>
    <w:rsid w:val="00076A66"/>
    <w:rsid w:val="000928BD"/>
    <w:rsid w:val="000B0294"/>
    <w:rsid w:val="000B2497"/>
    <w:rsid w:val="000D59B9"/>
    <w:rsid w:val="000D7468"/>
    <w:rsid w:val="000E3C42"/>
    <w:rsid w:val="000E4FF8"/>
    <w:rsid w:val="000F37A6"/>
    <w:rsid w:val="000F7F8E"/>
    <w:rsid w:val="00105CEA"/>
    <w:rsid w:val="00115B48"/>
    <w:rsid w:val="00115BA7"/>
    <w:rsid w:val="00122565"/>
    <w:rsid w:val="001308EC"/>
    <w:rsid w:val="001366AD"/>
    <w:rsid w:val="00137364"/>
    <w:rsid w:val="00143CB9"/>
    <w:rsid w:val="00150A68"/>
    <w:rsid w:val="00191784"/>
    <w:rsid w:val="001A5B86"/>
    <w:rsid w:val="001B1D2F"/>
    <w:rsid w:val="001C0C34"/>
    <w:rsid w:val="001C6D53"/>
    <w:rsid w:val="001D367F"/>
    <w:rsid w:val="001D46FD"/>
    <w:rsid w:val="001D579A"/>
    <w:rsid w:val="00205FAF"/>
    <w:rsid w:val="00215535"/>
    <w:rsid w:val="00217E35"/>
    <w:rsid w:val="00220352"/>
    <w:rsid w:val="00221AD5"/>
    <w:rsid w:val="0023353C"/>
    <w:rsid w:val="00247FF0"/>
    <w:rsid w:val="002554D1"/>
    <w:rsid w:val="002652EE"/>
    <w:rsid w:val="00266BC1"/>
    <w:rsid w:val="00272CA9"/>
    <w:rsid w:val="00274FD2"/>
    <w:rsid w:val="002838D3"/>
    <w:rsid w:val="00292B9E"/>
    <w:rsid w:val="0029428F"/>
    <w:rsid w:val="00297926"/>
    <w:rsid w:val="002B1E7D"/>
    <w:rsid w:val="002B4CF8"/>
    <w:rsid w:val="002B5DC9"/>
    <w:rsid w:val="002E1EE6"/>
    <w:rsid w:val="002E40AB"/>
    <w:rsid w:val="002F3614"/>
    <w:rsid w:val="003027C3"/>
    <w:rsid w:val="00304D5A"/>
    <w:rsid w:val="00316390"/>
    <w:rsid w:val="00357619"/>
    <w:rsid w:val="003607A6"/>
    <w:rsid w:val="00365E13"/>
    <w:rsid w:val="00374374"/>
    <w:rsid w:val="0038003D"/>
    <w:rsid w:val="00381172"/>
    <w:rsid w:val="003943D2"/>
    <w:rsid w:val="003A1658"/>
    <w:rsid w:val="003A372B"/>
    <w:rsid w:val="003A4128"/>
    <w:rsid w:val="003C7E45"/>
    <w:rsid w:val="003E3DB4"/>
    <w:rsid w:val="003E6E7A"/>
    <w:rsid w:val="004256E2"/>
    <w:rsid w:val="00433BE0"/>
    <w:rsid w:val="00434BD6"/>
    <w:rsid w:val="00436DE7"/>
    <w:rsid w:val="00467E69"/>
    <w:rsid w:val="00485ADF"/>
    <w:rsid w:val="004A15B4"/>
    <w:rsid w:val="004A3152"/>
    <w:rsid w:val="004A63C6"/>
    <w:rsid w:val="004B340C"/>
    <w:rsid w:val="004B6C6F"/>
    <w:rsid w:val="004E1E9F"/>
    <w:rsid w:val="004E323F"/>
    <w:rsid w:val="004F4870"/>
    <w:rsid w:val="004F6B5B"/>
    <w:rsid w:val="004F71FB"/>
    <w:rsid w:val="00520ECB"/>
    <w:rsid w:val="00522958"/>
    <w:rsid w:val="005978A0"/>
    <w:rsid w:val="005B047C"/>
    <w:rsid w:val="005B7514"/>
    <w:rsid w:val="005C415F"/>
    <w:rsid w:val="005C53EA"/>
    <w:rsid w:val="005C6A3F"/>
    <w:rsid w:val="005C7FEA"/>
    <w:rsid w:val="005E0644"/>
    <w:rsid w:val="005E48E2"/>
    <w:rsid w:val="005E4AB6"/>
    <w:rsid w:val="005F1EC9"/>
    <w:rsid w:val="005F5024"/>
    <w:rsid w:val="00612B46"/>
    <w:rsid w:val="00622EC5"/>
    <w:rsid w:val="006233EB"/>
    <w:rsid w:val="00630F48"/>
    <w:rsid w:val="00631098"/>
    <w:rsid w:val="00633FD4"/>
    <w:rsid w:val="0064285E"/>
    <w:rsid w:val="00663C4A"/>
    <w:rsid w:val="00686EF6"/>
    <w:rsid w:val="0069561D"/>
    <w:rsid w:val="00696D8C"/>
    <w:rsid w:val="006A561C"/>
    <w:rsid w:val="006B5B2F"/>
    <w:rsid w:val="006C1F52"/>
    <w:rsid w:val="006C3A5E"/>
    <w:rsid w:val="006D15D5"/>
    <w:rsid w:val="006E2D2E"/>
    <w:rsid w:val="006E700E"/>
    <w:rsid w:val="006F1DA3"/>
    <w:rsid w:val="006F70B9"/>
    <w:rsid w:val="00706E85"/>
    <w:rsid w:val="00714A6F"/>
    <w:rsid w:val="0072305B"/>
    <w:rsid w:val="007A1CC3"/>
    <w:rsid w:val="007A4971"/>
    <w:rsid w:val="007C38C7"/>
    <w:rsid w:val="007C553F"/>
    <w:rsid w:val="007D3092"/>
    <w:rsid w:val="007E5D12"/>
    <w:rsid w:val="007F2B5E"/>
    <w:rsid w:val="007F360C"/>
    <w:rsid w:val="007F5C6A"/>
    <w:rsid w:val="0080113D"/>
    <w:rsid w:val="00806764"/>
    <w:rsid w:val="00822B7D"/>
    <w:rsid w:val="00826269"/>
    <w:rsid w:val="00837EC0"/>
    <w:rsid w:val="008459E5"/>
    <w:rsid w:val="00846978"/>
    <w:rsid w:val="008535BC"/>
    <w:rsid w:val="00862F26"/>
    <w:rsid w:val="008778A5"/>
    <w:rsid w:val="0089147F"/>
    <w:rsid w:val="00893F2A"/>
    <w:rsid w:val="00895D66"/>
    <w:rsid w:val="00897F81"/>
    <w:rsid w:val="008A4855"/>
    <w:rsid w:val="008A679D"/>
    <w:rsid w:val="008C4EF1"/>
    <w:rsid w:val="008D4010"/>
    <w:rsid w:val="008D656B"/>
    <w:rsid w:val="008E3644"/>
    <w:rsid w:val="008E69BF"/>
    <w:rsid w:val="008F1872"/>
    <w:rsid w:val="008F3393"/>
    <w:rsid w:val="00911FDB"/>
    <w:rsid w:val="00942C51"/>
    <w:rsid w:val="00942F9C"/>
    <w:rsid w:val="00944AE2"/>
    <w:rsid w:val="00945984"/>
    <w:rsid w:val="00955A6D"/>
    <w:rsid w:val="00962B8B"/>
    <w:rsid w:val="00972F79"/>
    <w:rsid w:val="00974C30"/>
    <w:rsid w:val="0097639E"/>
    <w:rsid w:val="00984880"/>
    <w:rsid w:val="00996E06"/>
    <w:rsid w:val="009A3E00"/>
    <w:rsid w:val="009B1626"/>
    <w:rsid w:val="009B36D1"/>
    <w:rsid w:val="009C082A"/>
    <w:rsid w:val="009E5CC3"/>
    <w:rsid w:val="009F3B34"/>
    <w:rsid w:val="009F6BDC"/>
    <w:rsid w:val="00A0020A"/>
    <w:rsid w:val="00A11276"/>
    <w:rsid w:val="00A13FC1"/>
    <w:rsid w:val="00A35879"/>
    <w:rsid w:val="00A454C9"/>
    <w:rsid w:val="00A456D5"/>
    <w:rsid w:val="00AA5EFA"/>
    <w:rsid w:val="00AB7267"/>
    <w:rsid w:val="00AB75C1"/>
    <w:rsid w:val="00AC6FB4"/>
    <w:rsid w:val="00AE482E"/>
    <w:rsid w:val="00AE59F2"/>
    <w:rsid w:val="00AF337A"/>
    <w:rsid w:val="00AF4D1C"/>
    <w:rsid w:val="00B405AE"/>
    <w:rsid w:val="00B555C2"/>
    <w:rsid w:val="00B656A7"/>
    <w:rsid w:val="00B923C6"/>
    <w:rsid w:val="00B976D0"/>
    <w:rsid w:val="00BA458E"/>
    <w:rsid w:val="00BB120E"/>
    <w:rsid w:val="00BB2725"/>
    <w:rsid w:val="00BC2A7F"/>
    <w:rsid w:val="00BC69C0"/>
    <w:rsid w:val="00BE63D3"/>
    <w:rsid w:val="00BF120F"/>
    <w:rsid w:val="00BF6017"/>
    <w:rsid w:val="00C065CA"/>
    <w:rsid w:val="00C22862"/>
    <w:rsid w:val="00C31A91"/>
    <w:rsid w:val="00C56340"/>
    <w:rsid w:val="00C65DF0"/>
    <w:rsid w:val="00C84EDF"/>
    <w:rsid w:val="00C938A4"/>
    <w:rsid w:val="00C94627"/>
    <w:rsid w:val="00C96F04"/>
    <w:rsid w:val="00CA4C7F"/>
    <w:rsid w:val="00CB07DE"/>
    <w:rsid w:val="00CB1023"/>
    <w:rsid w:val="00CC00D6"/>
    <w:rsid w:val="00CF433F"/>
    <w:rsid w:val="00D0462C"/>
    <w:rsid w:val="00D0560F"/>
    <w:rsid w:val="00D20071"/>
    <w:rsid w:val="00D23C42"/>
    <w:rsid w:val="00D24989"/>
    <w:rsid w:val="00D26F0E"/>
    <w:rsid w:val="00D36821"/>
    <w:rsid w:val="00D61BE0"/>
    <w:rsid w:val="00D654B8"/>
    <w:rsid w:val="00D70ACA"/>
    <w:rsid w:val="00D773AE"/>
    <w:rsid w:val="00D81452"/>
    <w:rsid w:val="00D9262D"/>
    <w:rsid w:val="00D9575B"/>
    <w:rsid w:val="00DC25C7"/>
    <w:rsid w:val="00DC3411"/>
    <w:rsid w:val="00DC36E1"/>
    <w:rsid w:val="00DD0430"/>
    <w:rsid w:val="00DD48A2"/>
    <w:rsid w:val="00DD73AD"/>
    <w:rsid w:val="00DD747B"/>
    <w:rsid w:val="00DE077B"/>
    <w:rsid w:val="00E00058"/>
    <w:rsid w:val="00E05496"/>
    <w:rsid w:val="00E05B86"/>
    <w:rsid w:val="00E15ABD"/>
    <w:rsid w:val="00E20E1C"/>
    <w:rsid w:val="00E277C8"/>
    <w:rsid w:val="00E32457"/>
    <w:rsid w:val="00E374C4"/>
    <w:rsid w:val="00E406D0"/>
    <w:rsid w:val="00E41BBC"/>
    <w:rsid w:val="00E42FE3"/>
    <w:rsid w:val="00E5071B"/>
    <w:rsid w:val="00E50D02"/>
    <w:rsid w:val="00E63606"/>
    <w:rsid w:val="00E67C3C"/>
    <w:rsid w:val="00E76493"/>
    <w:rsid w:val="00E81972"/>
    <w:rsid w:val="00E857AB"/>
    <w:rsid w:val="00E87F58"/>
    <w:rsid w:val="00E90BFB"/>
    <w:rsid w:val="00E9182F"/>
    <w:rsid w:val="00E9766F"/>
    <w:rsid w:val="00EA7025"/>
    <w:rsid w:val="00EB38AA"/>
    <w:rsid w:val="00EB3A2E"/>
    <w:rsid w:val="00EB5D23"/>
    <w:rsid w:val="00EB5F64"/>
    <w:rsid w:val="00EB62E2"/>
    <w:rsid w:val="00EB6CFB"/>
    <w:rsid w:val="00ED4DAC"/>
    <w:rsid w:val="00EE5817"/>
    <w:rsid w:val="00EE6CCA"/>
    <w:rsid w:val="00EF4CE3"/>
    <w:rsid w:val="00EF67E6"/>
    <w:rsid w:val="00F0003F"/>
    <w:rsid w:val="00F06775"/>
    <w:rsid w:val="00F06AC6"/>
    <w:rsid w:val="00F259CE"/>
    <w:rsid w:val="00F34FD2"/>
    <w:rsid w:val="00F4459A"/>
    <w:rsid w:val="00F474C6"/>
    <w:rsid w:val="00F50FBF"/>
    <w:rsid w:val="00F80DA3"/>
    <w:rsid w:val="00F844DF"/>
    <w:rsid w:val="00F93C30"/>
    <w:rsid w:val="00F96A80"/>
    <w:rsid w:val="00FD7D4A"/>
    <w:rsid w:val="00FE2604"/>
    <w:rsid w:val="00FF0DEE"/>
    <w:rsid w:val="00FF2461"/>
    <w:rsid w:val="00FF5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EB91F"/>
  <w15:docId w15:val="{A1F6BB2F-C5EB-4525-B65F-966236CB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C4A"/>
    <w:pPr>
      <w:spacing w:after="200" w:line="276" w:lineRule="auto"/>
    </w:pPr>
  </w:style>
  <w:style w:type="paragraph" w:styleId="1">
    <w:name w:val="heading 1"/>
    <w:basedOn w:val="a"/>
    <w:link w:val="10"/>
    <w:uiPriority w:val="99"/>
    <w:qFormat/>
    <w:rsid w:val="00AB726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AB7267"/>
    <w:rPr>
      <w:rFonts w:ascii="Times New Roman" w:hAnsi="Times New Roman" w:cs="Times New Roman"/>
      <w:b/>
      <w:bCs/>
      <w:kern w:val="36"/>
      <w:sz w:val="48"/>
      <w:szCs w:val="48"/>
    </w:rPr>
  </w:style>
  <w:style w:type="paragraph" w:styleId="HTML">
    <w:name w:val="HTML Preformatted"/>
    <w:basedOn w:val="a"/>
    <w:link w:val="HTML0"/>
    <w:uiPriority w:val="99"/>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7"/>
      <w:szCs w:val="27"/>
    </w:rPr>
  </w:style>
  <w:style w:type="character" w:customStyle="1" w:styleId="HTML0">
    <w:name w:val="HTML стандартен Знак"/>
    <w:basedOn w:val="a0"/>
    <w:link w:val="HTML"/>
    <w:uiPriority w:val="99"/>
    <w:locked/>
    <w:rsid w:val="00D24989"/>
    <w:rPr>
      <w:rFonts w:ascii="Courier New"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hAnsi="Times New Roman"/>
      <w:sz w:val="24"/>
      <w:szCs w:val="24"/>
    </w:rPr>
  </w:style>
  <w:style w:type="paragraph" w:styleId="a4">
    <w:name w:val="Normal (Web)"/>
    <w:basedOn w:val="a"/>
    <w:uiPriority w:val="99"/>
    <w:rsid w:val="006C1F52"/>
    <w:pPr>
      <w:spacing w:after="0" w:line="270" w:lineRule="atLeast"/>
    </w:pPr>
    <w:rPr>
      <w:rFonts w:ascii="Times New Roman" w:hAnsi="Times New Roman"/>
      <w:color w:val="898888"/>
      <w:sz w:val="18"/>
      <w:szCs w:val="18"/>
    </w:rPr>
  </w:style>
  <w:style w:type="character" w:styleId="a5">
    <w:name w:val="Hyperlink"/>
    <w:basedOn w:val="a0"/>
    <w:uiPriority w:val="99"/>
    <w:rsid w:val="006C1F52"/>
    <w:rPr>
      <w:rFonts w:cs="Times New Roman"/>
      <w:color w:val="0000FF"/>
      <w:u w:val="single"/>
    </w:rPr>
  </w:style>
  <w:style w:type="character" w:customStyle="1" w:styleId="ala">
    <w:name w:val="al_a"/>
    <w:basedOn w:val="a0"/>
    <w:uiPriority w:val="99"/>
    <w:rsid w:val="006C1F52"/>
    <w:rPr>
      <w:rFonts w:cs="Times New Roman"/>
    </w:rPr>
  </w:style>
  <w:style w:type="paragraph" w:styleId="a6">
    <w:name w:val="Balloon Text"/>
    <w:basedOn w:val="a"/>
    <w:link w:val="a7"/>
    <w:uiPriority w:val="99"/>
    <w:rsid w:val="00F259CE"/>
    <w:pPr>
      <w:spacing w:after="0" w:line="240" w:lineRule="auto"/>
    </w:pPr>
    <w:rPr>
      <w:rFonts w:ascii="Tahoma" w:hAnsi="Tahoma" w:cs="Tahoma"/>
      <w:sz w:val="16"/>
      <w:szCs w:val="16"/>
    </w:rPr>
  </w:style>
  <w:style w:type="character" w:customStyle="1" w:styleId="a7">
    <w:name w:val="Изнесен текст Знак"/>
    <w:basedOn w:val="a0"/>
    <w:link w:val="a6"/>
    <w:uiPriority w:val="99"/>
    <w:locked/>
    <w:rsid w:val="00F259CE"/>
    <w:rPr>
      <w:rFonts w:ascii="Tahoma" w:hAnsi="Tahoma" w:cs="Tahoma"/>
      <w:sz w:val="16"/>
      <w:szCs w:val="16"/>
    </w:rPr>
  </w:style>
  <w:style w:type="paragraph" w:styleId="a8">
    <w:name w:val="No Spacing"/>
    <w:uiPriority w:val="99"/>
    <w:qFormat/>
    <w:rsid w:val="006C3A5E"/>
  </w:style>
  <w:style w:type="paragraph" w:customStyle="1" w:styleId="m">
    <w:name w:val="m"/>
    <w:basedOn w:val="a"/>
    <w:uiPriority w:val="99"/>
    <w:rsid w:val="006F70B9"/>
    <w:pPr>
      <w:spacing w:after="0" w:line="240" w:lineRule="auto"/>
      <w:ind w:firstLine="990"/>
      <w:jc w:val="both"/>
    </w:pPr>
    <w:rPr>
      <w:rFonts w:ascii="Times New Roman" w:hAnsi="Times New Roman"/>
      <w:color w:val="000000"/>
      <w:sz w:val="24"/>
      <w:szCs w:val="24"/>
    </w:rPr>
  </w:style>
  <w:style w:type="table" w:styleId="a9">
    <w:name w:val="Table Grid"/>
    <w:basedOn w:val="a1"/>
    <w:uiPriority w:val="99"/>
    <w:rsid w:val="003607A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0B2497"/>
    <w:rPr>
      <w:rFonts w:cs="Times New Roman"/>
      <w:b/>
    </w:rPr>
  </w:style>
  <w:style w:type="table" w:styleId="11">
    <w:name w:val="Table Subtle 1"/>
    <w:basedOn w:val="ab"/>
    <w:uiPriority w:val="99"/>
    <w:rsid w:val="00AB7267"/>
    <w:pPr>
      <w:jc w:val="both"/>
    </w:pPr>
    <w:tblPr>
      <w:tblStyleRowBandSize w:val="1"/>
    </w:tblPr>
    <w:tblStylePr w:type="firstRow">
      <w:rPr>
        <w:rFonts w:cs="Times New Roman"/>
        <w:caps/>
        <w:color w:val="auto"/>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b">
    <w:name w:val="Table Elegant"/>
    <w:basedOn w:val="a1"/>
    <w:uiPriority w:val="99"/>
    <w:rsid w:val="00AB7267"/>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c">
    <w:name w:val="Стил"/>
    <w:uiPriority w:val="99"/>
    <w:rsid w:val="00AB7267"/>
    <w:pPr>
      <w:widowControl w:val="0"/>
      <w:autoSpaceDE w:val="0"/>
      <w:autoSpaceDN w:val="0"/>
      <w:adjustRightInd w:val="0"/>
      <w:ind w:left="140" w:right="140" w:firstLine="840"/>
      <w:jc w:val="both"/>
    </w:pPr>
    <w:rPr>
      <w:rFonts w:ascii="Times New Roman" w:hAnsi="Times New Roman"/>
      <w:sz w:val="24"/>
      <w:szCs w:val="24"/>
    </w:rPr>
  </w:style>
  <w:style w:type="paragraph" w:customStyle="1" w:styleId="Default">
    <w:name w:val="Default"/>
    <w:uiPriority w:val="99"/>
    <w:rsid w:val="00AB7267"/>
    <w:pPr>
      <w:autoSpaceDE w:val="0"/>
      <w:autoSpaceDN w:val="0"/>
      <w:adjustRightInd w:val="0"/>
    </w:pPr>
    <w:rPr>
      <w:rFonts w:ascii="Times New Roman" w:hAnsi="Times New Roman"/>
      <w:color w:val="000000"/>
      <w:sz w:val="24"/>
      <w:szCs w:val="24"/>
      <w:lang w:val="en-US" w:eastAsia="en-US"/>
    </w:rPr>
  </w:style>
  <w:style w:type="paragraph" w:customStyle="1" w:styleId="TableContents">
    <w:name w:val="Table Contents"/>
    <w:basedOn w:val="a"/>
    <w:uiPriority w:val="99"/>
    <w:rsid w:val="00AB7267"/>
    <w:pPr>
      <w:widowControl w:val="0"/>
      <w:suppressLineNumbers/>
      <w:suppressAutoHyphens/>
      <w:spacing w:after="0" w:line="240" w:lineRule="auto"/>
    </w:pPr>
    <w:rPr>
      <w:rFonts w:ascii="Times New Roman" w:hAnsi="Times New Roman" w:cs="Mangal"/>
      <w:kern w:val="1"/>
      <w:sz w:val="24"/>
      <w:szCs w:val="24"/>
      <w:lang w:eastAsia="zh-CN" w:bidi="hi-IN"/>
    </w:rPr>
  </w:style>
  <w:style w:type="table" w:customStyle="1" w:styleId="12">
    <w:name w:val="Мрежа в таблица1"/>
    <w:uiPriority w:val="99"/>
    <w:rsid w:val="00AB72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iPriority w:val="99"/>
    <w:rsid w:val="004F4870"/>
    <w:pPr>
      <w:tabs>
        <w:tab w:val="left" w:pos="708"/>
      </w:tabs>
      <w:suppressAutoHyphens/>
      <w:spacing w:after="120" w:line="100" w:lineRule="atLeast"/>
    </w:pPr>
    <w:rPr>
      <w:rFonts w:ascii="Times New Roman" w:hAnsi="Times New Roman"/>
      <w:color w:val="00000A"/>
      <w:sz w:val="24"/>
      <w:szCs w:val="24"/>
    </w:rPr>
  </w:style>
  <w:style w:type="character" w:customStyle="1" w:styleId="ae">
    <w:name w:val="Основен текст Знак"/>
    <w:basedOn w:val="a0"/>
    <w:link w:val="ad"/>
    <w:uiPriority w:val="99"/>
    <w:locked/>
    <w:rsid w:val="004F4870"/>
    <w:rPr>
      <w:rFonts w:ascii="Times New Roman" w:hAnsi="Times New Roman" w:cs="Times New Roman"/>
      <w:color w:val="00000A"/>
      <w:sz w:val="24"/>
      <w:szCs w:val="24"/>
    </w:rPr>
  </w:style>
  <w:style w:type="character" w:customStyle="1" w:styleId="4">
    <w:name w:val="Основен текст (4)_"/>
    <w:basedOn w:val="a0"/>
    <w:link w:val="40"/>
    <w:uiPriority w:val="99"/>
    <w:locked/>
    <w:rsid w:val="004F4870"/>
    <w:rPr>
      <w:rFonts w:cs="Times New Roman"/>
      <w:b/>
      <w:bCs/>
      <w:sz w:val="25"/>
      <w:szCs w:val="25"/>
      <w:shd w:val="clear" w:color="auto" w:fill="FFFFFF"/>
    </w:rPr>
  </w:style>
  <w:style w:type="character" w:customStyle="1" w:styleId="6">
    <w:name w:val="Основен текст (6)_"/>
    <w:basedOn w:val="a0"/>
    <w:link w:val="60"/>
    <w:uiPriority w:val="99"/>
    <w:locked/>
    <w:rsid w:val="004F4870"/>
    <w:rPr>
      <w:rFonts w:ascii="Impact" w:hAnsi="Impact" w:cs="Times New Roman"/>
      <w:spacing w:val="40"/>
      <w:sz w:val="16"/>
      <w:szCs w:val="16"/>
      <w:shd w:val="clear" w:color="auto" w:fill="FFFFFF"/>
    </w:rPr>
  </w:style>
  <w:style w:type="character" w:customStyle="1" w:styleId="af">
    <w:name w:val="Основен текст + Курсив"/>
    <w:basedOn w:val="a0"/>
    <w:uiPriority w:val="99"/>
    <w:rsid w:val="004F4870"/>
    <w:rPr>
      <w:rFonts w:cs="Times New Roman"/>
      <w:i/>
      <w:iCs/>
      <w:sz w:val="25"/>
      <w:szCs w:val="25"/>
      <w:lang w:bidi="ar-SA"/>
    </w:rPr>
  </w:style>
  <w:style w:type="paragraph" w:customStyle="1" w:styleId="40">
    <w:name w:val="Основен текст (4)"/>
    <w:basedOn w:val="a"/>
    <w:link w:val="4"/>
    <w:uiPriority w:val="99"/>
    <w:rsid w:val="004F4870"/>
    <w:pPr>
      <w:shd w:val="clear" w:color="auto" w:fill="FFFFFF"/>
      <w:spacing w:after="0" w:line="274" w:lineRule="exact"/>
    </w:pPr>
    <w:rPr>
      <w:b/>
      <w:bCs/>
      <w:sz w:val="25"/>
      <w:szCs w:val="25"/>
    </w:rPr>
  </w:style>
  <w:style w:type="paragraph" w:customStyle="1" w:styleId="60">
    <w:name w:val="Основен текст (6)"/>
    <w:basedOn w:val="a"/>
    <w:link w:val="6"/>
    <w:uiPriority w:val="99"/>
    <w:rsid w:val="004F4870"/>
    <w:pPr>
      <w:shd w:val="clear" w:color="auto" w:fill="FFFFFF"/>
      <w:spacing w:after="0" w:line="240" w:lineRule="atLeast"/>
      <w:jc w:val="right"/>
    </w:pPr>
    <w:rPr>
      <w:rFonts w:ascii="Impact" w:hAnsi="Impact"/>
      <w:spacing w:val="40"/>
      <w:sz w:val="16"/>
      <w:szCs w:val="16"/>
    </w:rPr>
  </w:style>
  <w:style w:type="paragraph" w:customStyle="1" w:styleId="Style2">
    <w:name w:val="Style2"/>
    <w:basedOn w:val="a"/>
    <w:uiPriority w:val="99"/>
    <w:rsid w:val="005F5024"/>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31">
    <w:name w:val="Font Style31"/>
    <w:basedOn w:val="a0"/>
    <w:uiPriority w:val="99"/>
    <w:rsid w:val="005F5024"/>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14859">
      <w:bodyDiv w:val="1"/>
      <w:marLeft w:val="0"/>
      <w:marRight w:val="0"/>
      <w:marTop w:val="0"/>
      <w:marBottom w:val="0"/>
      <w:divBdr>
        <w:top w:val="none" w:sz="0" w:space="0" w:color="auto"/>
        <w:left w:val="none" w:sz="0" w:space="0" w:color="auto"/>
        <w:bottom w:val="none" w:sz="0" w:space="0" w:color="auto"/>
        <w:right w:val="none" w:sz="0" w:space="0" w:color="auto"/>
      </w:divBdr>
    </w:div>
    <w:div w:id="660083266">
      <w:marLeft w:val="0"/>
      <w:marRight w:val="0"/>
      <w:marTop w:val="0"/>
      <w:marBottom w:val="0"/>
      <w:divBdr>
        <w:top w:val="none" w:sz="0" w:space="0" w:color="auto"/>
        <w:left w:val="none" w:sz="0" w:space="0" w:color="auto"/>
        <w:bottom w:val="none" w:sz="0" w:space="0" w:color="auto"/>
        <w:right w:val="none" w:sz="0" w:space="0" w:color="auto"/>
      </w:divBdr>
      <w:divsChild>
        <w:div w:id="660083267">
          <w:marLeft w:val="0"/>
          <w:marRight w:val="0"/>
          <w:marTop w:val="150"/>
          <w:marBottom w:val="0"/>
          <w:divBdr>
            <w:top w:val="single" w:sz="6" w:space="0" w:color="FFFFFF"/>
            <w:left w:val="single" w:sz="6" w:space="0" w:color="FFFFFF"/>
            <w:bottom w:val="single" w:sz="6" w:space="0" w:color="FFFFFF"/>
            <w:right w:val="single" w:sz="6" w:space="0" w:color="FFFFFF"/>
          </w:divBdr>
        </w:div>
        <w:div w:id="660083281">
          <w:marLeft w:val="0"/>
          <w:marRight w:val="0"/>
          <w:marTop w:val="150"/>
          <w:marBottom w:val="0"/>
          <w:divBdr>
            <w:top w:val="single" w:sz="6" w:space="0" w:color="FFFFFF"/>
            <w:left w:val="single" w:sz="6" w:space="0" w:color="FFFFFF"/>
            <w:bottom w:val="single" w:sz="6" w:space="0" w:color="FFFFFF"/>
            <w:right w:val="single" w:sz="6" w:space="0" w:color="FFFFFF"/>
          </w:divBdr>
          <w:divsChild>
            <w:div w:id="660083256">
              <w:marLeft w:val="0"/>
              <w:marRight w:val="60"/>
              <w:marTop w:val="45"/>
              <w:marBottom w:val="0"/>
              <w:divBdr>
                <w:top w:val="none" w:sz="0" w:space="0" w:color="auto"/>
                <w:left w:val="none" w:sz="0" w:space="0" w:color="auto"/>
                <w:bottom w:val="none" w:sz="0" w:space="0" w:color="auto"/>
                <w:right w:val="none" w:sz="0" w:space="0" w:color="auto"/>
              </w:divBdr>
            </w:div>
            <w:div w:id="660083257">
              <w:marLeft w:val="0"/>
              <w:marRight w:val="60"/>
              <w:marTop w:val="45"/>
              <w:marBottom w:val="0"/>
              <w:divBdr>
                <w:top w:val="none" w:sz="0" w:space="0" w:color="auto"/>
                <w:left w:val="none" w:sz="0" w:space="0" w:color="auto"/>
                <w:bottom w:val="none" w:sz="0" w:space="0" w:color="auto"/>
                <w:right w:val="none" w:sz="0" w:space="0" w:color="auto"/>
              </w:divBdr>
            </w:div>
            <w:div w:id="660083275">
              <w:marLeft w:val="0"/>
              <w:marRight w:val="60"/>
              <w:marTop w:val="45"/>
              <w:marBottom w:val="0"/>
              <w:divBdr>
                <w:top w:val="none" w:sz="0" w:space="0" w:color="auto"/>
                <w:left w:val="none" w:sz="0" w:space="0" w:color="auto"/>
                <w:bottom w:val="none" w:sz="0" w:space="0" w:color="auto"/>
                <w:right w:val="none" w:sz="0" w:space="0" w:color="auto"/>
              </w:divBdr>
            </w:div>
            <w:div w:id="66008327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60083277">
      <w:marLeft w:val="0"/>
      <w:marRight w:val="0"/>
      <w:marTop w:val="0"/>
      <w:marBottom w:val="0"/>
      <w:divBdr>
        <w:top w:val="none" w:sz="0" w:space="0" w:color="auto"/>
        <w:left w:val="none" w:sz="0" w:space="0" w:color="auto"/>
        <w:bottom w:val="none" w:sz="0" w:space="0" w:color="auto"/>
        <w:right w:val="none" w:sz="0" w:space="0" w:color="auto"/>
      </w:divBdr>
      <w:divsChild>
        <w:div w:id="660083272">
          <w:marLeft w:val="0"/>
          <w:marRight w:val="0"/>
          <w:marTop w:val="0"/>
          <w:marBottom w:val="0"/>
          <w:divBdr>
            <w:top w:val="none" w:sz="0" w:space="0" w:color="auto"/>
            <w:left w:val="none" w:sz="0" w:space="0" w:color="auto"/>
            <w:bottom w:val="none" w:sz="0" w:space="0" w:color="auto"/>
            <w:right w:val="none" w:sz="0" w:space="0" w:color="auto"/>
          </w:divBdr>
          <w:divsChild>
            <w:div w:id="660083285">
              <w:marLeft w:val="0"/>
              <w:marRight w:val="0"/>
              <w:marTop w:val="0"/>
              <w:marBottom w:val="0"/>
              <w:divBdr>
                <w:top w:val="none" w:sz="0" w:space="0" w:color="auto"/>
                <w:left w:val="none" w:sz="0" w:space="0" w:color="auto"/>
                <w:bottom w:val="none" w:sz="0" w:space="0" w:color="auto"/>
                <w:right w:val="none" w:sz="0" w:space="0" w:color="auto"/>
              </w:divBdr>
              <w:divsChild>
                <w:div w:id="660083282">
                  <w:marLeft w:val="0"/>
                  <w:marRight w:val="0"/>
                  <w:marTop w:val="0"/>
                  <w:marBottom w:val="0"/>
                  <w:divBdr>
                    <w:top w:val="none" w:sz="0" w:space="0" w:color="auto"/>
                    <w:left w:val="none" w:sz="0" w:space="0" w:color="auto"/>
                    <w:bottom w:val="none" w:sz="0" w:space="0" w:color="auto"/>
                    <w:right w:val="none" w:sz="0" w:space="0" w:color="auto"/>
                  </w:divBdr>
                  <w:divsChild>
                    <w:div w:id="660083270">
                      <w:marLeft w:val="0"/>
                      <w:marRight w:val="0"/>
                      <w:marTop w:val="0"/>
                      <w:marBottom w:val="0"/>
                      <w:divBdr>
                        <w:top w:val="none" w:sz="0" w:space="0" w:color="auto"/>
                        <w:left w:val="none" w:sz="0" w:space="0" w:color="auto"/>
                        <w:bottom w:val="none" w:sz="0" w:space="0" w:color="auto"/>
                        <w:right w:val="none" w:sz="0" w:space="0" w:color="auto"/>
                      </w:divBdr>
                      <w:divsChild>
                        <w:div w:id="660083258">
                          <w:marLeft w:val="0"/>
                          <w:marRight w:val="0"/>
                          <w:marTop w:val="0"/>
                          <w:marBottom w:val="0"/>
                          <w:divBdr>
                            <w:top w:val="none" w:sz="0" w:space="0" w:color="auto"/>
                            <w:left w:val="none" w:sz="0" w:space="0" w:color="auto"/>
                            <w:bottom w:val="none" w:sz="0" w:space="0" w:color="auto"/>
                            <w:right w:val="none" w:sz="0" w:space="0" w:color="auto"/>
                          </w:divBdr>
                          <w:divsChild>
                            <w:div w:id="660083278">
                              <w:marLeft w:val="0"/>
                              <w:marRight w:val="0"/>
                              <w:marTop w:val="0"/>
                              <w:marBottom w:val="0"/>
                              <w:divBdr>
                                <w:top w:val="none" w:sz="0" w:space="0" w:color="auto"/>
                                <w:left w:val="none" w:sz="0" w:space="0" w:color="auto"/>
                                <w:bottom w:val="none" w:sz="0" w:space="0" w:color="auto"/>
                                <w:right w:val="none" w:sz="0" w:space="0" w:color="auto"/>
                              </w:divBdr>
                              <w:divsChild>
                                <w:div w:id="660083274">
                                  <w:marLeft w:val="45"/>
                                  <w:marRight w:val="75"/>
                                  <w:marTop w:val="0"/>
                                  <w:marBottom w:val="0"/>
                                  <w:divBdr>
                                    <w:top w:val="none" w:sz="0" w:space="0" w:color="auto"/>
                                    <w:left w:val="none" w:sz="0" w:space="0" w:color="auto"/>
                                    <w:bottom w:val="none" w:sz="0" w:space="0" w:color="auto"/>
                                    <w:right w:val="none" w:sz="0" w:space="0" w:color="auto"/>
                                  </w:divBdr>
                                  <w:divsChild>
                                    <w:div w:id="660083263">
                                      <w:marLeft w:val="0"/>
                                      <w:marRight w:val="0"/>
                                      <w:marTop w:val="0"/>
                                      <w:marBottom w:val="0"/>
                                      <w:divBdr>
                                        <w:top w:val="none" w:sz="0" w:space="0" w:color="auto"/>
                                        <w:left w:val="none" w:sz="0" w:space="0" w:color="auto"/>
                                        <w:bottom w:val="none" w:sz="0" w:space="0" w:color="auto"/>
                                        <w:right w:val="none" w:sz="0" w:space="0" w:color="auto"/>
                                      </w:divBdr>
                                      <w:divsChild>
                                        <w:div w:id="660083280">
                                          <w:marLeft w:val="0"/>
                                          <w:marRight w:val="0"/>
                                          <w:marTop w:val="0"/>
                                          <w:marBottom w:val="0"/>
                                          <w:divBdr>
                                            <w:top w:val="none" w:sz="0" w:space="0" w:color="auto"/>
                                            <w:left w:val="none" w:sz="0" w:space="0" w:color="auto"/>
                                            <w:bottom w:val="none" w:sz="0" w:space="0" w:color="auto"/>
                                            <w:right w:val="none" w:sz="0" w:space="0" w:color="auto"/>
                                          </w:divBdr>
                                          <w:divsChild>
                                            <w:div w:id="660083262">
                                              <w:marLeft w:val="0"/>
                                              <w:marRight w:val="0"/>
                                              <w:marTop w:val="0"/>
                                              <w:marBottom w:val="0"/>
                                              <w:divBdr>
                                                <w:top w:val="single" w:sz="6" w:space="8" w:color="E9E9E9"/>
                                                <w:left w:val="single" w:sz="6" w:space="15" w:color="E9E9E9"/>
                                                <w:bottom w:val="single" w:sz="6" w:space="8" w:color="E9E9E9"/>
                                                <w:right w:val="single" w:sz="6" w:space="12" w:color="E9E9E9"/>
                                              </w:divBdr>
                                              <w:divsChild>
                                                <w:div w:id="660083260">
                                                  <w:marLeft w:val="0"/>
                                                  <w:marRight w:val="0"/>
                                                  <w:marTop w:val="0"/>
                                                  <w:marBottom w:val="0"/>
                                                  <w:divBdr>
                                                    <w:top w:val="none" w:sz="0" w:space="0" w:color="auto"/>
                                                    <w:left w:val="none" w:sz="0" w:space="0" w:color="auto"/>
                                                    <w:bottom w:val="none" w:sz="0" w:space="0" w:color="auto"/>
                                                    <w:right w:val="none" w:sz="0" w:space="0" w:color="auto"/>
                                                  </w:divBdr>
                                                  <w:divsChild>
                                                    <w:div w:id="660083283">
                                                      <w:marLeft w:val="0"/>
                                                      <w:marRight w:val="0"/>
                                                      <w:marTop w:val="0"/>
                                                      <w:marBottom w:val="0"/>
                                                      <w:divBdr>
                                                        <w:top w:val="none" w:sz="0" w:space="0" w:color="auto"/>
                                                        <w:left w:val="none" w:sz="0" w:space="0" w:color="auto"/>
                                                        <w:bottom w:val="none" w:sz="0" w:space="0" w:color="auto"/>
                                                        <w:right w:val="none" w:sz="0" w:space="0" w:color="auto"/>
                                                      </w:divBdr>
                                                      <w:divsChild>
                                                        <w:div w:id="6600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3289">
      <w:marLeft w:val="0"/>
      <w:marRight w:val="0"/>
      <w:marTop w:val="0"/>
      <w:marBottom w:val="0"/>
      <w:divBdr>
        <w:top w:val="none" w:sz="0" w:space="0" w:color="auto"/>
        <w:left w:val="none" w:sz="0" w:space="0" w:color="auto"/>
        <w:bottom w:val="none" w:sz="0" w:space="0" w:color="auto"/>
        <w:right w:val="none" w:sz="0" w:space="0" w:color="auto"/>
      </w:divBdr>
      <w:divsChild>
        <w:div w:id="660083286">
          <w:marLeft w:val="0"/>
          <w:marRight w:val="0"/>
          <w:marTop w:val="0"/>
          <w:marBottom w:val="0"/>
          <w:divBdr>
            <w:top w:val="none" w:sz="0" w:space="0" w:color="auto"/>
            <w:left w:val="none" w:sz="0" w:space="0" w:color="auto"/>
            <w:bottom w:val="none" w:sz="0" w:space="0" w:color="auto"/>
            <w:right w:val="none" w:sz="0" w:space="0" w:color="auto"/>
          </w:divBdr>
          <w:divsChild>
            <w:div w:id="660083271">
              <w:marLeft w:val="0"/>
              <w:marRight w:val="0"/>
              <w:marTop w:val="0"/>
              <w:marBottom w:val="0"/>
              <w:divBdr>
                <w:top w:val="none" w:sz="0" w:space="0" w:color="auto"/>
                <w:left w:val="none" w:sz="0" w:space="0" w:color="auto"/>
                <w:bottom w:val="none" w:sz="0" w:space="0" w:color="auto"/>
                <w:right w:val="none" w:sz="0" w:space="0" w:color="auto"/>
              </w:divBdr>
              <w:divsChild>
                <w:div w:id="660083264">
                  <w:marLeft w:val="0"/>
                  <w:marRight w:val="0"/>
                  <w:marTop w:val="0"/>
                  <w:marBottom w:val="0"/>
                  <w:divBdr>
                    <w:top w:val="none" w:sz="0" w:space="0" w:color="auto"/>
                    <w:left w:val="none" w:sz="0" w:space="0" w:color="auto"/>
                    <w:bottom w:val="none" w:sz="0" w:space="0" w:color="auto"/>
                    <w:right w:val="none" w:sz="0" w:space="0" w:color="auto"/>
                  </w:divBdr>
                  <w:divsChild>
                    <w:div w:id="660083255">
                      <w:marLeft w:val="0"/>
                      <w:marRight w:val="0"/>
                      <w:marTop w:val="0"/>
                      <w:marBottom w:val="0"/>
                      <w:divBdr>
                        <w:top w:val="none" w:sz="0" w:space="0" w:color="auto"/>
                        <w:left w:val="none" w:sz="0" w:space="0" w:color="auto"/>
                        <w:bottom w:val="none" w:sz="0" w:space="0" w:color="auto"/>
                        <w:right w:val="none" w:sz="0" w:space="0" w:color="auto"/>
                      </w:divBdr>
                      <w:divsChild>
                        <w:div w:id="660083273">
                          <w:marLeft w:val="0"/>
                          <w:marRight w:val="0"/>
                          <w:marTop w:val="0"/>
                          <w:marBottom w:val="0"/>
                          <w:divBdr>
                            <w:top w:val="none" w:sz="0" w:space="0" w:color="auto"/>
                            <w:left w:val="none" w:sz="0" w:space="0" w:color="auto"/>
                            <w:bottom w:val="none" w:sz="0" w:space="0" w:color="auto"/>
                            <w:right w:val="none" w:sz="0" w:space="0" w:color="auto"/>
                          </w:divBdr>
                          <w:divsChild>
                            <w:div w:id="660083284">
                              <w:marLeft w:val="0"/>
                              <w:marRight w:val="0"/>
                              <w:marTop w:val="0"/>
                              <w:marBottom w:val="0"/>
                              <w:divBdr>
                                <w:top w:val="none" w:sz="0" w:space="0" w:color="auto"/>
                                <w:left w:val="none" w:sz="0" w:space="0" w:color="auto"/>
                                <w:bottom w:val="none" w:sz="0" w:space="0" w:color="auto"/>
                                <w:right w:val="none" w:sz="0" w:space="0" w:color="auto"/>
                              </w:divBdr>
                              <w:divsChild>
                                <w:div w:id="660083276">
                                  <w:marLeft w:val="45"/>
                                  <w:marRight w:val="75"/>
                                  <w:marTop w:val="0"/>
                                  <w:marBottom w:val="0"/>
                                  <w:divBdr>
                                    <w:top w:val="none" w:sz="0" w:space="0" w:color="auto"/>
                                    <w:left w:val="none" w:sz="0" w:space="0" w:color="auto"/>
                                    <w:bottom w:val="none" w:sz="0" w:space="0" w:color="auto"/>
                                    <w:right w:val="none" w:sz="0" w:space="0" w:color="auto"/>
                                  </w:divBdr>
                                  <w:divsChild>
                                    <w:div w:id="660083287">
                                      <w:marLeft w:val="0"/>
                                      <w:marRight w:val="0"/>
                                      <w:marTop w:val="0"/>
                                      <w:marBottom w:val="0"/>
                                      <w:divBdr>
                                        <w:top w:val="none" w:sz="0" w:space="0" w:color="auto"/>
                                        <w:left w:val="none" w:sz="0" w:space="0" w:color="auto"/>
                                        <w:bottom w:val="none" w:sz="0" w:space="0" w:color="auto"/>
                                        <w:right w:val="none" w:sz="0" w:space="0" w:color="auto"/>
                                      </w:divBdr>
                                      <w:divsChild>
                                        <w:div w:id="660083269">
                                          <w:marLeft w:val="0"/>
                                          <w:marRight w:val="0"/>
                                          <w:marTop w:val="0"/>
                                          <w:marBottom w:val="0"/>
                                          <w:divBdr>
                                            <w:top w:val="none" w:sz="0" w:space="0" w:color="auto"/>
                                            <w:left w:val="none" w:sz="0" w:space="0" w:color="auto"/>
                                            <w:bottom w:val="none" w:sz="0" w:space="0" w:color="auto"/>
                                            <w:right w:val="none" w:sz="0" w:space="0" w:color="auto"/>
                                          </w:divBdr>
                                          <w:divsChild>
                                            <w:div w:id="660083268">
                                              <w:marLeft w:val="0"/>
                                              <w:marRight w:val="0"/>
                                              <w:marTop w:val="0"/>
                                              <w:marBottom w:val="0"/>
                                              <w:divBdr>
                                                <w:top w:val="single" w:sz="6" w:space="8" w:color="E9E9E9"/>
                                                <w:left w:val="single" w:sz="6" w:space="15" w:color="E9E9E9"/>
                                                <w:bottom w:val="single" w:sz="6" w:space="8" w:color="E9E9E9"/>
                                                <w:right w:val="single" w:sz="6" w:space="12" w:color="E9E9E9"/>
                                              </w:divBdr>
                                              <w:divsChild>
                                                <w:div w:id="660083259">
                                                  <w:marLeft w:val="0"/>
                                                  <w:marRight w:val="0"/>
                                                  <w:marTop w:val="0"/>
                                                  <w:marBottom w:val="0"/>
                                                  <w:divBdr>
                                                    <w:top w:val="none" w:sz="0" w:space="0" w:color="auto"/>
                                                    <w:left w:val="none" w:sz="0" w:space="0" w:color="auto"/>
                                                    <w:bottom w:val="none" w:sz="0" w:space="0" w:color="auto"/>
                                                    <w:right w:val="none" w:sz="0" w:space="0" w:color="auto"/>
                                                  </w:divBdr>
                                                  <w:divsChild>
                                                    <w:div w:id="660083265">
                                                      <w:marLeft w:val="0"/>
                                                      <w:marRight w:val="0"/>
                                                      <w:marTop w:val="0"/>
                                                      <w:marBottom w:val="0"/>
                                                      <w:divBdr>
                                                        <w:top w:val="none" w:sz="0" w:space="0" w:color="auto"/>
                                                        <w:left w:val="none" w:sz="0" w:space="0" w:color="auto"/>
                                                        <w:bottom w:val="none" w:sz="0" w:space="0" w:color="auto"/>
                                                        <w:right w:val="none" w:sz="0" w:space="0" w:color="auto"/>
                                                      </w:divBdr>
                                                      <w:divsChild>
                                                        <w:div w:id="660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3290">
      <w:marLeft w:val="0"/>
      <w:marRight w:val="0"/>
      <w:marTop w:val="0"/>
      <w:marBottom w:val="0"/>
      <w:divBdr>
        <w:top w:val="none" w:sz="0" w:space="0" w:color="auto"/>
        <w:left w:val="none" w:sz="0" w:space="0" w:color="auto"/>
        <w:bottom w:val="none" w:sz="0" w:space="0" w:color="auto"/>
        <w:right w:val="none" w:sz="0" w:space="0" w:color="auto"/>
      </w:divBdr>
    </w:div>
    <w:div w:id="688682123">
      <w:bodyDiv w:val="1"/>
      <w:marLeft w:val="0"/>
      <w:marRight w:val="0"/>
      <w:marTop w:val="0"/>
      <w:marBottom w:val="0"/>
      <w:divBdr>
        <w:top w:val="none" w:sz="0" w:space="0" w:color="auto"/>
        <w:left w:val="none" w:sz="0" w:space="0" w:color="auto"/>
        <w:bottom w:val="none" w:sz="0" w:space="0" w:color="auto"/>
        <w:right w:val="none" w:sz="0" w:space="0" w:color="auto"/>
      </w:divBdr>
    </w:div>
    <w:div w:id="18298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plovdiv.com/" TargetMode="External"/><Relationship Id="rId3" Type="http://schemas.openxmlformats.org/officeDocument/2006/relationships/styles" Target="styles.xml"/><Relationship Id="rId7" Type="http://schemas.openxmlformats.org/officeDocument/2006/relationships/hyperlink" Target="http://www.visitplovdi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no@abv.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E756-F754-4980-9E20-AFDD45A5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3160</Words>
  <Characters>18012</Characters>
  <Application>Microsoft Office Word</Application>
  <DocSecurity>0</DocSecurity>
  <Lines>150</Lines>
  <Paragraphs>42</Paragraphs>
  <ScaleCrop>false</ScaleCrop>
  <HeadingPairs>
    <vt:vector size="2" baseType="variant">
      <vt:variant>
        <vt:lpstr>Заглавие</vt:lpstr>
      </vt:variant>
      <vt:variant>
        <vt:i4>1</vt:i4>
      </vt:variant>
    </vt:vector>
  </HeadingPairs>
  <TitlesOfParts>
    <vt:vector size="1" baseType="lpstr">
      <vt:lpstr>НАРЕДБА ЗА ИЗМЕНЕНИЕ И ДОПЪЛНЕНИЕ НА НАРЕДБА ЗА ОПРЕДЕЛЯНЕТО И АДМИНИСТРИРАНЕТО НА МЕСТНИТЕ ТАКСИ И ЦЕНИ НА УСЛУГИ НА ТЕРИТОРИЯТА НА ОБЩИНА ПЛОВДИВ, приета с Решение №80 взето с Протокол №6 от 04</vt:lpstr>
    </vt:vector>
  </TitlesOfParts>
  <Company>Municipality Of Plovdiv</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ИЗМЕНЕНИЕ И ДОПЪЛНЕНИЕ НА НАРЕДБА ЗА ОПРЕДЕЛЯНЕТО И АДМИНИСТРИРАНЕТО НА МЕСТНИТЕ ТАКСИ И ЦЕНИ НА УСЛУГИ НА ТЕРИТОРИЯТА НА ОБЩИНА ПЛОВДИВ, приета с Решение №80 взето с Протокол №6 от 04</dc:title>
  <dc:creator>Penka Stoeva</dc:creator>
  <cp:lastModifiedBy>Marina Kalvacheva</cp:lastModifiedBy>
  <cp:revision>4</cp:revision>
  <cp:lastPrinted>2018-07-06T12:00:00Z</cp:lastPrinted>
  <dcterms:created xsi:type="dcterms:W3CDTF">2018-09-12T07:44:00Z</dcterms:created>
  <dcterms:modified xsi:type="dcterms:W3CDTF">2018-09-13T15:09:00Z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1419708887</vt:i4>
  </property>
</Properties>
</file>