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CF2A" w14:textId="77777777" w:rsidR="00FA57A7" w:rsidRDefault="00FA57A7" w:rsidP="00FA57A7">
      <w:pPr>
        <w:ind w:left="-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До: Общински съвет Пловдив </w:t>
      </w:r>
    </w:p>
    <w:p w14:paraId="72257311" w14:textId="77777777" w:rsidR="00FA57A7" w:rsidRDefault="00FA57A7" w:rsidP="00FA57A7">
      <w:pPr>
        <w:ind w:left="-567"/>
        <w:rPr>
          <w:b/>
          <w:sz w:val="28"/>
          <w:szCs w:val="28"/>
        </w:rPr>
      </w:pPr>
    </w:p>
    <w:p w14:paraId="21BC5A33" w14:textId="77777777" w:rsidR="00FA57A7" w:rsidRDefault="00FA57A7" w:rsidP="00FA57A7">
      <w:pPr>
        <w:ind w:left="-567"/>
        <w:jc w:val="center"/>
        <w:rPr>
          <w:b/>
          <w:sz w:val="28"/>
          <w:szCs w:val="28"/>
        </w:rPr>
      </w:pPr>
    </w:p>
    <w:p w14:paraId="51DD164A" w14:textId="77777777" w:rsidR="00FA57A7" w:rsidRDefault="00FA57A7" w:rsidP="00FA57A7">
      <w:pPr>
        <w:ind w:left="-567"/>
        <w:jc w:val="center"/>
        <w:rPr>
          <w:b/>
          <w:sz w:val="28"/>
          <w:szCs w:val="28"/>
        </w:rPr>
      </w:pPr>
    </w:p>
    <w:p w14:paraId="29AD04D4" w14:textId="77777777" w:rsidR="00FA57A7" w:rsidRDefault="00FA57A7" w:rsidP="00FA57A7">
      <w:pPr>
        <w:ind w:left="-567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ДОКЛАД</w:t>
      </w:r>
    </w:p>
    <w:p w14:paraId="6D9EFABA" w14:textId="77777777" w:rsidR="00FA57A7" w:rsidRDefault="00FA57A7" w:rsidP="00FA57A7">
      <w:pPr>
        <w:ind w:left="-567"/>
        <w:jc w:val="both"/>
        <w:rPr>
          <w:sz w:val="28"/>
          <w:szCs w:val="28"/>
        </w:rPr>
      </w:pPr>
    </w:p>
    <w:p w14:paraId="070596E1" w14:textId="71AC3FBC" w:rsidR="00FA57A7" w:rsidRDefault="00FA57A7" w:rsidP="00FA57A7">
      <w:pPr>
        <w:ind w:left="-567"/>
        <w:jc w:val="both"/>
        <w:rPr>
          <w:sz w:val="28"/>
          <w:szCs w:val="28"/>
        </w:rPr>
      </w:pPr>
    </w:p>
    <w:p w14:paraId="781606BB" w14:textId="4BC228B2" w:rsidR="00FA57A7" w:rsidRPr="00D74BF9" w:rsidRDefault="00FA57A7" w:rsidP="00D74BF9">
      <w:pPr>
        <w:ind w:left="-567"/>
        <w:jc w:val="right"/>
        <w:rPr>
          <w:sz w:val="22"/>
          <w:szCs w:val="22"/>
        </w:rPr>
      </w:pPr>
      <w:r w:rsidRPr="00D74BF9">
        <w:rPr>
          <w:sz w:val="22"/>
          <w:szCs w:val="22"/>
        </w:rPr>
        <w:t>Правно основание:</w:t>
      </w:r>
      <w:r w:rsidR="007D24AF" w:rsidRPr="00D74BF9">
        <w:rPr>
          <w:sz w:val="22"/>
          <w:szCs w:val="22"/>
        </w:rPr>
        <w:t xml:space="preserve"> </w:t>
      </w:r>
      <w:r w:rsidR="00EF6F21">
        <w:rPr>
          <w:sz w:val="22"/>
          <w:szCs w:val="22"/>
        </w:rPr>
        <w:t>чл. 21</w:t>
      </w:r>
      <w:r w:rsidR="000A2EDF">
        <w:rPr>
          <w:sz w:val="22"/>
          <w:szCs w:val="22"/>
        </w:rPr>
        <w:t>.(2) от ЗМСМА</w:t>
      </w:r>
      <w:r w:rsidR="000A2EDF">
        <w:rPr>
          <w:sz w:val="22"/>
          <w:szCs w:val="22"/>
        </w:rPr>
        <w:br/>
        <w:t>и</w:t>
      </w:r>
      <w:r w:rsidR="000A2EDF">
        <w:rPr>
          <w:sz w:val="22"/>
          <w:szCs w:val="22"/>
        </w:rPr>
        <w:br/>
      </w:r>
      <w:r w:rsidR="00D74BF9" w:rsidRPr="00D74BF9">
        <w:rPr>
          <w:sz w:val="22"/>
          <w:szCs w:val="22"/>
        </w:rPr>
        <w:t>§2</w:t>
      </w:r>
      <w:r w:rsidR="00D74BF9" w:rsidRPr="00D74BF9">
        <w:rPr>
          <w:sz w:val="22"/>
          <w:szCs w:val="22"/>
          <w:lang w:val="en-US"/>
        </w:rPr>
        <w:t xml:space="preserve"> </w:t>
      </w:r>
      <w:r w:rsidR="00D74BF9" w:rsidRPr="00D74BF9">
        <w:rPr>
          <w:sz w:val="22"/>
          <w:szCs w:val="22"/>
        </w:rPr>
        <w:t xml:space="preserve">т.2. от </w:t>
      </w:r>
      <w:r w:rsidR="007D24AF" w:rsidRPr="00D74BF9">
        <w:rPr>
          <w:sz w:val="22"/>
          <w:szCs w:val="22"/>
        </w:rPr>
        <w:t xml:space="preserve">Допълнителни разпоредби </w:t>
      </w:r>
      <w:r w:rsidR="000C51F0" w:rsidRPr="00D74BF9">
        <w:rPr>
          <w:sz w:val="22"/>
          <w:szCs w:val="22"/>
        </w:rPr>
        <w:t xml:space="preserve">от </w:t>
      </w:r>
      <w:r w:rsidR="00D74BF9">
        <w:rPr>
          <w:sz w:val="22"/>
          <w:szCs w:val="22"/>
        </w:rPr>
        <w:br/>
      </w:r>
      <w:r w:rsidR="00D74BF9" w:rsidRPr="00D74BF9">
        <w:rPr>
          <w:sz w:val="22"/>
          <w:szCs w:val="22"/>
        </w:rPr>
        <w:t>П</w:t>
      </w:r>
      <w:r w:rsidR="002B1129" w:rsidRPr="00D74BF9">
        <w:rPr>
          <w:sz w:val="22"/>
          <w:szCs w:val="22"/>
        </w:rPr>
        <w:t xml:space="preserve">равилник за организацията и дейността </w:t>
      </w:r>
      <w:r w:rsidR="00D74BF9">
        <w:rPr>
          <w:sz w:val="22"/>
          <w:szCs w:val="22"/>
        </w:rPr>
        <w:br/>
      </w:r>
      <w:r w:rsidR="002B1129" w:rsidRPr="00D74BF9">
        <w:rPr>
          <w:sz w:val="22"/>
          <w:szCs w:val="22"/>
        </w:rPr>
        <w:t>на пловдивски общински съвет</w:t>
      </w:r>
    </w:p>
    <w:p w14:paraId="7317CB7C" w14:textId="665D2697" w:rsidR="00FA57A7" w:rsidRDefault="00FA57A7" w:rsidP="00FA57A7">
      <w:pPr>
        <w:ind w:left="-567"/>
        <w:jc w:val="both"/>
        <w:rPr>
          <w:sz w:val="28"/>
          <w:szCs w:val="28"/>
        </w:rPr>
      </w:pPr>
    </w:p>
    <w:p w14:paraId="1E9E5655" w14:textId="77777777" w:rsidR="00D74BF9" w:rsidRDefault="00D74BF9" w:rsidP="00FA57A7">
      <w:pPr>
        <w:ind w:left="-567"/>
        <w:jc w:val="both"/>
        <w:rPr>
          <w:sz w:val="28"/>
          <w:szCs w:val="28"/>
        </w:rPr>
      </w:pPr>
    </w:p>
    <w:p w14:paraId="7C79D907" w14:textId="77777777" w:rsidR="00FA57A7" w:rsidRDefault="00FA57A7" w:rsidP="00FA57A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Политически представителна група на общински съветници </w:t>
      </w:r>
    </w:p>
    <w:p w14:paraId="6987D096" w14:textId="77777777" w:rsidR="00FA57A7" w:rsidRDefault="00FA57A7" w:rsidP="00FA57A7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ДЕМОКРАТИЧНА БЪЛГАРИЯ - ОБЕДИНЕНИЕ</w:t>
      </w:r>
    </w:p>
    <w:p w14:paraId="1A59EBD4" w14:textId="77777777" w:rsidR="00FA57A7" w:rsidRDefault="00FA57A7" w:rsidP="00FA57A7">
      <w:pPr>
        <w:ind w:left="-567"/>
        <w:jc w:val="both"/>
        <w:rPr>
          <w:sz w:val="28"/>
          <w:szCs w:val="28"/>
        </w:rPr>
      </w:pPr>
    </w:p>
    <w:p w14:paraId="06B8D59F" w14:textId="77777777" w:rsidR="00FA57A7" w:rsidRDefault="00FA57A7" w:rsidP="00FA57A7">
      <w:pPr>
        <w:ind w:left="-567"/>
        <w:jc w:val="both"/>
        <w:rPr>
          <w:sz w:val="28"/>
          <w:szCs w:val="28"/>
        </w:rPr>
      </w:pPr>
    </w:p>
    <w:p w14:paraId="7BE7F1AD" w14:textId="4EB6F306" w:rsidR="00FA57A7" w:rsidRDefault="00FA57A7" w:rsidP="00FA57A7">
      <w:pPr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Относно: Изменения в Правилника за организацията и дейността на </w:t>
      </w:r>
      <w:r w:rsidR="00A8338C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бщински съвет</w:t>
      </w:r>
      <w:r w:rsidR="00A8338C">
        <w:rPr>
          <w:b/>
          <w:i/>
          <w:sz w:val="28"/>
          <w:szCs w:val="28"/>
        </w:rPr>
        <w:t xml:space="preserve"> Пловдив</w:t>
      </w:r>
    </w:p>
    <w:p w14:paraId="0C2F6D8A" w14:textId="77777777" w:rsidR="00FA57A7" w:rsidRDefault="00FA57A7" w:rsidP="00FA57A7">
      <w:pPr>
        <w:ind w:left="-567"/>
        <w:rPr>
          <w:sz w:val="28"/>
          <w:szCs w:val="28"/>
        </w:rPr>
      </w:pPr>
    </w:p>
    <w:p w14:paraId="128A0BFF" w14:textId="77777777" w:rsidR="00FA57A7" w:rsidRDefault="00FA57A7" w:rsidP="00FA57A7">
      <w:pPr>
        <w:jc w:val="both"/>
        <w:rPr>
          <w:sz w:val="28"/>
          <w:szCs w:val="28"/>
        </w:rPr>
      </w:pPr>
    </w:p>
    <w:p w14:paraId="54FAE657" w14:textId="77777777" w:rsidR="00FA57A7" w:rsidRDefault="00FA57A7" w:rsidP="00FA5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6373FE" w14:textId="77777777" w:rsidR="00FA57A7" w:rsidRDefault="00FA57A7" w:rsidP="00DF428D">
      <w:pPr>
        <w:rPr>
          <w:sz w:val="26"/>
          <w:szCs w:val="26"/>
        </w:rPr>
      </w:pPr>
      <w:r>
        <w:rPr>
          <w:sz w:val="26"/>
          <w:szCs w:val="26"/>
        </w:rPr>
        <w:t>Уважаеми общински съветници,</w:t>
      </w:r>
    </w:p>
    <w:p w14:paraId="5A65AFB0" w14:textId="41B3A33A" w:rsidR="00FA57A7" w:rsidRDefault="00FA57A7" w:rsidP="00DF428D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Настоящият доклад за изменение на Правилника за организацията и дейността на Пловдивски общински съвет цели да повиши доверието в ПОС чрез въвеждане на повече прозрачност в работата на общинския съвет и на местната власт като цяло, като допринесе за повече достъпност и информираност на обществото относно актовете на ПОС и процеса на тяхното обсъждане и приемане, повече отчетност на общинските съветници за взиманите решения, повече възможности за контрол от страна на ПОС върху работата на районните администрации и тази на кмета.</w:t>
      </w:r>
    </w:p>
    <w:p w14:paraId="0A11D9AB" w14:textId="77777777" w:rsidR="00FA57A7" w:rsidRDefault="00FA57A7" w:rsidP="00FA57A7">
      <w:pPr>
        <w:ind w:left="708" w:firstLine="12"/>
        <w:jc w:val="both"/>
        <w:rPr>
          <w:sz w:val="26"/>
          <w:szCs w:val="26"/>
        </w:rPr>
      </w:pPr>
    </w:p>
    <w:p w14:paraId="69D829B8" w14:textId="77777777" w:rsidR="00FA57A7" w:rsidRDefault="00FA57A7" w:rsidP="00DF428D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Настоящите предложения са в следните ключови посоки:</w:t>
      </w:r>
    </w:p>
    <w:p w14:paraId="24C56551" w14:textId="77777777" w:rsidR="00FA57A7" w:rsidRDefault="00FA57A7" w:rsidP="00FA57A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Публична достъпност на работата на ПОС чрез видеоизлъчвания на заседанията на Съвета и комисиите. </w:t>
      </w:r>
    </w:p>
    <w:p w14:paraId="43CC965D" w14:textId="77777777" w:rsidR="00FA57A7" w:rsidRDefault="00FA57A7" w:rsidP="00FA57A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Публична достъпност на работата на ПОС чрез публично оповестяване на всички документи, с които работят комисиите в ПОС и самият Общински съвет. </w:t>
      </w:r>
    </w:p>
    <w:p w14:paraId="1AB141A2" w14:textId="77777777" w:rsidR="00FA57A7" w:rsidRDefault="00FA57A7" w:rsidP="00FA57A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Публична достъпност на актовете на ПОС чрез своевременно публикуване на интернет сайта на ПОС или Община Пловдив не само на приетите решения, но и на разглежданите доклади и питания, като по този начин се дава възможност на граждани и граждански организации информирано да участват в обсъжданията</w:t>
      </w:r>
    </w:p>
    <w:p w14:paraId="1D2FA125" w14:textId="77777777" w:rsidR="00FA57A7" w:rsidRDefault="00FA57A7" w:rsidP="00FA57A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Повече отчетност в работата на общинските съветници чрез публикуване на поименните гласувания от ПОС и показване на гласуването по политически групи при видеоизлъчването на заседанията на Съвета</w:t>
      </w:r>
    </w:p>
    <w:p w14:paraId="4745D23F" w14:textId="77777777" w:rsidR="00FA57A7" w:rsidRDefault="00FA57A7" w:rsidP="00FA57A7">
      <w:pPr>
        <w:numPr>
          <w:ilvl w:val="0"/>
          <w:numId w:val="1"/>
        </w:numPr>
        <w:jc w:val="both"/>
        <w:rPr>
          <w:sz w:val="26"/>
          <w:szCs w:val="26"/>
        </w:rPr>
      </w:pPr>
      <w:bookmarkStart w:id="0" w:name="_gjdgxs"/>
      <w:bookmarkEnd w:id="0"/>
      <w:r>
        <w:rPr>
          <w:sz w:val="26"/>
          <w:szCs w:val="26"/>
        </w:rPr>
        <w:t>По-лесно търсене на съдържанието на гласуваните документи с изискване докладите от администрацията, общински съветници и общински дружества да бъдат внасяни в машинно-четим вид, който позволява индексиране на съдържанието от интернет-търсачки и значително ще спомогне за прозрачността на работата на общинския съвет</w:t>
      </w:r>
    </w:p>
    <w:p w14:paraId="709DDACD" w14:textId="77777777" w:rsidR="00FA57A7" w:rsidRDefault="00FA57A7" w:rsidP="00FA57A7">
      <w:pPr>
        <w:ind w:left="1080"/>
        <w:jc w:val="both"/>
        <w:rPr>
          <w:sz w:val="26"/>
          <w:szCs w:val="26"/>
        </w:rPr>
      </w:pPr>
    </w:p>
    <w:p w14:paraId="72DFDB9D" w14:textId="77777777" w:rsidR="00FA57A7" w:rsidRDefault="00FA57A7" w:rsidP="00FA57A7">
      <w:pPr>
        <w:ind w:left="720"/>
        <w:jc w:val="both"/>
        <w:rPr>
          <w:sz w:val="26"/>
          <w:szCs w:val="26"/>
        </w:rPr>
      </w:pPr>
    </w:p>
    <w:p w14:paraId="10F8FAAB" w14:textId="77777777" w:rsidR="00FA57A7" w:rsidRDefault="00FA57A7" w:rsidP="00FA57A7">
      <w:pPr>
        <w:ind w:left="720"/>
        <w:jc w:val="both"/>
        <w:rPr>
          <w:sz w:val="26"/>
          <w:szCs w:val="26"/>
        </w:rPr>
      </w:pPr>
    </w:p>
    <w:p w14:paraId="3AB52380" w14:textId="4A716E00" w:rsidR="00FA57A7" w:rsidRDefault="00FA57A7" w:rsidP="00A833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Въвеждането и изпълнението на предлаганите изменения не се очаква да изисква значителни финансови средства и може да се поеме от настоящия бюджет.</w:t>
      </w:r>
    </w:p>
    <w:p w14:paraId="521FB3E0" w14:textId="7C95CB7D" w:rsidR="00FA57A7" w:rsidRDefault="00FA57A7" w:rsidP="00A833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Резултатът и въздействието при въвеждане на настоящите предложения ще постигне значително по-високи нива на прозрачност в работата на </w:t>
      </w:r>
      <w:r w:rsidR="007F62D9">
        <w:rPr>
          <w:sz w:val="26"/>
          <w:szCs w:val="26"/>
        </w:rPr>
        <w:t>пловдивски</w:t>
      </w:r>
      <w:r>
        <w:rPr>
          <w:sz w:val="26"/>
          <w:szCs w:val="26"/>
        </w:rPr>
        <w:t xml:space="preserve"> общински съвет, повече отчетност на работата на общинските съветници и в крайна сметка цели повишаване на доверието към институциите на местната власт.</w:t>
      </w:r>
    </w:p>
    <w:p w14:paraId="25447211" w14:textId="77777777" w:rsidR="00FA57A7" w:rsidRDefault="00FA57A7" w:rsidP="00FA57A7">
      <w:pPr>
        <w:ind w:left="-567" w:firstLine="1287"/>
        <w:jc w:val="both"/>
        <w:rPr>
          <w:sz w:val="26"/>
          <w:szCs w:val="26"/>
        </w:rPr>
      </w:pPr>
    </w:p>
    <w:p w14:paraId="4DD8B9E9" w14:textId="77777777" w:rsidR="00FA57A7" w:rsidRDefault="00FA57A7" w:rsidP="00FA57A7">
      <w:pPr>
        <w:ind w:left="-567" w:firstLine="1287"/>
        <w:jc w:val="both"/>
        <w:rPr>
          <w:sz w:val="26"/>
          <w:szCs w:val="26"/>
        </w:rPr>
      </w:pPr>
    </w:p>
    <w:p w14:paraId="0E610148" w14:textId="77777777" w:rsidR="00FA57A7" w:rsidRDefault="00FA57A7" w:rsidP="00FA57A7">
      <w:pPr>
        <w:jc w:val="both"/>
        <w:rPr>
          <w:sz w:val="26"/>
          <w:szCs w:val="26"/>
        </w:rPr>
      </w:pPr>
    </w:p>
    <w:p w14:paraId="3A7ACE45" w14:textId="77777777" w:rsidR="00FA57A7" w:rsidRDefault="00FA57A7" w:rsidP="00FA57A7">
      <w:pPr>
        <w:ind w:left="9972" w:hanging="3491"/>
        <w:jc w:val="both"/>
        <w:rPr>
          <w:sz w:val="26"/>
          <w:szCs w:val="26"/>
        </w:rPr>
      </w:pPr>
      <w:r>
        <w:rPr>
          <w:sz w:val="26"/>
          <w:szCs w:val="26"/>
        </w:rPr>
        <w:t>С уважение,</w:t>
      </w:r>
    </w:p>
    <w:p w14:paraId="1447FFDD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292F901D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20B85F4F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5C2D2B12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4BDA356B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0D402895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7161A661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4A38D7AA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01B67B7D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50AC1F02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762E7D32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7085E677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5BE75472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549F84EF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06BBB7C5" w14:textId="77777777" w:rsidR="00FA57A7" w:rsidRDefault="00FA57A7" w:rsidP="00FA57A7">
      <w:pPr>
        <w:ind w:left="4320"/>
        <w:jc w:val="both"/>
        <w:rPr>
          <w:sz w:val="26"/>
          <w:szCs w:val="26"/>
        </w:rPr>
      </w:pPr>
    </w:p>
    <w:p w14:paraId="1893B39D" w14:textId="53D62CF9" w:rsidR="00FA57A7" w:rsidRDefault="00FA57A7" w:rsidP="00EE0112">
      <w:pPr>
        <w:jc w:val="both"/>
        <w:rPr>
          <w:sz w:val="26"/>
          <w:szCs w:val="26"/>
        </w:rPr>
      </w:pPr>
    </w:p>
    <w:p w14:paraId="5A883222" w14:textId="77777777" w:rsidR="00EE0112" w:rsidRDefault="00EE0112" w:rsidP="00EE0112">
      <w:pPr>
        <w:jc w:val="both"/>
        <w:rPr>
          <w:sz w:val="28"/>
          <w:szCs w:val="28"/>
        </w:rPr>
      </w:pPr>
    </w:p>
    <w:p w14:paraId="755E50F1" w14:textId="77777777" w:rsidR="00FA57A7" w:rsidRDefault="00FA57A7" w:rsidP="00FA57A7">
      <w:pPr>
        <w:pStyle w:val="Title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ПРОЕКТ</w:t>
      </w:r>
    </w:p>
    <w:p w14:paraId="3E54359F" w14:textId="77777777" w:rsidR="00FA57A7" w:rsidRDefault="00FA57A7" w:rsidP="00FA57A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РЕШЕНИЕ №</w:t>
      </w:r>
    </w:p>
    <w:p w14:paraId="3F99E935" w14:textId="2A777C43" w:rsidR="00FA57A7" w:rsidRDefault="00FA57A7" w:rsidP="00FA57A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E0112">
        <w:rPr>
          <w:sz w:val="28"/>
          <w:szCs w:val="28"/>
        </w:rPr>
        <w:t>Общински съвет Пловдив</w:t>
      </w:r>
    </w:p>
    <w:p w14:paraId="0E9464EF" w14:textId="77777777" w:rsidR="00FA57A7" w:rsidRDefault="00FA57A7" w:rsidP="00FA57A7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 …................. 2019 година</w:t>
      </w:r>
    </w:p>
    <w:p w14:paraId="6DF0CDA8" w14:textId="77777777" w:rsidR="00FA57A7" w:rsidRDefault="00FA57A7" w:rsidP="00FA57A7">
      <w:pPr>
        <w:ind w:left="-567"/>
        <w:jc w:val="center"/>
        <w:rPr>
          <w:sz w:val="28"/>
          <w:szCs w:val="28"/>
        </w:rPr>
      </w:pPr>
    </w:p>
    <w:p w14:paraId="4A0EA602" w14:textId="6443461F" w:rsidR="00FA57A7" w:rsidRDefault="00FA57A7" w:rsidP="00FA57A7">
      <w:pPr>
        <w:ind w:left="-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Относно: Изменения в Правилника за организацията и дейността на </w:t>
      </w:r>
      <w:r w:rsidR="00A8338C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бщински съвет</w:t>
      </w:r>
      <w:r w:rsidR="00A8338C">
        <w:rPr>
          <w:b/>
          <w:i/>
          <w:sz w:val="28"/>
          <w:szCs w:val="28"/>
        </w:rPr>
        <w:t xml:space="preserve"> Пловдив</w:t>
      </w:r>
    </w:p>
    <w:p w14:paraId="2F037DDC" w14:textId="77777777" w:rsidR="00FA57A7" w:rsidRDefault="00FA57A7" w:rsidP="00FA57A7">
      <w:pPr>
        <w:ind w:left="-567"/>
        <w:jc w:val="both"/>
        <w:rPr>
          <w:i/>
          <w:sz w:val="28"/>
          <w:szCs w:val="28"/>
        </w:rPr>
      </w:pPr>
    </w:p>
    <w:p w14:paraId="34002050" w14:textId="77777777" w:rsidR="00FA57A7" w:rsidRDefault="00FA57A7" w:rsidP="00FA57A7">
      <w:pPr>
        <w:ind w:left="-567"/>
        <w:jc w:val="both"/>
        <w:rPr>
          <w:sz w:val="28"/>
          <w:szCs w:val="28"/>
        </w:rPr>
      </w:pPr>
    </w:p>
    <w:p w14:paraId="03E46A2B" w14:textId="5FB6B83A" w:rsidR="00FA57A7" w:rsidRDefault="00FA57A7" w:rsidP="00D947F9">
      <w:pPr>
        <w:ind w:left="-567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на основание </w:t>
      </w:r>
      <w:r w:rsidR="00D947F9" w:rsidRPr="00D947F9">
        <w:rPr>
          <w:sz w:val="25"/>
          <w:szCs w:val="25"/>
        </w:rPr>
        <w:t>§2 т.2. от Допълнителни разпоредби от Правилник за организацията и дейността на пловдивски общински съвет</w:t>
      </w:r>
      <w:r>
        <w:rPr>
          <w:sz w:val="26"/>
          <w:szCs w:val="26"/>
        </w:rPr>
        <w:t xml:space="preserve"> и </w:t>
      </w:r>
      <w:r>
        <w:rPr>
          <w:sz w:val="25"/>
          <w:szCs w:val="25"/>
        </w:rPr>
        <w:t>чл. 21 ал. 2 от ЗМСМА</w:t>
      </w:r>
    </w:p>
    <w:p w14:paraId="6CC9A393" w14:textId="77777777" w:rsidR="00FA57A7" w:rsidRDefault="00FA57A7" w:rsidP="00FA57A7">
      <w:pPr>
        <w:ind w:left="-567"/>
        <w:rPr>
          <w:sz w:val="25"/>
          <w:szCs w:val="25"/>
        </w:rPr>
      </w:pPr>
    </w:p>
    <w:p w14:paraId="0E9521D6" w14:textId="16C7D488" w:rsidR="00FA57A7" w:rsidRDefault="00D947F9" w:rsidP="00FA57A7">
      <w:pPr>
        <w:ind w:left="-567"/>
        <w:jc w:val="center"/>
        <w:rPr>
          <w:sz w:val="25"/>
          <w:szCs w:val="25"/>
        </w:rPr>
      </w:pPr>
      <w:r>
        <w:rPr>
          <w:sz w:val="25"/>
          <w:szCs w:val="25"/>
        </w:rPr>
        <w:t>ОБЩИНСКИ СЪВЕТ ПЛОВДИВ</w:t>
      </w:r>
    </w:p>
    <w:p w14:paraId="0A3FC3B8" w14:textId="77777777" w:rsidR="00FA57A7" w:rsidRDefault="00FA57A7" w:rsidP="00FA57A7">
      <w:pPr>
        <w:ind w:left="-567"/>
        <w:jc w:val="center"/>
        <w:rPr>
          <w:sz w:val="25"/>
          <w:szCs w:val="25"/>
        </w:rPr>
      </w:pPr>
    </w:p>
    <w:p w14:paraId="4B442D6E" w14:textId="77777777" w:rsidR="00FA57A7" w:rsidRDefault="00FA57A7" w:rsidP="00FA57A7">
      <w:pPr>
        <w:ind w:left="-567"/>
        <w:jc w:val="center"/>
        <w:rPr>
          <w:sz w:val="25"/>
          <w:szCs w:val="25"/>
        </w:rPr>
      </w:pPr>
      <w:r>
        <w:rPr>
          <w:sz w:val="25"/>
          <w:szCs w:val="25"/>
        </w:rPr>
        <w:t>РЕШИ:</w:t>
      </w:r>
    </w:p>
    <w:p w14:paraId="118FA8A9" w14:textId="77777777" w:rsidR="00FA57A7" w:rsidRDefault="00FA57A7" w:rsidP="00C44DD1">
      <w:pPr>
        <w:jc w:val="center"/>
        <w:rPr>
          <w:sz w:val="26"/>
          <w:szCs w:val="26"/>
        </w:rPr>
      </w:pPr>
    </w:p>
    <w:p w14:paraId="0F111CFB" w14:textId="713CCD8A" w:rsidR="00FA57A7" w:rsidRDefault="00FA57A7" w:rsidP="00640E77">
      <w:pPr>
        <w:rPr>
          <w:sz w:val="26"/>
          <w:szCs w:val="26"/>
        </w:rPr>
      </w:pPr>
      <w:r>
        <w:rPr>
          <w:sz w:val="26"/>
          <w:szCs w:val="26"/>
        </w:rPr>
        <w:t xml:space="preserve">Приема следните изменения в </w:t>
      </w:r>
      <w:r w:rsidR="00D941AE" w:rsidRPr="00D941AE">
        <w:rPr>
          <w:sz w:val="26"/>
          <w:szCs w:val="26"/>
        </w:rPr>
        <w:t>ПРАВИЛНИК</w:t>
      </w:r>
      <w:r w:rsidR="00D941AE">
        <w:rPr>
          <w:sz w:val="26"/>
          <w:szCs w:val="26"/>
        </w:rPr>
        <w:t xml:space="preserve"> </w:t>
      </w:r>
      <w:r w:rsidR="00D941AE" w:rsidRPr="00D941AE">
        <w:rPr>
          <w:sz w:val="26"/>
          <w:szCs w:val="26"/>
        </w:rPr>
        <w:t xml:space="preserve">ЗА ОРГАНИЗАЦИЯТА </w:t>
      </w:r>
      <w:r w:rsidR="00C44DD1">
        <w:rPr>
          <w:sz w:val="26"/>
          <w:szCs w:val="26"/>
        </w:rPr>
        <w:t xml:space="preserve">И </w:t>
      </w:r>
      <w:r w:rsidR="00D941AE" w:rsidRPr="00D941AE">
        <w:rPr>
          <w:sz w:val="26"/>
          <w:szCs w:val="26"/>
        </w:rPr>
        <w:t>ДЕЙНОСТТА</w:t>
      </w:r>
      <w:r w:rsidR="00C44DD1">
        <w:rPr>
          <w:sz w:val="26"/>
          <w:szCs w:val="26"/>
        </w:rPr>
        <w:t xml:space="preserve"> </w:t>
      </w:r>
      <w:r w:rsidR="00D941AE" w:rsidRPr="00D941AE">
        <w:rPr>
          <w:sz w:val="26"/>
          <w:szCs w:val="26"/>
        </w:rPr>
        <w:t>НА ПЛОВДИВСКИ ОБЩИНСКИ СЪВЕТ</w:t>
      </w:r>
      <w:r w:rsidR="00C44DD1">
        <w:rPr>
          <w:sz w:val="26"/>
          <w:szCs w:val="26"/>
        </w:rPr>
        <w:t xml:space="preserve"> </w:t>
      </w:r>
      <w:r w:rsidR="00D941AE" w:rsidRPr="00D941AE">
        <w:rPr>
          <w:sz w:val="26"/>
          <w:szCs w:val="26"/>
        </w:rPr>
        <w:t xml:space="preserve">(Приет с Решение №290, взето с Протокол №13 от 12.07.2012г.; Изм. и доп. </w:t>
      </w:r>
      <w:r w:rsidR="00C44DD1" w:rsidRPr="00D941AE">
        <w:rPr>
          <w:sz w:val="26"/>
          <w:szCs w:val="26"/>
        </w:rPr>
        <w:t>С</w:t>
      </w:r>
      <w:r w:rsidR="00C44DD1">
        <w:rPr>
          <w:sz w:val="26"/>
          <w:szCs w:val="26"/>
        </w:rPr>
        <w:t xml:space="preserve"> </w:t>
      </w:r>
      <w:r w:rsidR="00D941AE" w:rsidRPr="00D941AE">
        <w:rPr>
          <w:sz w:val="26"/>
          <w:szCs w:val="26"/>
        </w:rPr>
        <w:t>Решение №441, взето с Протокол №18 от 25.10.2012г.; Изм. и доп. с Решение № 3,</w:t>
      </w:r>
      <w:r w:rsidR="00C44DD1">
        <w:rPr>
          <w:sz w:val="26"/>
          <w:szCs w:val="26"/>
        </w:rPr>
        <w:t xml:space="preserve"> </w:t>
      </w:r>
      <w:r w:rsidR="00D941AE" w:rsidRPr="00D941AE">
        <w:rPr>
          <w:sz w:val="26"/>
          <w:szCs w:val="26"/>
        </w:rPr>
        <w:t>взето с Протокол №1 от 23.01.2014г.; Изм. и доп. с Решение № 434, взето с Протокол</w:t>
      </w:r>
      <w:r w:rsidR="00C44DD1">
        <w:rPr>
          <w:sz w:val="26"/>
          <w:szCs w:val="26"/>
        </w:rPr>
        <w:t xml:space="preserve"> </w:t>
      </w:r>
      <w:r w:rsidR="00D941AE" w:rsidRPr="00D941AE">
        <w:rPr>
          <w:sz w:val="26"/>
          <w:szCs w:val="26"/>
        </w:rPr>
        <w:t>№21 от 17.12.2015г.;Изм. и доп. с Решение № 225, взето с Протокол № 11 от</w:t>
      </w:r>
      <w:r w:rsidR="00C44DD1">
        <w:rPr>
          <w:sz w:val="26"/>
          <w:szCs w:val="26"/>
        </w:rPr>
        <w:t xml:space="preserve"> </w:t>
      </w:r>
      <w:r w:rsidR="00D941AE" w:rsidRPr="00D941AE">
        <w:rPr>
          <w:sz w:val="26"/>
          <w:szCs w:val="26"/>
        </w:rPr>
        <w:t>19.06.2018г.)</w:t>
      </w:r>
    </w:p>
    <w:p w14:paraId="44A608FD" w14:textId="30B3B471" w:rsidR="00891595" w:rsidRDefault="00891595" w:rsidP="00640E77">
      <w:pPr>
        <w:rPr>
          <w:sz w:val="26"/>
          <w:szCs w:val="26"/>
        </w:rPr>
      </w:pPr>
    </w:p>
    <w:p w14:paraId="7468B69A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</w:p>
    <w:p w14:paraId="70322BB4" w14:textId="77777777" w:rsidR="00891595" w:rsidRPr="00D5795B" w:rsidRDefault="00891595" w:rsidP="0089159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044A">
        <w:rPr>
          <w:b/>
          <w:bCs/>
          <w:sz w:val="26"/>
          <w:szCs w:val="26"/>
        </w:rPr>
        <w:t>Чл. 32(2)</w:t>
      </w:r>
      <w:r>
        <w:rPr>
          <w:sz w:val="26"/>
          <w:szCs w:val="26"/>
        </w:rPr>
        <w:t xml:space="preserve"> „</w:t>
      </w:r>
      <w:r w:rsidRPr="00D5795B">
        <w:rPr>
          <w:sz w:val="26"/>
          <w:szCs w:val="26"/>
        </w:rPr>
        <w:t>Членовете на комисиите се информират за датата и часа на заседанията (по телефон, GSM, SMS, е-</w:t>
      </w:r>
      <w:proofErr w:type="spellStart"/>
      <w:r w:rsidRPr="00D5795B">
        <w:rPr>
          <w:sz w:val="26"/>
          <w:szCs w:val="26"/>
        </w:rPr>
        <w:t>mail</w:t>
      </w:r>
      <w:proofErr w:type="spellEnd"/>
      <w:r w:rsidRPr="00D5795B">
        <w:rPr>
          <w:sz w:val="26"/>
          <w:szCs w:val="26"/>
        </w:rPr>
        <w:t>) от служител в отдел „Експертно-техническо обслужване” на Общинския съвет най-късно 24 часа преди самото заседание. Проектът на дневния ред се изготвя от председателя на комисията в съответствие с постъпилите проекти</w:t>
      </w:r>
      <w:r>
        <w:rPr>
          <w:sz w:val="26"/>
          <w:szCs w:val="26"/>
        </w:rPr>
        <w:t xml:space="preserve"> </w:t>
      </w:r>
      <w:r w:rsidRPr="00D5795B">
        <w:rPr>
          <w:sz w:val="26"/>
          <w:szCs w:val="26"/>
        </w:rPr>
        <w:t>и се обявява на членовете на комисията в деня на заседанието</w:t>
      </w:r>
      <w:r>
        <w:rPr>
          <w:sz w:val="26"/>
          <w:szCs w:val="26"/>
        </w:rPr>
        <w:t>“</w:t>
      </w:r>
    </w:p>
    <w:p w14:paraId="4FC378AC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</w:p>
    <w:p w14:paraId="18F94810" w14:textId="77777777" w:rsidR="00891595" w:rsidRDefault="00891595" w:rsidP="00891595">
      <w:pPr>
        <w:pStyle w:val="ListParagraph"/>
        <w:ind w:left="153"/>
        <w:rPr>
          <w:b/>
          <w:bCs/>
          <w:sz w:val="26"/>
          <w:szCs w:val="26"/>
        </w:rPr>
      </w:pPr>
      <w:r w:rsidRPr="00293BD8">
        <w:rPr>
          <w:b/>
          <w:bCs/>
          <w:sz w:val="26"/>
          <w:szCs w:val="26"/>
        </w:rPr>
        <w:t xml:space="preserve">се изменя по следния начин: </w:t>
      </w:r>
    </w:p>
    <w:p w14:paraId="2E4E3EAB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</w:p>
    <w:p w14:paraId="0AC6EA16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  <w:r>
        <w:rPr>
          <w:sz w:val="26"/>
          <w:szCs w:val="26"/>
        </w:rPr>
        <w:t>„</w:t>
      </w:r>
      <w:r w:rsidRPr="00D5795B">
        <w:rPr>
          <w:sz w:val="26"/>
          <w:szCs w:val="26"/>
        </w:rPr>
        <w:t>Членовете на комисиите се информират за датата и часа на заседанията (по телефон, GSM, SMS, е-</w:t>
      </w:r>
      <w:proofErr w:type="spellStart"/>
      <w:r w:rsidRPr="00D5795B">
        <w:rPr>
          <w:sz w:val="26"/>
          <w:szCs w:val="26"/>
        </w:rPr>
        <w:t>mail</w:t>
      </w:r>
      <w:proofErr w:type="spellEnd"/>
      <w:r w:rsidRPr="00D5795B">
        <w:rPr>
          <w:sz w:val="26"/>
          <w:szCs w:val="26"/>
        </w:rPr>
        <w:t>) от служител в отдел „Експертно-техническо обслужване” на Общинския съвет най-късно 24 часа преди самото заседание. Проектът на дневния ред се изготвя от председателя на комисията в съответствие с постъпилите проекти</w:t>
      </w:r>
      <w:r>
        <w:rPr>
          <w:sz w:val="26"/>
          <w:szCs w:val="26"/>
        </w:rPr>
        <w:t xml:space="preserve"> </w:t>
      </w:r>
      <w:r w:rsidRPr="00D5795B">
        <w:rPr>
          <w:sz w:val="26"/>
          <w:szCs w:val="26"/>
        </w:rPr>
        <w:t>и се обявява</w:t>
      </w:r>
      <w:r>
        <w:rPr>
          <w:sz w:val="26"/>
          <w:szCs w:val="26"/>
        </w:rPr>
        <w:t xml:space="preserve"> на членовете на комисията и</w:t>
      </w:r>
      <w:r w:rsidRPr="00D5795B">
        <w:rPr>
          <w:sz w:val="26"/>
          <w:szCs w:val="26"/>
        </w:rPr>
        <w:t xml:space="preserve"> </w:t>
      </w:r>
      <w:r>
        <w:rPr>
          <w:sz w:val="26"/>
          <w:szCs w:val="26"/>
        </w:rPr>
        <w:t>публично на страницата на община Пловдив до 24 часа преди заседанието“.</w:t>
      </w:r>
    </w:p>
    <w:p w14:paraId="0C0EF7CE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</w:p>
    <w:p w14:paraId="35455AF3" w14:textId="77777777" w:rsidR="00891595" w:rsidRDefault="00891595" w:rsidP="0089159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044A">
        <w:rPr>
          <w:b/>
          <w:bCs/>
          <w:sz w:val="26"/>
          <w:szCs w:val="26"/>
        </w:rPr>
        <w:t>Чл. 32(3)</w:t>
      </w:r>
      <w:r>
        <w:rPr>
          <w:sz w:val="26"/>
          <w:szCs w:val="26"/>
        </w:rPr>
        <w:t xml:space="preserve"> „</w:t>
      </w:r>
      <w:r w:rsidRPr="008A79DA">
        <w:rPr>
          <w:sz w:val="26"/>
          <w:szCs w:val="26"/>
        </w:rPr>
        <w:t xml:space="preserve">В </w:t>
      </w:r>
      <w:proofErr w:type="spellStart"/>
      <w:r w:rsidRPr="008A79DA">
        <w:rPr>
          <w:sz w:val="26"/>
          <w:szCs w:val="26"/>
        </w:rPr>
        <w:t>сро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ка</w:t>
      </w:r>
      <w:proofErr w:type="spellEnd"/>
      <w:r w:rsidRPr="008A79DA">
        <w:rPr>
          <w:sz w:val="26"/>
          <w:szCs w:val="26"/>
        </w:rPr>
        <w:t xml:space="preserve"> по ал. 2 </w:t>
      </w:r>
      <w:proofErr w:type="spellStart"/>
      <w:r w:rsidRPr="008A79DA">
        <w:rPr>
          <w:sz w:val="26"/>
          <w:szCs w:val="26"/>
        </w:rPr>
        <w:t>всич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ки</w:t>
      </w:r>
      <w:proofErr w:type="spellEnd"/>
      <w:r w:rsidRPr="008A79DA">
        <w:rPr>
          <w:sz w:val="26"/>
          <w:szCs w:val="26"/>
        </w:rPr>
        <w:t xml:space="preserve"> ма​те​ри​а​ли за </w:t>
      </w:r>
      <w:proofErr w:type="spellStart"/>
      <w:r w:rsidRPr="008A79DA">
        <w:rPr>
          <w:sz w:val="26"/>
          <w:szCs w:val="26"/>
        </w:rPr>
        <w:t>за</w:t>
      </w:r>
      <w:proofErr w:type="spellEnd"/>
      <w:r w:rsidRPr="008A79DA">
        <w:rPr>
          <w:sz w:val="26"/>
          <w:szCs w:val="26"/>
        </w:rPr>
        <w:t xml:space="preserve">​се​да​ни​е​то (без </w:t>
      </w:r>
      <w:proofErr w:type="spellStart"/>
      <w:r w:rsidRPr="008A79DA">
        <w:rPr>
          <w:sz w:val="26"/>
          <w:szCs w:val="26"/>
        </w:rPr>
        <w:t>днев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ния</w:t>
      </w:r>
      <w:proofErr w:type="spellEnd"/>
      <w:r w:rsidRPr="008A79DA">
        <w:rPr>
          <w:sz w:val="26"/>
          <w:szCs w:val="26"/>
        </w:rPr>
        <w:t xml:space="preserve"> ред) са на раз​по​</w:t>
      </w:r>
      <w:proofErr w:type="spellStart"/>
      <w:r w:rsidRPr="008A79DA">
        <w:rPr>
          <w:sz w:val="26"/>
          <w:szCs w:val="26"/>
        </w:rPr>
        <w:t>ло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же</w:t>
      </w:r>
      <w:proofErr w:type="spellEnd"/>
      <w:r w:rsidRPr="008A79DA">
        <w:rPr>
          <w:sz w:val="26"/>
          <w:szCs w:val="26"/>
        </w:rPr>
        <w:t xml:space="preserve">​ние на </w:t>
      </w:r>
      <w:proofErr w:type="spellStart"/>
      <w:r w:rsidRPr="008A79DA">
        <w:rPr>
          <w:sz w:val="26"/>
          <w:szCs w:val="26"/>
        </w:rPr>
        <w:t>чле</w:t>
      </w:r>
      <w:proofErr w:type="spellEnd"/>
      <w:r w:rsidRPr="008A79DA">
        <w:rPr>
          <w:sz w:val="26"/>
          <w:szCs w:val="26"/>
        </w:rPr>
        <w:t xml:space="preserve">​но​ве​те на ко​ми​си​и​те на </w:t>
      </w:r>
      <w:proofErr w:type="spellStart"/>
      <w:r w:rsidRPr="008A79DA">
        <w:rPr>
          <w:sz w:val="26"/>
          <w:szCs w:val="26"/>
        </w:rPr>
        <w:t>хар</w:t>
      </w:r>
      <w:proofErr w:type="spellEnd"/>
      <w:r w:rsidRPr="008A79DA">
        <w:rPr>
          <w:sz w:val="26"/>
          <w:szCs w:val="26"/>
        </w:rPr>
        <w:t>​ти​</w:t>
      </w:r>
      <w:proofErr w:type="spellStart"/>
      <w:r w:rsidRPr="008A79DA">
        <w:rPr>
          <w:sz w:val="26"/>
          <w:szCs w:val="26"/>
        </w:rPr>
        <w:t>ен</w:t>
      </w:r>
      <w:proofErr w:type="spellEnd"/>
      <w:r w:rsidRPr="008A79DA">
        <w:rPr>
          <w:sz w:val="26"/>
          <w:szCs w:val="26"/>
        </w:rPr>
        <w:t xml:space="preserve"> и елек​т​</w:t>
      </w:r>
      <w:proofErr w:type="spellStart"/>
      <w:r w:rsidRPr="008A79DA">
        <w:rPr>
          <w:sz w:val="26"/>
          <w:szCs w:val="26"/>
        </w:rPr>
        <w:t>ро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нен</w:t>
      </w:r>
      <w:proofErr w:type="spellEnd"/>
      <w:r w:rsidRPr="008A79DA">
        <w:rPr>
          <w:sz w:val="26"/>
          <w:szCs w:val="26"/>
        </w:rPr>
        <w:t xml:space="preserve"> носител в от​дел „Ек​с​пер​т​но-</w:t>
      </w:r>
      <w:proofErr w:type="spellStart"/>
      <w:r w:rsidRPr="008A79DA">
        <w:rPr>
          <w:sz w:val="26"/>
          <w:szCs w:val="26"/>
        </w:rPr>
        <w:t>тех</w:t>
      </w:r>
      <w:proofErr w:type="spellEnd"/>
      <w:r w:rsidRPr="008A79DA">
        <w:rPr>
          <w:sz w:val="26"/>
          <w:szCs w:val="26"/>
        </w:rPr>
        <w:t>​ни​</w:t>
      </w:r>
      <w:proofErr w:type="spellStart"/>
      <w:r w:rsidRPr="008A79DA">
        <w:rPr>
          <w:sz w:val="26"/>
          <w:szCs w:val="26"/>
        </w:rPr>
        <w:t>чес</w:t>
      </w:r>
      <w:proofErr w:type="spellEnd"/>
      <w:r w:rsidRPr="008A79DA">
        <w:rPr>
          <w:sz w:val="26"/>
          <w:szCs w:val="26"/>
        </w:rPr>
        <w:t xml:space="preserve">​ко </w:t>
      </w:r>
      <w:proofErr w:type="spellStart"/>
      <w:r w:rsidRPr="008A79DA">
        <w:rPr>
          <w:sz w:val="26"/>
          <w:szCs w:val="26"/>
        </w:rPr>
        <w:t>об</w:t>
      </w:r>
      <w:proofErr w:type="spellEnd"/>
      <w:r w:rsidRPr="008A79DA">
        <w:rPr>
          <w:sz w:val="26"/>
          <w:szCs w:val="26"/>
        </w:rPr>
        <w:t>​с​</w:t>
      </w:r>
      <w:proofErr w:type="spellStart"/>
      <w:r w:rsidRPr="008A79DA">
        <w:rPr>
          <w:sz w:val="26"/>
          <w:szCs w:val="26"/>
        </w:rPr>
        <w:t>луж</w:t>
      </w:r>
      <w:proofErr w:type="spellEnd"/>
      <w:r w:rsidRPr="008A79DA">
        <w:rPr>
          <w:sz w:val="26"/>
          <w:szCs w:val="26"/>
        </w:rPr>
        <w:t>​ва​не” на Об​</w:t>
      </w:r>
      <w:proofErr w:type="spellStart"/>
      <w:r w:rsidRPr="008A79DA">
        <w:rPr>
          <w:sz w:val="26"/>
          <w:szCs w:val="26"/>
        </w:rPr>
        <w:t>щин</w:t>
      </w:r>
      <w:proofErr w:type="spellEnd"/>
      <w:r w:rsidRPr="008A79DA">
        <w:rPr>
          <w:sz w:val="26"/>
          <w:szCs w:val="26"/>
        </w:rPr>
        <w:t>​с​</w:t>
      </w:r>
      <w:proofErr w:type="spellStart"/>
      <w:r w:rsidRPr="008A79DA">
        <w:rPr>
          <w:sz w:val="26"/>
          <w:szCs w:val="26"/>
        </w:rPr>
        <w:t>кия</w:t>
      </w:r>
      <w:proofErr w:type="spellEnd"/>
      <w:r w:rsidRPr="008A79DA">
        <w:rPr>
          <w:sz w:val="26"/>
          <w:szCs w:val="26"/>
        </w:rPr>
        <w:t xml:space="preserve"> </w:t>
      </w:r>
      <w:proofErr w:type="spellStart"/>
      <w:r w:rsidRPr="008A79DA">
        <w:rPr>
          <w:sz w:val="26"/>
          <w:szCs w:val="26"/>
        </w:rPr>
        <w:t>съ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вет</w:t>
      </w:r>
      <w:proofErr w:type="spellEnd"/>
      <w:r w:rsidRPr="008A79DA">
        <w:rPr>
          <w:sz w:val="26"/>
          <w:szCs w:val="26"/>
        </w:rPr>
        <w:t xml:space="preserve"> или се по​</w:t>
      </w:r>
      <w:proofErr w:type="spellStart"/>
      <w:r w:rsidRPr="008A79DA">
        <w:rPr>
          <w:sz w:val="26"/>
          <w:szCs w:val="26"/>
        </w:rPr>
        <w:t>лу</w:t>
      </w:r>
      <w:proofErr w:type="spellEnd"/>
      <w:r w:rsidRPr="008A79DA">
        <w:rPr>
          <w:sz w:val="26"/>
          <w:szCs w:val="26"/>
        </w:rPr>
        <w:t>​ча​ват по елек​т​</w:t>
      </w:r>
      <w:proofErr w:type="spellStart"/>
      <w:r w:rsidRPr="008A79DA">
        <w:rPr>
          <w:sz w:val="26"/>
          <w:szCs w:val="26"/>
        </w:rPr>
        <w:t>ро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нен</w:t>
      </w:r>
      <w:proofErr w:type="spellEnd"/>
      <w:r w:rsidRPr="008A79DA">
        <w:rPr>
          <w:sz w:val="26"/>
          <w:szCs w:val="26"/>
        </w:rPr>
        <w:t xml:space="preserve"> път при </w:t>
      </w:r>
      <w:proofErr w:type="spellStart"/>
      <w:r w:rsidRPr="008A79DA">
        <w:rPr>
          <w:sz w:val="26"/>
          <w:szCs w:val="26"/>
        </w:rPr>
        <w:t>ус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ло</w:t>
      </w:r>
      <w:proofErr w:type="spellEnd"/>
      <w:r w:rsidRPr="008A79DA">
        <w:rPr>
          <w:sz w:val="26"/>
          <w:szCs w:val="26"/>
        </w:rPr>
        <w:t xml:space="preserve">​вия и по ред, оп​ре​де​ле​ни от </w:t>
      </w:r>
      <w:proofErr w:type="spellStart"/>
      <w:r w:rsidRPr="008A79DA">
        <w:rPr>
          <w:sz w:val="26"/>
          <w:szCs w:val="26"/>
        </w:rPr>
        <w:t>председате</w:t>
      </w:r>
      <w:proofErr w:type="spellEnd"/>
      <w:r w:rsidRPr="008A79DA">
        <w:rPr>
          <w:sz w:val="26"/>
          <w:szCs w:val="26"/>
        </w:rPr>
        <w:t>​ля на Об​</w:t>
      </w:r>
      <w:proofErr w:type="spellStart"/>
      <w:r w:rsidRPr="008A79DA">
        <w:rPr>
          <w:sz w:val="26"/>
          <w:szCs w:val="26"/>
        </w:rPr>
        <w:t>щин</w:t>
      </w:r>
      <w:proofErr w:type="spellEnd"/>
      <w:r w:rsidRPr="008A79DA">
        <w:rPr>
          <w:sz w:val="26"/>
          <w:szCs w:val="26"/>
        </w:rPr>
        <w:t>​с​</w:t>
      </w:r>
      <w:proofErr w:type="spellStart"/>
      <w:r w:rsidRPr="008A79DA">
        <w:rPr>
          <w:sz w:val="26"/>
          <w:szCs w:val="26"/>
        </w:rPr>
        <w:t>кия</w:t>
      </w:r>
      <w:proofErr w:type="spellEnd"/>
      <w:r w:rsidRPr="008A79DA">
        <w:rPr>
          <w:sz w:val="26"/>
          <w:szCs w:val="26"/>
        </w:rPr>
        <w:t xml:space="preserve"> </w:t>
      </w:r>
      <w:proofErr w:type="spellStart"/>
      <w:r w:rsidRPr="008A79DA">
        <w:rPr>
          <w:sz w:val="26"/>
          <w:szCs w:val="26"/>
        </w:rPr>
        <w:t>съ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вет</w:t>
      </w:r>
      <w:proofErr w:type="spellEnd"/>
      <w:r>
        <w:rPr>
          <w:sz w:val="26"/>
          <w:szCs w:val="26"/>
        </w:rPr>
        <w:t>“</w:t>
      </w:r>
    </w:p>
    <w:p w14:paraId="40BEF033" w14:textId="77777777" w:rsidR="00891595" w:rsidRDefault="00891595" w:rsidP="00891595">
      <w:pPr>
        <w:rPr>
          <w:sz w:val="26"/>
          <w:szCs w:val="26"/>
        </w:rPr>
      </w:pPr>
    </w:p>
    <w:p w14:paraId="781198C9" w14:textId="77777777" w:rsidR="00891595" w:rsidRDefault="00891595" w:rsidP="00891595">
      <w:pPr>
        <w:pStyle w:val="ListParagraph"/>
        <w:ind w:left="153"/>
        <w:rPr>
          <w:b/>
          <w:bCs/>
          <w:sz w:val="26"/>
          <w:szCs w:val="26"/>
        </w:rPr>
      </w:pPr>
      <w:r w:rsidRPr="00293BD8">
        <w:rPr>
          <w:b/>
          <w:bCs/>
          <w:sz w:val="26"/>
          <w:szCs w:val="26"/>
        </w:rPr>
        <w:t xml:space="preserve">се изменя по следния начин: </w:t>
      </w:r>
    </w:p>
    <w:p w14:paraId="561F4311" w14:textId="77777777" w:rsidR="00891595" w:rsidRDefault="00891595" w:rsidP="00891595">
      <w:pPr>
        <w:rPr>
          <w:sz w:val="26"/>
          <w:szCs w:val="26"/>
        </w:rPr>
      </w:pPr>
    </w:p>
    <w:p w14:paraId="085CBA52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  <w:r>
        <w:rPr>
          <w:sz w:val="26"/>
          <w:szCs w:val="26"/>
        </w:rPr>
        <w:t>„</w:t>
      </w:r>
      <w:r w:rsidRPr="008A79DA">
        <w:rPr>
          <w:sz w:val="26"/>
          <w:szCs w:val="26"/>
        </w:rPr>
        <w:t xml:space="preserve">В </w:t>
      </w:r>
      <w:proofErr w:type="spellStart"/>
      <w:r w:rsidRPr="008A79DA">
        <w:rPr>
          <w:sz w:val="26"/>
          <w:szCs w:val="26"/>
        </w:rPr>
        <w:t>сро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ка</w:t>
      </w:r>
      <w:proofErr w:type="spellEnd"/>
      <w:r w:rsidRPr="008A79DA">
        <w:rPr>
          <w:sz w:val="26"/>
          <w:szCs w:val="26"/>
        </w:rPr>
        <w:t xml:space="preserve"> по ал. 2 </w:t>
      </w:r>
      <w:proofErr w:type="spellStart"/>
      <w:r w:rsidRPr="008A79DA">
        <w:rPr>
          <w:sz w:val="26"/>
          <w:szCs w:val="26"/>
        </w:rPr>
        <w:t>всич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ки</w:t>
      </w:r>
      <w:proofErr w:type="spellEnd"/>
      <w:r w:rsidRPr="008A79DA">
        <w:rPr>
          <w:sz w:val="26"/>
          <w:szCs w:val="26"/>
        </w:rPr>
        <w:t xml:space="preserve"> ма​те​ри​а​ли за </w:t>
      </w:r>
      <w:proofErr w:type="spellStart"/>
      <w:r w:rsidRPr="008A79DA">
        <w:rPr>
          <w:sz w:val="26"/>
          <w:szCs w:val="26"/>
        </w:rPr>
        <w:t>за</w:t>
      </w:r>
      <w:proofErr w:type="spellEnd"/>
      <w:r w:rsidRPr="008A79DA">
        <w:rPr>
          <w:sz w:val="26"/>
          <w:szCs w:val="26"/>
        </w:rPr>
        <w:t xml:space="preserve">​се​да​ни​е​то са на </w:t>
      </w:r>
      <w:proofErr w:type="spellStart"/>
      <w:r w:rsidRPr="008A79DA">
        <w:rPr>
          <w:sz w:val="26"/>
          <w:szCs w:val="26"/>
        </w:rPr>
        <w:t>разпо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ло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же</w:t>
      </w:r>
      <w:proofErr w:type="spellEnd"/>
      <w:r w:rsidRPr="008A79DA">
        <w:rPr>
          <w:sz w:val="26"/>
          <w:szCs w:val="26"/>
        </w:rPr>
        <w:t xml:space="preserve">​ние на членове​те на ко​ми​си​и​те на </w:t>
      </w:r>
      <w:proofErr w:type="spellStart"/>
      <w:r w:rsidRPr="008A79DA">
        <w:rPr>
          <w:sz w:val="26"/>
          <w:szCs w:val="26"/>
        </w:rPr>
        <w:t>хар</w:t>
      </w:r>
      <w:proofErr w:type="spellEnd"/>
      <w:r w:rsidRPr="008A79DA">
        <w:rPr>
          <w:sz w:val="26"/>
          <w:szCs w:val="26"/>
        </w:rPr>
        <w:t>​ти​</w:t>
      </w:r>
      <w:proofErr w:type="spellStart"/>
      <w:r w:rsidRPr="008A79DA">
        <w:rPr>
          <w:sz w:val="26"/>
          <w:szCs w:val="26"/>
        </w:rPr>
        <w:t>ен</w:t>
      </w:r>
      <w:proofErr w:type="spellEnd"/>
      <w:r w:rsidRPr="008A79DA">
        <w:rPr>
          <w:sz w:val="26"/>
          <w:szCs w:val="26"/>
        </w:rPr>
        <w:t xml:space="preserve"> и елек​т​</w:t>
      </w:r>
      <w:proofErr w:type="spellStart"/>
      <w:r w:rsidRPr="008A79DA">
        <w:rPr>
          <w:sz w:val="26"/>
          <w:szCs w:val="26"/>
        </w:rPr>
        <w:t>ро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нен</w:t>
      </w:r>
      <w:proofErr w:type="spellEnd"/>
      <w:r w:rsidRPr="008A79DA">
        <w:rPr>
          <w:sz w:val="26"/>
          <w:szCs w:val="26"/>
        </w:rPr>
        <w:t xml:space="preserve"> носител в от​дел „Ек​с​пер​т​но-</w:t>
      </w:r>
      <w:proofErr w:type="spellStart"/>
      <w:r w:rsidRPr="008A79DA">
        <w:rPr>
          <w:sz w:val="26"/>
          <w:szCs w:val="26"/>
        </w:rPr>
        <w:t>тех</w:t>
      </w:r>
      <w:proofErr w:type="spellEnd"/>
      <w:r w:rsidRPr="008A79DA">
        <w:rPr>
          <w:sz w:val="26"/>
          <w:szCs w:val="26"/>
        </w:rPr>
        <w:t>​ни​</w:t>
      </w:r>
      <w:proofErr w:type="spellStart"/>
      <w:r w:rsidRPr="008A79DA">
        <w:rPr>
          <w:sz w:val="26"/>
          <w:szCs w:val="26"/>
        </w:rPr>
        <w:t>чес</w:t>
      </w:r>
      <w:proofErr w:type="spellEnd"/>
      <w:r w:rsidRPr="008A79DA">
        <w:rPr>
          <w:sz w:val="26"/>
          <w:szCs w:val="26"/>
        </w:rPr>
        <w:t xml:space="preserve">​ко </w:t>
      </w:r>
      <w:proofErr w:type="spellStart"/>
      <w:r w:rsidRPr="008A79DA">
        <w:rPr>
          <w:sz w:val="26"/>
          <w:szCs w:val="26"/>
        </w:rPr>
        <w:t>об</w:t>
      </w:r>
      <w:proofErr w:type="spellEnd"/>
      <w:r w:rsidRPr="008A79DA">
        <w:rPr>
          <w:sz w:val="26"/>
          <w:szCs w:val="26"/>
        </w:rPr>
        <w:t>​с​</w:t>
      </w:r>
      <w:proofErr w:type="spellStart"/>
      <w:r w:rsidRPr="008A79DA">
        <w:rPr>
          <w:sz w:val="26"/>
          <w:szCs w:val="26"/>
        </w:rPr>
        <w:t>луж</w:t>
      </w:r>
      <w:proofErr w:type="spellEnd"/>
      <w:r w:rsidRPr="008A79DA">
        <w:rPr>
          <w:sz w:val="26"/>
          <w:szCs w:val="26"/>
        </w:rPr>
        <w:t>​ва​не” на Об​</w:t>
      </w:r>
      <w:proofErr w:type="spellStart"/>
      <w:r w:rsidRPr="008A79DA">
        <w:rPr>
          <w:sz w:val="26"/>
          <w:szCs w:val="26"/>
        </w:rPr>
        <w:t>щин</w:t>
      </w:r>
      <w:proofErr w:type="spellEnd"/>
      <w:r w:rsidRPr="008A79DA">
        <w:rPr>
          <w:sz w:val="26"/>
          <w:szCs w:val="26"/>
        </w:rPr>
        <w:t>​с​</w:t>
      </w:r>
      <w:proofErr w:type="spellStart"/>
      <w:r w:rsidRPr="008A79DA">
        <w:rPr>
          <w:sz w:val="26"/>
          <w:szCs w:val="26"/>
        </w:rPr>
        <w:t>кия</w:t>
      </w:r>
      <w:proofErr w:type="spellEnd"/>
      <w:r w:rsidRPr="008A79DA">
        <w:rPr>
          <w:sz w:val="26"/>
          <w:szCs w:val="26"/>
        </w:rPr>
        <w:t xml:space="preserve"> </w:t>
      </w:r>
      <w:proofErr w:type="spellStart"/>
      <w:r w:rsidRPr="008A79DA">
        <w:rPr>
          <w:sz w:val="26"/>
          <w:szCs w:val="26"/>
        </w:rPr>
        <w:t>съ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вет</w:t>
      </w:r>
      <w:proofErr w:type="spellEnd"/>
      <w:r>
        <w:rPr>
          <w:sz w:val="26"/>
          <w:szCs w:val="26"/>
        </w:rPr>
        <w:t xml:space="preserve"> </w:t>
      </w:r>
      <w:r w:rsidRPr="008A79DA">
        <w:rPr>
          <w:sz w:val="26"/>
          <w:szCs w:val="26"/>
        </w:rPr>
        <w:t>или се по​</w:t>
      </w:r>
      <w:proofErr w:type="spellStart"/>
      <w:r w:rsidRPr="008A79DA">
        <w:rPr>
          <w:sz w:val="26"/>
          <w:szCs w:val="26"/>
        </w:rPr>
        <w:t>лу</w:t>
      </w:r>
      <w:proofErr w:type="spellEnd"/>
      <w:r w:rsidRPr="008A79DA">
        <w:rPr>
          <w:sz w:val="26"/>
          <w:szCs w:val="26"/>
        </w:rPr>
        <w:t>​ча​ват по елек​т​</w:t>
      </w:r>
      <w:proofErr w:type="spellStart"/>
      <w:r w:rsidRPr="008A79DA">
        <w:rPr>
          <w:sz w:val="26"/>
          <w:szCs w:val="26"/>
        </w:rPr>
        <w:t>ро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нен</w:t>
      </w:r>
      <w:proofErr w:type="spellEnd"/>
      <w:r w:rsidRPr="008A79DA">
        <w:rPr>
          <w:sz w:val="26"/>
          <w:szCs w:val="26"/>
        </w:rPr>
        <w:t xml:space="preserve"> път при </w:t>
      </w:r>
      <w:proofErr w:type="spellStart"/>
      <w:r w:rsidRPr="008A79DA">
        <w:rPr>
          <w:sz w:val="26"/>
          <w:szCs w:val="26"/>
        </w:rPr>
        <w:t>ус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ло</w:t>
      </w:r>
      <w:proofErr w:type="spellEnd"/>
      <w:r w:rsidRPr="008A79DA">
        <w:rPr>
          <w:sz w:val="26"/>
          <w:szCs w:val="26"/>
        </w:rPr>
        <w:t xml:space="preserve">​вия и по ред, оп​ре​де​ле​ни от </w:t>
      </w:r>
      <w:proofErr w:type="spellStart"/>
      <w:r w:rsidRPr="008A79DA">
        <w:rPr>
          <w:sz w:val="26"/>
          <w:szCs w:val="26"/>
        </w:rPr>
        <w:t>председате</w:t>
      </w:r>
      <w:proofErr w:type="spellEnd"/>
      <w:r w:rsidRPr="008A79DA">
        <w:rPr>
          <w:sz w:val="26"/>
          <w:szCs w:val="26"/>
        </w:rPr>
        <w:t>​ля на Об​</w:t>
      </w:r>
      <w:proofErr w:type="spellStart"/>
      <w:r w:rsidRPr="008A79DA">
        <w:rPr>
          <w:sz w:val="26"/>
          <w:szCs w:val="26"/>
        </w:rPr>
        <w:t>щин</w:t>
      </w:r>
      <w:proofErr w:type="spellEnd"/>
      <w:r w:rsidRPr="008A79DA">
        <w:rPr>
          <w:sz w:val="26"/>
          <w:szCs w:val="26"/>
        </w:rPr>
        <w:t>​с​</w:t>
      </w:r>
      <w:proofErr w:type="spellStart"/>
      <w:r w:rsidRPr="008A79DA">
        <w:rPr>
          <w:sz w:val="26"/>
          <w:szCs w:val="26"/>
        </w:rPr>
        <w:t>кия</w:t>
      </w:r>
      <w:proofErr w:type="spellEnd"/>
      <w:r w:rsidRPr="008A79DA">
        <w:rPr>
          <w:sz w:val="26"/>
          <w:szCs w:val="26"/>
        </w:rPr>
        <w:t xml:space="preserve"> </w:t>
      </w:r>
      <w:proofErr w:type="spellStart"/>
      <w:r w:rsidRPr="008A79DA">
        <w:rPr>
          <w:sz w:val="26"/>
          <w:szCs w:val="26"/>
        </w:rPr>
        <w:t>съ</w:t>
      </w:r>
      <w:proofErr w:type="spellEnd"/>
      <w:r w:rsidRPr="008A79DA">
        <w:rPr>
          <w:sz w:val="26"/>
          <w:szCs w:val="26"/>
        </w:rPr>
        <w:t>​</w:t>
      </w:r>
      <w:proofErr w:type="spellStart"/>
      <w:r w:rsidRPr="008A79DA">
        <w:rPr>
          <w:sz w:val="26"/>
          <w:szCs w:val="26"/>
        </w:rPr>
        <w:t>вет</w:t>
      </w:r>
      <w:proofErr w:type="spellEnd"/>
      <w:r>
        <w:rPr>
          <w:sz w:val="26"/>
          <w:szCs w:val="26"/>
        </w:rPr>
        <w:t>. Всички материали за заседанието се оповестяват публично на страницата на община Пловдив, като администрацията на общински съвет предприема необходимите мерки за заличаване на информация с цел спазване на действащото българско и европейско законодателство за защита на личните данни</w:t>
      </w:r>
      <w:r w:rsidRPr="008A79DA">
        <w:rPr>
          <w:sz w:val="26"/>
          <w:szCs w:val="26"/>
        </w:rPr>
        <w:t>.</w:t>
      </w:r>
    </w:p>
    <w:p w14:paraId="686498C7" w14:textId="77777777" w:rsidR="00891595" w:rsidRPr="00D2498E" w:rsidRDefault="00891595" w:rsidP="00891595">
      <w:pPr>
        <w:rPr>
          <w:sz w:val="26"/>
          <w:szCs w:val="26"/>
        </w:rPr>
      </w:pPr>
    </w:p>
    <w:p w14:paraId="3BCD81AA" w14:textId="77777777" w:rsidR="00891595" w:rsidRDefault="00891595" w:rsidP="0089159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044A">
        <w:rPr>
          <w:b/>
          <w:bCs/>
          <w:sz w:val="26"/>
          <w:szCs w:val="26"/>
        </w:rPr>
        <w:t>В чл. 32 се създава</w:t>
      </w:r>
      <w:r w:rsidRPr="004D1951">
        <w:rPr>
          <w:b/>
          <w:bCs/>
          <w:sz w:val="26"/>
          <w:szCs w:val="26"/>
        </w:rPr>
        <w:t xml:space="preserve"> нова ал. </w:t>
      </w: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 xml:space="preserve"> със следния текст: </w:t>
      </w:r>
    </w:p>
    <w:p w14:paraId="55F41865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  <w:r>
        <w:rPr>
          <w:sz w:val="26"/>
          <w:szCs w:val="26"/>
        </w:rPr>
        <w:t xml:space="preserve">„Заседанията на комисиите се излъчват на интернет страницата на община Пловдив в реално време с информация за разглежданата точка от дневния ред и начина на гласуване на общинските съветници. </w:t>
      </w:r>
    </w:p>
    <w:p w14:paraId="1058B908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</w:p>
    <w:p w14:paraId="36BF0F52" w14:textId="77777777" w:rsidR="00891595" w:rsidRDefault="00891595" w:rsidP="0089159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044A">
        <w:rPr>
          <w:b/>
          <w:bCs/>
          <w:sz w:val="26"/>
          <w:szCs w:val="26"/>
        </w:rPr>
        <w:t>В чл. 32 се</w:t>
      </w:r>
      <w:r w:rsidRPr="009D5F0F">
        <w:rPr>
          <w:b/>
          <w:bCs/>
          <w:sz w:val="26"/>
          <w:szCs w:val="26"/>
        </w:rPr>
        <w:t xml:space="preserve"> създава нова ал. 7</w:t>
      </w:r>
      <w:r>
        <w:rPr>
          <w:sz w:val="26"/>
          <w:szCs w:val="26"/>
        </w:rPr>
        <w:t xml:space="preserve"> със следния текст: </w:t>
      </w:r>
    </w:p>
    <w:p w14:paraId="5ABB8518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  <w:r>
        <w:rPr>
          <w:sz w:val="26"/>
          <w:szCs w:val="26"/>
        </w:rPr>
        <w:t xml:space="preserve">„Всички явни гласувания в комисиите са поименни.“ </w:t>
      </w:r>
    </w:p>
    <w:p w14:paraId="764604F3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</w:p>
    <w:p w14:paraId="7738C560" w14:textId="77777777" w:rsidR="00891595" w:rsidRDefault="00891595" w:rsidP="00891595">
      <w:pPr>
        <w:ind w:left="567"/>
        <w:rPr>
          <w:sz w:val="26"/>
          <w:szCs w:val="26"/>
        </w:rPr>
      </w:pPr>
    </w:p>
    <w:p w14:paraId="57F8F1AE" w14:textId="77777777" w:rsidR="00891595" w:rsidRDefault="00891595" w:rsidP="0089159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E2703">
        <w:rPr>
          <w:b/>
          <w:bCs/>
          <w:sz w:val="26"/>
          <w:szCs w:val="26"/>
        </w:rPr>
        <w:t>В чл. 32</w:t>
      </w:r>
      <w:r>
        <w:rPr>
          <w:sz w:val="26"/>
          <w:szCs w:val="26"/>
        </w:rPr>
        <w:t xml:space="preserve"> </w:t>
      </w:r>
      <w:r w:rsidRPr="009D5F0F">
        <w:rPr>
          <w:b/>
          <w:bCs/>
          <w:sz w:val="26"/>
          <w:szCs w:val="26"/>
        </w:rPr>
        <w:t xml:space="preserve">се създава нова ал. </w:t>
      </w:r>
      <w:r>
        <w:rPr>
          <w:b/>
          <w:bCs/>
          <w:sz w:val="26"/>
          <w:szCs w:val="26"/>
        </w:rPr>
        <w:t>8</w:t>
      </w:r>
      <w:r>
        <w:rPr>
          <w:sz w:val="26"/>
          <w:szCs w:val="26"/>
        </w:rPr>
        <w:t xml:space="preserve"> със следния текст:</w:t>
      </w:r>
    </w:p>
    <w:p w14:paraId="045C7928" w14:textId="77777777" w:rsidR="00891595" w:rsidRDefault="00891595" w:rsidP="00891595">
      <w:pPr>
        <w:pStyle w:val="ListParagraph"/>
        <w:ind w:left="153"/>
        <w:rPr>
          <w:sz w:val="26"/>
          <w:szCs w:val="26"/>
        </w:rPr>
      </w:pPr>
      <w:r>
        <w:rPr>
          <w:sz w:val="26"/>
          <w:szCs w:val="26"/>
        </w:rPr>
        <w:t xml:space="preserve">„Писменият протокол по ал. 5 и информацията за гласуванията съобразно ал.7 се публикуват на страницата на община Пловдив в срок до 24 часа след заседанието на всяка постоянна комисия. </w:t>
      </w:r>
    </w:p>
    <w:p w14:paraId="791E276B" w14:textId="77777777" w:rsidR="00891595" w:rsidRDefault="00891595" w:rsidP="00640E77">
      <w:pPr>
        <w:rPr>
          <w:sz w:val="26"/>
          <w:szCs w:val="26"/>
        </w:rPr>
      </w:pPr>
    </w:p>
    <w:p w14:paraId="37DB0D70" w14:textId="699F60FE" w:rsidR="00F50AE1" w:rsidRDefault="00F50AE1" w:rsidP="00C44DD1">
      <w:pPr>
        <w:ind w:left="567"/>
        <w:rPr>
          <w:sz w:val="26"/>
          <w:szCs w:val="26"/>
        </w:rPr>
      </w:pPr>
    </w:p>
    <w:p w14:paraId="2258F247" w14:textId="75FFAB2E" w:rsidR="00F50AE1" w:rsidRDefault="00F50AE1" w:rsidP="00F50AE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A5DC6">
        <w:rPr>
          <w:b/>
          <w:bCs/>
          <w:sz w:val="26"/>
          <w:szCs w:val="26"/>
        </w:rPr>
        <w:t xml:space="preserve">В чл. </w:t>
      </w:r>
      <w:r w:rsidR="006409BE" w:rsidRPr="00CA5DC6">
        <w:rPr>
          <w:b/>
          <w:bCs/>
          <w:sz w:val="26"/>
          <w:szCs w:val="26"/>
        </w:rPr>
        <w:t xml:space="preserve">44 се </w:t>
      </w:r>
      <w:r w:rsidR="00F26B61" w:rsidRPr="00CA5DC6">
        <w:rPr>
          <w:b/>
          <w:bCs/>
          <w:sz w:val="26"/>
          <w:szCs w:val="26"/>
        </w:rPr>
        <w:t>създава</w:t>
      </w:r>
      <w:r w:rsidR="00F26B61" w:rsidRPr="004D1951">
        <w:rPr>
          <w:b/>
          <w:bCs/>
          <w:sz w:val="26"/>
          <w:szCs w:val="26"/>
        </w:rPr>
        <w:t xml:space="preserve"> нова ал. </w:t>
      </w:r>
      <w:r w:rsidR="00EE20CC" w:rsidRPr="004D1951">
        <w:rPr>
          <w:b/>
          <w:bCs/>
          <w:sz w:val="26"/>
          <w:szCs w:val="26"/>
        </w:rPr>
        <w:t>8</w:t>
      </w:r>
      <w:r w:rsidR="00EE20CC">
        <w:rPr>
          <w:sz w:val="26"/>
          <w:szCs w:val="26"/>
        </w:rPr>
        <w:t xml:space="preserve"> със следния текст: </w:t>
      </w:r>
    </w:p>
    <w:p w14:paraId="6C56FEBE" w14:textId="31C45E38" w:rsidR="009E2E00" w:rsidRDefault="009E2E00" w:rsidP="009E2E00">
      <w:pPr>
        <w:pStyle w:val="ListParagraph"/>
        <w:ind w:left="153"/>
        <w:rPr>
          <w:sz w:val="26"/>
          <w:szCs w:val="26"/>
        </w:rPr>
      </w:pPr>
      <w:r>
        <w:rPr>
          <w:sz w:val="26"/>
          <w:szCs w:val="26"/>
        </w:rPr>
        <w:t xml:space="preserve">„Заседанията на Общински съвет Пловдив се излъчват </w:t>
      </w:r>
      <w:r w:rsidR="001121E1">
        <w:rPr>
          <w:sz w:val="26"/>
          <w:szCs w:val="26"/>
        </w:rPr>
        <w:t xml:space="preserve">на интернет страницата на община Пловдив в реално време с информация за разглежданата точка </w:t>
      </w:r>
      <w:r w:rsidR="0045184C">
        <w:rPr>
          <w:sz w:val="26"/>
          <w:szCs w:val="26"/>
        </w:rPr>
        <w:t xml:space="preserve">от дневния ред и </w:t>
      </w:r>
      <w:r w:rsidR="00B33145">
        <w:rPr>
          <w:sz w:val="26"/>
          <w:szCs w:val="26"/>
        </w:rPr>
        <w:t xml:space="preserve">начина </w:t>
      </w:r>
      <w:r w:rsidR="0045184C">
        <w:rPr>
          <w:sz w:val="26"/>
          <w:szCs w:val="26"/>
        </w:rPr>
        <w:t xml:space="preserve">на гласуване </w:t>
      </w:r>
      <w:r w:rsidR="00FF1E90">
        <w:rPr>
          <w:sz w:val="26"/>
          <w:szCs w:val="26"/>
        </w:rPr>
        <w:t xml:space="preserve">на общинските съветници. </w:t>
      </w:r>
    </w:p>
    <w:p w14:paraId="555F47C9" w14:textId="4351C1C3" w:rsidR="00755AAF" w:rsidRDefault="00755AAF" w:rsidP="009E2E00">
      <w:pPr>
        <w:pStyle w:val="ListParagraph"/>
        <w:ind w:left="153"/>
        <w:rPr>
          <w:sz w:val="26"/>
          <w:szCs w:val="26"/>
        </w:rPr>
      </w:pPr>
    </w:p>
    <w:p w14:paraId="6C112BAB" w14:textId="77777777" w:rsidR="00755AAF" w:rsidRPr="00610C44" w:rsidRDefault="00755AAF" w:rsidP="00755AA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Чл. 46. (1) „</w:t>
      </w:r>
      <w:r w:rsidRPr="00610C44">
        <w:rPr>
          <w:sz w:val="26"/>
          <w:szCs w:val="26"/>
        </w:rPr>
        <w:t>За​се​да​ни​е​то на Об​</w:t>
      </w:r>
      <w:proofErr w:type="spellStart"/>
      <w:r w:rsidRPr="00610C44">
        <w:rPr>
          <w:sz w:val="26"/>
          <w:szCs w:val="26"/>
        </w:rPr>
        <w:t>щин</w:t>
      </w:r>
      <w:proofErr w:type="spellEnd"/>
      <w:r w:rsidRPr="00610C44">
        <w:rPr>
          <w:sz w:val="26"/>
          <w:szCs w:val="26"/>
        </w:rPr>
        <w:t>​с​</w:t>
      </w:r>
      <w:proofErr w:type="spellStart"/>
      <w:r w:rsidRPr="00610C44">
        <w:rPr>
          <w:sz w:val="26"/>
          <w:szCs w:val="26"/>
        </w:rPr>
        <w:t>кия</w:t>
      </w:r>
      <w:proofErr w:type="spellEnd"/>
      <w:r w:rsidRPr="00610C44">
        <w:rPr>
          <w:sz w:val="26"/>
          <w:szCs w:val="26"/>
        </w:rPr>
        <w:t xml:space="preserve"> </w:t>
      </w:r>
      <w:proofErr w:type="spellStart"/>
      <w:r w:rsidRPr="00610C44">
        <w:rPr>
          <w:sz w:val="26"/>
          <w:szCs w:val="26"/>
        </w:rPr>
        <w:t>съ</w:t>
      </w:r>
      <w:proofErr w:type="spellEnd"/>
      <w:r w:rsidRPr="00610C44">
        <w:rPr>
          <w:sz w:val="26"/>
          <w:szCs w:val="26"/>
        </w:rPr>
        <w:t>​</w:t>
      </w:r>
      <w:proofErr w:type="spellStart"/>
      <w:r w:rsidRPr="00610C44">
        <w:rPr>
          <w:sz w:val="26"/>
          <w:szCs w:val="26"/>
        </w:rPr>
        <w:t>вет</w:t>
      </w:r>
      <w:proofErr w:type="spellEnd"/>
      <w:r w:rsidRPr="00610C44">
        <w:rPr>
          <w:sz w:val="26"/>
          <w:szCs w:val="26"/>
        </w:rPr>
        <w:t xml:space="preserve"> се провежда по пред​ва​ри​тел​но </w:t>
      </w:r>
      <w:proofErr w:type="spellStart"/>
      <w:r w:rsidRPr="00610C44">
        <w:rPr>
          <w:sz w:val="26"/>
          <w:szCs w:val="26"/>
        </w:rPr>
        <w:t>обя</w:t>
      </w:r>
      <w:proofErr w:type="spellEnd"/>
      <w:r w:rsidRPr="00610C44">
        <w:rPr>
          <w:sz w:val="26"/>
          <w:szCs w:val="26"/>
        </w:rPr>
        <w:t>​</w:t>
      </w:r>
      <w:proofErr w:type="spellStart"/>
      <w:r w:rsidRPr="00610C44">
        <w:rPr>
          <w:sz w:val="26"/>
          <w:szCs w:val="26"/>
        </w:rPr>
        <w:t>вен</w:t>
      </w:r>
      <w:proofErr w:type="spellEnd"/>
      <w:r w:rsidRPr="00610C44">
        <w:rPr>
          <w:sz w:val="26"/>
          <w:szCs w:val="26"/>
        </w:rPr>
        <w:t xml:space="preserve"> </w:t>
      </w:r>
      <w:proofErr w:type="spellStart"/>
      <w:r w:rsidRPr="00610C44">
        <w:rPr>
          <w:sz w:val="26"/>
          <w:szCs w:val="26"/>
        </w:rPr>
        <w:t>дне</w:t>
      </w:r>
      <w:proofErr w:type="spellEnd"/>
      <w:r w:rsidRPr="00610C44">
        <w:rPr>
          <w:sz w:val="26"/>
          <w:szCs w:val="26"/>
        </w:rPr>
        <w:t>​</w:t>
      </w:r>
      <w:proofErr w:type="spellStart"/>
      <w:r w:rsidRPr="00610C44">
        <w:rPr>
          <w:sz w:val="26"/>
          <w:szCs w:val="26"/>
        </w:rPr>
        <w:t>вен</w:t>
      </w:r>
      <w:proofErr w:type="spellEnd"/>
      <w:r w:rsidRPr="00610C44">
        <w:rPr>
          <w:sz w:val="26"/>
          <w:szCs w:val="26"/>
        </w:rPr>
        <w:t xml:space="preserve"> ред, кой​то се </w:t>
      </w:r>
      <w:proofErr w:type="spellStart"/>
      <w:r w:rsidRPr="00610C44">
        <w:rPr>
          <w:sz w:val="26"/>
          <w:szCs w:val="26"/>
        </w:rPr>
        <w:t>гла</w:t>
      </w:r>
      <w:proofErr w:type="spellEnd"/>
      <w:r w:rsidRPr="00610C44">
        <w:rPr>
          <w:sz w:val="26"/>
          <w:szCs w:val="26"/>
        </w:rPr>
        <w:t>​</w:t>
      </w:r>
      <w:proofErr w:type="spellStart"/>
      <w:r w:rsidRPr="00610C44">
        <w:rPr>
          <w:sz w:val="26"/>
          <w:szCs w:val="26"/>
        </w:rPr>
        <w:t>су</w:t>
      </w:r>
      <w:proofErr w:type="spellEnd"/>
      <w:r w:rsidRPr="00610C44">
        <w:rPr>
          <w:sz w:val="26"/>
          <w:szCs w:val="26"/>
        </w:rPr>
        <w:t>​ва в на​ча​</w:t>
      </w:r>
      <w:proofErr w:type="spellStart"/>
      <w:r w:rsidRPr="00610C44">
        <w:rPr>
          <w:sz w:val="26"/>
          <w:szCs w:val="26"/>
        </w:rPr>
        <w:t>ло</w:t>
      </w:r>
      <w:proofErr w:type="spellEnd"/>
      <w:r w:rsidRPr="00610C44">
        <w:rPr>
          <w:sz w:val="26"/>
          <w:szCs w:val="26"/>
        </w:rPr>
        <w:t>​то</w:t>
      </w:r>
      <w:r>
        <w:rPr>
          <w:sz w:val="26"/>
          <w:szCs w:val="26"/>
        </w:rPr>
        <w:t xml:space="preserve">“ </w:t>
      </w:r>
    </w:p>
    <w:p w14:paraId="69C52938" w14:textId="77777777" w:rsidR="00755AAF" w:rsidRDefault="00755AAF" w:rsidP="00755AAF">
      <w:pPr>
        <w:pStyle w:val="ListParagraph"/>
        <w:ind w:left="153"/>
        <w:rPr>
          <w:sz w:val="26"/>
          <w:szCs w:val="26"/>
        </w:rPr>
      </w:pPr>
    </w:p>
    <w:p w14:paraId="4BCB2AFA" w14:textId="77777777" w:rsidR="00755AAF" w:rsidRDefault="00755AAF" w:rsidP="00755AAF">
      <w:pPr>
        <w:pStyle w:val="ListParagraph"/>
        <w:ind w:left="153"/>
        <w:rPr>
          <w:b/>
          <w:bCs/>
          <w:sz w:val="26"/>
          <w:szCs w:val="26"/>
        </w:rPr>
      </w:pPr>
      <w:r w:rsidRPr="00293BD8">
        <w:rPr>
          <w:b/>
          <w:bCs/>
          <w:sz w:val="26"/>
          <w:szCs w:val="26"/>
        </w:rPr>
        <w:t xml:space="preserve">се изменя по следния начин: </w:t>
      </w:r>
    </w:p>
    <w:p w14:paraId="4C3C864C" w14:textId="77777777" w:rsidR="00755AAF" w:rsidRDefault="00755AAF" w:rsidP="00755AAF">
      <w:pPr>
        <w:pStyle w:val="ListParagraph"/>
        <w:ind w:left="153"/>
        <w:rPr>
          <w:b/>
          <w:bCs/>
          <w:sz w:val="26"/>
          <w:szCs w:val="26"/>
        </w:rPr>
      </w:pPr>
    </w:p>
    <w:p w14:paraId="48F8E468" w14:textId="77777777" w:rsidR="00755AAF" w:rsidRPr="00610C44" w:rsidRDefault="00755AAF" w:rsidP="00755AAF">
      <w:pPr>
        <w:pStyle w:val="ListParagraph"/>
        <w:ind w:left="153"/>
        <w:rPr>
          <w:sz w:val="26"/>
          <w:szCs w:val="26"/>
        </w:rPr>
      </w:pPr>
      <w:r w:rsidRPr="00610C44">
        <w:rPr>
          <w:sz w:val="26"/>
          <w:szCs w:val="26"/>
        </w:rPr>
        <w:t>„За​се​да​ни​е​то на Об​</w:t>
      </w:r>
      <w:proofErr w:type="spellStart"/>
      <w:r w:rsidRPr="00610C44">
        <w:rPr>
          <w:sz w:val="26"/>
          <w:szCs w:val="26"/>
        </w:rPr>
        <w:t>щин</w:t>
      </w:r>
      <w:proofErr w:type="spellEnd"/>
      <w:r w:rsidRPr="00610C44">
        <w:rPr>
          <w:sz w:val="26"/>
          <w:szCs w:val="26"/>
        </w:rPr>
        <w:t>​с​</w:t>
      </w:r>
      <w:proofErr w:type="spellStart"/>
      <w:r w:rsidRPr="00610C44">
        <w:rPr>
          <w:sz w:val="26"/>
          <w:szCs w:val="26"/>
        </w:rPr>
        <w:t>кия</w:t>
      </w:r>
      <w:proofErr w:type="spellEnd"/>
      <w:r w:rsidRPr="00610C44">
        <w:rPr>
          <w:sz w:val="26"/>
          <w:szCs w:val="26"/>
        </w:rPr>
        <w:t xml:space="preserve"> </w:t>
      </w:r>
      <w:proofErr w:type="spellStart"/>
      <w:r w:rsidRPr="00610C44">
        <w:rPr>
          <w:sz w:val="26"/>
          <w:szCs w:val="26"/>
        </w:rPr>
        <w:t>съ</w:t>
      </w:r>
      <w:proofErr w:type="spellEnd"/>
      <w:r w:rsidRPr="00610C44">
        <w:rPr>
          <w:sz w:val="26"/>
          <w:szCs w:val="26"/>
        </w:rPr>
        <w:t>​</w:t>
      </w:r>
      <w:proofErr w:type="spellStart"/>
      <w:r w:rsidRPr="00610C44">
        <w:rPr>
          <w:sz w:val="26"/>
          <w:szCs w:val="26"/>
        </w:rPr>
        <w:t>вет</w:t>
      </w:r>
      <w:proofErr w:type="spellEnd"/>
      <w:r w:rsidRPr="00610C44">
        <w:rPr>
          <w:sz w:val="26"/>
          <w:szCs w:val="26"/>
        </w:rPr>
        <w:t xml:space="preserve"> се провежда по пред​ва​ри​тел​но </w:t>
      </w:r>
      <w:proofErr w:type="spellStart"/>
      <w:r w:rsidRPr="00610C44">
        <w:rPr>
          <w:sz w:val="26"/>
          <w:szCs w:val="26"/>
        </w:rPr>
        <w:t>обя</w:t>
      </w:r>
      <w:proofErr w:type="spellEnd"/>
      <w:r w:rsidRPr="00610C44">
        <w:rPr>
          <w:sz w:val="26"/>
          <w:szCs w:val="26"/>
        </w:rPr>
        <w:t>​</w:t>
      </w:r>
      <w:proofErr w:type="spellStart"/>
      <w:r w:rsidRPr="00610C44">
        <w:rPr>
          <w:sz w:val="26"/>
          <w:szCs w:val="26"/>
        </w:rPr>
        <w:t>вен</w:t>
      </w:r>
      <w:proofErr w:type="spellEnd"/>
      <w:r w:rsidRPr="00610C44">
        <w:rPr>
          <w:sz w:val="26"/>
          <w:szCs w:val="26"/>
        </w:rPr>
        <w:t xml:space="preserve"> дневен ред, кой​то се </w:t>
      </w:r>
      <w:proofErr w:type="spellStart"/>
      <w:r w:rsidRPr="00610C44">
        <w:rPr>
          <w:sz w:val="26"/>
          <w:szCs w:val="26"/>
        </w:rPr>
        <w:t>гла</w:t>
      </w:r>
      <w:proofErr w:type="spellEnd"/>
      <w:r w:rsidRPr="00610C44">
        <w:rPr>
          <w:sz w:val="26"/>
          <w:szCs w:val="26"/>
        </w:rPr>
        <w:t>​</w:t>
      </w:r>
      <w:proofErr w:type="spellStart"/>
      <w:r w:rsidRPr="00610C44">
        <w:rPr>
          <w:sz w:val="26"/>
          <w:szCs w:val="26"/>
        </w:rPr>
        <w:t>су</w:t>
      </w:r>
      <w:proofErr w:type="spellEnd"/>
      <w:r w:rsidRPr="00610C44">
        <w:rPr>
          <w:sz w:val="26"/>
          <w:szCs w:val="26"/>
        </w:rPr>
        <w:t>​ва в на​ча​</w:t>
      </w:r>
      <w:proofErr w:type="spellStart"/>
      <w:r w:rsidRPr="00610C44">
        <w:rPr>
          <w:sz w:val="26"/>
          <w:szCs w:val="26"/>
        </w:rPr>
        <w:t>ло</w:t>
      </w:r>
      <w:proofErr w:type="spellEnd"/>
      <w:r w:rsidRPr="00610C44">
        <w:rPr>
          <w:sz w:val="26"/>
          <w:szCs w:val="26"/>
        </w:rPr>
        <w:t>​то</w:t>
      </w:r>
      <w:r>
        <w:rPr>
          <w:sz w:val="26"/>
          <w:szCs w:val="26"/>
        </w:rPr>
        <w:t xml:space="preserve"> на заседанието на общински съвет и се оповестява публично заедно с материалите за сесията на страницата на община Пловдив най-късно до 48 часа преди заседанието на общински съвет. Администрацията на общински съвет предприема необходимите мерки за заличаване на информация от материалите за сесията с цел спазване на действащото българско и европейско законодателство за защита на личните данни</w:t>
      </w:r>
      <w:r w:rsidRPr="008A79DA">
        <w:rPr>
          <w:sz w:val="26"/>
          <w:szCs w:val="26"/>
        </w:rPr>
        <w:t>.</w:t>
      </w:r>
    </w:p>
    <w:p w14:paraId="32832437" w14:textId="77777777" w:rsidR="00755AAF" w:rsidRDefault="00755AAF" w:rsidP="009E2E00">
      <w:pPr>
        <w:pStyle w:val="ListParagraph"/>
        <w:ind w:left="153"/>
        <w:rPr>
          <w:sz w:val="26"/>
          <w:szCs w:val="26"/>
        </w:rPr>
      </w:pPr>
      <w:bookmarkStart w:id="1" w:name="_GoBack"/>
      <w:bookmarkEnd w:id="1"/>
    </w:p>
    <w:p w14:paraId="14FBDE8C" w14:textId="1D955310" w:rsidR="007976E6" w:rsidRDefault="007976E6" w:rsidP="009E2E00">
      <w:pPr>
        <w:pStyle w:val="ListParagraph"/>
        <w:ind w:left="153"/>
        <w:rPr>
          <w:sz w:val="26"/>
          <w:szCs w:val="26"/>
        </w:rPr>
      </w:pPr>
    </w:p>
    <w:p w14:paraId="1113768C" w14:textId="77777777" w:rsidR="00293BD8" w:rsidRDefault="00E90A0F" w:rsidP="00D3273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D1951">
        <w:rPr>
          <w:b/>
          <w:bCs/>
          <w:sz w:val="26"/>
          <w:szCs w:val="26"/>
        </w:rPr>
        <w:t>Чл. 63</w:t>
      </w:r>
      <w:r w:rsidR="00F5711F" w:rsidRPr="004D1951">
        <w:rPr>
          <w:b/>
          <w:bCs/>
          <w:sz w:val="26"/>
          <w:szCs w:val="26"/>
        </w:rPr>
        <w:t>. (1)</w:t>
      </w:r>
      <w:r w:rsidR="003F2C8F">
        <w:rPr>
          <w:sz w:val="26"/>
          <w:szCs w:val="26"/>
        </w:rPr>
        <w:t xml:space="preserve"> </w:t>
      </w:r>
      <w:r w:rsidR="00D3273D">
        <w:rPr>
          <w:sz w:val="26"/>
          <w:szCs w:val="26"/>
        </w:rPr>
        <w:t>„</w:t>
      </w:r>
      <w:r w:rsidR="00D3273D" w:rsidRPr="00D3273D">
        <w:rPr>
          <w:sz w:val="26"/>
          <w:szCs w:val="26"/>
        </w:rPr>
        <w:t>Гласуването е лично. Гласува се „за”, „против” и „въздържал се”. Гласуване то се извърш</w:t>
      </w:r>
      <w:r w:rsidR="00D3273D">
        <w:rPr>
          <w:sz w:val="26"/>
          <w:szCs w:val="26"/>
        </w:rPr>
        <w:t>в</w:t>
      </w:r>
      <w:r w:rsidR="00D3273D" w:rsidRPr="00D3273D">
        <w:rPr>
          <w:sz w:val="26"/>
          <w:szCs w:val="26"/>
        </w:rPr>
        <w:t>а явно или тайно. Тайното гласуване се извършва след решение</w:t>
      </w:r>
      <w:r w:rsidR="00D3273D">
        <w:rPr>
          <w:sz w:val="26"/>
          <w:szCs w:val="26"/>
        </w:rPr>
        <w:t xml:space="preserve"> </w:t>
      </w:r>
      <w:r w:rsidR="00D3273D" w:rsidRPr="00D3273D">
        <w:rPr>
          <w:sz w:val="26"/>
          <w:szCs w:val="26"/>
        </w:rPr>
        <w:t>на Общинския съвет</w:t>
      </w:r>
      <w:r w:rsidR="00D3273D">
        <w:rPr>
          <w:sz w:val="26"/>
          <w:szCs w:val="26"/>
        </w:rPr>
        <w:t>“</w:t>
      </w:r>
    </w:p>
    <w:p w14:paraId="539C05C6" w14:textId="77777777" w:rsidR="00293BD8" w:rsidRDefault="00293BD8" w:rsidP="00293BD8">
      <w:pPr>
        <w:pStyle w:val="ListParagraph"/>
        <w:ind w:left="153"/>
        <w:rPr>
          <w:sz w:val="26"/>
          <w:szCs w:val="26"/>
        </w:rPr>
      </w:pPr>
    </w:p>
    <w:p w14:paraId="04A05B1E" w14:textId="3D22D4B9" w:rsidR="007976E6" w:rsidRDefault="00F5711F" w:rsidP="00293BD8">
      <w:pPr>
        <w:pStyle w:val="ListParagraph"/>
        <w:ind w:left="153"/>
        <w:rPr>
          <w:b/>
          <w:bCs/>
          <w:sz w:val="26"/>
          <w:szCs w:val="26"/>
        </w:rPr>
      </w:pPr>
      <w:r w:rsidRPr="00293BD8">
        <w:rPr>
          <w:b/>
          <w:bCs/>
          <w:sz w:val="26"/>
          <w:szCs w:val="26"/>
        </w:rPr>
        <w:t xml:space="preserve"> се изменя по следния начин: </w:t>
      </w:r>
    </w:p>
    <w:p w14:paraId="7C478390" w14:textId="77777777" w:rsidR="00293BD8" w:rsidRDefault="00293BD8" w:rsidP="00293BD8">
      <w:pPr>
        <w:pStyle w:val="ListParagraph"/>
        <w:ind w:left="153"/>
        <w:rPr>
          <w:b/>
          <w:bCs/>
          <w:sz w:val="26"/>
          <w:szCs w:val="26"/>
        </w:rPr>
      </w:pPr>
    </w:p>
    <w:p w14:paraId="600D6E9B" w14:textId="271F7B38" w:rsidR="00293BD8" w:rsidRDefault="00293BD8" w:rsidP="00293BD8">
      <w:pPr>
        <w:pStyle w:val="ListParagraph"/>
        <w:ind w:left="153"/>
        <w:rPr>
          <w:sz w:val="26"/>
          <w:szCs w:val="26"/>
        </w:rPr>
      </w:pPr>
      <w:r>
        <w:rPr>
          <w:sz w:val="26"/>
          <w:szCs w:val="26"/>
        </w:rPr>
        <w:t>„</w:t>
      </w:r>
      <w:r w:rsidRPr="00D3273D">
        <w:rPr>
          <w:sz w:val="26"/>
          <w:szCs w:val="26"/>
        </w:rPr>
        <w:t>Гласуването е лично. Гласува се „за”, „против” и „въздържал се”. Гласуването се извърш</w:t>
      </w:r>
      <w:r>
        <w:rPr>
          <w:sz w:val="26"/>
          <w:szCs w:val="26"/>
        </w:rPr>
        <w:t>в</w:t>
      </w:r>
      <w:r w:rsidRPr="00D3273D">
        <w:rPr>
          <w:sz w:val="26"/>
          <w:szCs w:val="26"/>
        </w:rPr>
        <w:t>а явно или тайно. Тайното гласуване се извършва след решение</w:t>
      </w:r>
      <w:r>
        <w:rPr>
          <w:sz w:val="26"/>
          <w:szCs w:val="26"/>
        </w:rPr>
        <w:t xml:space="preserve"> </w:t>
      </w:r>
      <w:r w:rsidRPr="00D3273D">
        <w:rPr>
          <w:sz w:val="26"/>
          <w:szCs w:val="26"/>
        </w:rPr>
        <w:t>на Общинския съвет</w:t>
      </w:r>
      <w:r>
        <w:rPr>
          <w:sz w:val="26"/>
          <w:szCs w:val="26"/>
        </w:rPr>
        <w:t>. Всички явни гласувания са поименни.</w:t>
      </w:r>
      <w:r w:rsidR="001D060E">
        <w:rPr>
          <w:sz w:val="26"/>
          <w:szCs w:val="26"/>
        </w:rPr>
        <w:t>“</w:t>
      </w:r>
      <w:r>
        <w:rPr>
          <w:sz w:val="26"/>
          <w:szCs w:val="26"/>
        </w:rPr>
        <w:t xml:space="preserve"> </w:t>
      </w:r>
    </w:p>
    <w:p w14:paraId="7DC6E10A" w14:textId="51B44AB2" w:rsidR="00BA6565" w:rsidRDefault="00BA6565" w:rsidP="00293BD8">
      <w:pPr>
        <w:pStyle w:val="ListParagraph"/>
        <w:ind w:left="153"/>
        <w:rPr>
          <w:sz w:val="26"/>
          <w:szCs w:val="26"/>
        </w:rPr>
      </w:pPr>
    </w:p>
    <w:p w14:paraId="1BD32BBD" w14:textId="77777777" w:rsidR="00BA6565" w:rsidRDefault="00BA6565" w:rsidP="00BA6565">
      <w:pPr>
        <w:pStyle w:val="ListParagraph"/>
        <w:ind w:left="153"/>
        <w:rPr>
          <w:sz w:val="26"/>
          <w:szCs w:val="26"/>
        </w:rPr>
      </w:pPr>
    </w:p>
    <w:p w14:paraId="0F41A79D" w14:textId="77777777" w:rsidR="00BA6565" w:rsidRDefault="00BA6565" w:rsidP="00BA6565">
      <w:pPr>
        <w:pStyle w:val="ListParagraph"/>
        <w:ind w:left="153"/>
        <w:rPr>
          <w:sz w:val="26"/>
          <w:szCs w:val="26"/>
        </w:rPr>
      </w:pPr>
    </w:p>
    <w:p w14:paraId="64C7DD1E" w14:textId="77777777" w:rsidR="00BA6565" w:rsidRDefault="00BA6565" w:rsidP="00BA656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чл. 61 се създава нова ал. 8 </w:t>
      </w:r>
      <w:r>
        <w:rPr>
          <w:sz w:val="26"/>
          <w:szCs w:val="26"/>
        </w:rPr>
        <w:t xml:space="preserve">със следния текст: </w:t>
      </w:r>
    </w:p>
    <w:p w14:paraId="627AB2BF" w14:textId="0E8D4B45" w:rsidR="00BA6565" w:rsidRPr="00891595" w:rsidRDefault="00BA6565" w:rsidP="00BA6565">
      <w:pPr>
        <w:pStyle w:val="ListParagraph"/>
        <w:ind w:left="153"/>
        <w:rPr>
          <w:color w:val="FF0000"/>
          <w:sz w:val="26"/>
          <w:szCs w:val="26"/>
        </w:rPr>
      </w:pPr>
      <w:r>
        <w:rPr>
          <w:sz w:val="26"/>
          <w:szCs w:val="26"/>
        </w:rPr>
        <w:t>Видеозаписът по чл. 44(8), протоколът от заседанието на общински съвет, актовете и мотивите към тях, решенията на общински съвет и информацията за поименното гласуване се оповестяват на гражданите чрез електронната страница на Общинския съвет в срок до 24 часа след приключване на заседанието.</w:t>
      </w:r>
      <w:r w:rsidR="00615A27">
        <w:rPr>
          <w:sz w:val="26"/>
          <w:szCs w:val="26"/>
        </w:rPr>
        <w:t xml:space="preserve"> </w:t>
      </w:r>
    </w:p>
    <w:p w14:paraId="0CA2777E" w14:textId="77777777" w:rsidR="00BA6565" w:rsidRDefault="00BA6565" w:rsidP="00293BD8">
      <w:pPr>
        <w:pStyle w:val="ListParagraph"/>
        <w:ind w:left="153"/>
        <w:rPr>
          <w:sz w:val="26"/>
          <w:szCs w:val="26"/>
        </w:rPr>
      </w:pPr>
    </w:p>
    <w:p w14:paraId="1E8AB632" w14:textId="4A7C66CB" w:rsidR="005A29DA" w:rsidRDefault="005A29DA" w:rsidP="00293BD8">
      <w:pPr>
        <w:pStyle w:val="ListParagraph"/>
        <w:ind w:left="153"/>
        <w:rPr>
          <w:sz w:val="26"/>
          <w:szCs w:val="26"/>
        </w:rPr>
      </w:pPr>
    </w:p>
    <w:p w14:paraId="70A3BCE8" w14:textId="3D936E5C" w:rsidR="00477865" w:rsidRDefault="00477865" w:rsidP="0047786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A5DC6">
        <w:rPr>
          <w:b/>
          <w:bCs/>
          <w:sz w:val="26"/>
          <w:szCs w:val="26"/>
        </w:rPr>
        <w:t>В чл. 80 се съ</w:t>
      </w:r>
      <w:r w:rsidRPr="004D1951">
        <w:rPr>
          <w:b/>
          <w:bCs/>
          <w:sz w:val="26"/>
          <w:szCs w:val="26"/>
        </w:rPr>
        <w:t xml:space="preserve">здава нова ал. </w:t>
      </w:r>
      <w:r>
        <w:rPr>
          <w:b/>
          <w:bCs/>
          <w:sz w:val="26"/>
          <w:szCs w:val="26"/>
        </w:rPr>
        <w:t>4</w:t>
      </w:r>
      <w:r>
        <w:rPr>
          <w:sz w:val="26"/>
          <w:szCs w:val="26"/>
        </w:rPr>
        <w:t xml:space="preserve"> със следния текст: </w:t>
      </w:r>
    </w:p>
    <w:p w14:paraId="2180504A" w14:textId="5D8D620B" w:rsidR="005A29DA" w:rsidRDefault="005E4C0B" w:rsidP="00477865">
      <w:pPr>
        <w:pStyle w:val="ListParagraph"/>
        <w:ind w:left="153"/>
        <w:rPr>
          <w:sz w:val="26"/>
          <w:szCs w:val="26"/>
        </w:rPr>
      </w:pPr>
      <w:r>
        <w:rPr>
          <w:sz w:val="26"/>
          <w:szCs w:val="26"/>
        </w:rPr>
        <w:t xml:space="preserve">„Председателят на Общински съвет поддържа публичен регистър на питанията </w:t>
      </w:r>
      <w:r w:rsidR="003F7245">
        <w:rPr>
          <w:sz w:val="26"/>
          <w:szCs w:val="26"/>
        </w:rPr>
        <w:t>до кмета на община Пловдив</w:t>
      </w:r>
      <w:r w:rsidR="001A1E61">
        <w:rPr>
          <w:sz w:val="26"/>
          <w:szCs w:val="26"/>
        </w:rPr>
        <w:t xml:space="preserve"> и постъпилите писмени отговори по тях. </w:t>
      </w:r>
      <w:r w:rsidR="00306D20">
        <w:rPr>
          <w:sz w:val="26"/>
          <w:szCs w:val="26"/>
        </w:rPr>
        <w:t xml:space="preserve">В хипотезата на устен отговор </w:t>
      </w:r>
      <w:r w:rsidR="00B63DAF">
        <w:rPr>
          <w:sz w:val="26"/>
          <w:szCs w:val="26"/>
        </w:rPr>
        <w:t>на питане в регистъра по настоящата алинея се отбелязва конкретното заседание, на което кметът или упълномощено от него лице е отговорил</w:t>
      </w:r>
      <w:r w:rsidR="00DF428D">
        <w:rPr>
          <w:sz w:val="26"/>
          <w:szCs w:val="26"/>
        </w:rPr>
        <w:t>, с връзка към протокола от същото</w:t>
      </w:r>
      <w:r w:rsidR="00B63DAF">
        <w:rPr>
          <w:sz w:val="26"/>
          <w:szCs w:val="26"/>
        </w:rPr>
        <w:t>.</w:t>
      </w:r>
    </w:p>
    <w:p w14:paraId="56F8F873" w14:textId="77777777" w:rsidR="00BA6565" w:rsidRDefault="00BA6565" w:rsidP="00477865">
      <w:pPr>
        <w:pStyle w:val="ListParagraph"/>
        <w:ind w:left="153"/>
        <w:rPr>
          <w:sz w:val="26"/>
          <w:szCs w:val="26"/>
        </w:rPr>
      </w:pPr>
    </w:p>
    <w:p w14:paraId="4ECD6F46" w14:textId="77777777" w:rsidR="00A456DE" w:rsidRDefault="00A456DE" w:rsidP="009943C5">
      <w:pPr>
        <w:pStyle w:val="ListParagraph"/>
        <w:ind w:left="153"/>
        <w:rPr>
          <w:sz w:val="26"/>
          <w:szCs w:val="26"/>
        </w:rPr>
      </w:pPr>
    </w:p>
    <w:p w14:paraId="63696E72" w14:textId="77777777" w:rsidR="00FA57A7" w:rsidRDefault="00FA57A7" w:rsidP="00C44DD1">
      <w:pPr>
        <w:ind w:left="1647"/>
        <w:rPr>
          <w:sz w:val="26"/>
          <w:szCs w:val="26"/>
        </w:rPr>
      </w:pPr>
    </w:p>
    <w:p w14:paraId="5EBEE5ED" w14:textId="77777777" w:rsidR="00FA57A7" w:rsidRDefault="00FA57A7" w:rsidP="00C44DD1">
      <w:pPr>
        <w:jc w:val="center"/>
        <w:rPr>
          <w:sz w:val="25"/>
          <w:szCs w:val="25"/>
        </w:rPr>
      </w:pPr>
    </w:p>
    <w:p w14:paraId="5C879F1F" w14:textId="7D449517" w:rsidR="00FA57A7" w:rsidRDefault="00FA57A7" w:rsidP="00C44DD1">
      <w:pPr>
        <w:jc w:val="center"/>
        <w:rPr>
          <w:sz w:val="25"/>
          <w:szCs w:val="25"/>
        </w:rPr>
      </w:pPr>
      <w:r>
        <w:rPr>
          <w:sz w:val="25"/>
          <w:szCs w:val="25"/>
        </w:rPr>
        <w:t>Настоящ</w:t>
      </w:r>
      <w:r w:rsidR="004E48A7">
        <w:rPr>
          <w:sz w:val="25"/>
          <w:szCs w:val="25"/>
        </w:rPr>
        <w:t>о</w:t>
      </w:r>
      <w:r>
        <w:rPr>
          <w:sz w:val="25"/>
          <w:szCs w:val="25"/>
        </w:rPr>
        <w:t>то решение е прието на .. заседание на общински съвет</w:t>
      </w:r>
      <w:r w:rsidR="00DF428D">
        <w:rPr>
          <w:sz w:val="25"/>
          <w:szCs w:val="25"/>
        </w:rPr>
        <w:t xml:space="preserve"> Пловдив</w:t>
      </w:r>
      <w:r>
        <w:rPr>
          <w:sz w:val="25"/>
          <w:szCs w:val="25"/>
        </w:rPr>
        <w:t>, проведено на ….. 2019 г., Протокол № .. от …......2019 г.</w:t>
      </w:r>
    </w:p>
    <w:p w14:paraId="6EEFB8B0" w14:textId="77777777" w:rsidR="001B2009" w:rsidRDefault="001B2009" w:rsidP="00C44DD1">
      <w:pPr>
        <w:ind w:left="567"/>
      </w:pPr>
    </w:p>
    <w:sectPr w:rsidR="001B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D15"/>
    <w:multiLevelType w:val="multilevel"/>
    <w:tmpl w:val="60F4E9C4"/>
    <w:lvl w:ilvl="0">
      <w:start w:val="5"/>
      <w:numFmt w:val="decimal"/>
      <w:lvlText w:val="(%1)"/>
      <w:lvlJc w:val="left"/>
      <w:pPr>
        <w:ind w:left="861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2604278C"/>
    <w:multiLevelType w:val="multilevel"/>
    <w:tmpl w:val="961E9C6C"/>
    <w:lvl w:ilvl="0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5452469"/>
    <w:multiLevelType w:val="multilevel"/>
    <w:tmpl w:val="F9D051E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DD"/>
    <w:rsid w:val="00017D91"/>
    <w:rsid w:val="00020C77"/>
    <w:rsid w:val="00037508"/>
    <w:rsid w:val="00060205"/>
    <w:rsid w:val="00062466"/>
    <w:rsid w:val="00075302"/>
    <w:rsid w:val="000A2EDF"/>
    <w:rsid w:val="000A541E"/>
    <w:rsid w:val="000C51F0"/>
    <w:rsid w:val="000E0458"/>
    <w:rsid w:val="001121E1"/>
    <w:rsid w:val="001709DF"/>
    <w:rsid w:val="001A1E61"/>
    <w:rsid w:val="001B2009"/>
    <w:rsid w:val="001C02C1"/>
    <w:rsid w:val="001D060E"/>
    <w:rsid w:val="002003F5"/>
    <w:rsid w:val="00203590"/>
    <w:rsid w:val="002314C5"/>
    <w:rsid w:val="00271CF7"/>
    <w:rsid w:val="00293BD8"/>
    <w:rsid w:val="002B1129"/>
    <w:rsid w:val="00306D20"/>
    <w:rsid w:val="00382ED0"/>
    <w:rsid w:val="00394E20"/>
    <w:rsid w:val="003B03F3"/>
    <w:rsid w:val="003D793A"/>
    <w:rsid w:val="003F2C8F"/>
    <w:rsid w:val="003F7245"/>
    <w:rsid w:val="00414BF3"/>
    <w:rsid w:val="0041714F"/>
    <w:rsid w:val="00421597"/>
    <w:rsid w:val="00447368"/>
    <w:rsid w:val="0045184C"/>
    <w:rsid w:val="0046018B"/>
    <w:rsid w:val="00477865"/>
    <w:rsid w:val="00496409"/>
    <w:rsid w:val="004A1EA6"/>
    <w:rsid w:val="004D1951"/>
    <w:rsid w:val="004E48A7"/>
    <w:rsid w:val="00505B8E"/>
    <w:rsid w:val="00507D23"/>
    <w:rsid w:val="005A29DA"/>
    <w:rsid w:val="005E4C0B"/>
    <w:rsid w:val="00610C44"/>
    <w:rsid w:val="00615A27"/>
    <w:rsid w:val="006409BE"/>
    <w:rsid w:val="00640E77"/>
    <w:rsid w:val="00672BB9"/>
    <w:rsid w:val="006E5A49"/>
    <w:rsid w:val="007237F7"/>
    <w:rsid w:val="00755AAF"/>
    <w:rsid w:val="007976E6"/>
    <w:rsid w:val="007D24AF"/>
    <w:rsid w:val="007F62D9"/>
    <w:rsid w:val="00803F3F"/>
    <w:rsid w:val="0082025A"/>
    <w:rsid w:val="00851160"/>
    <w:rsid w:val="00891595"/>
    <w:rsid w:val="008A79DA"/>
    <w:rsid w:val="008C2ADD"/>
    <w:rsid w:val="00944295"/>
    <w:rsid w:val="009943C5"/>
    <w:rsid w:val="009A1E04"/>
    <w:rsid w:val="009D5F0F"/>
    <w:rsid w:val="009E09E6"/>
    <w:rsid w:val="009E2E00"/>
    <w:rsid w:val="00A456DE"/>
    <w:rsid w:val="00A8338C"/>
    <w:rsid w:val="00A905EF"/>
    <w:rsid w:val="00A9424B"/>
    <w:rsid w:val="00B33145"/>
    <w:rsid w:val="00B63DAF"/>
    <w:rsid w:val="00B876DE"/>
    <w:rsid w:val="00BA6565"/>
    <w:rsid w:val="00C139A4"/>
    <w:rsid w:val="00C44DD1"/>
    <w:rsid w:val="00C764C7"/>
    <w:rsid w:val="00C80422"/>
    <w:rsid w:val="00C8288B"/>
    <w:rsid w:val="00CA5DC6"/>
    <w:rsid w:val="00CC044A"/>
    <w:rsid w:val="00CF2183"/>
    <w:rsid w:val="00D037CC"/>
    <w:rsid w:val="00D17992"/>
    <w:rsid w:val="00D24743"/>
    <w:rsid w:val="00D2498E"/>
    <w:rsid w:val="00D30D41"/>
    <w:rsid w:val="00D3273D"/>
    <w:rsid w:val="00D342B5"/>
    <w:rsid w:val="00D5795B"/>
    <w:rsid w:val="00D74BF9"/>
    <w:rsid w:val="00D76EB4"/>
    <w:rsid w:val="00D876A1"/>
    <w:rsid w:val="00D941AE"/>
    <w:rsid w:val="00D947F9"/>
    <w:rsid w:val="00DB64D9"/>
    <w:rsid w:val="00DC15B5"/>
    <w:rsid w:val="00DD11EB"/>
    <w:rsid w:val="00DE2703"/>
    <w:rsid w:val="00DF428D"/>
    <w:rsid w:val="00E57334"/>
    <w:rsid w:val="00E90A0F"/>
    <w:rsid w:val="00EC3088"/>
    <w:rsid w:val="00EE0112"/>
    <w:rsid w:val="00EE20CC"/>
    <w:rsid w:val="00EF6F21"/>
    <w:rsid w:val="00F140F1"/>
    <w:rsid w:val="00F26B61"/>
    <w:rsid w:val="00F50AE1"/>
    <w:rsid w:val="00F51AF0"/>
    <w:rsid w:val="00F5711F"/>
    <w:rsid w:val="00F65F36"/>
    <w:rsid w:val="00F86F96"/>
    <w:rsid w:val="00FA57A7"/>
    <w:rsid w:val="00FC3E94"/>
    <w:rsid w:val="00FE1E6B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E05C"/>
  <w15:docId w15:val="{5799ABA2-4840-4D51-93F2-23BAA90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7A7"/>
    <w:pPr>
      <w:spacing w:before="600" w:after="120" w:line="480" w:lineRule="auto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57A7"/>
    <w:rPr>
      <w:rFonts w:ascii="Arial" w:eastAsia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FA5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 Ivanov</dc:creator>
  <cp:keywords/>
  <dc:description/>
  <cp:lastModifiedBy>Yordan Ivanov</cp:lastModifiedBy>
  <cp:revision>2</cp:revision>
  <cp:lastPrinted>2019-11-28T15:09:00Z</cp:lastPrinted>
  <dcterms:created xsi:type="dcterms:W3CDTF">2019-11-28T15:11:00Z</dcterms:created>
  <dcterms:modified xsi:type="dcterms:W3CDTF">2019-11-28T15:11:00Z</dcterms:modified>
</cp:coreProperties>
</file>