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C9" w:rsidRPr="000A271C" w:rsidRDefault="003C72C9" w:rsidP="003C72C9">
      <w:pPr>
        <w:ind w:right="-340" w:firstLine="708"/>
        <w:jc w:val="both"/>
        <w:rPr>
          <w:b/>
          <w:sz w:val="24"/>
          <w:szCs w:val="24"/>
        </w:rPr>
      </w:pPr>
      <w:r w:rsidRPr="000A271C">
        <w:rPr>
          <w:b/>
          <w:sz w:val="24"/>
          <w:szCs w:val="24"/>
        </w:rPr>
        <w:t xml:space="preserve">НАРЕДБА ЗА ИЗМЕНЕНИЕ И ДОПЪЛНЕНИЕ НА </w:t>
      </w:r>
      <w:r w:rsidRPr="000A271C">
        <w:rPr>
          <w:b/>
          <w:color w:val="000000"/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04.03.2003Г., </w:t>
      </w:r>
      <w:r w:rsidRPr="000A271C">
        <w:rPr>
          <w:b/>
          <w:sz w:val="24"/>
          <w:szCs w:val="24"/>
        </w:rPr>
        <w:t>ПОСЛЕДНО ИЗМЕНЕНА И ДОПЪЛНЕНА С РEШЕНИЕ № 73, ВЗЕТО С ПРОТОКОЛ № 6 ОТ 09.04.2020 Г.</w:t>
      </w:r>
      <w:r w:rsidRPr="000A271C">
        <w:rPr>
          <w:b/>
          <w:sz w:val="24"/>
          <w:szCs w:val="24"/>
          <w:lang w:eastAsia="en-US"/>
        </w:rPr>
        <w:t xml:space="preserve">  НА ОБЩИНСКИ СЪВЕТ – ПЛОВДИВ</w:t>
      </w:r>
      <w:r w:rsidRPr="000A271C">
        <w:rPr>
          <w:b/>
          <w:sz w:val="24"/>
          <w:szCs w:val="24"/>
        </w:rPr>
        <w:t>.</w:t>
      </w:r>
    </w:p>
    <w:p w:rsidR="003C72C9" w:rsidRPr="000A271C" w:rsidRDefault="003C72C9" w:rsidP="003C72C9">
      <w:pPr>
        <w:widowControl/>
        <w:spacing w:line="276" w:lineRule="auto"/>
        <w:rPr>
          <w:b/>
          <w:bCs/>
          <w:sz w:val="24"/>
          <w:szCs w:val="24"/>
          <w:lang w:eastAsia="en-US"/>
        </w:rPr>
      </w:pPr>
    </w:p>
    <w:p w:rsidR="003C72C9" w:rsidRPr="000A271C" w:rsidRDefault="003C72C9" w:rsidP="003C72C9">
      <w:pPr>
        <w:widowControl/>
        <w:spacing w:line="276" w:lineRule="auto"/>
        <w:rPr>
          <w:sz w:val="24"/>
          <w:szCs w:val="24"/>
          <w:lang w:eastAsia="en-US"/>
        </w:rPr>
      </w:pPr>
      <w:r w:rsidRPr="000A271C">
        <w:rPr>
          <w:b/>
          <w:bCs/>
          <w:sz w:val="24"/>
          <w:szCs w:val="24"/>
          <w:lang w:eastAsia="en-US"/>
        </w:rPr>
        <w:t xml:space="preserve">Вносител: </w:t>
      </w:r>
      <w:r w:rsidRPr="000A271C">
        <w:rPr>
          <w:sz w:val="24"/>
          <w:szCs w:val="24"/>
          <w:lang w:eastAsia="en-US"/>
        </w:rPr>
        <w:t>Кмет на община Пловдив</w:t>
      </w:r>
      <w:r w:rsidRPr="000A271C">
        <w:rPr>
          <w:sz w:val="24"/>
          <w:szCs w:val="24"/>
          <w:lang w:eastAsia="en-US"/>
        </w:rPr>
        <w:tab/>
      </w:r>
      <w:r w:rsidRPr="000A271C">
        <w:rPr>
          <w:sz w:val="24"/>
          <w:szCs w:val="24"/>
          <w:lang w:eastAsia="en-US"/>
        </w:rPr>
        <w:tab/>
      </w:r>
      <w:r w:rsidRPr="000A271C">
        <w:rPr>
          <w:sz w:val="24"/>
          <w:szCs w:val="24"/>
          <w:lang w:eastAsia="en-US"/>
        </w:rPr>
        <w:tab/>
      </w:r>
      <w:r w:rsidRPr="000A271C">
        <w:rPr>
          <w:sz w:val="24"/>
          <w:szCs w:val="24"/>
          <w:lang w:eastAsia="en-US"/>
        </w:rPr>
        <w:tab/>
      </w:r>
      <w:r w:rsidRPr="000A271C">
        <w:rPr>
          <w:sz w:val="24"/>
          <w:szCs w:val="24"/>
          <w:lang w:eastAsia="en-US"/>
        </w:rPr>
        <w:tab/>
      </w:r>
      <w:r w:rsidRPr="000A271C">
        <w:rPr>
          <w:sz w:val="24"/>
          <w:szCs w:val="24"/>
          <w:lang w:eastAsia="en-US"/>
        </w:rPr>
        <w:tab/>
      </w:r>
      <w:r w:rsidRPr="000A271C">
        <w:rPr>
          <w:b/>
          <w:i/>
          <w:sz w:val="24"/>
          <w:szCs w:val="24"/>
          <w:u w:val="single"/>
          <w:lang w:eastAsia="en-US"/>
        </w:rPr>
        <w:t>Проект</w:t>
      </w:r>
    </w:p>
    <w:p w:rsidR="003C72C9" w:rsidRPr="000A271C" w:rsidRDefault="003C72C9" w:rsidP="003C72C9">
      <w:pPr>
        <w:shd w:val="clear" w:color="auto" w:fill="FFFFFF"/>
        <w:spacing w:line="276" w:lineRule="auto"/>
        <w:ind w:right="10"/>
        <w:jc w:val="both"/>
        <w:rPr>
          <w:i/>
          <w:iCs/>
          <w:color w:val="000000"/>
          <w:spacing w:val="7"/>
          <w:sz w:val="24"/>
          <w:szCs w:val="24"/>
        </w:rPr>
      </w:pPr>
    </w:p>
    <w:p w:rsidR="003C72C9" w:rsidRPr="000A271C" w:rsidRDefault="003C72C9" w:rsidP="003C72C9">
      <w:pPr>
        <w:spacing w:line="276" w:lineRule="auto"/>
        <w:ind w:right="-340" w:firstLine="708"/>
        <w:jc w:val="both"/>
        <w:rPr>
          <w:i/>
          <w:iCs/>
          <w:sz w:val="24"/>
          <w:szCs w:val="24"/>
        </w:rPr>
      </w:pPr>
      <w:r w:rsidRPr="000A271C">
        <w:rPr>
          <w:i/>
          <w:iCs/>
          <w:spacing w:val="7"/>
          <w:sz w:val="24"/>
          <w:szCs w:val="24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</w:t>
      </w:r>
      <w:r w:rsidRPr="000A271C">
        <w:rPr>
          <w:i/>
          <w:iCs/>
          <w:sz w:val="24"/>
          <w:szCs w:val="24"/>
        </w:rPr>
        <w:t>за обществена консултация</w:t>
      </w:r>
      <w:r w:rsidRPr="000A271C">
        <w:rPr>
          <w:i/>
          <w:iCs/>
          <w:spacing w:val="7"/>
          <w:sz w:val="24"/>
          <w:szCs w:val="24"/>
        </w:rPr>
        <w:t xml:space="preserve">, предоставя възможност на заинтересованите лица да направят своите предложения и </w:t>
      </w:r>
      <w:r w:rsidRPr="000A271C">
        <w:rPr>
          <w:i/>
          <w:iCs/>
          <w:spacing w:val="-3"/>
          <w:sz w:val="24"/>
          <w:szCs w:val="24"/>
        </w:rPr>
        <w:t>становища по проекта на Наредбата на е-таil адрес info@plovdiv.bg.</w:t>
      </w:r>
      <w:r w:rsidRPr="000A271C">
        <w:rPr>
          <w:i/>
          <w:iCs/>
          <w:sz w:val="24"/>
          <w:szCs w:val="24"/>
        </w:rPr>
        <w:t xml:space="preserve"> или в деловодството на Община Пловдив, пл.”Стефан Стамболов” № 1.</w:t>
      </w:r>
    </w:p>
    <w:p w:rsidR="003C72C9" w:rsidRPr="000A271C" w:rsidRDefault="003C72C9" w:rsidP="003C72C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72C9" w:rsidRPr="000A271C" w:rsidRDefault="003C72C9" w:rsidP="003C72C9">
      <w:pPr>
        <w:widowControl/>
        <w:spacing w:line="276" w:lineRule="auto"/>
        <w:rPr>
          <w:b/>
          <w:color w:val="000000"/>
          <w:spacing w:val="8"/>
          <w:sz w:val="24"/>
          <w:szCs w:val="24"/>
        </w:rPr>
      </w:pPr>
      <w:r w:rsidRPr="000A271C">
        <w:rPr>
          <w:b/>
          <w:color w:val="000000"/>
          <w:spacing w:val="8"/>
          <w:sz w:val="24"/>
          <w:szCs w:val="24"/>
        </w:rPr>
        <w:t>МОТИВИ</w:t>
      </w:r>
    </w:p>
    <w:p w:rsidR="003C72C9" w:rsidRPr="000A271C" w:rsidRDefault="003C72C9" w:rsidP="003C72C9">
      <w:pPr>
        <w:widowControl/>
        <w:numPr>
          <w:ilvl w:val="0"/>
          <w:numId w:val="44"/>
        </w:numPr>
        <w:autoSpaceDE/>
        <w:autoSpaceDN/>
        <w:adjustRightInd/>
        <w:spacing w:after="120" w:line="276" w:lineRule="auto"/>
        <w:ind w:left="0" w:firstLine="426"/>
        <w:contextualSpacing/>
        <w:jc w:val="both"/>
        <w:outlineLvl w:val="0"/>
        <w:rPr>
          <w:rFonts w:eastAsia="Calibri"/>
          <w:b/>
          <w:sz w:val="24"/>
          <w:szCs w:val="24"/>
        </w:rPr>
      </w:pPr>
      <w:r w:rsidRPr="000A271C">
        <w:rPr>
          <w:rFonts w:eastAsia="Calibri"/>
          <w:b/>
          <w:sz w:val="24"/>
          <w:szCs w:val="24"/>
        </w:rPr>
        <w:t>Причини, които налагат приемането на 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</w:p>
    <w:p w:rsidR="001B121F" w:rsidRPr="000A271C" w:rsidRDefault="001B121F" w:rsidP="001B121F">
      <w:pPr>
        <w:pStyle w:val="a8"/>
        <w:ind w:left="0" w:right="-340" w:firstLine="567"/>
        <w:jc w:val="both"/>
        <w:rPr>
          <w:sz w:val="24"/>
          <w:szCs w:val="24"/>
        </w:rPr>
      </w:pPr>
      <w:r w:rsidRPr="000A271C">
        <w:rPr>
          <w:sz w:val="24"/>
          <w:szCs w:val="24"/>
        </w:rPr>
        <w:t xml:space="preserve">Съгласно чл. 9 от Закона за местните данъци и такси (ЗМДТ) общинският съвет приема наредба за определянето и администрирането на местните такси и цени на услуги. На местно ниво Общински съвет – Пловдив е приел Наредба за определянето и администрирането на местните такси и цени на услуги на територията на община Пловдив (НОАМТЦУ), приета с </w:t>
      </w:r>
      <w:r w:rsidRPr="000A271C">
        <w:rPr>
          <w:rFonts w:eastAsiaTheme="minorHAnsi"/>
          <w:sz w:val="24"/>
          <w:szCs w:val="24"/>
          <w:lang w:eastAsia="en-US"/>
        </w:rPr>
        <w:t>Решение № 80, взето с Протокол № 6 от 04.03.2003г</w:t>
      </w:r>
      <w:r w:rsidR="00AF744F" w:rsidRPr="000A271C">
        <w:rPr>
          <w:sz w:val="24"/>
          <w:szCs w:val="24"/>
        </w:rPr>
        <w:t>., изм. и доп. с последващи</w:t>
      </w:r>
      <w:r w:rsidRPr="000A271C">
        <w:rPr>
          <w:sz w:val="24"/>
          <w:szCs w:val="24"/>
        </w:rPr>
        <w:t xml:space="preserve"> решения на Общински съвет гр. Пловдив. </w:t>
      </w:r>
    </w:p>
    <w:p w:rsidR="00E1228A" w:rsidRPr="000A271C" w:rsidRDefault="00E1228A" w:rsidP="00E1228A">
      <w:pPr>
        <w:pStyle w:val="a8"/>
        <w:shd w:val="clear" w:color="auto" w:fill="FFFFFF" w:themeFill="background1"/>
        <w:ind w:left="0" w:right="-340" w:firstLine="567"/>
        <w:jc w:val="both"/>
        <w:rPr>
          <w:sz w:val="24"/>
          <w:szCs w:val="24"/>
        </w:rPr>
      </w:pPr>
      <w:r w:rsidRPr="000A271C">
        <w:rPr>
          <w:sz w:val="24"/>
          <w:szCs w:val="24"/>
        </w:rPr>
        <w:t xml:space="preserve">Съгласно чл. 12 от Наредба за </w:t>
      </w:r>
      <w:r w:rsidRPr="000A271C">
        <w:rPr>
          <w:color w:val="000000"/>
          <w:sz w:val="24"/>
          <w:szCs w:val="24"/>
        </w:rPr>
        <w:t>определянето и администрирането на местните такси и цени на услуги на територията на община Пловдив п</w:t>
      </w:r>
      <w:r w:rsidRPr="000A271C">
        <w:rPr>
          <w:color w:val="222222"/>
          <w:sz w:val="24"/>
          <w:szCs w:val="24"/>
          <w:shd w:val="clear" w:color="auto" w:fill="FFFFFF"/>
        </w:rPr>
        <w:t>ромяна на размера на местните такси, цените на услугите и определянето на цени на нови услуги се извършва с Решение на Общински съвет - Пловдив.</w:t>
      </w:r>
    </w:p>
    <w:p w:rsidR="00216AFA" w:rsidRPr="000A271C" w:rsidRDefault="00517142" w:rsidP="00110327">
      <w:pPr>
        <w:ind w:right="-340" w:firstLine="426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Предвид изложеното и при спазване на нормативните изисквания, н</w:t>
      </w:r>
      <w:r w:rsidR="00216AFA" w:rsidRPr="000A271C">
        <w:rPr>
          <w:sz w:val="24"/>
          <w:szCs w:val="24"/>
        </w:rPr>
        <w:t>аправените предложения за изменение и допълнение на Наредба за определянето и администрирането на местните такси и це</w:t>
      </w:r>
      <w:r w:rsidR="00AF744F" w:rsidRPr="000A271C">
        <w:rPr>
          <w:sz w:val="24"/>
          <w:szCs w:val="24"/>
        </w:rPr>
        <w:t>ни на услуги на територията на о</w:t>
      </w:r>
      <w:r w:rsidR="00216AFA" w:rsidRPr="000A271C">
        <w:rPr>
          <w:sz w:val="24"/>
          <w:szCs w:val="24"/>
        </w:rPr>
        <w:t xml:space="preserve">бщина Пловдив са в </w:t>
      </w:r>
      <w:r w:rsidRPr="000A271C">
        <w:rPr>
          <w:sz w:val="24"/>
          <w:szCs w:val="24"/>
        </w:rPr>
        <w:t>следните</w:t>
      </w:r>
      <w:r w:rsidR="00216AFA" w:rsidRPr="000A271C">
        <w:rPr>
          <w:sz w:val="24"/>
          <w:szCs w:val="24"/>
        </w:rPr>
        <w:t xml:space="preserve"> </w:t>
      </w:r>
      <w:r w:rsidRPr="000A271C">
        <w:rPr>
          <w:sz w:val="24"/>
          <w:szCs w:val="24"/>
        </w:rPr>
        <w:t>направления</w:t>
      </w:r>
      <w:r w:rsidR="00216AFA" w:rsidRPr="000A271C">
        <w:rPr>
          <w:sz w:val="24"/>
          <w:szCs w:val="24"/>
        </w:rPr>
        <w:t>:</w:t>
      </w:r>
    </w:p>
    <w:p w:rsidR="00216AFA" w:rsidRPr="000A271C" w:rsidRDefault="00572AA9" w:rsidP="00110327">
      <w:pPr>
        <w:pStyle w:val="a8"/>
        <w:numPr>
          <w:ilvl w:val="0"/>
          <w:numId w:val="10"/>
        </w:numPr>
        <w:ind w:left="0" w:right="-340" w:firstLine="426"/>
        <w:jc w:val="both"/>
        <w:rPr>
          <w:sz w:val="24"/>
          <w:szCs w:val="24"/>
        </w:rPr>
      </w:pPr>
      <w:r w:rsidRPr="000A271C">
        <w:rPr>
          <w:sz w:val="24"/>
          <w:szCs w:val="24"/>
        </w:rPr>
        <w:t xml:space="preserve">Предложения за изменение, </w:t>
      </w:r>
      <w:r w:rsidR="00216AFA" w:rsidRPr="000A271C">
        <w:rPr>
          <w:sz w:val="24"/>
          <w:szCs w:val="24"/>
        </w:rPr>
        <w:t xml:space="preserve"> </w:t>
      </w:r>
      <w:r w:rsidR="0097623A" w:rsidRPr="000A271C">
        <w:rPr>
          <w:sz w:val="24"/>
          <w:szCs w:val="24"/>
        </w:rPr>
        <w:t>с</w:t>
      </w:r>
      <w:r w:rsidRPr="000A271C">
        <w:rPr>
          <w:sz w:val="24"/>
          <w:szCs w:val="24"/>
        </w:rPr>
        <w:t>вързани с разширяване на кръга на възможностите на о</w:t>
      </w:r>
      <w:r w:rsidR="0097623A" w:rsidRPr="000A271C">
        <w:rPr>
          <w:sz w:val="24"/>
          <w:szCs w:val="24"/>
        </w:rPr>
        <w:t>бщинска администрация гр.</w:t>
      </w:r>
      <w:r w:rsidR="000A271C">
        <w:rPr>
          <w:sz w:val="24"/>
          <w:szCs w:val="24"/>
          <w:lang w:val="en-US"/>
        </w:rPr>
        <w:t xml:space="preserve"> </w:t>
      </w:r>
      <w:r w:rsidRPr="000A271C">
        <w:rPr>
          <w:sz w:val="24"/>
          <w:szCs w:val="24"/>
        </w:rPr>
        <w:t xml:space="preserve">Пловдив и разпоредителите с </w:t>
      </w:r>
      <w:r w:rsidR="00E1228A" w:rsidRPr="000A271C">
        <w:rPr>
          <w:sz w:val="24"/>
          <w:szCs w:val="24"/>
        </w:rPr>
        <w:t>бюджет</w:t>
      </w:r>
      <w:r w:rsidR="00517142" w:rsidRPr="000A271C">
        <w:rPr>
          <w:sz w:val="24"/>
          <w:szCs w:val="24"/>
        </w:rPr>
        <w:t xml:space="preserve"> на територията на о</w:t>
      </w:r>
      <w:r w:rsidRPr="000A271C">
        <w:rPr>
          <w:sz w:val="24"/>
          <w:szCs w:val="24"/>
        </w:rPr>
        <w:t>бщина Пловдив да предоставят нови услуги на физически и юридически лица</w:t>
      </w:r>
      <w:r w:rsidR="00517142" w:rsidRPr="000A271C">
        <w:rPr>
          <w:sz w:val="24"/>
          <w:szCs w:val="24"/>
        </w:rPr>
        <w:t xml:space="preserve"> и повишаване на тяхното качество</w:t>
      </w:r>
      <w:r w:rsidRPr="000A271C">
        <w:rPr>
          <w:sz w:val="24"/>
          <w:szCs w:val="24"/>
        </w:rPr>
        <w:t>.</w:t>
      </w:r>
      <w:r w:rsidR="00216AFA" w:rsidRPr="000A271C">
        <w:rPr>
          <w:sz w:val="24"/>
          <w:szCs w:val="24"/>
        </w:rPr>
        <w:t xml:space="preserve"> </w:t>
      </w:r>
    </w:p>
    <w:p w:rsidR="002C1B92" w:rsidRPr="000A271C" w:rsidRDefault="002C1B92" w:rsidP="002C1B92">
      <w:pPr>
        <w:pStyle w:val="a8"/>
        <w:numPr>
          <w:ilvl w:val="0"/>
          <w:numId w:val="10"/>
        </w:numPr>
        <w:ind w:left="0" w:right="-340" w:firstLine="426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Предложения за изменение предвид настъпили стру</w:t>
      </w:r>
      <w:r w:rsidR="000E08E2" w:rsidRPr="000A271C">
        <w:rPr>
          <w:sz w:val="24"/>
          <w:szCs w:val="24"/>
        </w:rPr>
        <w:t>ктурни промени в община Пловдив.</w:t>
      </w:r>
    </w:p>
    <w:p w:rsidR="002C1B92" w:rsidRPr="000A271C" w:rsidRDefault="002C1B92" w:rsidP="002C1B92">
      <w:pPr>
        <w:pStyle w:val="a8"/>
        <w:ind w:left="426" w:right="-340"/>
        <w:jc w:val="both"/>
        <w:rPr>
          <w:sz w:val="24"/>
          <w:szCs w:val="24"/>
        </w:rPr>
      </w:pPr>
    </w:p>
    <w:p w:rsidR="009B701D" w:rsidRPr="000A271C" w:rsidRDefault="002B3DC1" w:rsidP="003C72C9">
      <w:pPr>
        <w:pStyle w:val="a6"/>
        <w:numPr>
          <w:ilvl w:val="0"/>
          <w:numId w:val="45"/>
        </w:numPr>
        <w:ind w:left="0" w:right="-340" w:firstLine="142"/>
        <w:jc w:val="both"/>
        <w:rPr>
          <w:rFonts w:ascii="Times New Roman" w:hAnsi="Times New Roman"/>
          <w:sz w:val="24"/>
          <w:szCs w:val="24"/>
        </w:rPr>
      </w:pPr>
      <w:r w:rsidRPr="000A271C">
        <w:rPr>
          <w:rFonts w:ascii="Times New Roman" w:hAnsi="Times New Roman"/>
          <w:sz w:val="24"/>
          <w:szCs w:val="24"/>
        </w:rPr>
        <w:t>При изготвяне на настоящия проект се взеха предвид постъпили в община Пловдив предложения на ръководители на общински структури и предприятия. Н</w:t>
      </w:r>
      <w:r w:rsidR="0097432D" w:rsidRPr="000A271C">
        <w:rPr>
          <w:rFonts w:ascii="Times New Roman" w:hAnsi="Times New Roman"/>
          <w:sz w:val="24"/>
          <w:szCs w:val="24"/>
        </w:rPr>
        <w:t xml:space="preserve">аправените предложения за изменение на Наредбата предвиждат </w:t>
      </w:r>
      <w:r w:rsidR="001376CA" w:rsidRPr="000A271C">
        <w:rPr>
          <w:rFonts w:ascii="Times New Roman" w:hAnsi="Times New Roman"/>
          <w:sz w:val="24"/>
          <w:szCs w:val="24"/>
        </w:rPr>
        <w:t xml:space="preserve">разширяване на кръга на възможностите на общинска администрация гр. Пловдив и разпоредителите с </w:t>
      </w:r>
      <w:r w:rsidR="00E1228A" w:rsidRPr="000A271C">
        <w:rPr>
          <w:rFonts w:ascii="Times New Roman" w:hAnsi="Times New Roman"/>
          <w:sz w:val="24"/>
          <w:szCs w:val="24"/>
        </w:rPr>
        <w:t>бюджет</w:t>
      </w:r>
      <w:r w:rsidR="001376CA" w:rsidRPr="000A271C">
        <w:rPr>
          <w:rFonts w:ascii="Times New Roman" w:hAnsi="Times New Roman"/>
          <w:sz w:val="24"/>
          <w:szCs w:val="24"/>
        </w:rPr>
        <w:t xml:space="preserve"> на територията на община Пловдив да предоставят  нови услуги на физически и юридически лица, както и </w:t>
      </w:r>
      <w:r w:rsidR="0097432D" w:rsidRPr="000A271C">
        <w:rPr>
          <w:rFonts w:ascii="Times New Roman" w:hAnsi="Times New Roman"/>
          <w:sz w:val="24"/>
          <w:szCs w:val="24"/>
        </w:rPr>
        <w:t>актуализация на действащи</w:t>
      </w:r>
      <w:r w:rsidR="001376CA" w:rsidRPr="000A271C">
        <w:rPr>
          <w:rFonts w:ascii="Times New Roman" w:hAnsi="Times New Roman"/>
          <w:sz w:val="24"/>
          <w:szCs w:val="24"/>
        </w:rPr>
        <w:t xml:space="preserve"> цени на услуги и права</w:t>
      </w:r>
      <w:r w:rsidRPr="000A271C">
        <w:rPr>
          <w:rFonts w:ascii="Times New Roman" w:hAnsi="Times New Roman"/>
          <w:sz w:val="24"/>
          <w:szCs w:val="24"/>
        </w:rPr>
        <w:t>, а именно:</w:t>
      </w:r>
    </w:p>
    <w:p w:rsidR="00400FA7" w:rsidRPr="000A271C" w:rsidRDefault="00056BA3" w:rsidP="007820A5">
      <w:pPr>
        <w:suppressAutoHyphens/>
        <w:ind w:right="-340" w:firstLine="426"/>
        <w:jc w:val="both"/>
        <w:rPr>
          <w:sz w:val="24"/>
          <w:szCs w:val="24"/>
        </w:rPr>
      </w:pPr>
      <w:r w:rsidRPr="000A271C">
        <w:rPr>
          <w:bCs/>
          <w:sz w:val="24"/>
          <w:szCs w:val="24"/>
          <w:lang w:eastAsia="en-US"/>
        </w:rPr>
        <w:t xml:space="preserve">1. </w:t>
      </w:r>
      <w:r w:rsidR="00D67FD2" w:rsidRPr="000A271C">
        <w:rPr>
          <w:bCs/>
          <w:sz w:val="24"/>
          <w:szCs w:val="24"/>
          <w:lang w:eastAsia="en-US"/>
        </w:rPr>
        <w:t xml:space="preserve"> </w:t>
      </w:r>
      <w:r w:rsidR="00CA4CDD" w:rsidRPr="000A271C">
        <w:rPr>
          <w:sz w:val="24"/>
          <w:szCs w:val="24"/>
        </w:rPr>
        <w:t xml:space="preserve">Директорът на Регионален </w:t>
      </w:r>
      <w:r w:rsidR="003A0365" w:rsidRPr="000A271C">
        <w:rPr>
          <w:sz w:val="24"/>
          <w:szCs w:val="24"/>
        </w:rPr>
        <w:t>археологически</w:t>
      </w:r>
      <w:r w:rsidR="00CA4CDD" w:rsidRPr="000A271C">
        <w:rPr>
          <w:sz w:val="24"/>
          <w:szCs w:val="24"/>
        </w:rPr>
        <w:t xml:space="preserve"> музей – Пловдив, след извършен анализ на </w:t>
      </w:r>
      <w:r w:rsidR="000C1F0F" w:rsidRPr="000A271C">
        <w:rPr>
          <w:sz w:val="24"/>
          <w:szCs w:val="24"/>
        </w:rPr>
        <w:t>действащите цени на услугите, предоставяни на посетителите на музея, както и на</w:t>
      </w:r>
      <w:r w:rsidR="00CF2F36" w:rsidRPr="000A271C">
        <w:rPr>
          <w:sz w:val="24"/>
          <w:szCs w:val="24"/>
        </w:rPr>
        <w:t xml:space="preserve"> основание Постановление № 290 на МС/2011 г., относно Тарифа за таксите, които събират </w:t>
      </w:r>
      <w:r w:rsidR="00CF2F36" w:rsidRPr="000A271C">
        <w:rPr>
          <w:sz w:val="24"/>
          <w:szCs w:val="24"/>
        </w:rPr>
        <w:lastRenderedPageBreak/>
        <w:t>музеите, Национални</w:t>
      </w:r>
      <w:r w:rsidR="001376CA" w:rsidRPr="000A271C">
        <w:rPr>
          <w:sz w:val="24"/>
          <w:szCs w:val="24"/>
        </w:rPr>
        <w:t>я</w:t>
      </w:r>
      <w:r w:rsidR="00CF2F36" w:rsidRPr="000A271C">
        <w:rPr>
          <w:sz w:val="24"/>
          <w:szCs w:val="24"/>
        </w:rPr>
        <w:t xml:space="preserve"> институт за недвижимо културно наследство и Национална библиотека „Св. Св. Кирил и Методий“ за извършване на услуги и</w:t>
      </w:r>
      <w:r w:rsidR="001376CA" w:rsidRPr="000A271C">
        <w:rPr>
          <w:sz w:val="24"/>
          <w:szCs w:val="24"/>
        </w:rPr>
        <w:t xml:space="preserve"> </w:t>
      </w:r>
      <w:r w:rsidR="00CF2F36" w:rsidRPr="000A271C">
        <w:rPr>
          <w:sz w:val="24"/>
          <w:szCs w:val="24"/>
        </w:rPr>
        <w:t>за използване на документи и дубликати</w:t>
      </w:r>
      <w:r w:rsidR="00CA4CDD" w:rsidRPr="000A271C">
        <w:rPr>
          <w:sz w:val="24"/>
          <w:szCs w:val="24"/>
        </w:rPr>
        <w:t xml:space="preserve">, </w:t>
      </w:r>
      <w:r w:rsidR="00C34F0A" w:rsidRPr="000A271C">
        <w:rPr>
          <w:sz w:val="24"/>
          <w:szCs w:val="24"/>
        </w:rPr>
        <w:t>иска</w:t>
      </w:r>
      <w:r w:rsidR="00CA4CDD" w:rsidRPr="000A271C">
        <w:rPr>
          <w:sz w:val="24"/>
          <w:szCs w:val="24"/>
        </w:rPr>
        <w:t xml:space="preserve"> промяна в</w:t>
      </w:r>
      <w:r w:rsidR="00C34F0A" w:rsidRPr="000A271C">
        <w:rPr>
          <w:sz w:val="24"/>
          <w:szCs w:val="24"/>
        </w:rPr>
        <w:t xml:space="preserve"> Наредба</w:t>
      </w:r>
      <w:r w:rsidR="00CA4CDD" w:rsidRPr="000A271C">
        <w:rPr>
          <w:sz w:val="24"/>
          <w:szCs w:val="24"/>
        </w:rPr>
        <w:t xml:space="preserve"> за определянето и администрираните на местните такси и цени на услуги на територията на </w:t>
      </w:r>
      <w:r w:rsidR="00141F7B" w:rsidRPr="000A271C">
        <w:rPr>
          <w:sz w:val="24"/>
          <w:szCs w:val="24"/>
        </w:rPr>
        <w:t>о</w:t>
      </w:r>
      <w:r w:rsidR="00CA4CDD" w:rsidRPr="000A271C">
        <w:rPr>
          <w:sz w:val="24"/>
          <w:szCs w:val="24"/>
        </w:rPr>
        <w:t>бщина Пловдив</w:t>
      </w:r>
      <w:r w:rsidR="00C34F0A" w:rsidRPr="000A271C">
        <w:rPr>
          <w:sz w:val="24"/>
          <w:szCs w:val="24"/>
        </w:rPr>
        <w:t>,</w:t>
      </w:r>
      <w:r w:rsidR="00CA4CDD" w:rsidRPr="000A271C">
        <w:rPr>
          <w:sz w:val="24"/>
          <w:szCs w:val="24"/>
        </w:rPr>
        <w:t xml:space="preserve"> в частта на Приложение № 8, 8.2., </w:t>
      </w:r>
      <w:r w:rsidR="00C54205" w:rsidRPr="000A271C">
        <w:rPr>
          <w:sz w:val="24"/>
          <w:szCs w:val="24"/>
        </w:rPr>
        <w:t>касаеща услугите, пре</w:t>
      </w:r>
      <w:r w:rsidR="00141F7B" w:rsidRPr="000A271C">
        <w:rPr>
          <w:sz w:val="24"/>
          <w:szCs w:val="24"/>
        </w:rPr>
        <w:t>д</w:t>
      </w:r>
      <w:r w:rsidR="00C54205" w:rsidRPr="000A271C">
        <w:rPr>
          <w:sz w:val="24"/>
          <w:szCs w:val="24"/>
        </w:rPr>
        <w:t xml:space="preserve">лагани от Регионален </w:t>
      </w:r>
      <w:r w:rsidR="00CF2F36" w:rsidRPr="000A271C">
        <w:rPr>
          <w:sz w:val="24"/>
          <w:szCs w:val="24"/>
        </w:rPr>
        <w:t xml:space="preserve">археологически </w:t>
      </w:r>
      <w:r w:rsidR="00C54205" w:rsidRPr="000A271C">
        <w:rPr>
          <w:sz w:val="24"/>
          <w:szCs w:val="24"/>
        </w:rPr>
        <w:t xml:space="preserve"> музей – Пловдив. П</w:t>
      </w:r>
      <w:r w:rsidR="00CA4CDD" w:rsidRPr="000A271C">
        <w:rPr>
          <w:sz w:val="24"/>
          <w:szCs w:val="24"/>
        </w:rPr>
        <w:t xml:space="preserve">редложението </w:t>
      </w:r>
      <w:r w:rsidR="002B3DC1" w:rsidRPr="000A271C">
        <w:rPr>
          <w:sz w:val="24"/>
          <w:szCs w:val="24"/>
        </w:rPr>
        <w:t>съдържа редакционна промяна на</w:t>
      </w:r>
      <w:r w:rsidR="000C1F0F" w:rsidRPr="000A271C">
        <w:rPr>
          <w:sz w:val="24"/>
          <w:szCs w:val="24"/>
        </w:rPr>
        <w:t xml:space="preserve"> </w:t>
      </w:r>
      <w:r w:rsidR="00C54205" w:rsidRPr="000A271C">
        <w:rPr>
          <w:sz w:val="24"/>
          <w:szCs w:val="24"/>
        </w:rPr>
        <w:t>текстове, добавяне на нови услуги със съответните це</w:t>
      </w:r>
      <w:r w:rsidR="00141F7B" w:rsidRPr="000A271C">
        <w:rPr>
          <w:sz w:val="24"/>
          <w:szCs w:val="24"/>
        </w:rPr>
        <w:t xml:space="preserve">ни към тях, както и промяна на </w:t>
      </w:r>
      <w:r w:rsidR="00CA4CDD" w:rsidRPr="000A271C">
        <w:rPr>
          <w:sz w:val="24"/>
          <w:szCs w:val="24"/>
        </w:rPr>
        <w:t xml:space="preserve">цената на входния </w:t>
      </w:r>
      <w:r w:rsidR="00141F7B" w:rsidRPr="000A271C">
        <w:rPr>
          <w:sz w:val="24"/>
          <w:szCs w:val="24"/>
        </w:rPr>
        <w:t xml:space="preserve">фамилен </w:t>
      </w:r>
      <w:r w:rsidR="00CA4CDD" w:rsidRPr="000A271C">
        <w:rPr>
          <w:sz w:val="24"/>
          <w:szCs w:val="24"/>
        </w:rPr>
        <w:t xml:space="preserve">билет за </w:t>
      </w:r>
      <w:r w:rsidR="00141F7B" w:rsidRPr="000A271C">
        <w:rPr>
          <w:sz w:val="24"/>
          <w:szCs w:val="24"/>
        </w:rPr>
        <w:t xml:space="preserve">семейство </w:t>
      </w:r>
      <w:r w:rsidR="00CA4CDD" w:rsidRPr="000A271C">
        <w:rPr>
          <w:sz w:val="24"/>
          <w:szCs w:val="24"/>
        </w:rPr>
        <w:t xml:space="preserve"> от </w:t>
      </w:r>
      <w:r w:rsidR="00141F7B" w:rsidRPr="000A271C">
        <w:rPr>
          <w:sz w:val="24"/>
          <w:szCs w:val="24"/>
        </w:rPr>
        <w:t>8</w:t>
      </w:r>
      <w:r w:rsidR="00CA4CDD" w:rsidRPr="000A271C">
        <w:rPr>
          <w:sz w:val="24"/>
          <w:szCs w:val="24"/>
        </w:rPr>
        <w:t xml:space="preserve">,00 лв. на </w:t>
      </w:r>
      <w:r w:rsidR="00141F7B" w:rsidRPr="000A271C">
        <w:rPr>
          <w:sz w:val="24"/>
          <w:szCs w:val="24"/>
        </w:rPr>
        <w:t>10</w:t>
      </w:r>
      <w:r w:rsidR="00CA4CDD" w:rsidRPr="000A271C">
        <w:rPr>
          <w:sz w:val="24"/>
          <w:szCs w:val="24"/>
        </w:rPr>
        <w:t xml:space="preserve">,00 лв. </w:t>
      </w:r>
      <w:r w:rsidR="00141F7B" w:rsidRPr="000A271C">
        <w:rPr>
          <w:sz w:val="24"/>
          <w:szCs w:val="24"/>
        </w:rPr>
        <w:t>и входния билет за посещение на временни експозиции от 2,00 лв. на 3,00 лв.</w:t>
      </w:r>
      <w:r w:rsidR="001376CA" w:rsidRPr="000A271C">
        <w:rPr>
          <w:sz w:val="24"/>
          <w:szCs w:val="24"/>
        </w:rPr>
        <w:t xml:space="preserve"> </w:t>
      </w:r>
      <w:r w:rsidR="00141F7B" w:rsidRPr="000A271C">
        <w:rPr>
          <w:sz w:val="24"/>
          <w:szCs w:val="24"/>
        </w:rPr>
        <w:t xml:space="preserve">В останалата си част предлаганите услуги и предвидените цени остават непроменени. </w:t>
      </w:r>
      <w:r w:rsidR="00842247" w:rsidRPr="000A271C">
        <w:rPr>
          <w:sz w:val="24"/>
          <w:szCs w:val="24"/>
        </w:rPr>
        <w:t>Предлагам</w:t>
      </w:r>
      <w:r w:rsidR="007206CE" w:rsidRPr="000A271C">
        <w:rPr>
          <w:sz w:val="24"/>
          <w:szCs w:val="24"/>
        </w:rPr>
        <w:t xml:space="preserve"> </w:t>
      </w:r>
      <w:r w:rsidR="00141F7B" w:rsidRPr="000A271C">
        <w:rPr>
          <w:sz w:val="24"/>
          <w:szCs w:val="24"/>
        </w:rPr>
        <w:t xml:space="preserve">да се отмени изцяло номенклатурата на услугите, предлагани от Регионален археологически музей - Пловдив и да се приеме нов каталог на услугите със съответния ценоразпис към него. </w:t>
      </w:r>
    </w:p>
    <w:p w:rsidR="00D67FD2" w:rsidRPr="000A271C" w:rsidRDefault="007820A5" w:rsidP="00D67FD2">
      <w:pPr>
        <w:pStyle w:val="a8"/>
        <w:tabs>
          <w:tab w:val="left" w:pos="-3686"/>
          <w:tab w:val="left" w:pos="9781"/>
        </w:tabs>
        <w:ind w:left="0" w:right="-340" w:firstLine="284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2</w:t>
      </w:r>
      <w:r w:rsidR="00C60824" w:rsidRPr="000A271C">
        <w:rPr>
          <w:sz w:val="24"/>
          <w:szCs w:val="24"/>
        </w:rPr>
        <w:t xml:space="preserve">. </w:t>
      </w:r>
      <w:r w:rsidR="00EB529E" w:rsidRPr="000A271C">
        <w:rPr>
          <w:sz w:val="24"/>
          <w:szCs w:val="24"/>
        </w:rPr>
        <w:t>В представения</w:t>
      </w:r>
      <w:r w:rsidR="002A790F" w:rsidRPr="000A271C">
        <w:rPr>
          <w:sz w:val="24"/>
          <w:szCs w:val="24"/>
        </w:rPr>
        <w:t xml:space="preserve"> проект </w:t>
      </w:r>
      <w:r w:rsidR="00EB529E" w:rsidRPr="000A271C">
        <w:rPr>
          <w:sz w:val="24"/>
          <w:szCs w:val="24"/>
        </w:rPr>
        <w:t>на Наредба за изменение и допълнение на Наредба за определянето и администрирането на местните такси и це</w:t>
      </w:r>
      <w:r w:rsidR="00AF744F" w:rsidRPr="000A271C">
        <w:rPr>
          <w:sz w:val="24"/>
          <w:szCs w:val="24"/>
        </w:rPr>
        <w:t>ни на услуги на територията на о</w:t>
      </w:r>
      <w:r w:rsidR="00EB529E" w:rsidRPr="000A271C">
        <w:rPr>
          <w:sz w:val="24"/>
          <w:szCs w:val="24"/>
        </w:rPr>
        <w:t>бщина Пловдив е предвидена</w:t>
      </w:r>
      <w:r w:rsidR="009476DD" w:rsidRPr="000A271C">
        <w:rPr>
          <w:sz w:val="24"/>
          <w:szCs w:val="24"/>
        </w:rPr>
        <w:t xml:space="preserve"> промяна и в услугите, </w:t>
      </w:r>
      <w:r w:rsidR="002A790F" w:rsidRPr="000A271C">
        <w:rPr>
          <w:sz w:val="24"/>
          <w:szCs w:val="24"/>
        </w:rPr>
        <w:t xml:space="preserve">предоставяни от </w:t>
      </w:r>
      <w:r w:rsidR="00D67FD2" w:rsidRPr="000A271C">
        <w:rPr>
          <w:sz w:val="24"/>
          <w:szCs w:val="24"/>
        </w:rPr>
        <w:t>Регионален исторически музей - Пловдив</w:t>
      </w:r>
      <w:r w:rsidR="002A790F" w:rsidRPr="000A271C">
        <w:rPr>
          <w:sz w:val="24"/>
          <w:szCs w:val="24"/>
        </w:rPr>
        <w:t>. П</w:t>
      </w:r>
      <w:r w:rsidR="009476DD" w:rsidRPr="000A271C">
        <w:rPr>
          <w:sz w:val="24"/>
          <w:szCs w:val="24"/>
        </w:rPr>
        <w:t>ромени</w:t>
      </w:r>
      <w:r w:rsidR="002A790F" w:rsidRPr="000A271C">
        <w:rPr>
          <w:sz w:val="24"/>
          <w:szCs w:val="24"/>
        </w:rPr>
        <w:t>те</w:t>
      </w:r>
      <w:r w:rsidR="009476DD" w:rsidRPr="000A271C">
        <w:rPr>
          <w:sz w:val="24"/>
          <w:szCs w:val="24"/>
        </w:rPr>
        <w:t xml:space="preserve"> </w:t>
      </w:r>
      <w:r w:rsidR="00EB529E" w:rsidRPr="000A271C">
        <w:rPr>
          <w:sz w:val="24"/>
          <w:szCs w:val="24"/>
        </w:rPr>
        <w:t>касаят</w:t>
      </w:r>
      <w:r w:rsidR="002A790F" w:rsidRPr="000A271C">
        <w:rPr>
          <w:sz w:val="24"/>
          <w:szCs w:val="24"/>
        </w:rPr>
        <w:t xml:space="preserve"> </w:t>
      </w:r>
      <w:r w:rsidR="00D67FD2" w:rsidRPr="000A271C">
        <w:rPr>
          <w:sz w:val="24"/>
          <w:szCs w:val="24"/>
        </w:rPr>
        <w:t xml:space="preserve">увеличение на цената на </w:t>
      </w:r>
      <w:r w:rsidR="00AF744F" w:rsidRPr="000A271C">
        <w:rPr>
          <w:sz w:val="24"/>
          <w:szCs w:val="24"/>
        </w:rPr>
        <w:t xml:space="preserve">входния </w:t>
      </w:r>
      <w:r w:rsidR="00D67FD2" w:rsidRPr="000A271C">
        <w:rPr>
          <w:sz w:val="24"/>
          <w:szCs w:val="24"/>
        </w:rPr>
        <w:t xml:space="preserve">билет за възрастни от 3,00 лв. на 4,00 лв., поради извършено цялостно обновяване на експозиции „Българско Възраждане“ и „Книгоиздаване в България през втората половина на XIX и началото на ХХ век“, напълно достъпни на български и английски език, както и извършено обновяване на зали в експозиция „Съединение на България от 1885 г.“. Предвид въведена нова система за отопление на зала „Съединение“ се предлага увеличение на цената за еднократно ползване на зали през зимния период, съответно в делнични дни от 60,00 лв. на 80,00 лв. и в празнични дни – от 70,00лв. на 90,00 лв. Проектът предвижда да отпаднат услугите, свързани с озвучаване на мероприятия с микрофони и ползване на мултимедия в музея. </w:t>
      </w:r>
    </w:p>
    <w:p w:rsidR="00053B6B" w:rsidRPr="000A271C" w:rsidRDefault="007820A5" w:rsidP="00DC2E3B">
      <w:pPr>
        <w:ind w:right="-340" w:firstLine="284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3</w:t>
      </w:r>
      <w:r w:rsidR="00D67FD2" w:rsidRPr="000A271C">
        <w:rPr>
          <w:sz w:val="24"/>
          <w:szCs w:val="24"/>
        </w:rPr>
        <w:t xml:space="preserve">. </w:t>
      </w:r>
      <w:r w:rsidR="0062365C" w:rsidRPr="000A271C">
        <w:rPr>
          <w:sz w:val="24"/>
          <w:szCs w:val="24"/>
        </w:rPr>
        <w:t xml:space="preserve">Предвид </w:t>
      </w:r>
      <w:r w:rsidR="00053B6B" w:rsidRPr="000A271C">
        <w:rPr>
          <w:sz w:val="24"/>
          <w:szCs w:val="24"/>
        </w:rPr>
        <w:t xml:space="preserve">извършващо се реновиране на една от сградите на Градска художествена галерия – Пловдив, а именно Постоянната експозиция на ул. „Съборна“ № 14А, което ще доведе до осъвременяване на сградата и увеличаване на изложбената ѝ площ, директорът на галерията е представил предложение </w:t>
      </w:r>
      <w:r w:rsidR="007178F7" w:rsidRPr="000A271C">
        <w:rPr>
          <w:sz w:val="24"/>
          <w:szCs w:val="24"/>
        </w:rPr>
        <w:t xml:space="preserve">с вх. № 20 РЗК-265/28.02.2020 г. с искане </w:t>
      </w:r>
      <w:r w:rsidR="00053B6B" w:rsidRPr="000A271C">
        <w:rPr>
          <w:sz w:val="24"/>
          <w:szCs w:val="24"/>
        </w:rPr>
        <w:t>за промяна в Наредбата за определянето и администрираните на местните такси и цени на услуги на територията на община Пловдив.</w:t>
      </w:r>
      <w:r w:rsidR="00256B2E" w:rsidRPr="000A271C">
        <w:rPr>
          <w:sz w:val="24"/>
          <w:szCs w:val="24"/>
        </w:rPr>
        <w:t xml:space="preserve"> Проектът предвижда </w:t>
      </w:r>
      <w:r w:rsidR="00B92CE4" w:rsidRPr="000A271C">
        <w:rPr>
          <w:sz w:val="24"/>
          <w:szCs w:val="24"/>
        </w:rPr>
        <w:t>въвеждане на отделни цени за вход за посещение на обновената Постоянна експозиция на ул. „Съборна“ №14А</w:t>
      </w:r>
      <w:r w:rsidR="00256B2E" w:rsidRPr="000A271C">
        <w:rPr>
          <w:sz w:val="24"/>
          <w:szCs w:val="24"/>
        </w:rPr>
        <w:t>.</w:t>
      </w:r>
      <w:r w:rsidR="00B92CE4" w:rsidRPr="000A271C">
        <w:rPr>
          <w:sz w:val="24"/>
          <w:szCs w:val="24"/>
        </w:rPr>
        <w:t xml:space="preserve"> </w:t>
      </w:r>
      <w:r w:rsidR="007178F7" w:rsidRPr="000A271C">
        <w:rPr>
          <w:sz w:val="24"/>
          <w:szCs w:val="24"/>
        </w:rPr>
        <w:t>Извършва се редакционна промяна, като се обединяват цените на услугите за Художествена галерия на ул. „Гладстон“ № 32 и на Изложбена зала „Капана“, допълнени</w:t>
      </w:r>
      <w:r w:rsidR="00A6204D" w:rsidRPr="000A271C">
        <w:rPr>
          <w:sz w:val="24"/>
          <w:szCs w:val="24"/>
        </w:rPr>
        <w:t xml:space="preserve"> в Наредбата</w:t>
      </w:r>
      <w:r w:rsidR="007178F7" w:rsidRPr="000A271C">
        <w:rPr>
          <w:sz w:val="24"/>
          <w:szCs w:val="24"/>
        </w:rPr>
        <w:t xml:space="preserve"> с Решение </w:t>
      </w:r>
      <w:r w:rsidR="00A6204D" w:rsidRPr="000A271C">
        <w:rPr>
          <w:sz w:val="24"/>
          <w:szCs w:val="24"/>
        </w:rPr>
        <w:t>№ 234 на Общински съвет – Пловдив</w:t>
      </w:r>
      <w:r w:rsidR="007178F7" w:rsidRPr="000A271C">
        <w:rPr>
          <w:sz w:val="24"/>
          <w:szCs w:val="24"/>
        </w:rPr>
        <w:t xml:space="preserve">, взето с Протокол № </w:t>
      </w:r>
      <w:r w:rsidR="00A6204D" w:rsidRPr="000A271C">
        <w:rPr>
          <w:sz w:val="24"/>
          <w:szCs w:val="24"/>
        </w:rPr>
        <w:t>14 от 01.08.2019 г., в сила от 01.10.2019 г.,</w:t>
      </w:r>
      <w:r w:rsidR="007178F7" w:rsidRPr="000A271C">
        <w:rPr>
          <w:sz w:val="24"/>
          <w:szCs w:val="24"/>
        </w:rPr>
        <w:t xml:space="preserve"> </w:t>
      </w:r>
      <w:r w:rsidR="00A6204D" w:rsidRPr="000A271C">
        <w:rPr>
          <w:sz w:val="24"/>
          <w:szCs w:val="24"/>
        </w:rPr>
        <w:t>с</w:t>
      </w:r>
      <w:r w:rsidR="007178F7" w:rsidRPr="000A271C">
        <w:rPr>
          <w:sz w:val="24"/>
          <w:szCs w:val="24"/>
        </w:rPr>
        <w:t xml:space="preserve"> останалите цени на услуги, предоставяни от Градска художествена галерия –</w:t>
      </w:r>
      <w:r w:rsidR="00A6204D" w:rsidRPr="000A271C">
        <w:rPr>
          <w:sz w:val="24"/>
          <w:szCs w:val="24"/>
        </w:rPr>
        <w:t xml:space="preserve"> Плов</w:t>
      </w:r>
      <w:r w:rsidR="007178F7" w:rsidRPr="000A271C">
        <w:rPr>
          <w:sz w:val="24"/>
          <w:szCs w:val="24"/>
        </w:rPr>
        <w:t>див</w:t>
      </w:r>
      <w:r w:rsidR="00A6204D" w:rsidRPr="000A271C">
        <w:rPr>
          <w:sz w:val="24"/>
          <w:szCs w:val="24"/>
        </w:rPr>
        <w:t>, с което се създава нов опис на услугите със съответния ценоразпис към него</w:t>
      </w:r>
      <w:r w:rsidR="007178F7" w:rsidRPr="000A271C">
        <w:rPr>
          <w:sz w:val="24"/>
          <w:szCs w:val="24"/>
        </w:rPr>
        <w:t xml:space="preserve">. </w:t>
      </w:r>
    </w:p>
    <w:p w:rsidR="008C08A2" w:rsidRPr="000A271C" w:rsidRDefault="007820A5" w:rsidP="00DC2E3B">
      <w:pPr>
        <w:ind w:right="-340" w:firstLine="284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4</w:t>
      </w:r>
      <w:r w:rsidR="008C08A2" w:rsidRPr="000A271C">
        <w:rPr>
          <w:sz w:val="24"/>
          <w:szCs w:val="24"/>
        </w:rPr>
        <w:t>. Във връзка с направени подобрения и двойно увеличение на експозиционната площ на Регионален природонаучен музей – Пловдив, както и с обогатяване на експозицията с нови препарати и живи видове, директорът на музея, с Писмо с</w:t>
      </w:r>
      <w:r w:rsidR="00585E2E" w:rsidRPr="000A271C">
        <w:rPr>
          <w:sz w:val="24"/>
          <w:szCs w:val="24"/>
        </w:rPr>
        <w:t xml:space="preserve"> вх. № 20 МЗ-23 / 28.02.2020 г. на община Пловдив, предлага промяна на цената за вид услуга „Специализирана беседа на български език“, като размерът ѝ се изравни с тази „Специализирана беседа на чужд език“, т.е. от 10,00 лв. на 20,00 лв. </w:t>
      </w:r>
    </w:p>
    <w:p w:rsidR="00CA4863" w:rsidRPr="000A271C" w:rsidRDefault="007820A5" w:rsidP="00EC3272">
      <w:pPr>
        <w:ind w:right="-340" w:firstLine="284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5</w:t>
      </w:r>
      <w:r w:rsidR="00EE73A3" w:rsidRPr="000A271C">
        <w:rPr>
          <w:sz w:val="24"/>
          <w:szCs w:val="24"/>
        </w:rPr>
        <w:t xml:space="preserve">. </w:t>
      </w:r>
      <w:r w:rsidR="00EC3272" w:rsidRPr="000A271C">
        <w:rPr>
          <w:sz w:val="24"/>
          <w:szCs w:val="24"/>
        </w:rPr>
        <w:t xml:space="preserve">С писмо вх. 20 ВК-528 от 13.03.2020 г. г-н Георги Титюков – заместник кмет „Спорт и младежки дейности” информира за необходимостта от повишаване на </w:t>
      </w:r>
      <w:r w:rsidR="00E1228A" w:rsidRPr="000A271C">
        <w:rPr>
          <w:sz w:val="24"/>
          <w:szCs w:val="24"/>
        </w:rPr>
        <w:t>стойността</w:t>
      </w:r>
      <w:r w:rsidR="00EC3272" w:rsidRPr="000A271C">
        <w:rPr>
          <w:sz w:val="24"/>
          <w:szCs w:val="24"/>
        </w:rPr>
        <w:t xml:space="preserve"> на някои от цените на предлаганите услуги от Общинско предприятие „Младежки център Пловдив”. Предприятието функционира от 2 май 2017 г. и основно се развива в три направления: организиране и участие в образователни дейности</w:t>
      </w:r>
      <w:r w:rsidR="002B3DC1" w:rsidRPr="000A271C">
        <w:rPr>
          <w:sz w:val="24"/>
          <w:szCs w:val="24"/>
        </w:rPr>
        <w:t>, спортни събития и мероприятия</w:t>
      </w:r>
      <w:r w:rsidR="00EC3272" w:rsidRPr="000A271C">
        <w:rPr>
          <w:sz w:val="24"/>
          <w:szCs w:val="24"/>
        </w:rPr>
        <w:t xml:space="preserve"> и отдаване под наем на стаи за настаняване. Предлаганото увеличение е обосновано с повишаване на размера на минималната работна заплата за страната и консумативите за издръжка на предприятието. В тази връзка предлагам да бъде извършено </w:t>
      </w:r>
      <w:r w:rsidR="00EC3272" w:rsidRPr="000A271C">
        <w:rPr>
          <w:sz w:val="24"/>
          <w:szCs w:val="24"/>
        </w:rPr>
        <w:lastRenderedPageBreak/>
        <w:t xml:space="preserve">изменение в Наредбата, като бъде изцяло отменен текста на Приложение № 8.8.1 „Цени на услуги и права, предоставяни от общински предприятия в община Пловдив” в частта, касаеща услуги, предоставяни от ОП „Младежки център Пловдив” и приет нов списък на услуги със съответния ценоразпис към него. </w:t>
      </w:r>
    </w:p>
    <w:p w:rsidR="00EC3272" w:rsidRPr="000A271C" w:rsidRDefault="002828AF" w:rsidP="00EC3272">
      <w:pPr>
        <w:ind w:right="-340" w:firstLine="284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6. Съгласно Наредба №</w:t>
      </w:r>
      <w:r w:rsidR="00CA4863" w:rsidRPr="000A271C">
        <w:rPr>
          <w:sz w:val="24"/>
          <w:szCs w:val="24"/>
        </w:rPr>
        <w:t xml:space="preserve">2 </w:t>
      </w:r>
      <w:r w:rsidRPr="000A271C">
        <w:rPr>
          <w:sz w:val="24"/>
          <w:szCs w:val="24"/>
        </w:rPr>
        <w:t xml:space="preserve">на ОбС </w:t>
      </w:r>
      <w:r w:rsidR="00CA4863" w:rsidRPr="000A271C">
        <w:rPr>
          <w:sz w:val="24"/>
          <w:szCs w:val="24"/>
        </w:rPr>
        <w:t xml:space="preserve">за организация и безопасността на движението и дисциплината на водачите на пътни превозни средства и пешеходците на територията на община Пловдив е определен режим по вътрешен пръстен за движение на тежкотоварни автомобили. В чл. 22, ал. 2 на </w:t>
      </w:r>
      <w:r w:rsidRPr="000A271C">
        <w:rPr>
          <w:sz w:val="24"/>
          <w:szCs w:val="24"/>
        </w:rPr>
        <w:t xml:space="preserve">посочения нормативен акт с местно значение са регламентирани зони А, Б и В, които оформят този пръстен. Към настоящия момент от ОП „Организация и контрол на транспорта“ се издават пропуски на превозни средства, обслужващи строителни обекти или извършващи товаро-разтоварни дейности само за зона А и зона Б. Цените на тези пропуски са определени в Приложение № 8.7. „Други цени на услуги и права, предоставяни от община Пловдив“ на Наредба за определянето и администрирането на местните такси и цени на услуги на територията на община Пловдив. С оглед синхронизиране </w:t>
      </w:r>
      <w:r w:rsidR="000D395D" w:rsidRPr="000A271C">
        <w:rPr>
          <w:sz w:val="24"/>
          <w:szCs w:val="24"/>
        </w:rPr>
        <w:t xml:space="preserve">действието и </w:t>
      </w:r>
      <w:r w:rsidRPr="000A271C">
        <w:rPr>
          <w:sz w:val="24"/>
          <w:szCs w:val="24"/>
        </w:rPr>
        <w:t xml:space="preserve">приложението на двата подзаконови нормативни документа, директорът на ОП „Организация и контрол на транспорта“, с Доклад с вх. № </w:t>
      </w:r>
      <w:r w:rsidR="000D395D" w:rsidRPr="000A271C">
        <w:rPr>
          <w:sz w:val="24"/>
          <w:szCs w:val="24"/>
        </w:rPr>
        <w:t xml:space="preserve">20 ОПР-538/12.05.2020 г., предлага да бъде извършено допълнение към т.18 в Приложение № 8.7. „Други цени на услуги и права, предоставяни от община Пловдив“ на Наредбата, като се създаде нова т. 18,3. с текст „За зона В“ със съответния ценоразпис към него. </w:t>
      </w:r>
      <w:r w:rsidRPr="000A271C">
        <w:rPr>
          <w:sz w:val="24"/>
          <w:szCs w:val="24"/>
        </w:rPr>
        <w:t xml:space="preserve"> </w:t>
      </w:r>
      <w:r w:rsidR="00EC3272" w:rsidRPr="000A271C">
        <w:rPr>
          <w:sz w:val="24"/>
          <w:szCs w:val="24"/>
        </w:rPr>
        <w:t xml:space="preserve"> </w:t>
      </w:r>
    </w:p>
    <w:p w:rsidR="002B3DC1" w:rsidRPr="000A271C" w:rsidRDefault="002B3DC1" w:rsidP="003C72C9">
      <w:pPr>
        <w:ind w:right="-340" w:firstLine="284"/>
        <w:jc w:val="both"/>
        <w:rPr>
          <w:sz w:val="24"/>
          <w:szCs w:val="24"/>
        </w:rPr>
      </w:pPr>
    </w:p>
    <w:p w:rsidR="000E08E2" w:rsidRPr="000A271C" w:rsidRDefault="002B3DC1" w:rsidP="003C72C9">
      <w:pPr>
        <w:pStyle w:val="a8"/>
        <w:numPr>
          <w:ilvl w:val="0"/>
          <w:numId w:val="47"/>
        </w:numPr>
        <w:ind w:left="284" w:right="-340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На следващо място, предлага</w:t>
      </w:r>
      <w:r w:rsidR="000E08E2" w:rsidRPr="000A271C">
        <w:rPr>
          <w:sz w:val="24"/>
          <w:szCs w:val="24"/>
        </w:rPr>
        <w:t>ните изменения и допълнения на Н</w:t>
      </w:r>
      <w:r w:rsidRPr="000A271C">
        <w:rPr>
          <w:sz w:val="24"/>
          <w:szCs w:val="24"/>
        </w:rPr>
        <w:t xml:space="preserve">аредбата са свързани с </w:t>
      </w:r>
      <w:r w:rsidR="000E08E2" w:rsidRPr="000A271C">
        <w:rPr>
          <w:sz w:val="24"/>
          <w:szCs w:val="24"/>
        </w:rPr>
        <w:t>настъпили структурни промени в община Пловдив.</w:t>
      </w:r>
    </w:p>
    <w:p w:rsidR="000E08E2" w:rsidRPr="000A271C" w:rsidRDefault="000E08E2" w:rsidP="000E08E2">
      <w:pPr>
        <w:ind w:right="-340"/>
        <w:jc w:val="both"/>
        <w:rPr>
          <w:sz w:val="24"/>
          <w:szCs w:val="24"/>
        </w:rPr>
      </w:pPr>
    </w:p>
    <w:p w:rsidR="00556381" w:rsidRPr="000A271C" w:rsidRDefault="00AF4B26" w:rsidP="00556381">
      <w:pPr>
        <w:ind w:right="-340" w:firstLine="284"/>
        <w:jc w:val="both"/>
        <w:rPr>
          <w:sz w:val="24"/>
          <w:szCs w:val="24"/>
        </w:rPr>
      </w:pPr>
      <w:r w:rsidRPr="000A271C">
        <w:rPr>
          <w:sz w:val="24"/>
          <w:szCs w:val="24"/>
        </w:rPr>
        <w:t xml:space="preserve">     </w:t>
      </w:r>
      <w:r w:rsidR="00556381" w:rsidRPr="000A271C">
        <w:rPr>
          <w:sz w:val="24"/>
          <w:szCs w:val="24"/>
        </w:rPr>
        <w:t>В Общински съвет – Пловдив е внесено предложение за сливане на ОП „ Градини и паркове“, ОП „ Чистота“ и ОП „Дезинфекционна станция“. Пр</w:t>
      </w:r>
      <w:r w:rsidR="00F642A9" w:rsidRPr="000A271C">
        <w:rPr>
          <w:sz w:val="24"/>
          <w:szCs w:val="24"/>
        </w:rPr>
        <w:t>едлага</w:t>
      </w:r>
      <w:r w:rsidR="00AC2114" w:rsidRPr="000A271C">
        <w:rPr>
          <w:sz w:val="24"/>
          <w:szCs w:val="24"/>
        </w:rPr>
        <w:t xml:space="preserve"> </w:t>
      </w:r>
      <w:r w:rsidR="00F642A9" w:rsidRPr="000A271C">
        <w:rPr>
          <w:sz w:val="24"/>
          <w:szCs w:val="24"/>
        </w:rPr>
        <w:t>с</w:t>
      </w:r>
      <w:r w:rsidR="00AC2114" w:rsidRPr="000A271C">
        <w:rPr>
          <w:sz w:val="24"/>
          <w:szCs w:val="24"/>
        </w:rPr>
        <w:t>е създаване на ново общинско</w:t>
      </w:r>
      <w:r w:rsidR="00556381" w:rsidRPr="000A271C">
        <w:rPr>
          <w:sz w:val="24"/>
          <w:szCs w:val="24"/>
        </w:rPr>
        <w:t xml:space="preserve"> предприятие</w:t>
      </w:r>
      <w:r w:rsidR="00AC2114" w:rsidRPr="000A271C">
        <w:rPr>
          <w:sz w:val="24"/>
          <w:szCs w:val="24"/>
        </w:rPr>
        <w:t xml:space="preserve"> </w:t>
      </w:r>
      <w:r w:rsidR="00AC2114" w:rsidRPr="000A271C">
        <w:rPr>
          <w:iCs/>
          <w:sz w:val="24"/>
          <w:szCs w:val="24"/>
        </w:rPr>
        <w:t>„</w:t>
      </w:r>
      <w:r w:rsidR="00520AF3" w:rsidRPr="000A271C">
        <w:rPr>
          <w:sz w:val="24"/>
          <w:szCs w:val="24"/>
        </w:rPr>
        <w:t>ЗЕЛЕНИ СИСТЕМИ</w:t>
      </w:r>
      <w:r w:rsidR="00AC2114" w:rsidRPr="000A271C">
        <w:rPr>
          <w:iCs/>
          <w:sz w:val="24"/>
          <w:szCs w:val="24"/>
        </w:rPr>
        <w:t>“</w:t>
      </w:r>
      <w:r w:rsidR="00F642A9" w:rsidRPr="000A271C">
        <w:rPr>
          <w:iCs/>
          <w:sz w:val="24"/>
          <w:szCs w:val="24"/>
        </w:rPr>
        <w:t xml:space="preserve">, като </w:t>
      </w:r>
      <w:r w:rsidR="004D7251" w:rsidRPr="000A271C">
        <w:rPr>
          <w:iCs/>
          <w:sz w:val="24"/>
          <w:szCs w:val="24"/>
        </w:rPr>
        <w:t xml:space="preserve">с предложената структурна промяна </w:t>
      </w:r>
      <w:r w:rsidR="00F642A9" w:rsidRPr="000A271C">
        <w:rPr>
          <w:iCs/>
          <w:sz w:val="24"/>
          <w:szCs w:val="24"/>
        </w:rPr>
        <w:t xml:space="preserve">се цели </w:t>
      </w:r>
      <w:r w:rsidR="00F642A9" w:rsidRPr="000A271C">
        <w:rPr>
          <w:rStyle w:val="ala"/>
          <w:color w:val="000000"/>
          <w:sz w:val="24"/>
          <w:szCs w:val="24"/>
        </w:rPr>
        <w:t>оптимизиране на администрирането, структурата и повишаване гъвкавостта при изпълнението на многобройните задачи за гарантиране на екологичното развитие и здравословната среда за живот в общината.</w:t>
      </w:r>
      <w:r w:rsidR="00F642A9" w:rsidRPr="000A271C">
        <w:rPr>
          <w:color w:val="000000"/>
          <w:sz w:val="24"/>
          <w:szCs w:val="24"/>
        </w:rPr>
        <w:t xml:space="preserve"> </w:t>
      </w:r>
      <w:r w:rsidR="00F642A9" w:rsidRPr="000A271C">
        <w:rPr>
          <w:rStyle w:val="ala"/>
          <w:color w:val="000000"/>
          <w:sz w:val="24"/>
          <w:szCs w:val="24"/>
        </w:rPr>
        <w:t>Същевременно новото общинско предприятие ще увеличи възможностите си за предоставяне на нов вид услуги, които ще генерират допълнителни приходи.</w:t>
      </w:r>
      <w:r w:rsidR="00F642A9" w:rsidRPr="000A271C">
        <w:rPr>
          <w:iCs/>
          <w:sz w:val="24"/>
          <w:szCs w:val="24"/>
        </w:rPr>
        <w:t xml:space="preserve"> </w:t>
      </w:r>
      <w:r w:rsidR="00AC2114" w:rsidRPr="000A271C">
        <w:rPr>
          <w:iCs/>
          <w:sz w:val="24"/>
          <w:szCs w:val="24"/>
        </w:rPr>
        <w:t xml:space="preserve"> </w:t>
      </w:r>
    </w:p>
    <w:p w:rsidR="00556381" w:rsidRPr="000A271C" w:rsidRDefault="00556381" w:rsidP="00F642A9">
      <w:pPr>
        <w:spacing w:after="120"/>
        <w:ind w:right="-340" w:firstLine="567"/>
        <w:jc w:val="both"/>
        <w:outlineLvl w:val="0"/>
        <w:rPr>
          <w:rStyle w:val="ala"/>
          <w:color w:val="000000"/>
          <w:sz w:val="24"/>
          <w:szCs w:val="24"/>
        </w:rPr>
      </w:pPr>
      <w:r w:rsidRPr="000A271C">
        <w:rPr>
          <w:iCs/>
          <w:sz w:val="24"/>
          <w:szCs w:val="24"/>
        </w:rPr>
        <w:t xml:space="preserve">Дейността на ОП </w:t>
      </w:r>
      <w:r w:rsidR="00520AF3" w:rsidRPr="000A271C">
        <w:rPr>
          <w:iCs/>
          <w:sz w:val="24"/>
          <w:szCs w:val="24"/>
        </w:rPr>
        <w:t>„</w:t>
      </w:r>
      <w:r w:rsidR="00520AF3" w:rsidRPr="000A271C">
        <w:rPr>
          <w:sz w:val="24"/>
          <w:szCs w:val="24"/>
        </w:rPr>
        <w:t>ЗЕЛЕНИ СИСТЕМИ</w:t>
      </w:r>
      <w:r w:rsidR="00520AF3" w:rsidRPr="000A271C">
        <w:rPr>
          <w:iCs/>
          <w:sz w:val="24"/>
          <w:szCs w:val="24"/>
        </w:rPr>
        <w:t xml:space="preserve">“ </w:t>
      </w:r>
      <w:r w:rsidRPr="000A271C">
        <w:rPr>
          <w:rStyle w:val="ala"/>
          <w:color w:val="000000"/>
          <w:sz w:val="24"/>
          <w:szCs w:val="24"/>
        </w:rPr>
        <w:t>е</w:t>
      </w:r>
      <w:r w:rsidR="00F642A9" w:rsidRPr="000A271C">
        <w:rPr>
          <w:rStyle w:val="ala"/>
          <w:color w:val="000000"/>
          <w:sz w:val="24"/>
          <w:szCs w:val="24"/>
        </w:rPr>
        <w:t xml:space="preserve"> съобразена с ролята на о</w:t>
      </w:r>
      <w:r w:rsidRPr="000A271C">
        <w:rPr>
          <w:rStyle w:val="ala"/>
          <w:color w:val="000000"/>
          <w:sz w:val="24"/>
          <w:szCs w:val="24"/>
        </w:rPr>
        <w:t xml:space="preserve">бщина Пловдив за провеждане на </w:t>
      </w:r>
      <w:r w:rsidRPr="000A271C">
        <w:rPr>
          <w:sz w:val="24"/>
          <w:szCs w:val="24"/>
        </w:rPr>
        <w:t>цялостна политика за екологичното развитие на градската среда, която да</w:t>
      </w:r>
      <w:r w:rsidRPr="000A271C">
        <w:rPr>
          <w:rStyle w:val="ala"/>
          <w:color w:val="000000"/>
          <w:sz w:val="24"/>
          <w:szCs w:val="24"/>
        </w:rPr>
        <w:t xml:space="preserve"> осигурява здравословна и благоприятна среда за населението, посредством повишаване чистота на въздуха, запазване и увеличаване на зелените пояси, парковете и градините</w:t>
      </w:r>
      <w:r w:rsidR="00520AF3" w:rsidRPr="000A271C">
        <w:rPr>
          <w:rStyle w:val="ala"/>
          <w:color w:val="000000"/>
          <w:sz w:val="24"/>
          <w:szCs w:val="24"/>
        </w:rPr>
        <w:t>,</w:t>
      </w:r>
      <w:r w:rsidRPr="000A271C">
        <w:rPr>
          <w:rStyle w:val="ala"/>
          <w:color w:val="000000"/>
          <w:sz w:val="24"/>
          <w:szCs w:val="24"/>
        </w:rPr>
        <w:t xml:space="preserve"> и на биоразнообразието в тях.</w:t>
      </w:r>
    </w:p>
    <w:p w:rsidR="00F642A9" w:rsidRPr="000A271C" w:rsidRDefault="00874CBE" w:rsidP="00F642A9">
      <w:pPr>
        <w:spacing w:after="120"/>
        <w:ind w:right="-340" w:firstLine="567"/>
        <w:jc w:val="both"/>
        <w:outlineLvl w:val="0"/>
        <w:rPr>
          <w:rStyle w:val="ala"/>
          <w:color w:val="000000"/>
          <w:sz w:val="24"/>
          <w:szCs w:val="24"/>
        </w:rPr>
      </w:pPr>
      <w:r w:rsidRPr="000A271C">
        <w:rPr>
          <w:rStyle w:val="ala"/>
          <w:color w:val="000000"/>
          <w:sz w:val="24"/>
          <w:szCs w:val="24"/>
        </w:rPr>
        <w:t>Предвид горното</w:t>
      </w:r>
      <w:r w:rsidR="00F642A9" w:rsidRPr="000A271C">
        <w:rPr>
          <w:rStyle w:val="ala"/>
          <w:color w:val="000000"/>
          <w:sz w:val="24"/>
          <w:szCs w:val="24"/>
        </w:rPr>
        <w:t xml:space="preserve"> е необходимо</w:t>
      </w:r>
      <w:r w:rsidR="00F642A9" w:rsidRPr="000A271C">
        <w:rPr>
          <w:sz w:val="24"/>
          <w:szCs w:val="24"/>
        </w:rPr>
        <w:t xml:space="preserve"> да бъдат </w:t>
      </w:r>
      <w:r w:rsidRPr="000A271C">
        <w:rPr>
          <w:sz w:val="24"/>
          <w:szCs w:val="24"/>
        </w:rPr>
        <w:t>инициирани</w:t>
      </w:r>
      <w:r w:rsidR="00F642A9" w:rsidRPr="000A271C">
        <w:rPr>
          <w:sz w:val="24"/>
          <w:szCs w:val="24"/>
        </w:rPr>
        <w:t xml:space="preserve"> промени в Наредба за определянето и администрирането на местни такси и цени на услуги на територията на община Пловдив, с оглед създаване на единен ценоразпис на услугите, които Общинско предприятие </w:t>
      </w:r>
      <w:r w:rsidR="00520AF3" w:rsidRPr="000A271C">
        <w:rPr>
          <w:iCs/>
          <w:sz w:val="24"/>
          <w:szCs w:val="24"/>
        </w:rPr>
        <w:t>„</w:t>
      </w:r>
      <w:r w:rsidR="00520AF3" w:rsidRPr="000A271C">
        <w:rPr>
          <w:sz w:val="24"/>
          <w:szCs w:val="24"/>
        </w:rPr>
        <w:t>ЗЕЛЕНИ СИСТЕМИ</w:t>
      </w:r>
      <w:r w:rsidR="00520AF3" w:rsidRPr="000A271C">
        <w:rPr>
          <w:iCs/>
          <w:sz w:val="24"/>
          <w:szCs w:val="24"/>
        </w:rPr>
        <w:t>“</w:t>
      </w:r>
      <w:r w:rsidR="00F642A9" w:rsidRPr="000A271C">
        <w:rPr>
          <w:sz w:val="24"/>
          <w:szCs w:val="24"/>
        </w:rPr>
        <w:t xml:space="preserve"> ще предоставя на физически и юридически лица, в рамките на три направления дейности: Дейност „Дезинфекция, дезинсекция и дератизация“,  Дейност „Чистота“ и Дейност „Озеленяване“.</w:t>
      </w:r>
    </w:p>
    <w:p w:rsidR="00F642A9" w:rsidRPr="000A271C" w:rsidRDefault="00F642A9" w:rsidP="00520AF3">
      <w:pPr>
        <w:pStyle w:val="Style2"/>
        <w:ind w:right="-340" w:firstLine="567"/>
        <w:jc w:val="both"/>
        <w:rPr>
          <w:bCs/>
          <w:spacing w:val="-2"/>
        </w:rPr>
      </w:pPr>
      <w:r w:rsidRPr="000A271C">
        <w:rPr>
          <w:bCs/>
          <w:spacing w:val="-2"/>
        </w:rPr>
        <w:t>Предложението касае следните промени</w:t>
      </w:r>
      <w:r w:rsidR="003475DC" w:rsidRPr="000A271C">
        <w:rPr>
          <w:bCs/>
          <w:spacing w:val="-2"/>
        </w:rPr>
        <w:t xml:space="preserve"> в </w:t>
      </w:r>
      <w:r w:rsidR="00874CBE" w:rsidRPr="000A271C">
        <w:rPr>
          <w:bCs/>
          <w:spacing w:val="-2"/>
        </w:rPr>
        <w:t xml:space="preserve">досегашния </w:t>
      </w:r>
      <w:r w:rsidR="003475DC" w:rsidRPr="000A271C">
        <w:rPr>
          <w:bCs/>
          <w:spacing w:val="-2"/>
        </w:rPr>
        <w:t>текст</w:t>
      </w:r>
      <w:r w:rsidR="00874CBE" w:rsidRPr="000A271C">
        <w:rPr>
          <w:bCs/>
          <w:spacing w:val="-2"/>
        </w:rPr>
        <w:t xml:space="preserve"> на </w:t>
      </w:r>
      <w:r w:rsidR="003475DC" w:rsidRPr="000A271C">
        <w:rPr>
          <w:bCs/>
          <w:spacing w:val="-2"/>
        </w:rPr>
        <w:t xml:space="preserve">Приложение №8.8.1 „Цени на </w:t>
      </w:r>
      <w:r w:rsidR="00874CBE" w:rsidRPr="000A271C">
        <w:rPr>
          <w:bCs/>
          <w:spacing w:val="-2"/>
        </w:rPr>
        <w:t>услуги</w:t>
      </w:r>
      <w:r w:rsidR="003475DC" w:rsidRPr="000A271C">
        <w:rPr>
          <w:bCs/>
          <w:spacing w:val="-2"/>
        </w:rPr>
        <w:t xml:space="preserve"> и права</w:t>
      </w:r>
      <w:r w:rsidR="00874CBE" w:rsidRPr="000A271C">
        <w:rPr>
          <w:bCs/>
          <w:spacing w:val="-2"/>
        </w:rPr>
        <w:t>, предоставяни от общински предприятия</w:t>
      </w:r>
      <w:r w:rsidR="003475DC" w:rsidRPr="000A271C">
        <w:rPr>
          <w:bCs/>
          <w:spacing w:val="-2"/>
        </w:rPr>
        <w:t xml:space="preserve"> в община Пловдив“</w:t>
      </w:r>
      <w:r w:rsidR="006D7D64" w:rsidRPr="000A271C">
        <w:rPr>
          <w:bCs/>
          <w:spacing w:val="-2"/>
        </w:rPr>
        <w:t>, а именно</w:t>
      </w:r>
      <w:r w:rsidRPr="000A271C">
        <w:rPr>
          <w:bCs/>
          <w:spacing w:val="-2"/>
        </w:rPr>
        <w:t>:</w:t>
      </w:r>
    </w:p>
    <w:p w:rsidR="00F642A9" w:rsidRPr="000A271C" w:rsidRDefault="003475DC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/>
          <w:bCs/>
          <w:spacing w:val="-2"/>
        </w:rPr>
        <w:t>A</w:t>
      </w:r>
      <w:r w:rsidR="00F642A9" w:rsidRPr="000A271C">
        <w:rPr>
          <w:b/>
          <w:bCs/>
          <w:spacing w:val="-2"/>
        </w:rPr>
        <w:t xml:space="preserve">. </w:t>
      </w:r>
      <w:r w:rsidR="00F642A9" w:rsidRPr="000A271C">
        <w:rPr>
          <w:bCs/>
          <w:spacing w:val="-2"/>
        </w:rPr>
        <w:t xml:space="preserve">Услугите на прекратеното ОП „Чистота“ в Приложение 8, 8.1 от Наредбата ще се предоставят от  ОП </w:t>
      </w:r>
      <w:r w:rsidR="00520AF3" w:rsidRPr="000A271C">
        <w:rPr>
          <w:iCs/>
        </w:rPr>
        <w:t>„</w:t>
      </w:r>
      <w:r w:rsidR="00520AF3" w:rsidRPr="000A271C">
        <w:t>ЗЕЛЕНИ СИСТЕМИ</w:t>
      </w:r>
      <w:r w:rsidR="00520AF3" w:rsidRPr="000A271C">
        <w:rPr>
          <w:iCs/>
        </w:rPr>
        <w:t>“</w:t>
      </w:r>
      <w:r w:rsidR="00F642A9" w:rsidRPr="000A271C">
        <w:rPr>
          <w:bCs/>
          <w:spacing w:val="-2"/>
        </w:rPr>
        <w:t xml:space="preserve"> по </w:t>
      </w:r>
      <w:r w:rsidR="00F642A9" w:rsidRPr="000A271C">
        <w:rPr>
          <w:b/>
          <w:bCs/>
          <w:spacing w:val="-2"/>
        </w:rPr>
        <w:t>дейност „Чистота“</w:t>
      </w:r>
      <w:r w:rsidR="00F642A9" w:rsidRPr="000A271C">
        <w:rPr>
          <w:bCs/>
          <w:spacing w:val="-2"/>
        </w:rPr>
        <w:t xml:space="preserve"> със следните промени: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/>
          <w:bCs/>
          <w:spacing w:val="-2"/>
        </w:rPr>
        <w:t>1.</w:t>
      </w:r>
      <w:r w:rsidRPr="000A271C">
        <w:rPr>
          <w:bCs/>
          <w:spacing w:val="-2"/>
        </w:rPr>
        <w:tab/>
        <w:t xml:space="preserve">Изменение в </w:t>
      </w:r>
      <w:r w:rsidRPr="000A271C">
        <w:rPr>
          <w:bCs/>
          <w:spacing w:val="-2"/>
          <w:u w:val="single"/>
        </w:rPr>
        <w:t>цените на предлаганите услуги</w:t>
      </w:r>
      <w:r w:rsidRPr="000A271C">
        <w:rPr>
          <w:bCs/>
          <w:spacing w:val="-2"/>
        </w:rPr>
        <w:t xml:space="preserve">: 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Cs/>
          <w:spacing w:val="-2"/>
        </w:rPr>
        <w:t xml:space="preserve">1.1. В посока </w:t>
      </w:r>
      <w:r w:rsidRPr="000A271C">
        <w:rPr>
          <w:b/>
          <w:bCs/>
          <w:spacing w:val="-2"/>
        </w:rPr>
        <w:t>увеличение</w:t>
      </w:r>
      <w:r w:rsidRPr="000A271C">
        <w:rPr>
          <w:bCs/>
          <w:spacing w:val="-2"/>
        </w:rPr>
        <w:t xml:space="preserve"> цените на услугите: 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Cs/>
          <w:spacing w:val="-2"/>
        </w:rPr>
        <w:t>- „Поставяне и извозване на контейнер тип „Лодка" -</w:t>
      </w:r>
      <w:r w:rsidR="00520AF3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1 курс“ – нова цена 165 лв. с ДДС;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Cs/>
          <w:spacing w:val="-2"/>
        </w:rPr>
        <w:lastRenderedPageBreak/>
        <w:t>- „Всяко следващо обслужване на контейнер тип „Лодка" 1 курс“ – нова цена 150 лв. с ДДС.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Cs/>
          <w:spacing w:val="-2"/>
        </w:rPr>
        <w:t>Промяна</w:t>
      </w:r>
      <w:r w:rsidR="003475DC" w:rsidRPr="000A271C">
        <w:rPr>
          <w:bCs/>
          <w:spacing w:val="-2"/>
        </w:rPr>
        <w:t>та</w:t>
      </w:r>
      <w:r w:rsidRPr="000A271C">
        <w:rPr>
          <w:bCs/>
          <w:spacing w:val="-2"/>
        </w:rPr>
        <w:t xml:space="preserve"> в цените е продиктувана от увеличение на заплатите и осигуровките, считано от 01.01.2020</w:t>
      </w:r>
      <w:r w:rsidR="003475DC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г. и увеличение на цените на застраховка „гражданска отговорност на автомобилите“;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/>
          <w:bCs/>
          <w:spacing w:val="-2"/>
        </w:rPr>
        <w:t>2.</w:t>
      </w:r>
      <w:r w:rsidRPr="000A271C">
        <w:rPr>
          <w:bCs/>
          <w:spacing w:val="-2"/>
        </w:rPr>
        <w:t xml:space="preserve"> </w:t>
      </w:r>
      <w:r w:rsidRPr="000A271C">
        <w:rPr>
          <w:bCs/>
          <w:spacing w:val="-2"/>
          <w:u w:val="single"/>
        </w:rPr>
        <w:t>Отпадане на услугите</w:t>
      </w:r>
      <w:r w:rsidRPr="000A271C">
        <w:rPr>
          <w:bCs/>
          <w:spacing w:val="-2"/>
        </w:rPr>
        <w:t>: „Празен пробег на контейнер "Лодка" (в две посоки) -1 км“; „Ямочистене (до 6 куб.м) -1 курс“; „Каналопродухване - 1 м.“;  „Празен пробег за комбиниран автомобил (ямо- и каналочистене) -</w:t>
      </w:r>
      <w:r w:rsidR="0065208E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 xml:space="preserve">1 км.“,  поради липсата на подходяща специализирана техника. 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/>
          <w:bCs/>
          <w:spacing w:val="-2"/>
        </w:rPr>
        <w:t>3.</w:t>
      </w:r>
      <w:r w:rsidRPr="000A271C">
        <w:rPr>
          <w:bCs/>
          <w:spacing w:val="-2"/>
        </w:rPr>
        <w:t xml:space="preserve"> Въвеждане на </w:t>
      </w:r>
      <w:r w:rsidRPr="000A271C">
        <w:rPr>
          <w:bCs/>
          <w:spacing w:val="-2"/>
          <w:u w:val="single"/>
        </w:rPr>
        <w:t>нова услуга</w:t>
      </w:r>
      <w:r w:rsidRPr="000A271C">
        <w:rPr>
          <w:bCs/>
          <w:spacing w:val="-2"/>
        </w:rPr>
        <w:t>: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Cs/>
          <w:spacing w:val="-2"/>
        </w:rPr>
        <w:t>„Почистване на фасади с пясъкоструй</w:t>
      </w:r>
      <w:r w:rsidR="0065208E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-</w:t>
      </w:r>
      <w:r w:rsidR="0065208E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1час“ – 72 лв. с ДДС, поради зачестилите случаи на вандалски прояви по повреждане и надраскване на обекти - общинска собственост и необходимостта да бъдат почиствани своевременно.</w:t>
      </w:r>
    </w:p>
    <w:p w:rsidR="00F642A9" w:rsidRPr="000A271C" w:rsidRDefault="00F642A9" w:rsidP="00F642A9">
      <w:pPr>
        <w:pStyle w:val="Style2"/>
        <w:ind w:right="-340"/>
        <w:jc w:val="both"/>
        <w:rPr>
          <w:bCs/>
          <w:spacing w:val="-2"/>
        </w:rPr>
      </w:pPr>
      <w:r w:rsidRPr="000A271C">
        <w:rPr>
          <w:bCs/>
          <w:spacing w:val="-2"/>
        </w:rPr>
        <w:t xml:space="preserve">              </w:t>
      </w:r>
    </w:p>
    <w:p w:rsidR="00F642A9" w:rsidRPr="000A271C" w:rsidRDefault="003475DC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/>
          <w:bCs/>
          <w:spacing w:val="-2"/>
        </w:rPr>
        <w:t>Б</w:t>
      </w:r>
      <w:r w:rsidR="00F642A9" w:rsidRPr="000A271C">
        <w:rPr>
          <w:b/>
          <w:bCs/>
          <w:spacing w:val="-2"/>
        </w:rPr>
        <w:t>.</w:t>
      </w:r>
      <w:r w:rsidR="00F642A9" w:rsidRPr="000A271C">
        <w:rPr>
          <w:bCs/>
          <w:spacing w:val="-2"/>
        </w:rPr>
        <w:t xml:space="preserve"> Услугите на прекратеното ОП „Градини и паркове“ в Приложение 8, 8.1 от Наредбата ще се предоставят от  ОП </w:t>
      </w:r>
      <w:r w:rsidR="0065208E" w:rsidRPr="000A271C">
        <w:rPr>
          <w:iCs/>
        </w:rPr>
        <w:t>„</w:t>
      </w:r>
      <w:r w:rsidR="0065208E" w:rsidRPr="000A271C">
        <w:t>ЗЕЛЕНИ СИСТЕМИ</w:t>
      </w:r>
      <w:r w:rsidR="0065208E" w:rsidRPr="000A271C">
        <w:rPr>
          <w:iCs/>
        </w:rPr>
        <w:t>“</w:t>
      </w:r>
      <w:r w:rsidR="00F642A9" w:rsidRPr="000A271C">
        <w:rPr>
          <w:bCs/>
          <w:spacing w:val="-2"/>
        </w:rPr>
        <w:t xml:space="preserve"> по </w:t>
      </w:r>
      <w:r w:rsidR="00F642A9" w:rsidRPr="000A271C">
        <w:rPr>
          <w:b/>
          <w:bCs/>
          <w:spacing w:val="-2"/>
        </w:rPr>
        <w:t>дейност „Озеленяване“</w:t>
      </w:r>
      <w:r w:rsidR="00F642A9" w:rsidRPr="000A271C">
        <w:rPr>
          <w:bCs/>
          <w:spacing w:val="-2"/>
        </w:rPr>
        <w:t xml:space="preserve"> със следните промени: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/>
          <w:bCs/>
          <w:spacing w:val="-2"/>
        </w:rPr>
        <w:t xml:space="preserve">1. </w:t>
      </w:r>
      <w:r w:rsidRPr="000A271C">
        <w:rPr>
          <w:bCs/>
          <w:spacing w:val="-2"/>
        </w:rPr>
        <w:t xml:space="preserve">Изменение в </w:t>
      </w:r>
      <w:r w:rsidRPr="000A271C">
        <w:rPr>
          <w:bCs/>
          <w:spacing w:val="-2"/>
          <w:u w:val="single"/>
        </w:rPr>
        <w:t>цените на предлаганите услуги</w:t>
      </w:r>
      <w:r w:rsidRPr="000A271C">
        <w:rPr>
          <w:bCs/>
          <w:spacing w:val="-2"/>
        </w:rPr>
        <w:t>:</w:t>
      </w:r>
    </w:p>
    <w:p w:rsidR="00F642A9" w:rsidRPr="000A271C" w:rsidRDefault="00F642A9" w:rsidP="00F642A9">
      <w:pPr>
        <w:pStyle w:val="Style2"/>
        <w:ind w:right="-340"/>
        <w:jc w:val="both"/>
        <w:rPr>
          <w:bCs/>
          <w:spacing w:val="-2"/>
        </w:rPr>
      </w:pPr>
      <w:r w:rsidRPr="000A271C">
        <w:rPr>
          <w:bCs/>
          <w:spacing w:val="-2"/>
        </w:rPr>
        <w:t xml:space="preserve">              1.1. </w:t>
      </w:r>
      <w:r w:rsidRPr="000A271C">
        <w:rPr>
          <w:bCs/>
          <w:spacing w:val="-2"/>
          <w:u w:val="single"/>
        </w:rPr>
        <w:t>Отпадане на услугите</w:t>
      </w:r>
      <w:r w:rsidRPr="000A271C">
        <w:rPr>
          <w:bCs/>
          <w:spacing w:val="-2"/>
        </w:rPr>
        <w:t>: „Цистерна без помпа -</w:t>
      </w:r>
      <w:r w:rsidR="0065208E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2 курса</w:t>
      </w:r>
      <w:r w:rsidR="0065208E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газ пропан–бутан“; „Цистерна с помпа -2 курса газ пропан</w:t>
      </w:r>
      <w:r w:rsidR="004C3534" w:rsidRPr="000A271C">
        <w:rPr>
          <w:bCs/>
          <w:spacing w:val="-2"/>
        </w:rPr>
        <w:t>-</w:t>
      </w:r>
      <w:r w:rsidRPr="000A271C">
        <w:rPr>
          <w:bCs/>
          <w:spacing w:val="-2"/>
        </w:rPr>
        <w:t>бутан“; „Цистерна-снегорин на газ пропан-бутан“; „Цени на услугите</w:t>
      </w:r>
      <w:r w:rsidR="004C3534" w:rsidRPr="000A271C">
        <w:rPr>
          <w:bCs/>
          <w:spacing w:val="-2"/>
        </w:rPr>
        <w:t>,</w:t>
      </w:r>
      <w:r w:rsidRPr="000A271C">
        <w:rPr>
          <w:bCs/>
          <w:spacing w:val="-2"/>
        </w:rPr>
        <w:t xml:space="preserve"> извършвани с товарни и специални транспортни средства –</w:t>
      </w:r>
      <w:r w:rsidRPr="000A271C">
        <w:t xml:space="preserve"> </w:t>
      </w:r>
      <w:r w:rsidRPr="000A271C">
        <w:rPr>
          <w:bCs/>
          <w:spacing w:val="-2"/>
        </w:rPr>
        <w:t>самосвали - за 1 т/км на бензин и дизелово гориво</w:t>
      </w:r>
      <w:r w:rsidR="004C3534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- Зил 555-6т.“; „Бордови автом</w:t>
      </w:r>
      <w:r w:rsidR="0065208E" w:rsidRPr="000A271C">
        <w:rPr>
          <w:bCs/>
          <w:spacing w:val="-2"/>
        </w:rPr>
        <w:t>обил</w:t>
      </w:r>
      <w:r w:rsidRPr="000A271C">
        <w:rPr>
          <w:bCs/>
          <w:spacing w:val="-2"/>
        </w:rPr>
        <w:t xml:space="preserve"> -</w:t>
      </w:r>
      <w:r w:rsidR="0065208E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за 1 т/км на бензин и дизелово гориво-Зил 130-Г-6т.“; Зил-130-6т.“; „Самосвали -</w:t>
      </w:r>
      <w:r w:rsidR="0065208E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за 1 т/км на газ пропан-бутан-Зил 555-6т.“; „Бордови автом</w:t>
      </w:r>
      <w:r w:rsidR="00580E3A" w:rsidRPr="000A271C">
        <w:rPr>
          <w:bCs/>
          <w:spacing w:val="-2"/>
        </w:rPr>
        <w:t xml:space="preserve">обил </w:t>
      </w:r>
      <w:r w:rsidRPr="000A271C">
        <w:rPr>
          <w:bCs/>
          <w:spacing w:val="-2"/>
        </w:rPr>
        <w:t>-</w:t>
      </w:r>
      <w:r w:rsidR="00580E3A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за 1 т/км на газ пропан-бутан</w:t>
      </w:r>
      <w:r w:rsidR="00580E3A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-</w:t>
      </w:r>
      <w:r w:rsidR="00580E3A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Зил 130 Г-6т.“; „Автовишка Шкода“; „Булдозер ДТ75М“; „Автокран“; „Трактор верижен“, поради обстоятелството, че посочените марка и модел специализирани автомобили са бракувани.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Cs/>
          <w:spacing w:val="-2"/>
        </w:rPr>
        <w:t>В поле „Забележка“ се премахва пояснението „Цената на машиносмяна на трактор ТК-80 се завишава с К=1,10 при</w:t>
      </w:r>
      <w:r w:rsidR="00580E3A" w:rsidRPr="000A271C">
        <w:rPr>
          <w:bCs/>
          <w:spacing w:val="-2"/>
        </w:rPr>
        <w:t xml:space="preserve"> оран и с К=1,20 при фрезоване“.</w:t>
      </w:r>
      <w:r w:rsidRPr="000A271C">
        <w:rPr>
          <w:bCs/>
          <w:spacing w:val="-2"/>
        </w:rPr>
        <w:t xml:space="preserve"> 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Cs/>
          <w:spacing w:val="-2"/>
        </w:rPr>
        <w:t xml:space="preserve"> </w:t>
      </w:r>
    </w:p>
    <w:p w:rsidR="00F642A9" w:rsidRPr="000A271C" w:rsidRDefault="003475DC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/>
          <w:bCs/>
          <w:spacing w:val="-2"/>
        </w:rPr>
        <w:t>В</w:t>
      </w:r>
      <w:r w:rsidR="00F642A9" w:rsidRPr="000A271C">
        <w:rPr>
          <w:b/>
          <w:bCs/>
          <w:spacing w:val="-2"/>
        </w:rPr>
        <w:t>.</w:t>
      </w:r>
      <w:r w:rsidR="00F642A9" w:rsidRPr="000A271C">
        <w:rPr>
          <w:bCs/>
          <w:spacing w:val="-2"/>
        </w:rPr>
        <w:t xml:space="preserve"> Услугите на прекратеното ОП „Дезинфекционна станция“ в Приложение 8, 8.1 от Наредбата ще се предоставят от  ОП </w:t>
      </w:r>
      <w:r w:rsidR="00580E3A" w:rsidRPr="000A271C">
        <w:rPr>
          <w:iCs/>
        </w:rPr>
        <w:t>„</w:t>
      </w:r>
      <w:r w:rsidR="00580E3A" w:rsidRPr="000A271C">
        <w:t>ЗЕЛЕНИ СИСТЕМИ</w:t>
      </w:r>
      <w:r w:rsidR="00580E3A" w:rsidRPr="000A271C">
        <w:rPr>
          <w:iCs/>
        </w:rPr>
        <w:t xml:space="preserve">“ </w:t>
      </w:r>
      <w:r w:rsidR="00F642A9" w:rsidRPr="000A271C">
        <w:rPr>
          <w:bCs/>
          <w:spacing w:val="-2"/>
        </w:rPr>
        <w:t xml:space="preserve">по </w:t>
      </w:r>
      <w:r w:rsidR="00F642A9" w:rsidRPr="000A271C">
        <w:rPr>
          <w:b/>
          <w:bCs/>
          <w:spacing w:val="-2"/>
        </w:rPr>
        <w:t>дейност „Дезинфекция“</w:t>
      </w:r>
      <w:r w:rsidR="00F642A9" w:rsidRPr="000A271C">
        <w:rPr>
          <w:bCs/>
          <w:spacing w:val="-2"/>
        </w:rPr>
        <w:t xml:space="preserve"> със следните промени: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/>
          <w:bCs/>
          <w:spacing w:val="-2"/>
        </w:rPr>
        <w:t>1</w:t>
      </w:r>
      <w:r w:rsidRPr="000A271C">
        <w:rPr>
          <w:bCs/>
          <w:spacing w:val="-2"/>
        </w:rPr>
        <w:t xml:space="preserve">. Изменение в </w:t>
      </w:r>
      <w:r w:rsidRPr="000A271C">
        <w:rPr>
          <w:bCs/>
          <w:spacing w:val="-2"/>
          <w:u w:val="single"/>
        </w:rPr>
        <w:t>цените на предлаганите услуги:</w:t>
      </w:r>
      <w:r w:rsidRPr="000A271C">
        <w:rPr>
          <w:bCs/>
          <w:spacing w:val="-2"/>
        </w:rPr>
        <w:t xml:space="preserve">  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Cs/>
          <w:spacing w:val="-2"/>
        </w:rPr>
        <w:t xml:space="preserve">1.1. В посока </w:t>
      </w:r>
      <w:r w:rsidRPr="000A271C">
        <w:rPr>
          <w:b/>
          <w:bCs/>
          <w:spacing w:val="-2"/>
        </w:rPr>
        <w:t>увеличение</w:t>
      </w:r>
      <w:r w:rsidRPr="000A271C">
        <w:rPr>
          <w:bCs/>
          <w:spacing w:val="-2"/>
        </w:rPr>
        <w:t xml:space="preserve"> цената на услугите, както следва: 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Cs/>
          <w:spacing w:val="-2"/>
        </w:rPr>
        <w:t xml:space="preserve">- „Дезинсекция  - 5 л. пръскачка /100 кв.м. в т.ч. и/или с инсектициден гел“ – нова цена 42.00 лв. с ДДС; „Дезинсекция - димка до 45 кв.м.“ – нова цена 45.00 лв. с ДДС; „Ларвицидна обработка с биопрепарати“ – нова цена 9.60 лв. с ДДС, повишението в цените е във връзка с тенденцията на увеличение на цените на биоциди </w:t>
      </w:r>
      <w:r w:rsidR="004C3534" w:rsidRPr="000A271C">
        <w:rPr>
          <w:bCs/>
          <w:spacing w:val="-2"/>
        </w:rPr>
        <w:t>/</w:t>
      </w:r>
      <w:r w:rsidRPr="000A271C">
        <w:rPr>
          <w:bCs/>
          <w:spacing w:val="-2"/>
        </w:rPr>
        <w:t xml:space="preserve">дезинфекционни препарати/, както търсенето и предлагането на услугите на свободния пазар, конкурентост и цени в  частният  сектор. 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Cs/>
          <w:spacing w:val="-2"/>
        </w:rPr>
        <w:t xml:space="preserve"> </w:t>
      </w:r>
      <w:r w:rsidRPr="000A271C">
        <w:rPr>
          <w:b/>
          <w:bCs/>
          <w:spacing w:val="-2"/>
        </w:rPr>
        <w:t>2.</w:t>
      </w:r>
      <w:r w:rsidRPr="000A271C">
        <w:rPr>
          <w:bCs/>
          <w:spacing w:val="-2"/>
        </w:rPr>
        <w:t xml:space="preserve"> </w:t>
      </w:r>
      <w:r w:rsidRPr="000A271C">
        <w:rPr>
          <w:bCs/>
          <w:spacing w:val="-2"/>
          <w:u w:val="single"/>
        </w:rPr>
        <w:t>Отпадане на услугите</w:t>
      </w:r>
      <w:r w:rsidRPr="000A271C">
        <w:rPr>
          <w:bCs/>
          <w:spacing w:val="-2"/>
        </w:rPr>
        <w:t>:</w:t>
      </w:r>
      <w:r w:rsidRPr="000A271C">
        <w:t xml:space="preserve"> „</w:t>
      </w:r>
      <w:r w:rsidRPr="000A271C">
        <w:rPr>
          <w:bCs/>
          <w:spacing w:val="-2"/>
        </w:rPr>
        <w:t>Дезинсекция - от 1 - 50 дка“; „Дезинсекция - от 50,001 - 100 дка“; „Дезинсекция -</w:t>
      </w:r>
      <w:r w:rsidR="004C3534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над 200,001- 500 дка“; „Дезинсекция над 1000,001 дка“;</w:t>
      </w:r>
      <w:r w:rsidRPr="000A271C">
        <w:t xml:space="preserve"> „</w:t>
      </w:r>
      <w:r w:rsidRPr="000A271C">
        <w:rPr>
          <w:bCs/>
          <w:spacing w:val="-2"/>
        </w:rPr>
        <w:t xml:space="preserve">Ларвицидна обработка“; „Ларвицидна обработка с биопрепарати“; „Вегетационни третирания: над 100 дка“; „Вегетационни третирания: над 30,001 дка“, поради липсата на интерес </w:t>
      </w:r>
      <w:r w:rsidR="004C3534" w:rsidRPr="000A271C">
        <w:rPr>
          <w:bCs/>
          <w:spacing w:val="-2"/>
        </w:rPr>
        <w:t xml:space="preserve">за </w:t>
      </w:r>
      <w:r w:rsidRPr="000A271C">
        <w:rPr>
          <w:bCs/>
          <w:spacing w:val="-2"/>
        </w:rPr>
        <w:t xml:space="preserve">предоставяне на тези услуги досега; 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/>
          <w:bCs/>
          <w:spacing w:val="-2"/>
        </w:rPr>
        <w:t>3.</w:t>
      </w:r>
      <w:r w:rsidRPr="000A271C">
        <w:rPr>
          <w:bCs/>
          <w:spacing w:val="-2"/>
        </w:rPr>
        <w:t xml:space="preserve"> </w:t>
      </w:r>
      <w:r w:rsidRPr="000A271C">
        <w:rPr>
          <w:bCs/>
          <w:spacing w:val="-2"/>
          <w:u w:val="single"/>
        </w:rPr>
        <w:t>Промяна в наименования на услуги</w:t>
      </w:r>
      <w:r w:rsidRPr="000A271C">
        <w:rPr>
          <w:bCs/>
          <w:spacing w:val="-2"/>
        </w:rPr>
        <w:t>:</w:t>
      </w:r>
      <w:r w:rsidRPr="000A271C">
        <w:t xml:space="preserve"> </w:t>
      </w:r>
      <w:r w:rsidRPr="000A271C">
        <w:rPr>
          <w:bCs/>
          <w:spacing w:val="-2"/>
        </w:rPr>
        <w:t xml:space="preserve">Дезинфекция на помещения  до 100 кв.м.; Ларвицидна обработка; Цени на растителнозащитни мероприятия - вегетационни третирания с инсектициди/акарициди по нискостеблена декоративна растителност (треви, храсти ); Цени на растителнозащитни мероприятия - вегетационни третирания с инсектициди/акарициди по дървета; Цени на растителнозащитни мероприятия - вегетационни третирания с биопрепарати (без химични агенти и карантинен срок); Вегетационно третирания по декоративни дървета над 7 метра; 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/>
          <w:bCs/>
          <w:spacing w:val="-2"/>
        </w:rPr>
        <w:lastRenderedPageBreak/>
        <w:t>4.</w:t>
      </w:r>
      <w:r w:rsidRPr="000A271C">
        <w:rPr>
          <w:bCs/>
          <w:spacing w:val="-2"/>
        </w:rPr>
        <w:t xml:space="preserve"> </w:t>
      </w:r>
      <w:r w:rsidRPr="000A271C">
        <w:rPr>
          <w:bCs/>
          <w:spacing w:val="-2"/>
          <w:u w:val="single"/>
        </w:rPr>
        <w:t>Промяна в мерната единица</w:t>
      </w:r>
      <w:r w:rsidRPr="000A271C">
        <w:rPr>
          <w:bCs/>
          <w:spacing w:val="-2"/>
        </w:rPr>
        <w:t xml:space="preserve"> -</w:t>
      </w:r>
      <w:r w:rsidRPr="000A271C">
        <w:t xml:space="preserve"> </w:t>
      </w:r>
      <w:r w:rsidRPr="000A271C">
        <w:rPr>
          <w:bCs/>
          <w:spacing w:val="-2"/>
        </w:rPr>
        <w:t>Дезинсекция - от 1 - 100 дка.; Дезинсекция - над 100,001 дка.; Вегетационни третирания: 10,001 - 49 дка.; Вегетационни третирания: над 50 дка.</w:t>
      </w:r>
    </w:p>
    <w:p w:rsidR="00F642A9" w:rsidRPr="000A271C" w:rsidRDefault="00F642A9" w:rsidP="00F642A9">
      <w:pPr>
        <w:pStyle w:val="Style2"/>
        <w:ind w:right="-340" w:firstLine="851"/>
        <w:jc w:val="both"/>
        <w:rPr>
          <w:bCs/>
          <w:spacing w:val="-2"/>
        </w:rPr>
      </w:pPr>
      <w:r w:rsidRPr="000A271C">
        <w:rPr>
          <w:b/>
          <w:bCs/>
          <w:spacing w:val="-2"/>
        </w:rPr>
        <w:t>5</w:t>
      </w:r>
      <w:r w:rsidRPr="000A271C">
        <w:rPr>
          <w:bCs/>
          <w:spacing w:val="-2"/>
        </w:rPr>
        <w:t xml:space="preserve">. </w:t>
      </w:r>
      <w:r w:rsidRPr="000A271C">
        <w:rPr>
          <w:bCs/>
          <w:spacing w:val="-2"/>
          <w:u w:val="single"/>
        </w:rPr>
        <w:t>Въвеждане на нови ДДД услуги:</w:t>
      </w:r>
    </w:p>
    <w:p w:rsidR="00F642A9" w:rsidRPr="000A271C" w:rsidRDefault="00F642A9" w:rsidP="00AB6B3D">
      <w:pPr>
        <w:pStyle w:val="Style2"/>
        <w:ind w:right="-340" w:firstLine="709"/>
        <w:jc w:val="both"/>
        <w:rPr>
          <w:bCs/>
          <w:spacing w:val="-2"/>
        </w:rPr>
      </w:pPr>
      <w:r w:rsidRPr="000A271C">
        <w:rPr>
          <w:bCs/>
          <w:spacing w:val="-2"/>
        </w:rPr>
        <w:t>5.1.</w:t>
      </w:r>
      <w:r w:rsidRPr="000A271C">
        <w:t xml:space="preserve"> „</w:t>
      </w:r>
      <w:r w:rsidRPr="000A271C">
        <w:rPr>
          <w:bCs/>
          <w:spacing w:val="-2"/>
        </w:rPr>
        <w:t>Цени  за услуги  при еднократни заявки: "Дезинфекция"- 300л (машина)“</w:t>
      </w:r>
      <w:r w:rsidR="004C3534" w:rsidRPr="000A271C">
        <w:rPr>
          <w:bCs/>
          <w:spacing w:val="-2"/>
        </w:rPr>
        <w:t>,</w:t>
      </w:r>
      <w:r w:rsidRPr="000A271C">
        <w:rPr>
          <w:bCs/>
          <w:spacing w:val="-2"/>
        </w:rPr>
        <w:t xml:space="preserve"> поради интерес от  външни клиенти за третиране на големи открити площи – 240.00 лв. с ДДС;</w:t>
      </w:r>
    </w:p>
    <w:p w:rsidR="00F642A9" w:rsidRPr="000A271C" w:rsidRDefault="00F642A9" w:rsidP="00AB6B3D">
      <w:pPr>
        <w:pStyle w:val="Style2"/>
        <w:ind w:right="-340" w:firstLine="709"/>
        <w:jc w:val="both"/>
        <w:rPr>
          <w:bCs/>
          <w:spacing w:val="-2"/>
        </w:rPr>
      </w:pPr>
      <w:r w:rsidRPr="000A271C">
        <w:rPr>
          <w:bCs/>
          <w:spacing w:val="-2"/>
        </w:rPr>
        <w:t>5.2. „Цени за услуги по договор: Обработка срещу гризачи – 1-50 кв. м.“ – добавяне на обработка с нов диапазон от 1 до 50 кв. м., наложената квадратура е поради интерес от  външни клиенти; конкурентноспособност на пазара;</w:t>
      </w:r>
    </w:p>
    <w:p w:rsidR="00F642A9" w:rsidRPr="000A271C" w:rsidRDefault="00F642A9" w:rsidP="00AB6B3D">
      <w:pPr>
        <w:pStyle w:val="Style2"/>
        <w:ind w:right="-340" w:firstLine="709"/>
        <w:jc w:val="both"/>
        <w:rPr>
          <w:bCs/>
          <w:spacing w:val="-2"/>
        </w:rPr>
      </w:pPr>
      <w:r w:rsidRPr="000A271C">
        <w:rPr>
          <w:bCs/>
          <w:spacing w:val="-2"/>
        </w:rPr>
        <w:t>5.3. ʺДератизация</w:t>
      </w:r>
      <w:r w:rsidR="004C3534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- обработки срещу гризачиʺ - 1-50 кв.м – 0.26 лв. с ДДС; ʺДезинсекция</w:t>
      </w:r>
      <w:r w:rsidR="004C3534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 xml:space="preserve">- обработки срещу насекомиʺ от  1 - 50 кв.м. – цена 0.30 лв. с ДДС, поради интерес от  външни клиенти, с оглед услугите да са по -конкурентни на пазара; </w:t>
      </w:r>
    </w:p>
    <w:p w:rsidR="00F642A9" w:rsidRPr="000A271C" w:rsidRDefault="00F642A9" w:rsidP="00F642A9">
      <w:pPr>
        <w:pStyle w:val="Style2"/>
        <w:ind w:right="-340"/>
        <w:jc w:val="both"/>
        <w:rPr>
          <w:bCs/>
          <w:spacing w:val="-2"/>
        </w:rPr>
      </w:pPr>
      <w:r w:rsidRPr="000A271C">
        <w:rPr>
          <w:bCs/>
          <w:spacing w:val="-2"/>
        </w:rPr>
        <w:t xml:space="preserve">            5.4. „Дезинфекция на МПС“ - лека кола – 7.20лв. с ДДС; автобус – 42.00лв. с ДДС; линейка  - 60.00лв. с ДДС, като добавяне</w:t>
      </w:r>
      <w:r w:rsidR="00AB6B3D" w:rsidRPr="000A271C">
        <w:rPr>
          <w:bCs/>
          <w:spacing w:val="-2"/>
        </w:rPr>
        <w:t>то</w:t>
      </w:r>
      <w:r w:rsidRPr="000A271C">
        <w:rPr>
          <w:bCs/>
          <w:spacing w:val="-2"/>
        </w:rPr>
        <w:t xml:space="preserve"> на тази нова услуга е наложен</w:t>
      </w:r>
      <w:r w:rsidR="00AB6B3D" w:rsidRPr="000A271C">
        <w:rPr>
          <w:bCs/>
          <w:spacing w:val="-2"/>
        </w:rPr>
        <w:t>о</w:t>
      </w:r>
      <w:r w:rsidRPr="000A271C">
        <w:rPr>
          <w:bCs/>
          <w:spacing w:val="-2"/>
        </w:rPr>
        <w:t xml:space="preserve"> във връзка със  създалото се  извънредно  положение с новият вирус  COVID-19, както и нарасналата необходимост от дезинфекция  на различни  обекти в т. ч. и на МПС. Цената на услугата е разбита по видове МПС</w:t>
      </w:r>
      <w:r w:rsidR="00AB6B3D" w:rsidRPr="000A271C">
        <w:rPr>
          <w:bCs/>
          <w:spacing w:val="-2"/>
        </w:rPr>
        <w:t>-та</w:t>
      </w:r>
      <w:r w:rsidRPr="000A271C">
        <w:rPr>
          <w:bCs/>
          <w:spacing w:val="-2"/>
        </w:rPr>
        <w:t xml:space="preserve"> в зависимост от количеството дезинфектант, </w:t>
      </w:r>
      <w:r w:rsidR="00AB6B3D" w:rsidRPr="000A271C">
        <w:rPr>
          <w:bCs/>
          <w:spacing w:val="-2"/>
        </w:rPr>
        <w:t xml:space="preserve">а при линейки - </w:t>
      </w:r>
      <w:r w:rsidRPr="000A271C">
        <w:rPr>
          <w:bCs/>
          <w:spacing w:val="-2"/>
        </w:rPr>
        <w:t>работа при специфични условия;</w:t>
      </w:r>
    </w:p>
    <w:p w:rsidR="00F642A9" w:rsidRPr="000A271C" w:rsidRDefault="00F642A9" w:rsidP="009911AB">
      <w:pPr>
        <w:pStyle w:val="Style2"/>
        <w:tabs>
          <w:tab w:val="left" w:pos="1134"/>
        </w:tabs>
        <w:ind w:right="-340"/>
        <w:jc w:val="both"/>
        <w:rPr>
          <w:bCs/>
          <w:spacing w:val="-2"/>
        </w:rPr>
      </w:pPr>
      <w:r w:rsidRPr="000A271C">
        <w:rPr>
          <w:bCs/>
          <w:spacing w:val="-2"/>
        </w:rPr>
        <w:t xml:space="preserve">         5.5.</w:t>
      </w:r>
      <w:r w:rsidR="009911AB" w:rsidRPr="000A271C">
        <w:rPr>
          <w:bCs/>
          <w:spacing w:val="-2"/>
        </w:rPr>
        <w:t xml:space="preserve"> </w:t>
      </w:r>
      <w:r w:rsidRPr="000A271C">
        <w:t>„</w:t>
      </w:r>
      <w:r w:rsidRPr="000A271C">
        <w:rPr>
          <w:bCs/>
          <w:spacing w:val="-2"/>
        </w:rPr>
        <w:t>Растителнозащитни мероприятия“</w:t>
      </w:r>
      <w:r w:rsidR="009911AB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-</w:t>
      </w:r>
      <w:r w:rsidR="009911AB" w:rsidRPr="000A271C">
        <w:rPr>
          <w:bCs/>
          <w:spacing w:val="-2"/>
        </w:rPr>
        <w:t xml:space="preserve"> </w:t>
      </w:r>
      <w:r w:rsidRPr="000A271C">
        <w:rPr>
          <w:bCs/>
          <w:spacing w:val="-2"/>
        </w:rPr>
        <w:t>вегетационни третирания с инсектициди/акарициди по дървета - с височина до 7 метра лв./бр. – 12.00лв. с ДДС; вегетационни третирания по декоративни дървета с биопрепарати (без химични агенти и карантинен срок) - с височина до 7 метра лв./бр.</w:t>
      </w:r>
      <w:r w:rsidR="009911AB" w:rsidRPr="000A271C">
        <w:rPr>
          <w:bCs/>
          <w:spacing w:val="-2"/>
        </w:rPr>
        <w:t xml:space="preserve"> – 24.00лв. с ДДС.</w:t>
      </w:r>
    </w:p>
    <w:p w:rsidR="009911AB" w:rsidRPr="000A271C" w:rsidRDefault="009911AB" w:rsidP="009911AB">
      <w:pPr>
        <w:pStyle w:val="Style2"/>
        <w:tabs>
          <w:tab w:val="left" w:pos="567"/>
        </w:tabs>
        <w:ind w:right="-340"/>
        <w:jc w:val="both"/>
        <w:rPr>
          <w:bCs/>
          <w:spacing w:val="-2"/>
        </w:rPr>
      </w:pPr>
      <w:r w:rsidRPr="000A271C">
        <w:rPr>
          <w:bCs/>
          <w:spacing w:val="-2"/>
        </w:rPr>
        <w:tab/>
        <w:t>В рамките на Приложение №8.8.1 „Цени на услуги и права, предоставяни от общински предприятия в община Пловдив“ се предлага да бъдат изцяло отмене</w:t>
      </w:r>
      <w:r w:rsidR="00A9411B" w:rsidRPr="000A271C">
        <w:rPr>
          <w:bCs/>
          <w:spacing w:val="-2"/>
        </w:rPr>
        <w:t>ни  текстовете в частта, касаеща</w:t>
      </w:r>
      <w:r w:rsidRPr="000A271C">
        <w:rPr>
          <w:bCs/>
          <w:spacing w:val="-2"/>
        </w:rPr>
        <w:t xml:space="preserve"> услуги, предоставяни от ОП „Чистота“, ОП „Градини и паркове“ и ОП „Дезинфекционна станция“ и се приеме </w:t>
      </w:r>
      <w:r w:rsidRPr="000A271C">
        <w:t xml:space="preserve">единен ценоразпис на услугите, предоставяни от новото Общинско предприятие </w:t>
      </w:r>
      <w:r w:rsidR="00AB6B3D" w:rsidRPr="000A271C">
        <w:rPr>
          <w:iCs/>
        </w:rPr>
        <w:t>„</w:t>
      </w:r>
      <w:r w:rsidR="00AB6B3D" w:rsidRPr="000A271C">
        <w:t>ЗЕЛЕНИ СИСТЕМИ</w:t>
      </w:r>
      <w:r w:rsidR="00AB6B3D" w:rsidRPr="000A271C">
        <w:rPr>
          <w:iCs/>
        </w:rPr>
        <w:t>“</w:t>
      </w:r>
      <w:r w:rsidRPr="000A271C">
        <w:t>.</w:t>
      </w:r>
      <w:r w:rsidRPr="000A271C">
        <w:rPr>
          <w:bCs/>
          <w:spacing w:val="-2"/>
        </w:rPr>
        <w:t xml:space="preserve"> </w:t>
      </w:r>
    </w:p>
    <w:p w:rsidR="00F642A9" w:rsidRPr="000A271C" w:rsidRDefault="00F642A9" w:rsidP="00F642A9">
      <w:pPr>
        <w:pStyle w:val="Style2"/>
        <w:jc w:val="both"/>
        <w:rPr>
          <w:bCs/>
          <w:spacing w:val="-2"/>
        </w:rPr>
      </w:pPr>
    </w:p>
    <w:p w:rsidR="00631217" w:rsidRPr="000A271C" w:rsidRDefault="00CA4CDD" w:rsidP="005659E6">
      <w:pPr>
        <w:ind w:right="-340"/>
        <w:jc w:val="both"/>
        <w:rPr>
          <w:sz w:val="24"/>
          <w:szCs w:val="24"/>
        </w:rPr>
      </w:pPr>
      <w:r w:rsidRPr="000A271C">
        <w:rPr>
          <w:sz w:val="24"/>
          <w:szCs w:val="24"/>
        </w:rPr>
        <w:t xml:space="preserve">       </w:t>
      </w:r>
      <w:r w:rsidR="00631217" w:rsidRPr="000A271C">
        <w:rPr>
          <w:spacing w:val="8"/>
          <w:sz w:val="24"/>
          <w:szCs w:val="24"/>
        </w:rPr>
        <w:t xml:space="preserve">При изработването на проекта на </w:t>
      </w:r>
      <w:r w:rsidR="00B82C8E" w:rsidRPr="000A271C">
        <w:rPr>
          <w:sz w:val="24"/>
          <w:szCs w:val="24"/>
        </w:rPr>
        <w:t xml:space="preserve">Наредба за изменение и допълнение на Наредба за </w:t>
      </w:r>
      <w:r w:rsidR="00B82C8E" w:rsidRPr="000A271C">
        <w:rPr>
          <w:color w:val="000000"/>
          <w:sz w:val="24"/>
          <w:szCs w:val="24"/>
        </w:rPr>
        <w:t>определянето и администрирането на местните такси и цени на услуги на територията на община Пловдив</w:t>
      </w:r>
      <w:r w:rsidR="00B82C8E" w:rsidRPr="000A271C">
        <w:rPr>
          <w:sz w:val="24"/>
          <w:szCs w:val="24"/>
        </w:rPr>
        <w:t xml:space="preserve"> </w:t>
      </w:r>
      <w:r w:rsidR="00631217" w:rsidRPr="000A271C">
        <w:rPr>
          <w:sz w:val="24"/>
          <w:szCs w:val="24"/>
        </w:rPr>
        <w:t xml:space="preserve">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395A30" w:rsidRPr="000A271C" w:rsidRDefault="00395A30" w:rsidP="00631217">
      <w:pPr>
        <w:ind w:right="-340" w:firstLine="567"/>
        <w:jc w:val="both"/>
        <w:rPr>
          <w:b/>
          <w:sz w:val="24"/>
          <w:szCs w:val="24"/>
        </w:rPr>
      </w:pPr>
    </w:p>
    <w:p w:rsidR="00631217" w:rsidRPr="000A271C" w:rsidRDefault="00631217" w:rsidP="00631217">
      <w:pPr>
        <w:ind w:right="-340" w:firstLine="567"/>
        <w:jc w:val="both"/>
        <w:rPr>
          <w:sz w:val="24"/>
          <w:szCs w:val="24"/>
        </w:rPr>
      </w:pPr>
      <w:r w:rsidRPr="000A271C">
        <w:rPr>
          <w:b/>
          <w:sz w:val="24"/>
          <w:szCs w:val="24"/>
        </w:rPr>
        <w:t>Принцип на необходимост</w:t>
      </w:r>
      <w:r w:rsidRPr="000A271C">
        <w:rPr>
          <w:sz w:val="24"/>
          <w:szCs w:val="24"/>
        </w:rPr>
        <w:t xml:space="preserve"> – </w:t>
      </w:r>
      <w:r w:rsidR="0034666D" w:rsidRPr="000A271C">
        <w:rPr>
          <w:sz w:val="24"/>
          <w:szCs w:val="24"/>
        </w:rPr>
        <w:t xml:space="preserve">необходимо е приемането на </w:t>
      </w:r>
      <w:r w:rsidR="006D7D64" w:rsidRPr="000A271C">
        <w:rPr>
          <w:sz w:val="24"/>
          <w:szCs w:val="24"/>
        </w:rPr>
        <w:t xml:space="preserve">проект на </w:t>
      </w:r>
      <w:r w:rsidR="0034666D" w:rsidRPr="000A271C">
        <w:rPr>
          <w:sz w:val="24"/>
          <w:szCs w:val="24"/>
        </w:rPr>
        <w:t>Наредба за изменение и допълнение на Наредба за определянето и администрираните на местните такси и цени на услуги на територията на община Пловдив с оглед разширяване, актуализиране на обхвата и повишаване на качеството на услугите, предоставяни от община Пловдив, с цел по-пълно удовлетворяване на нуждите на потребителите.</w:t>
      </w:r>
      <w:r w:rsidR="006554EF" w:rsidRPr="000A271C">
        <w:rPr>
          <w:sz w:val="24"/>
          <w:szCs w:val="24"/>
        </w:rPr>
        <w:t xml:space="preserve"> </w:t>
      </w:r>
    </w:p>
    <w:p w:rsidR="004B1528" w:rsidRPr="000A271C" w:rsidRDefault="004B1528" w:rsidP="0034666D">
      <w:pPr>
        <w:shd w:val="clear" w:color="auto" w:fill="FFFFFF"/>
        <w:ind w:right="-340" w:firstLine="567"/>
        <w:jc w:val="both"/>
        <w:rPr>
          <w:b/>
          <w:sz w:val="24"/>
          <w:szCs w:val="24"/>
          <w:shd w:val="clear" w:color="auto" w:fill="FEFEFE"/>
        </w:rPr>
      </w:pPr>
    </w:p>
    <w:p w:rsidR="0034666D" w:rsidRPr="000A271C" w:rsidRDefault="00631217" w:rsidP="0034666D">
      <w:pPr>
        <w:shd w:val="clear" w:color="auto" w:fill="FFFFFF"/>
        <w:ind w:right="-340" w:firstLine="567"/>
        <w:jc w:val="both"/>
        <w:rPr>
          <w:sz w:val="24"/>
          <w:szCs w:val="24"/>
        </w:rPr>
      </w:pPr>
      <w:r w:rsidRPr="000A271C">
        <w:rPr>
          <w:b/>
          <w:sz w:val="24"/>
          <w:szCs w:val="24"/>
          <w:shd w:val="clear" w:color="auto" w:fill="FEFEFE"/>
        </w:rPr>
        <w:t>Принцип на обоснованост</w:t>
      </w:r>
      <w:r w:rsidRPr="000A271C">
        <w:rPr>
          <w:sz w:val="24"/>
          <w:szCs w:val="24"/>
          <w:shd w:val="clear" w:color="auto" w:fill="FEFEFE"/>
        </w:rPr>
        <w:t xml:space="preserve"> </w:t>
      </w:r>
      <w:r w:rsidR="006554EF" w:rsidRPr="000A271C">
        <w:rPr>
          <w:sz w:val="24"/>
          <w:szCs w:val="24"/>
          <w:shd w:val="clear" w:color="auto" w:fill="FEFEFE"/>
        </w:rPr>
        <w:t xml:space="preserve">- </w:t>
      </w:r>
      <w:r w:rsidR="0034666D" w:rsidRPr="000A271C">
        <w:rPr>
          <w:sz w:val="24"/>
          <w:szCs w:val="24"/>
          <w:shd w:val="clear" w:color="auto" w:fill="FEFEFE"/>
        </w:rPr>
        <w:t xml:space="preserve">обосновано е приемането на </w:t>
      </w:r>
      <w:r w:rsidR="006D7D64" w:rsidRPr="000A271C">
        <w:rPr>
          <w:sz w:val="24"/>
          <w:szCs w:val="24"/>
          <w:shd w:val="clear" w:color="auto" w:fill="FEFEFE"/>
        </w:rPr>
        <w:t xml:space="preserve">проект на </w:t>
      </w:r>
      <w:r w:rsidR="0034666D" w:rsidRPr="000A271C">
        <w:rPr>
          <w:sz w:val="24"/>
          <w:szCs w:val="24"/>
        </w:rPr>
        <w:t xml:space="preserve">Наредба за изменение и допълнение на Наредба за определянето и администрираните на местните такси и цени на услуги на територията на община Пловдив, тъй като въвеждането на нови услуги и актуализирането на съществуващите ще допринесе за повишаване на приходната част на бюджета на община Пловдив, респективно в глобален мащаб ще осигури повишаване на качеството на живот на гражданите на общината.  </w:t>
      </w:r>
    </w:p>
    <w:p w:rsidR="0034666D" w:rsidRPr="000A271C" w:rsidRDefault="0034666D" w:rsidP="0034666D">
      <w:pPr>
        <w:tabs>
          <w:tab w:val="left" w:pos="567"/>
        </w:tabs>
        <w:ind w:right="-340" w:firstLine="567"/>
        <w:jc w:val="both"/>
        <w:rPr>
          <w:b/>
          <w:sz w:val="16"/>
          <w:szCs w:val="16"/>
          <w:shd w:val="clear" w:color="auto" w:fill="FEFEFE"/>
        </w:rPr>
      </w:pPr>
    </w:p>
    <w:p w:rsidR="00631217" w:rsidRPr="000A271C" w:rsidRDefault="00631217" w:rsidP="00631217">
      <w:pPr>
        <w:tabs>
          <w:tab w:val="left" w:pos="567"/>
        </w:tabs>
        <w:ind w:right="-340" w:firstLine="567"/>
        <w:jc w:val="both"/>
        <w:rPr>
          <w:b/>
          <w:sz w:val="24"/>
          <w:szCs w:val="24"/>
          <w:shd w:val="clear" w:color="auto" w:fill="FEFEFE"/>
        </w:rPr>
      </w:pPr>
      <w:r w:rsidRPr="000A271C">
        <w:rPr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0A271C">
        <w:rPr>
          <w:sz w:val="24"/>
          <w:szCs w:val="24"/>
          <w:shd w:val="clear" w:color="auto" w:fill="FEFEFE"/>
        </w:rPr>
        <w:t xml:space="preserve"> са спазени – про</w:t>
      </w:r>
      <w:r w:rsidR="0034666D" w:rsidRPr="000A271C">
        <w:rPr>
          <w:sz w:val="24"/>
          <w:szCs w:val="24"/>
          <w:shd w:val="clear" w:color="auto" w:fill="FEFEFE"/>
        </w:rPr>
        <w:t>ектът с мотивите и предварителната</w:t>
      </w:r>
      <w:r w:rsidR="00806E61" w:rsidRPr="000A271C">
        <w:rPr>
          <w:sz w:val="24"/>
          <w:szCs w:val="24"/>
          <w:shd w:val="clear" w:color="auto" w:fill="FEFEFE"/>
        </w:rPr>
        <w:t xml:space="preserve"> </w:t>
      </w:r>
      <w:r w:rsidR="0034666D" w:rsidRPr="000A271C">
        <w:rPr>
          <w:sz w:val="24"/>
          <w:szCs w:val="24"/>
          <w:shd w:val="clear" w:color="auto" w:fill="FEFEFE"/>
        </w:rPr>
        <w:t xml:space="preserve">частична </w:t>
      </w:r>
      <w:r w:rsidR="00806E61" w:rsidRPr="000A271C">
        <w:rPr>
          <w:sz w:val="24"/>
          <w:szCs w:val="24"/>
          <w:shd w:val="clear" w:color="auto" w:fill="FEFEFE"/>
        </w:rPr>
        <w:t>оценк</w:t>
      </w:r>
      <w:r w:rsidR="0034666D" w:rsidRPr="000A271C">
        <w:rPr>
          <w:sz w:val="24"/>
          <w:szCs w:val="24"/>
          <w:shd w:val="clear" w:color="auto" w:fill="FEFEFE"/>
        </w:rPr>
        <w:t>а</w:t>
      </w:r>
      <w:r w:rsidRPr="000A271C">
        <w:rPr>
          <w:sz w:val="24"/>
          <w:szCs w:val="24"/>
          <w:shd w:val="clear" w:color="auto" w:fill="FEFEFE"/>
        </w:rPr>
        <w:t xml:space="preserve"> на въздействието на проекта на </w:t>
      </w:r>
      <w:r w:rsidR="00B82C8E" w:rsidRPr="000A271C">
        <w:rPr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</w:t>
      </w:r>
      <w:r w:rsidR="006554EF" w:rsidRPr="000A271C">
        <w:rPr>
          <w:sz w:val="24"/>
          <w:szCs w:val="24"/>
        </w:rPr>
        <w:t>ни на услуги на територията на о</w:t>
      </w:r>
      <w:r w:rsidR="00B82C8E" w:rsidRPr="000A271C">
        <w:rPr>
          <w:sz w:val="24"/>
          <w:szCs w:val="24"/>
        </w:rPr>
        <w:t>бщина Пловдив</w:t>
      </w:r>
      <w:r w:rsidRPr="000A271C">
        <w:rPr>
          <w:sz w:val="24"/>
          <w:szCs w:val="24"/>
        </w:rPr>
        <w:t xml:space="preserve"> </w:t>
      </w:r>
      <w:r w:rsidR="00806E61" w:rsidRPr="000A271C">
        <w:rPr>
          <w:sz w:val="24"/>
          <w:szCs w:val="24"/>
          <w:shd w:val="clear" w:color="auto" w:fill="FEFEFE"/>
        </w:rPr>
        <w:t>са</w:t>
      </w:r>
      <w:r w:rsidRPr="000A271C">
        <w:rPr>
          <w:sz w:val="24"/>
          <w:szCs w:val="24"/>
          <w:shd w:val="clear" w:color="auto" w:fill="FEFEFE"/>
        </w:rPr>
        <w:t xml:space="preserve"> публикуван</w:t>
      </w:r>
      <w:r w:rsidR="00806E61" w:rsidRPr="000A271C">
        <w:rPr>
          <w:sz w:val="24"/>
          <w:szCs w:val="24"/>
          <w:shd w:val="clear" w:color="auto" w:fill="FEFEFE"/>
        </w:rPr>
        <w:t>и</w:t>
      </w:r>
      <w:r w:rsidRPr="000A271C">
        <w:rPr>
          <w:sz w:val="24"/>
          <w:szCs w:val="24"/>
          <w:shd w:val="clear" w:color="auto" w:fill="FEFEFE"/>
        </w:rPr>
        <w:t xml:space="preserve"> на интернет</w:t>
      </w:r>
      <w:r w:rsidR="006554EF" w:rsidRPr="000A271C">
        <w:rPr>
          <w:sz w:val="24"/>
          <w:szCs w:val="24"/>
          <w:shd w:val="clear" w:color="auto" w:fill="FEFEFE"/>
        </w:rPr>
        <w:t xml:space="preserve"> страницата на о</w:t>
      </w:r>
      <w:r w:rsidRPr="000A271C">
        <w:rPr>
          <w:sz w:val="24"/>
          <w:szCs w:val="24"/>
          <w:shd w:val="clear" w:color="auto" w:fill="FEFEFE"/>
        </w:rPr>
        <w:t>бщина Пловдив за навременно информиране и предоставяне на становища и предложения от заинтересованите групи</w:t>
      </w:r>
      <w:r w:rsidRPr="000A271C">
        <w:rPr>
          <w:b/>
          <w:sz w:val="24"/>
          <w:szCs w:val="24"/>
          <w:shd w:val="clear" w:color="auto" w:fill="FEFEFE"/>
        </w:rPr>
        <w:t xml:space="preserve">. </w:t>
      </w:r>
    </w:p>
    <w:p w:rsidR="004B1528" w:rsidRPr="000A271C" w:rsidRDefault="004B1528" w:rsidP="00631217">
      <w:pPr>
        <w:ind w:right="-340" w:firstLine="567"/>
        <w:jc w:val="both"/>
        <w:rPr>
          <w:b/>
          <w:sz w:val="24"/>
          <w:szCs w:val="24"/>
          <w:shd w:val="clear" w:color="auto" w:fill="FEFEFE"/>
        </w:rPr>
      </w:pPr>
    </w:p>
    <w:p w:rsidR="00631217" w:rsidRPr="000A271C" w:rsidRDefault="00631217" w:rsidP="00631217">
      <w:pPr>
        <w:ind w:right="-340" w:firstLine="567"/>
        <w:jc w:val="both"/>
        <w:rPr>
          <w:spacing w:val="4"/>
          <w:sz w:val="24"/>
          <w:szCs w:val="24"/>
        </w:rPr>
      </w:pPr>
      <w:r w:rsidRPr="000A271C">
        <w:rPr>
          <w:b/>
          <w:sz w:val="24"/>
          <w:szCs w:val="24"/>
          <w:shd w:val="clear" w:color="auto" w:fill="FEFEFE"/>
        </w:rPr>
        <w:t>Принцип на съгласуваност</w:t>
      </w:r>
      <w:r w:rsidRPr="000A271C">
        <w:rPr>
          <w:sz w:val="24"/>
          <w:szCs w:val="24"/>
          <w:shd w:val="clear" w:color="auto" w:fill="FEFEFE"/>
        </w:rPr>
        <w:t xml:space="preserve"> – </w:t>
      </w:r>
      <w:r w:rsidRPr="000A271C">
        <w:rPr>
          <w:sz w:val="24"/>
          <w:szCs w:val="24"/>
        </w:rPr>
        <w:t xml:space="preserve">проектът на </w:t>
      </w:r>
      <w:r w:rsidR="00B82C8E" w:rsidRPr="000A271C">
        <w:rPr>
          <w:sz w:val="24"/>
          <w:szCs w:val="24"/>
        </w:rPr>
        <w:t>Наредба за изменение и допълнение на Наредба за определянето и администрирането на местните такси и це</w:t>
      </w:r>
      <w:r w:rsidR="006554EF" w:rsidRPr="000A271C">
        <w:rPr>
          <w:sz w:val="24"/>
          <w:szCs w:val="24"/>
        </w:rPr>
        <w:t>ни на услуги на територията на о</w:t>
      </w:r>
      <w:r w:rsidR="00B82C8E" w:rsidRPr="000A271C">
        <w:rPr>
          <w:sz w:val="24"/>
          <w:szCs w:val="24"/>
        </w:rPr>
        <w:t>бщина Пловдив</w:t>
      </w:r>
      <w:r w:rsidRPr="000A271C">
        <w:rPr>
          <w:sz w:val="24"/>
          <w:szCs w:val="24"/>
        </w:rPr>
        <w:t xml:space="preserve"> с мотивите, чрез </w:t>
      </w:r>
      <w:r w:rsidRPr="000A271C">
        <w:rPr>
          <w:sz w:val="24"/>
          <w:szCs w:val="24"/>
          <w:shd w:val="clear" w:color="auto" w:fill="FEFEFE"/>
        </w:rPr>
        <w:t xml:space="preserve">интернет страницата </w:t>
      </w:r>
      <w:r w:rsidR="006554EF" w:rsidRPr="000A271C">
        <w:rPr>
          <w:sz w:val="24"/>
          <w:szCs w:val="24"/>
        </w:rPr>
        <w:t>на о</w:t>
      </w:r>
      <w:r w:rsidRPr="000A271C">
        <w:rPr>
          <w:sz w:val="24"/>
          <w:szCs w:val="24"/>
        </w:rPr>
        <w:t xml:space="preserve">бщина Пловдив, публично са предоставени на заинтересованите групи, като </w:t>
      </w:r>
      <w:r w:rsidRPr="000A271C">
        <w:rPr>
          <w:spacing w:val="4"/>
          <w:sz w:val="24"/>
          <w:szCs w:val="24"/>
        </w:rPr>
        <w:t xml:space="preserve">ще бъдат взети предвид направените в хода на обсъждането становища и предложения. </w:t>
      </w:r>
    </w:p>
    <w:p w:rsidR="004B1528" w:rsidRPr="000A271C" w:rsidRDefault="004B1528" w:rsidP="00631217">
      <w:pPr>
        <w:ind w:right="-340" w:firstLine="567"/>
        <w:jc w:val="both"/>
        <w:rPr>
          <w:b/>
          <w:sz w:val="24"/>
          <w:szCs w:val="24"/>
          <w:shd w:val="clear" w:color="auto" w:fill="FEFEFE"/>
        </w:rPr>
      </w:pPr>
    </w:p>
    <w:p w:rsidR="00631217" w:rsidRPr="000A271C" w:rsidRDefault="00631217" w:rsidP="00631217">
      <w:pPr>
        <w:ind w:right="-340" w:firstLine="567"/>
        <w:jc w:val="both"/>
        <w:rPr>
          <w:sz w:val="24"/>
          <w:szCs w:val="24"/>
        </w:rPr>
      </w:pPr>
      <w:r w:rsidRPr="000A271C">
        <w:rPr>
          <w:b/>
          <w:sz w:val="24"/>
          <w:szCs w:val="24"/>
          <w:shd w:val="clear" w:color="auto" w:fill="FEFEFE"/>
        </w:rPr>
        <w:t xml:space="preserve">Принципите на </w:t>
      </w:r>
      <w:r w:rsidRPr="000A271C">
        <w:rPr>
          <w:b/>
          <w:sz w:val="24"/>
          <w:szCs w:val="24"/>
        </w:rPr>
        <w:t xml:space="preserve">субсидиарност, пропорционалност и стабилност </w:t>
      </w:r>
      <w:r w:rsidRPr="000A271C">
        <w:rPr>
          <w:sz w:val="24"/>
          <w:szCs w:val="24"/>
        </w:rPr>
        <w:t xml:space="preserve">- </w:t>
      </w:r>
      <w:r w:rsidR="000D5D34" w:rsidRPr="000A271C">
        <w:rPr>
          <w:sz w:val="24"/>
          <w:szCs w:val="24"/>
        </w:rPr>
        <w:t>п</w:t>
      </w:r>
      <w:r w:rsidRPr="000A271C">
        <w:rPr>
          <w:sz w:val="24"/>
          <w:szCs w:val="24"/>
        </w:rPr>
        <w:t>редоставянето и администрирането на услугите се извършва о</w:t>
      </w:r>
      <w:r w:rsidR="006D7D64" w:rsidRPr="000A271C">
        <w:rPr>
          <w:sz w:val="24"/>
          <w:szCs w:val="24"/>
        </w:rPr>
        <w:t xml:space="preserve">т експертите и специалистите </w:t>
      </w:r>
      <w:r w:rsidR="006554EF" w:rsidRPr="000A271C">
        <w:rPr>
          <w:sz w:val="24"/>
          <w:szCs w:val="24"/>
        </w:rPr>
        <w:t>от структурните звена на о</w:t>
      </w:r>
      <w:r w:rsidR="009F6102" w:rsidRPr="000A271C">
        <w:rPr>
          <w:sz w:val="24"/>
          <w:szCs w:val="24"/>
        </w:rPr>
        <w:t>бщина Пловдив,</w:t>
      </w:r>
      <w:r w:rsidRPr="000A271C">
        <w:rPr>
          <w:sz w:val="24"/>
          <w:szCs w:val="24"/>
        </w:rPr>
        <w:t xml:space="preserve"> при спазване на изискванията на наредбата. </w:t>
      </w:r>
      <w:r w:rsidR="001A642D" w:rsidRPr="000A271C">
        <w:rPr>
          <w:sz w:val="24"/>
          <w:szCs w:val="24"/>
        </w:rPr>
        <w:t>Колкото по-близо до съответните потребители се вземат решенията за количеството и качеството на публичните права и услуги, толкова по-непосредствена е връзката между техните потребители и общината, т.е. толкова по-точно те отразяват предпочитанията на гражданите, които са потребители.</w:t>
      </w:r>
    </w:p>
    <w:p w:rsidR="00631217" w:rsidRPr="000A271C" w:rsidRDefault="00631217" w:rsidP="00631217">
      <w:pPr>
        <w:ind w:firstLine="567"/>
        <w:jc w:val="both"/>
        <w:rPr>
          <w:sz w:val="24"/>
          <w:szCs w:val="24"/>
        </w:rPr>
      </w:pPr>
    </w:p>
    <w:p w:rsidR="003C72C9" w:rsidRPr="000A271C" w:rsidRDefault="003C72C9" w:rsidP="003C72C9">
      <w:pPr>
        <w:widowControl/>
        <w:numPr>
          <w:ilvl w:val="0"/>
          <w:numId w:val="44"/>
        </w:numPr>
        <w:autoSpaceDE/>
        <w:autoSpaceDN/>
        <w:adjustRightInd/>
        <w:spacing w:after="200" w:line="276" w:lineRule="auto"/>
        <w:ind w:left="0" w:firstLine="284"/>
        <w:contextualSpacing/>
        <w:rPr>
          <w:rFonts w:eastAsia="Calibri"/>
          <w:b/>
          <w:sz w:val="24"/>
          <w:szCs w:val="24"/>
          <w:lang w:eastAsia="en-US"/>
        </w:rPr>
      </w:pPr>
      <w:r w:rsidRPr="000A271C">
        <w:rPr>
          <w:rFonts w:eastAsia="Calibri"/>
          <w:b/>
          <w:sz w:val="24"/>
          <w:szCs w:val="24"/>
          <w:lang w:eastAsia="en-US"/>
        </w:rPr>
        <w:t>Цел на Наредбата</w:t>
      </w:r>
    </w:p>
    <w:p w:rsidR="004C177A" w:rsidRPr="000A271C" w:rsidRDefault="00E57EC2" w:rsidP="004C177A">
      <w:pPr>
        <w:shd w:val="clear" w:color="auto" w:fill="FFFFFF"/>
        <w:ind w:right="-340"/>
        <w:jc w:val="both"/>
        <w:rPr>
          <w:color w:val="000000"/>
          <w:spacing w:val="-2"/>
          <w:sz w:val="24"/>
          <w:szCs w:val="24"/>
        </w:rPr>
      </w:pPr>
      <w:r w:rsidRPr="000A271C">
        <w:rPr>
          <w:spacing w:val="-2"/>
          <w:sz w:val="24"/>
          <w:szCs w:val="24"/>
        </w:rPr>
        <w:t xml:space="preserve">          </w:t>
      </w:r>
      <w:r w:rsidR="0034666D" w:rsidRPr="000A271C">
        <w:rPr>
          <w:spacing w:val="-2"/>
          <w:sz w:val="24"/>
          <w:szCs w:val="24"/>
        </w:rPr>
        <w:t xml:space="preserve">Настоящият проект за изменение и допълнение на </w:t>
      </w:r>
      <w:r w:rsidR="0034666D" w:rsidRPr="000A271C">
        <w:rPr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Пловдив</w:t>
      </w:r>
      <w:r w:rsidR="004C177A" w:rsidRPr="000A271C">
        <w:rPr>
          <w:sz w:val="24"/>
          <w:szCs w:val="24"/>
        </w:rPr>
        <w:t xml:space="preserve"> има за цел да актуализира действащите цени на услуги и права, предоставяни от община Пловдив</w:t>
      </w:r>
      <w:r w:rsidR="00B246A1" w:rsidRPr="000A271C">
        <w:rPr>
          <w:sz w:val="24"/>
          <w:szCs w:val="24"/>
        </w:rPr>
        <w:t>,</w:t>
      </w:r>
      <w:r w:rsidR="004C177A" w:rsidRPr="000A271C">
        <w:rPr>
          <w:sz w:val="24"/>
          <w:szCs w:val="24"/>
        </w:rPr>
        <w:t xml:space="preserve"> както и да уреди въвеждането на нови услуги, които се налагат във връзка с</w:t>
      </w:r>
      <w:r w:rsidR="00771381" w:rsidRPr="000A271C">
        <w:rPr>
          <w:sz w:val="24"/>
          <w:szCs w:val="24"/>
        </w:rPr>
        <w:t xml:space="preserve">ъс сливане, </w:t>
      </w:r>
      <w:r w:rsidR="004C177A" w:rsidRPr="000A271C">
        <w:rPr>
          <w:sz w:val="24"/>
          <w:szCs w:val="24"/>
        </w:rPr>
        <w:t>разширяване, обновяване и обогатяване на функционалните възможности на общинските звена. Очаква се нормативните промени да имат пряко икономическо и финансово отражение върху приходната ча</w:t>
      </w:r>
      <w:r w:rsidR="00771381" w:rsidRPr="000A271C">
        <w:rPr>
          <w:sz w:val="24"/>
          <w:szCs w:val="24"/>
        </w:rPr>
        <w:t>ст на бюджета на община Пловдив.</w:t>
      </w:r>
      <w:r w:rsidR="004C177A" w:rsidRPr="000A271C">
        <w:rPr>
          <w:sz w:val="24"/>
          <w:szCs w:val="24"/>
        </w:rPr>
        <w:t xml:space="preserve"> </w:t>
      </w:r>
    </w:p>
    <w:p w:rsidR="004C177A" w:rsidRPr="000A271C" w:rsidRDefault="004C177A" w:rsidP="0034666D">
      <w:pPr>
        <w:shd w:val="clear" w:color="auto" w:fill="FFFFFF"/>
        <w:ind w:right="-340"/>
        <w:jc w:val="both"/>
        <w:rPr>
          <w:sz w:val="24"/>
          <w:szCs w:val="24"/>
        </w:rPr>
      </w:pPr>
    </w:p>
    <w:p w:rsidR="003C72C9" w:rsidRPr="000A271C" w:rsidRDefault="003C72C9" w:rsidP="003C72C9">
      <w:pPr>
        <w:shd w:val="clear" w:color="auto" w:fill="FFFFFF"/>
        <w:ind w:right="-340"/>
        <w:jc w:val="both"/>
        <w:rPr>
          <w:b/>
          <w:sz w:val="24"/>
        </w:rPr>
      </w:pPr>
      <w:r w:rsidRPr="000A271C">
        <w:rPr>
          <w:b/>
          <w:sz w:val="24"/>
        </w:rPr>
        <w:t>III.</w:t>
      </w:r>
      <w:r w:rsidRPr="000A271C">
        <w:rPr>
          <w:b/>
          <w:sz w:val="24"/>
        </w:rPr>
        <w:tab/>
        <w:t>Финансови средства, необходими за прилагането на Наредбата</w:t>
      </w:r>
    </w:p>
    <w:p w:rsidR="00B82C8E" w:rsidRPr="000A271C" w:rsidRDefault="00201149" w:rsidP="00FA78E6">
      <w:pPr>
        <w:ind w:right="-340"/>
        <w:jc w:val="both"/>
        <w:rPr>
          <w:bCs/>
          <w:iCs/>
          <w:color w:val="000000"/>
          <w:sz w:val="24"/>
          <w:szCs w:val="24"/>
        </w:rPr>
      </w:pPr>
      <w:r w:rsidRPr="000A271C">
        <w:rPr>
          <w:bCs/>
          <w:iCs/>
          <w:color w:val="000000"/>
          <w:sz w:val="24"/>
          <w:szCs w:val="24"/>
        </w:rPr>
        <w:t xml:space="preserve">          </w:t>
      </w:r>
      <w:r w:rsidR="00771381" w:rsidRPr="000A271C">
        <w:rPr>
          <w:bCs/>
          <w:iCs/>
          <w:color w:val="000000"/>
          <w:sz w:val="24"/>
          <w:szCs w:val="24"/>
        </w:rPr>
        <w:t>П</w:t>
      </w:r>
      <w:r w:rsidR="00771381" w:rsidRPr="000A271C">
        <w:rPr>
          <w:spacing w:val="-2"/>
          <w:sz w:val="24"/>
          <w:szCs w:val="24"/>
        </w:rPr>
        <w:t xml:space="preserve">роектът за изменение и допълнение на </w:t>
      </w:r>
      <w:r w:rsidR="00771381" w:rsidRPr="000A271C">
        <w:rPr>
          <w:sz w:val="24"/>
          <w:szCs w:val="24"/>
        </w:rPr>
        <w:t xml:space="preserve">Наредба за определянето и администрирането на местните такси и цени на услуги на територията на община Пловдив </w:t>
      </w:r>
      <w:r w:rsidR="006D7D64" w:rsidRPr="000A271C">
        <w:rPr>
          <w:bCs/>
          <w:iCs/>
          <w:color w:val="000000"/>
          <w:sz w:val="24"/>
          <w:szCs w:val="24"/>
        </w:rPr>
        <w:t xml:space="preserve">не </w:t>
      </w:r>
      <w:r w:rsidR="00771381" w:rsidRPr="000A271C">
        <w:rPr>
          <w:bCs/>
          <w:iCs/>
          <w:color w:val="000000"/>
          <w:sz w:val="24"/>
          <w:szCs w:val="24"/>
        </w:rPr>
        <w:t>изисква допълнително</w:t>
      </w:r>
      <w:r w:rsidR="00B82C8E" w:rsidRPr="000A271C">
        <w:rPr>
          <w:bCs/>
          <w:iCs/>
          <w:color w:val="000000"/>
          <w:sz w:val="24"/>
          <w:szCs w:val="24"/>
        </w:rPr>
        <w:t xml:space="preserve"> разходване на бюджетни средства.</w:t>
      </w:r>
    </w:p>
    <w:p w:rsidR="00631217" w:rsidRPr="000A271C" w:rsidRDefault="00631217" w:rsidP="00FA78E6">
      <w:pPr>
        <w:shd w:val="clear" w:color="auto" w:fill="FFFFFF"/>
        <w:ind w:right="-340"/>
        <w:jc w:val="both"/>
        <w:rPr>
          <w:b/>
          <w:color w:val="000000"/>
          <w:spacing w:val="-2"/>
          <w:sz w:val="24"/>
          <w:szCs w:val="28"/>
        </w:rPr>
      </w:pPr>
    </w:p>
    <w:p w:rsidR="003C72C9" w:rsidRPr="000A271C" w:rsidRDefault="003C72C9" w:rsidP="003C72C9">
      <w:pPr>
        <w:shd w:val="clear" w:color="auto" w:fill="FFFFFF"/>
        <w:ind w:right="-340"/>
        <w:jc w:val="both"/>
        <w:rPr>
          <w:b/>
          <w:color w:val="000000"/>
          <w:spacing w:val="-2"/>
          <w:sz w:val="24"/>
          <w:szCs w:val="28"/>
        </w:rPr>
      </w:pPr>
      <w:r w:rsidRPr="000A271C">
        <w:rPr>
          <w:b/>
          <w:color w:val="000000"/>
          <w:spacing w:val="-2"/>
          <w:sz w:val="24"/>
          <w:szCs w:val="28"/>
        </w:rPr>
        <w:t>IV.</w:t>
      </w:r>
      <w:r w:rsidRPr="000A271C">
        <w:rPr>
          <w:b/>
          <w:color w:val="000000"/>
          <w:spacing w:val="-2"/>
          <w:sz w:val="24"/>
          <w:szCs w:val="28"/>
        </w:rPr>
        <w:tab/>
        <w:t>Очаквани резултати</w:t>
      </w:r>
    </w:p>
    <w:p w:rsidR="00B82C8E" w:rsidRPr="000A271C" w:rsidRDefault="00201149" w:rsidP="00FA78E6">
      <w:pPr>
        <w:ind w:right="-340"/>
        <w:jc w:val="both"/>
        <w:rPr>
          <w:b/>
          <w:sz w:val="24"/>
          <w:szCs w:val="24"/>
        </w:rPr>
      </w:pPr>
      <w:r w:rsidRPr="000A271C">
        <w:rPr>
          <w:sz w:val="24"/>
          <w:szCs w:val="24"/>
        </w:rPr>
        <w:t xml:space="preserve">          </w:t>
      </w:r>
      <w:r w:rsidR="00771381" w:rsidRPr="000A271C">
        <w:rPr>
          <w:sz w:val="24"/>
          <w:szCs w:val="24"/>
        </w:rPr>
        <w:t xml:space="preserve">Очакваните резултати от прилагането на </w:t>
      </w:r>
      <w:r w:rsidR="00771381" w:rsidRPr="000A271C">
        <w:rPr>
          <w:spacing w:val="-2"/>
          <w:sz w:val="24"/>
          <w:szCs w:val="24"/>
        </w:rPr>
        <w:t>проекта на нормативен акт</w:t>
      </w:r>
      <w:r w:rsidR="00771381" w:rsidRPr="000A271C">
        <w:rPr>
          <w:sz w:val="24"/>
          <w:szCs w:val="24"/>
        </w:rPr>
        <w:t xml:space="preserve"> са п</w:t>
      </w:r>
      <w:r w:rsidR="00C47193" w:rsidRPr="000A271C">
        <w:rPr>
          <w:sz w:val="24"/>
          <w:szCs w:val="24"/>
        </w:rPr>
        <w:t>рецизиране на нормативната уредба с местно значение, разширяване на съществуващ</w:t>
      </w:r>
      <w:r w:rsidR="00B92CE4" w:rsidRPr="000A271C">
        <w:rPr>
          <w:sz w:val="24"/>
          <w:szCs w:val="24"/>
        </w:rPr>
        <w:t xml:space="preserve">ите услуги и създаване на нови </w:t>
      </w:r>
      <w:r w:rsidR="004E1598" w:rsidRPr="000A271C">
        <w:rPr>
          <w:sz w:val="24"/>
          <w:szCs w:val="24"/>
        </w:rPr>
        <w:t>услуги.</w:t>
      </w:r>
      <w:r w:rsidR="00C47193" w:rsidRPr="000A271C">
        <w:rPr>
          <w:sz w:val="24"/>
          <w:szCs w:val="24"/>
        </w:rPr>
        <w:t xml:space="preserve"> </w:t>
      </w:r>
    </w:p>
    <w:p w:rsidR="00820168" w:rsidRPr="000A271C" w:rsidRDefault="003C72C9" w:rsidP="00E54D81">
      <w:pPr>
        <w:tabs>
          <w:tab w:val="num" w:pos="567"/>
        </w:tabs>
        <w:ind w:right="-340"/>
        <w:jc w:val="both"/>
        <w:rPr>
          <w:sz w:val="24"/>
        </w:rPr>
      </w:pPr>
      <w:r w:rsidRPr="000A271C">
        <w:rPr>
          <w:b/>
          <w:sz w:val="24"/>
        </w:rPr>
        <w:t>V.</w:t>
      </w:r>
      <w:r w:rsidRPr="000A271C">
        <w:rPr>
          <w:b/>
          <w:sz w:val="24"/>
        </w:rPr>
        <w:tab/>
        <w:t>Анализ за съответствие с правото на Европейския съюз</w:t>
      </w:r>
      <w:r w:rsidR="00201149" w:rsidRPr="000A271C">
        <w:rPr>
          <w:sz w:val="24"/>
        </w:rPr>
        <w:t xml:space="preserve">    </w:t>
      </w:r>
    </w:p>
    <w:p w:rsidR="00201149" w:rsidRPr="000A271C" w:rsidRDefault="00FC72B6" w:rsidP="00E54D81">
      <w:pPr>
        <w:tabs>
          <w:tab w:val="num" w:pos="567"/>
        </w:tabs>
        <w:ind w:right="-340"/>
        <w:jc w:val="both"/>
        <w:rPr>
          <w:sz w:val="24"/>
          <w:szCs w:val="24"/>
        </w:rPr>
      </w:pPr>
      <w:r w:rsidRPr="000A271C">
        <w:rPr>
          <w:sz w:val="24"/>
        </w:rPr>
        <w:t xml:space="preserve">      </w:t>
      </w:r>
      <w:r w:rsidR="00771381" w:rsidRPr="000A271C">
        <w:rPr>
          <w:sz w:val="24"/>
          <w:szCs w:val="24"/>
        </w:rPr>
        <w:t>Предложеният проект на</w:t>
      </w:r>
      <w:r w:rsidRPr="000A271C">
        <w:rPr>
          <w:sz w:val="24"/>
          <w:szCs w:val="24"/>
        </w:rPr>
        <w:t xml:space="preserve"> </w:t>
      </w:r>
      <w:r w:rsidR="00E54D81" w:rsidRPr="000A271C">
        <w:rPr>
          <w:sz w:val="24"/>
          <w:szCs w:val="24"/>
        </w:rPr>
        <w:t>Наредба</w:t>
      </w:r>
      <w:r w:rsidRPr="000A271C">
        <w:rPr>
          <w:sz w:val="24"/>
          <w:szCs w:val="24"/>
        </w:rPr>
        <w:t xml:space="preserve"> за изменение и допълнение на Наредба за определянето и администрирането на местните такси и цени на услуги на територията на община Пловдив </w:t>
      </w:r>
      <w:r w:rsidR="00771381" w:rsidRPr="000A271C">
        <w:rPr>
          <w:sz w:val="24"/>
          <w:szCs w:val="24"/>
        </w:rPr>
        <w:t>е</w:t>
      </w:r>
      <w:r w:rsidRPr="000A271C">
        <w:rPr>
          <w:sz w:val="24"/>
          <w:szCs w:val="24"/>
        </w:rPr>
        <w:t xml:space="preserve"> подзаконов нормативен акт за прилагане на отделни разпоредби на Закона за местното самоуправление и местната администрация, Закона за местните данъци и такси, Закона за нормативните актове и Административно процесуалния кодекс и други приложими законови разпоредби, поради което съответствието </w:t>
      </w:r>
      <w:r w:rsidR="00E54D81" w:rsidRPr="000A271C">
        <w:rPr>
          <w:sz w:val="24"/>
          <w:szCs w:val="24"/>
        </w:rPr>
        <w:t xml:space="preserve">на </w:t>
      </w:r>
      <w:r w:rsidRPr="000A271C">
        <w:rPr>
          <w:sz w:val="24"/>
          <w:szCs w:val="24"/>
        </w:rPr>
        <w:t>Наредбата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631217" w:rsidRPr="000A271C" w:rsidRDefault="00631217" w:rsidP="00631217">
      <w:pPr>
        <w:widowControl/>
        <w:ind w:right="-340" w:firstLine="426"/>
        <w:jc w:val="both"/>
        <w:rPr>
          <w:color w:val="000000"/>
          <w:sz w:val="24"/>
          <w:szCs w:val="24"/>
        </w:rPr>
      </w:pPr>
      <w:r w:rsidRPr="000A271C">
        <w:rPr>
          <w:sz w:val="24"/>
          <w:szCs w:val="24"/>
        </w:rPr>
        <w:t xml:space="preserve">В изпълнение на изискванията на Закона за нормативните актове (ЗНА) </w:t>
      </w:r>
      <w:r w:rsidR="00771381" w:rsidRPr="000A271C">
        <w:rPr>
          <w:sz w:val="24"/>
          <w:szCs w:val="24"/>
        </w:rPr>
        <w:t>е</w:t>
      </w:r>
      <w:r w:rsidRPr="000A271C">
        <w:rPr>
          <w:sz w:val="24"/>
          <w:szCs w:val="24"/>
        </w:rPr>
        <w:t xml:space="preserve"> извършен</w:t>
      </w:r>
      <w:r w:rsidR="00771381" w:rsidRPr="000A271C">
        <w:rPr>
          <w:sz w:val="24"/>
          <w:szCs w:val="24"/>
        </w:rPr>
        <w:t>а</w:t>
      </w:r>
      <w:r w:rsidRPr="000A271C">
        <w:rPr>
          <w:sz w:val="24"/>
          <w:szCs w:val="24"/>
        </w:rPr>
        <w:t xml:space="preserve"> </w:t>
      </w:r>
      <w:r w:rsidR="001D24D2" w:rsidRPr="000A271C">
        <w:rPr>
          <w:sz w:val="24"/>
          <w:szCs w:val="24"/>
        </w:rPr>
        <w:t xml:space="preserve">предварителна </w:t>
      </w:r>
      <w:r w:rsidRPr="000A271C">
        <w:rPr>
          <w:sz w:val="24"/>
          <w:szCs w:val="24"/>
        </w:rPr>
        <w:t xml:space="preserve">частична оценка на въздействието на проекта на </w:t>
      </w:r>
      <w:r w:rsidRPr="000A271C">
        <w:rPr>
          <w:color w:val="000000"/>
          <w:spacing w:val="-2"/>
          <w:sz w:val="24"/>
          <w:szCs w:val="24"/>
        </w:rPr>
        <w:t>нормативен акт.</w:t>
      </w:r>
    </w:p>
    <w:p w:rsidR="00E520DB" w:rsidRPr="000A271C" w:rsidRDefault="00E520DB" w:rsidP="00631217">
      <w:pPr>
        <w:shd w:val="clear" w:color="auto" w:fill="FFFFFF"/>
        <w:ind w:right="-340" w:firstLine="426"/>
        <w:jc w:val="both"/>
        <w:rPr>
          <w:sz w:val="24"/>
          <w:szCs w:val="24"/>
        </w:rPr>
      </w:pPr>
    </w:p>
    <w:p w:rsidR="00631217" w:rsidRPr="000A271C" w:rsidRDefault="00631217" w:rsidP="00631217">
      <w:pPr>
        <w:shd w:val="clear" w:color="auto" w:fill="FFFFFF"/>
        <w:ind w:right="-340" w:firstLine="426"/>
        <w:jc w:val="both"/>
        <w:rPr>
          <w:sz w:val="24"/>
          <w:szCs w:val="24"/>
        </w:rPr>
      </w:pPr>
      <w:r w:rsidRPr="000A271C">
        <w:rPr>
          <w:sz w:val="24"/>
          <w:szCs w:val="24"/>
        </w:rPr>
        <w:t xml:space="preserve">Проектът на нормативен акт - </w:t>
      </w:r>
      <w:r w:rsidRPr="000A271C">
        <w:rPr>
          <w:sz w:val="24"/>
          <w:szCs w:val="24"/>
          <w:shd w:val="clear" w:color="auto" w:fill="FEFEFE"/>
        </w:rPr>
        <w:t xml:space="preserve">Наредба за </w:t>
      </w:r>
      <w:r w:rsidRPr="000A271C">
        <w:rPr>
          <w:sz w:val="24"/>
          <w:szCs w:val="24"/>
        </w:rPr>
        <w:t xml:space="preserve">изменение и допълнение на </w:t>
      </w:r>
      <w:r w:rsidR="000D5D34" w:rsidRPr="000A271C">
        <w:rPr>
          <w:sz w:val="24"/>
          <w:szCs w:val="24"/>
        </w:rPr>
        <w:t xml:space="preserve">Наредба за </w:t>
      </w:r>
      <w:r w:rsidR="000D5D34" w:rsidRPr="000A271C">
        <w:rPr>
          <w:color w:val="000000"/>
          <w:sz w:val="24"/>
          <w:szCs w:val="24"/>
        </w:rPr>
        <w:t>определянето и администрирането на местните такси и цени на услуги</w:t>
      </w:r>
      <w:r w:rsidRPr="000A271C">
        <w:rPr>
          <w:sz w:val="24"/>
          <w:szCs w:val="24"/>
        </w:rPr>
        <w:t xml:space="preserve"> на тери</w:t>
      </w:r>
      <w:r w:rsidR="00567FB2" w:rsidRPr="000A271C">
        <w:rPr>
          <w:sz w:val="24"/>
          <w:szCs w:val="24"/>
        </w:rPr>
        <w:t>торията на о</w:t>
      </w:r>
      <w:r w:rsidRPr="000A271C">
        <w:rPr>
          <w:sz w:val="24"/>
          <w:szCs w:val="24"/>
        </w:rPr>
        <w:t>бщина Пловдив е публику</w:t>
      </w:r>
      <w:r w:rsidR="00E520DB" w:rsidRPr="000A271C">
        <w:rPr>
          <w:sz w:val="24"/>
          <w:szCs w:val="24"/>
        </w:rPr>
        <w:t>ван на официалната страница на о</w:t>
      </w:r>
      <w:r w:rsidRPr="000A271C">
        <w:rPr>
          <w:sz w:val="24"/>
          <w:szCs w:val="24"/>
        </w:rPr>
        <w:t xml:space="preserve">бщина Пловдив на </w:t>
      </w:r>
      <w:r w:rsidR="006510D0" w:rsidRPr="000A271C">
        <w:rPr>
          <w:sz w:val="24"/>
          <w:szCs w:val="24"/>
        </w:rPr>
        <w:t>22.05.</w:t>
      </w:r>
      <w:r w:rsidR="00201149" w:rsidRPr="000A271C">
        <w:rPr>
          <w:sz w:val="24"/>
          <w:szCs w:val="24"/>
        </w:rPr>
        <w:t xml:space="preserve"> 2020</w:t>
      </w:r>
      <w:r w:rsidRPr="000A271C">
        <w:rPr>
          <w:sz w:val="24"/>
          <w:szCs w:val="24"/>
        </w:rPr>
        <w:t xml:space="preserve"> г.</w:t>
      </w:r>
    </w:p>
    <w:p w:rsidR="00631217" w:rsidRPr="000A271C" w:rsidRDefault="00631217" w:rsidP="00631217">
      <w:pPr>
        <w:shd w:val="clear" w:color="auto" w:fill="FFFFFF"/>
        <w:ind w:right="-340" w:firstLine="426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С публикуването на проекта са прикачени и документите, съпътстващи обществената консултация.</w:t>
      </w:r>
    </w:p>
    <w:p w:rsidR="002974E0" w:rsidRPr="000A271C" w:rsidRDefault="002974E0" w:rsidP="00631217">
      <w:pPr>
        <w:shd w:val="clear" w:color="auto" w:fill="FFFFFF"/>
        <w:ind w:right="-340" w:firstLine="426"/>
        <w:jc w:val="both"/>
        <w:rPr>
          <w:color w:val="FF0000"/>
          <w:spacing w:val="4"/>
          <w:sz w:val="24"/>
          <w:szCs w:val="24"/>
        </w:rPr>
      </w:pPr>
    </w:p>
    <w:p w:rsidR="00631217" w:rsidRPr="000A271C" w:rsidRDefault="00631217" w:rsidP="004B1528">
      <w:pPr>
        <w:shd w:val="clear" w:color="auto" w:fill="FFFFFF"/>
        <w:ind w:right="-340" w:firstLine="708"/>
        <w:jc w:val="both"/>
        <w:rPr>
          <w:sz w:val="24"/>
          <w:szCs w:val="24"/>
        </w:rPr>
      </w:pPr>
      <w:r w:rsidRPr="000A271C">
        <w:rPr>
          <w:spacing w:val="4"/>
          <w:sz w:val="24"/>
          <w:szCs w:val="24"/>
        </w:rPr>
        <w:t>В рамките на законовия 30 дневен срок за обществени консултации ще бъдат взети предвид предложенията и становищата по проекта на Наредба за</w:t>
      </w:r>
      <w:r w:rsidRPr="000A271C">
        <w:rPr>
          <w:sz w:val="24"/>
          <w:szCs w:val="24"/>
        </w:rPr>
        <w:t xml:space="preserve"> изменение и допълнение на </w:t>
      </w:r>
      <w:r w:rsidR="000D5D34" w:rsidRPr="000A271C">
        <w:rPr>
          <w:sz w:val="24"/>
          <w:szCs w:val="24"/>
        </w:rPr>
        <w:t>Наредба за определянето и администрирането на местните такси и цени на услуги</w:t>
      </w:r>
      <w:r w:rsidR="00201149" w:rsidRPr="000A271C">
        <w:rPr>
          <w:sz w:val="24"/>
          <w:szCs w:val="24"/>
        </w:rPr>
        <w:t xml:space="preserve"> на територията на о</w:t>
      </w:r>
      <w:r w:rsidRPr="000A271C">
        <w:rPr>
          <w:sz w:val="24"/>
          <w:szCs w:val="24"/>
        </w:rPr>
        <w:t xml:space="preserve">бщина Пловдив, като същите ще бъдат публикувани на интернет страницата на </w:t>
      </w:r>
      <w:r w:rsidR="00201149" w:rsidRPr="000A271C">
        <w:rPr>
          <w:sz w:val="24"/>
          <w:szCs w:val="24"/>
        </w:rPr>
        <w:t>о</w:t>
      </w:r>
      <w:r w:rsidRPr="000A271C">
        <w:rPr>
          <w:sz w:val="24"/>
          <w:szCs w:val="24"/>
        </w:rPr>
        <w:t xml:space="preserve">бщина Пловдив в предвидения от закона срок. Публикуваната справка ще отразява постъпилите предложения заедно с обосновка на неприетите предложения, като същите ще бъдат оповестени от вносителя преди приемането на акта на Общински съвет – Пловдив. </w:t>
      </w:r>
    </w:p>
    <w:p w:rsidR="003C72C9" w:rsidRPr="000A271C" w:rsidRDefault="003C72C9" w:rsidP="00631217">
      <w:pPr>
        <w:shd w:val="clear" w:color="auto" w:fill="FFFFFF"/>
        <w:ind w:right="-340" w:firstLine="426"/>
        <w:jc w:val="both"/>
        <w:rPr>
          <w:sz w:val="24"/>
          <w:szCs w:val="24"/>
        </w:rPr>
      </w:pPr>
      <w:r w:rsidRPr="000A271C">
        <w:rPr>
          <w:b/>
          <w:sz w:val="24"/>
          <w:szCs w:val="24"/>
        </w:rPr>
        <w:t>П</w:t>
      </w:r>
      <w:r w:rsidRPr="000A271C">
        <w:rPr>
          <w:b/>
          <w:sz w:val="24"/>
          <w:szCs w:val="24"/>
          <w:lang w:eastAsia="en-US"/>
        </w:rPr>
        <w:t>равни основания:</w:t>
      </w:r>
      <w:r w:rsidRPr="000A271C">
        <w:rPr>
          <w:sz w:val="24"/>
          <w:szCs w:val="24"/>
          <w:lang w:eastAsia="en-US"/>
        </w:rPr>
        <w:t xml:space="preserve"> </w:t>
      </w:r>
      <w:r w:rsidRPr="000A271C">
        <w:rPr>
          <w:sz w:val="24"/>
          <w:szCs w:val="24"/>
        </w:rPr>
        <w:t>чл. 21, ал. 1, т. 23 и  ал. 2 от ЗМСМА, чл. 6, ал. 2, във връзка с чл. 9 от Закона за местните данъци и такси, чл.11, ал.3, чл. 19, чл. 20, чл.26 и чл.28 от ЗНА, чл. 76, ал. 3 и чл. 79 АПК, във връзка с чл.12, ал.1 от Наредба за определянето и администрирането на местните такси и цени на услуги на територията на община Пловдив</w:t>
      </w:r>
    </w:p>
    <w:p w:rsidR="003C72C9" w:rsidRPr="000A271C" w:rsidRDefault="003C72C9" w:rsidP="003C72C9">
      <w:pPr>
        <w:ind w:right="-340" w:firstLine="426"/>
        <w:jc w:val="both"/>
        <w:rPr>
          <w:b/>
          <w:color w:val="FF0000"/>
          <w:sz w:val="24"/>
          <w:szCs w:val="24"/>
        </w:rPr>
      </w:pPr>
      <w:r w:rsidRPr="000A271C">
        <w:rPr>
          <w:b/>
          <w:sz w:val="24"/>
          <w:szCs w:val="22"/>
          <w:lang w:eastAsia="en-US"/>
        </w:rPr>
        <w:t>Фактически основания:</w:t>
      </w:r>
      <w:r w:rsidRPr="000A271C">
        <w:rPr>
          <w:spacing w:val="-2"/>
          <w:sz w:val="24"/>
          <w:szCs w:val="24"/>
        </w:rPr>
        <w:t xml:space="preserve"> въвеждане на нови цени на услуги и разширяване на обхвата на услугите, предоставяни от общинска администрация и разпоредители с бюджет на територията на община Пловдив на физически и юридически лица с цел задоволяване на обществените потребности и подобряване на работата по прилагането на наредбата. О</w:t>
      </w:r>
      <w:r w:rsidRPr="000A271C">
        <w:rPr>
          <w:sz w:val="24"/>
          <w:szCs w:val="24"/>
        </w:rPr>
        <w:t>птимизиране на административния процес по предоставяне на услугите.</w:t>
      </w:r>
    </w:p>
    <w:p w:rsidR="00C843C2" w:rsidRPr="000A271C" w:rsidRDefault="00C843C2" w:rsidP="00631217">
      <w:pPr>
        <w:widowControl/>
        <w:spacing w:line="276" w:lineRule="auto"/>
        <w:ind w:right="-340"/>
        <w:jc w:val="both"/>
        <w:rPr>
          <w:spacing w:val="-1"/>
          <w:sz w:val="24"/>
          <w:szCs w:val="24"/>
        </w:rPr>
      </w:pPr>
    </w:p>
    <w:p w:rsidR="003C72C9" w:rsidRPr="000A271C" w:rsidRDefault="003C72C9" w:rsidP="003C72C9">
      <w:pPr>
        <w:widowControl/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0A271C">
        <w:rPr>
          <w:b/>
          <w:bCs/>
          <w:sz w:val="24"/>
          <w:szCs w:val="24"/>
          <w:lang w:eastAsia="en-US"/>
        </w:rPr>
        <w:t>ПРОЕКТ ЗА РЕШЕНИЕ:</w:t>
      </w:r>
    </w:p>
    <w:p w:rsidR="00631217" w:rsidRPr="000A271C" w:rsidRDefault="00631217" w:rsidP="00631217">
      <w:pPr>
        <w:widowControl/>
        <w:spacing w:line="276" w:lineRule="auto"/>
        <w:jc w:val="both"/>
        <w:rPr>
          <w:sz w:val="24"/>
          <w:szCs w:val="22"/>
          <w:lang w:eastAsia="en-US"/>
        </w:rPr>
      </w:pPr>
    </w:p>
    <w:p w:rsidR="00631217" w:rsidRPr="000A271C" w:rsidRDefault="00631217" w:rsidP="00631217">
      <w:pPr>
        <w:widowControl/>
        <w:spacing w:line="276" w:lineRule="auto"/>
        <w:ind w:right="-340" w:firstLine="720"/>
        <w:jc w:val="both"/>
        <w:rPr>
          <w:sz w:val="24"/>
          <w:szCs w:val="24"/>
          <w:lang w:eastAsia="en-US"/>
        </w:rPr>
      </w:pPr>
      <w:r w:rsidRPr="000A271C">
        <w:rPr>
          <w:sz w:val="24"/>
          <w:szCs w:val="22"/>
          <w:lang w:eastAsia="en-US"/>
        </w:rPr>
        <w:t xml:space="preserve">Приема Наредба за изменение и допълнение на </w:t>
      </w:r>
      <w:r w:rsidR="000D5D34" w:rsidRPr="000A271C">
        <w:rPr>
          <w:sz w:val="24"/>
          <w:szCs w:val="24"/>
        </w:rPr>
        <w:t xml:space="preserve">Наредба за </w:t>
      </w:r>
      <w:r w:rsidR="000D5D34" w:rsidRPr="000A271C">
        <w:rPr>
          <w:color w:val="000000"/>
          <w:sz w:val="24"/>
          <w:szCs w:val="24"/>
        </w:rPr>
        <w:t>определянето и администрирането на местните такси и цени на у</w:t>
      </w:r>
      <w:r w:rsidR="00567FB2" w:rsidRPr="000A271C">
        <w:rPr>
          <w:color w:val="000000"/>
          <w:sz w:val="24"/>
          <w:szCs w:val="24"/>
        </w:rPr>
        <w:t>слуги на територията на о</w:t>
      </w:r>
      <w:r w:rsidR="000D5D34" w:rsidRPr="000A271C">
        <w:rPr>
          <w:color w:val="000000"/>
          <w:sz w:val="24"/>
          <w:szCs w:val="24"/>
        </w:rPr>
        <w:t>бщина Пловдив, приета с решение № 80, взето с протокол № 6 от 04.03.2003</w:t>
      </w:r>
      <w:r w:rsidR="006D7D64" w:rsidRPr="000A271C">
        <w:rPr>
          <w:color w:val="000000"/>
          <w:sz w:val="24"/>
          <w:szCs w:val="24"/>
        </w:rPr>
        <w:t xml:space="preserve"> </w:t>
      </w:r>
      <w:r w:rsidR="000D5D34" w:rsidRPr="000A271C">
        <w:rPr>
          <w:color w:val="000000"/>
          <w:sz w:val="24"/>
          <w:szCs w:val="24"/>
        </w:rPr>
        <w:t xml:space="preserve">г., </w:t>
      </w:r>
      <w:r w:rsidR="000B63FA" w:rsidRPr="000A271C">
        <w:rPr>
          <w:sz w:val="24"/>
          <w:szCs w:val="24"/>
        </w:rPr>
        <w:t xml:space="preserve">изменена и </w:t>
      </w:r>
      <w:r w:rsidR="00201149" w:rsidRPr="000A271C">
        <w:rPr>
          <w:sz w:val="24"/>
          <w:szCs w:val="24"/>
        </w:rPr>
        <w:t>допълнена</w:t>
      </w:r>
      <w:r w:rsidR="00692C0B" w:rsidRPr="000A271C">
        <w:rPr>
          <w:sz w:val="24"/>
          <w:szCs w:val="24"/>
        </w:rPr>
        <w:t xml:space="preserve"> с</w:t>
      </w:r>
      <w:r w:rsidR="00201149" w:rsidRPr="000A271C">
        <w:rPr>
          <w:sz w:val="24"/>
          <w:szCs w:val="24"/>
        </w:rPr>
        <w:t xml:space="preserve"> </w:t>
      </w:r>
      <w:r w:rsidR="000B63FA" w:rsidRPr="000A271C">
        <w:rPr>
          <w:sz w:val="24"/>
          <w:szCs w:val="24"/>
        </w:rPr>
        <w:t xml:space="preserve">последващи решения </w:t>
      </w:r>
      <w:r w:rsidR="00201149" w:rsidRPr="000A271C">
        <w:rPr>
          <w:color w:val="FF0000"/>
          <w:sz w:val="24"/>
          <w:szCs w:val="24"/>
          <w:lang w:eastAsia="en-US"/>
        </w:rPr>
        <w:t xml:space="preserve"> </w:t>
      </w:r>
      <w:r w:rsidR="000D5D34" w:rsidRPr="000A271C">
        <w:rPr>
          <w:sz w:val="24"/>
          <w:szCs w:val="24"/>
          <w:lang w:eastAsia="en-US"/>
        </w:rPr>
        <w:t>на Общински съвет – Пловдив</w:t>
      </w:r>
      <w:r w:rsidRPr="000A271C">
        <w:rPr>
          <w:sz w:val="24"/>
          <w:szCs w:val="24"/>
        </w:rPr>
        <w:t xml:space="preserve">, </w:t>
      </w:r>
      <w:r w:rsidRPr="000A271C">
        <w:rPr>
          <w:sz w:val="24"/>
          <w:szCs w:val="24"/>
          <w:lang w:eastAsia="en-US"/>
        </w:rPr>
        <w:t>както следва:</w:t>
      </w:r>
    </w:p>
    <w:p w:rsidR="00D62178" w:rsidRPr="000A271C" w:rsidRDefault="00D62178" w:rsidP="00631217">
      <w:pPr>
        <w:widowControl/>
        <w:spacing w:line="276" w:lineRule="auto"/>
        <w:ind w:right="-340" w:firstLine="720"/>
        <w:jc w:val="both"/>
        <w:rPr>
          <w:sz w:val="24"/>
          <w:szCs w:val="24"/>
          <w:lang w:eastAsia="en-US"/>
        </w:rPr>
      </w:pPr>
    </w:p>
    <w:p w:rsidR="000069EE" w:rsidRPr="000A271C" w:rsidRDefault="00B24A6C" w:rsidP="003C72C9">
      <w:pPr>
        <w:ind w:right="-340" w:firstLine="360"/>
        <w:jc w:val="both"/>
        <w:rPr>
          <w:sz w:val="24"/>
          <w:szCs w:val="24"/>
        </w:rPr>
      </w:pPr>
      <w:r w:rsidRPr="000A271C">
        <w:rPr>
          <w:b/>
          <w:sz w:val="24"/>
          <w:szCs w:val="24"/>
        </w:rPr>
        <w:t xml:space="preserve">§1. </w:t>
      </w:r>
      <w:r w:rsidR="003500F6" w:rsidRPr="000A271C">
        <w:rPr>
          <w:sz w:val="24"/>
          <w:szCs w:val="24"/>
          <w:lang w:eastAsia="en-US"/>
        </w:rPr>
        <w:t xml:space="preserve">Отменя изцяло текста на Приложение № </w:t>
      </w:r>
      <w:r w:rsidR="005D11DD" w:rsidRPr="000A271C">
        <w:rPr>
          <w:sz w:val="24"/>
          <w:szCs w:val="24"/>
          <w:lang w:eastAsia="en-US"/>
        </w:rPr>
        <w:t>8.</w:t>
      </w:r>
      <w:r w:rsidR="003500F6" w:rsidRPr="000A271C">
        <w:rPr>
          <w:sz w:val="24"/>
          <w:szCs w:val="24"/>
          <w:lang w:eastAsia="en-US"/>
        </w:rPr>
        <w:t xml:space="preserve">8.2. </w:t>
      </w:r>
      <w:r w:rsidR="005D11DD" w:rsidRPr="000A271C">
        <w:rPr>
          <w:sz w:val="24"/>
          <w:szCs w:val="24"/>
        </w:rPr>
        <w:t>в частта, касаеща услугите, осъществявани от Регионален археологически музей - Пловдив и приема нов текст, в частта, касаеща услугите, осъществявани от Регионален археологически музей – Пловдив, както следва:</w:t>
      </w:r>
    </w:p>
    <w:p w:rsidR="00D1407A" w:rsidRPr="000A271C" w:rsidRDefault="00D1407A" w:rsidP="00BB43B5">
      <w:pPr>
        <w:widowControl/>
        <w:spacing w:line="276" w:lineRule="auto"/>
        <w:ind w:right="-340" w:hanging="142"/>
        <w:jc w:val="both"/>
        <w:rPr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3"/>
        <w:gridCol w:w="1842"/>
      </w:tblGrid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b/>
                <w:sz w:val="24"/>
                <w:szCs w:val="24"/>
              </w:rPr>
            </w:pPr>
          </w:p>
          <w:p w:rsidR="00A21FD1" w:rsidRPr="000A271C" w:rsidRDefault="00A21FD1" w:rsidP="009D4BD0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РЕГИОНАЛЕН АРХЕОЛОГИЧЕСКИ МУЗЕЙ - ПЛОВДИВ</w:t>
            </w:r>
          </w:p>
          <w:p w:rsidR="00A21FD1" w:rsidRPr="000A271C" w:rsidRDefault="00A21FD1" w:rsidP="009D4BD0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ВИД НА УСЛУГАТА</w:t>
            </w:r>
          </w:p>
        </w:tc>
        <w:tc>
          <w:tcPr>
            <w:tcW w:w="1842" w:type="dxa"/>
            <w:shd w:val="clear" w:color="auto" w:fill="auto"/>
          </w:tcPr>
          <w:p w:rsidR="00BB43B5" w:rsidRPr="000A271C" w:rsidRDefault="00BB43B5" w:rsidP="009D4BD0">
            <w:pPr>
              <w:jc w:val="center"/>
              <w:rPr>
                <w:b/>
                <w:sz w:val="24"/>
                <w:szCs w:val="24"/>
              </w:rPr>
            </w:pPr>
          </w:p>
          <w:p w:rsidR="00A21FD1" w:rsidRPr="000A271C" w:rsidRDefault="00A21FD1" w:rsidP="009D4BD0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Цена,</w:t>
            </w:r>
          </w:p>
          <w:p w:rsidR="00A21FD1" w:rsidRPr="000A271C" w:rsidRDefault="00A21FD1" w:rsidP="00BB43B5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 xml:space="preserve"> л</w:t>
            </w:r>
            <w:r w:rsidR="00BB43B5" w:rsidRPr="000A271C">
              <w:rPr>
                <w:b/>
                <w:sz w:val="24"/>
                <w:szCs w:val="24"/>
              </w:rPr>
              <w:t>е</w:t>
            </w:r>
            <w:r w:rsidRPr="000A271C">
              <w:rPr>
                <w:b/>
                <w:sz w:val="24"/>
                <w:szCs w:val="24"/>
              </w:rPr>
              <w:t>в</w:t>
            </w:r>
            <w:r w:rsidR="00BB43B5" w:rsidRPr="000A271C">
              <w:rPr>
                <w:b/>
                <w:sz w:val="24"/>
                <w:szCs w:val="24"/>
              </w:rPr>
              <w:t>а</w:t>
            </w:r>
            <w:r w:rsidRPr="000A271C">
              <w:rPr>
                <w:b/>
                <w:sz w:val="24"/>
                <w:szCs w:val="24"/>
              </w:rPr>
              <w:t xml:space="preserve"> без ДДС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</w:rPr>
              <w:t>І. ЕКСПОЗИЦИЯ. ВХОДНИ БИЛЕТИ. БЕСЕДИ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D4BD0">
            <w:pPr>
              <w:jc w:val="right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Входни билети</w:t>
            </w:r>
            <w:r w:rsidRPr="000A271C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D4BD0">
            <w:pPr>
              <w:jc w:val="right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За български и чуждестранни граждани 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1.2.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ученици и студенти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1.3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color w:val="FF0000"/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За пенсионери 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1.4.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Фамилен билет за семейство с деца от 7 до 16 г.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1.5.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лица със специфични потребности и деца до 7 г.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безплатно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1.6.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посещение на временни експозиции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Беседи</w:t>
            </w:r>
            <w:r w:rsidRPr="000A271C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2.1.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български език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2.2.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чужд език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Тематични лекции, видеопрожекции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Туристически маршрути</w:t>
            </w:r>
            <w:r w:rsidRPr="000A2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Тематични беседи и лекции, свързани с посещение на археологически обекти: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4.1.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Обиколна беседа на територията на гр. Пловдив / в рамките на 90 минути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4.2.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Обиколна беседа на територията на гр. Пловдив за ученици и студенти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4.3.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Обиколна беседа на територията на гр. Пловдив / на англ. език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4.4.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територията на Пловдивска област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b/>
              </w:rPr>
            </w:pPr>
            <w:r w:rsidRPr="000A271C">
              <w:rPr>
                <w:b/>
              </w:rPr>
              <w:t xml:space="preserve">ІІ. ЗА КУЛТУРНИ ПРОЯВИ, ДЕЛОВИ СРЕЩИ, </w:t>
            </w:r>
          </w:p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b/>
              </w:rPr>
              <w:t>КОНЦЕРТИ, ПРЕЗЕНТАЦИИ, КОНФЕРЕНТНИ ДЕЙНОСТИ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Конферентната зала</w:t>
            </w:r>
            <w:r w:rsidRPr="000A271C">
              <w:rPr>
                <w:sz w:val="24"/>
                <w:szCs w:val="24"/>
              </w:rPr>
              <w:t xml:space="preserve"> и/ или читалнята към библиотеката: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5.1.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1 час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5.2.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в рамките на 2 часа 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5.3.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4 часа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150,00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5.4.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Над 4 часа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280,00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Изложбена зала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6.1.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авторски изложби до две седмици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6.2.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изложбена дейност на фирми с търговска цел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150,00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b/>
              </w:rPr>
            </w:pPr>
            <w:r w:rsidRPr="000A271C">
              <w:rPr>
                <w:b/>
              </w:rPr>
              <w:t>ІІІ. КИНОЗАСНИМАНИЯ, ФОТОСНИМКИ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Професионално фото и телевизионни снимки 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7.1.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 експозиционните зали (до един час)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200,00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7.2.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4 часа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1000,00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предоставяне на фотографско изображение на културна ценност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b/>
              </w:rPr>
              <w:t>ІV. МУЗЕЙНА БИБЛИОТЕКА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9.1.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Абонаментна такса на година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9.2.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Абонамент за една година за студенти, ученици и лица с определена степен на инвалидност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9.3.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Ползване на читалнята за един ден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9.4.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Ползване на читалнята за един ден от студенти и ученици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b/>
              </w:rPr>
              <w:t>V. СПРАВКИ И КОНСУЛТАЦИИ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10.1.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Краеведски справки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10.2.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Библиографски справки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15,00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11.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Право на ползване на ръкописи, документи, снимки и ценни издания за публикуване и възпроизвеждане от периода ХVІІ-ХХ в. 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• За частни лица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• За организации и фирми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150,00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b/>
              </w:rPr>
              <w:t xml:space="preserve">VІ. НАУЧЕН АРХИВ 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12.1.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Такса ползване на материали от Научен архив при музея / за месец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lastRenderedPageBreak/>
              <w:t>12.2.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b/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справка по документи от НА при музея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• за устна справка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• за писмена справка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12.3.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b/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служебни справки по материали от Научния архив (изисква се специално писмо от ведомството)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12.4.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За ксерокопия на документи от Научния архив на музея/ на страница 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2,00</w:t>
            </w: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13.</w:t>
            </w: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b/>
              </w:rPr>
            </w:pPr>
            <w:r w:rsidRPr="000A271C">
              <w:rPr>
                <w:b/>
              </w:rPr>
              <w:t xml:space="preserve">VІІ. АДМИНИСТРАТИВНИ 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</w:p>
        </w:tc>
      </w:tr>
      <w:tr w:rsidR="00A21FD1" w:rsidRPr="000A271C" w:rsidTr="00BB43B5">
        <w:tc>
          <w:tcPr>
            <w:tcW w:w="828" w:type="dxa"/>
            <w:shd w:val="clear" w:color="auto" w:fill="auto"/>
          </w:tcPr>
          <w:p w:rsidR="00A21FD1" w:rsidRPr="000A271C" w:rsidRDefault="00A21FD1" w:rsidP="009D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:rsidR="00A21FD1" w:rsidRPr="000A271C" w:rsidRDefault="00A21FD1" w:rsidP="009D4BD0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административни услуги, копия и заверяване на препис-извлечения на документи от деловодството на музея / на страница</w:t>
            </w:r>
          </w:p>
        </w:tc>
        <w:tc>
          <w:tcPr>
            <w:tcW w:w="1842" w:type="dxa"/>
            <w:shd w:val="clear" w:color="auto" w:fill="auto"/>
          </w:tcPr>
          <w:p w:rsidR="00A21FD1" w:rsidRPr="000A271C" w:rsidRDefault="00A21FD1" w:rsidP="00932DEE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2,00</w:t>
            </w:r>
          </w:p>
        </w:tc>
      </w:tr>
    </w:tbl>
    <w:p w:rsidR="00D1407A" w:rsidRPr="000A271C" w:rsidRDefault="00D1407A" w:rsidP="00D1407A">
      <w:pPr>
        <w:rPr>
          <w:sz w:val="16"/>
          <w:szCs w:val="16"/>
        </w:rPr>
      </w:pPr>
    </w:p>
    <w:p w:rsidR="00260C60" w:rsidRPr="000A271C" w:rsidRDefault="00D67611" w:rsidP="00D17CD7">
      <w:pPr>
        <w:widowControl/>
        <w:spacing w:line="276" w:lineRule="auto"/>
        <w:ind w:right="-340"/>
        <w:jc w:val="both"/>
        <w:rPr>
          <w:sz w:val="24"/>
          <w:szCs w:val="24"/>
        </w:rPr>
      </w:pPr>
      <w:r w:rsidRPr="000A271C">
        <w:rPr>
          <w:b/>
          <w:sz w:val="24"/>
          <w:szCs w:val="24"/>
          <w:lang w:eastAsia="en-US"/>
        </w:rPr>
        <w:t xml:space="preserve">§ </w:t>
      </w:r>
      <w:r w:rsidR="000E08E2" w:rsidRPr="000A271C">
        <w:rPr>
          <w:b/>
          <w:sz w:val="24"/>
          <w:szCs w:val="24"/>
          <w:lang w:eastAsia="en-US"/>
        </w:rPr>
        <w:t>2</w:t>
      </w:r>
      <w:r w:rsidRPr="000A271C">
        <w:rPr>
          <w:b/>
          <w:sz w:val="24"/>
          <w:szCs w:val="24"/>
          <w:lang w:eastAsia="en-US"/>
        </w:rPr>
        <w:t>.</w:t>
      </w:r>
      <w:r w:rsidRPr="000A271C">
        <w:rPr>
          <w:b/>
          <w:sz w:val="24"/>
          <w:szCs w:val="24"/>
        </w:rPr>
        <w:t xml:space="preserve"> </w:t>
      </w:r>
      <w:r w:rsidRPr="000A271C">
        <w:rPr>
          <w:sz w:val="24"/>
          <w:szCs w:val="24"/>
          <w:lang w:eastAsia="en-US"/>
        </w:rPr>
        <w:t xml:space="preserve">В </w:t>
      </w:r>
      <w:r w:rsidRPr="000A271C">
        <w:rPr>
          <w:sz w:val="24"/>
          <w:szCs w:val="24"/>
        </w:rPr>
        <w:t xml:space="preserve">Приложение № 8.8.2., в частта, касаеща услугите, осъществявани от Регионален </w:t>
      </w:r>
    </w:p>
    <w:p w:rsidR="00932DEE" w:rsidRPr="000A271C" w:rsidRDefault="00932DEE" w:rsidP="00932DEE">
      <w:pPr>
        <w:widowControl/>
        <w:spacing w:line="276" w:lineRule="auto"/>
        <w:ind w:right="-340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исторически музей – Пловдив, се правят следните изменения:</w:t>
      </w:r>
    </w:p>
    <w:p w:rsidR="00D67611" w:rsidRPr="000A271C" w:rsidRDefault="00D67611" w:rsidP="00D17CD7">
      <w:pPr>
        <w:widowControl/>
        <w:spacing w:line="276" w:lineRule="auto"/>
        <w:ind w:right="-340"/>
        <w:jc w:val="both"/>
        <w:rPr>
          <w:sz w:val="24"/>
          <w:szCs w:val="24"/>
        </w:rPr>
      </w:pPr>
    </w:p>
    <w:p w:rsidR="00D67611" w:rsidRPr="000A271C" w:rsidRDefault="00D67611" w:rsidP="00932DEE">
      <w:pPr>
        <w:widowControl/>
        <w:ind w:right="-34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-340"/>
        <w:tblW w:w="8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383"/>
        <w:gridCol w:w="1701"/>
      </w:tblGrid>
      <w:tr w:rsidR="00932DEE" w:rsidRPr="000A271C" w:rsidTr="00932DE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sz w:val="22"/>
                <w:szCs w:val="22"/>
              </w:rPr>
            </w:pPr>
            <w:r w:rsidRPr="000A271C">
              <w:rPr>
                <w:sz w:val="22"/>
                <w:szCs w:val="22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РЕГИОНАЛЕН ИСТОРИЧЕСКИ МУЗЕЙ - 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b/>
                <w:sz w:val="24"/>
                <w:szCs w:val="24"/>
              </w:rPr>
            </w:pPr>
          </w:p>
        </w:tc>
      </w:tr>
      <w:tr w:rsidR="006217B1" w:rsidRPr="000A271C" w:rsidTr="00932DEE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7B1" w:rsidRPr="000A271C" w:rsidRDefault="006217B1" w:rsidP="00D67611">
            <w:pPr>
              <w:rPr>
                <w:sz w:val="22"/>
                <w:szCs w:val="22"/>
              </w:rPr>
            </w:pPr>
          </w:p>
        </w:tc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7B1" w:rsidRPr="000A271C" w:rsidRDefault="006217B1" w:rsidP="00D67611">
            <w:pPr>
              <w:jc w:val="center"/>
              <w:rPr>
                <w:bCs/>
                <w:sz w:val="24"/>
                <w:szCs w:val="24"/>
              </w:rPr>
            </w:pPr>
            <w:r w:rsidRPr="000A271C">
              <w:rPr>
                <w:bCs/>
                <w:sz w:val="24"/>
                <w:szCs w:val="24"/>
              </w:rPr>
              <w:t>ВИД НА УСЛУГАТА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B5" w:rsidRPr="000A271C" w:rsidRDefault="006217B1" w:rsidP="00BB43B5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Цена</w:t>
            </w:r>
            <w:r w:rsidR="00932DEE" w:rsidRPr="000A271C">
              <w:rPr>
                <w:b/>
                <w:sz w:val="24"/>
                <w:szCs w:val="24"/>
              </w:rPr>
              <w:t>.</w:t>
            </w:r>
          </w:p>
          <w:p w:rsidR="006217B1" w:rsidRPr="000A271C" w:rsidRDefault="006217B1" w:rsidP="00BB43B5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лева</w:t>
            </w:r>
            <w:r w:rsidR="00BB43B5" w:rsidRPr="000A271C">
              <w:rPr>
                <w:b/>
                <w:sz w:val="24"/>
                <w:szCs w:val="24"/>
              </w:rPr>
              <w:t xml:space="preserve"> </w:t>
            </w:r>
            <w:r w:rsidRPr="000A271C">
              <w:rPr>
                <w:b/>
                <w:sz w:val="24"/>
                <w:szCs w:val="24"/>
              </w:rPr>
              <w:t xml:space="preserve"> </w:t>
            </w:r>
            <w:r w:rsidR="00932DEE" w:rsidRPr="000A271C">
              <w:rPr>
                <w:b/>
                <w:sz w:val="24"/>
                <w:szCs w:val="24"/>
              </w:rPr>
              <w:t>без ДДС</w:t>
            </w:r>
          </w:p>
        </w:tc>
      </w:tr>
      <w:tr w:rsidR="00932DEE" w:rsidRPr="000A271C" w:rsidTr="00932DEE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</w:t>
            </w:r>
          </w:p>
        </w:tc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 xml:space="preserve"> Вход: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b/>
                <w:sz w:val="24"/>
                <w:szCs w:val="24"/>
              </w:rPr>
            </w:pPr>
          </w:p>
        </w:tc>
      </w:tr>
      <w:tr w:rsidR="00932DEE" w:rsidRPr="000A271C" w:rsidTr="00932DEE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За възрастни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4.00</w:t>
            </w:r>
          </w:p>
        </w:tc>
      </w:tr>
      <w:tr w:rsidR="00932DEE" w:rsidRPr="000A271C" w:rsidTr="00932DEE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 xml:space="preserve"> За еднократно ползване зали в музея: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32DEE" w:rsidRPr="000A271C" w:rsidTr="00932DEE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4.3.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В делнични дни на час през зимния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80.00</w:t>
            </w:r>
          </w:p>
        </w:tc>
      </w:tr>
      <w:tr w:rsidR="00932DEE" w:rsidRPr="000A271C" w:rsidTr="00932DEE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В празнични дни на час през зимния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EE" w:rsidRPr="000A271C" w:rsidRDefault="00932DEE" w:rsidP="00D6761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90.00</w:t>
            </w:r>
          </w:p>
        </w:tc>
      </w:tr>
    </w:tbl>
    <w:p w:rsidR="00260C60" w:rsidRPr="000A271C" w:rsidRDefault="004E793B" w:rsidP="00932DEE">
      <w:pPr>
        <w:widowControl/>
        <w:spacing w:line="276" w:lineRule="auto"/>
        <w:ind w:right="-340"/>
        <w:jc w:val="both"/>
        <w:rPr>
          <w:sz w:val="24"/>
          <w:szCs w:val="24"/>
        </w:rPr>
      </w:pPr>
      <w:r w:rsidRPr="000A271C">
        <w:rPr>
          <w:b/>
          <w:sz w:val="24"/>
          <w:szCs w:val="24"/>
        </w:rPr>
        <w:t xml:space="preserve">§ </w:t>
      </w:r>
      <w:r w:rsidR="000E08E2" w:rsidRPr="000A271C">
        <w:rPr>
          <w:b/>
          <w:sz w:val="24"/>
          <w:szCs w:val="24"/>
        </w:rPr>
        <w:t>3</w:t>
      </w:r>
      <w:r w:rsidRPr="000A271C">
        <w:rPr>
          <w:b/>
          <w:sz w:val="24"/>
          <w:szCs w:val="24"/>
        </w:rPr>
        <w:t xml:space="preserve">. </w:t>
      </w:r>
      <w:r w:rsidR="00260C60" w:rsidRPr="000A271C">
        <w:rPr>
          <w:sz w:val="24"/>
          <w:szCs w:val="24"/>
          <w:lang w:eastAsia="en-US"/>
        </w:rPr>
        <w:t xml:space="preserve">В </w:t>
      </w:r>
      <w:r w:rsidR="00260C60" w:rsidRPr="000A271C">
        <w:rPr>
          <w:sz w:val="24"/>
          <w:szCs w:val="24"/>
        </w:rPr>
        <w:t>Приложение № 8.8.2., в частта, касаеща услугите, осъществявани от Градска художествена галерия – Пловдив, се правят следните изменения:</w:t>
      </w:r>
    </w:p>
    <w:p w:rsidR="00260C60" w:rsidRPr="000A271C" w:rsidRDefault="00A6204D" w:rsidP="00932DEE">
      <w:pPr>
        <w:pStyle w:val="a8"/>
        <w:widowControl/>
        <w:numPr>
          <w:ilvl w:val="0"/>
          <w:numId w:val="39"/>
        </w:numPr>
        <w:spacing w:line="276" w:lineRule="auto"/>
        <w:ind w:left="0" w:right="-340" w:firstLine="360"/>
        <w:jc w:val="both"/>
        <w:rPr>
          <w:sz w:val="24"/>
          <w:szCs w:val="24"/>
        </w:rPr>
      </w:pPr>
      <w:r w:rsidRPr="000A271C">
        <w:rPr>
          <w:sz w:val="24"/>
          <w:szCs w:val="24"/>
          <w:lang w:eastAsia="en-US"/>
        </w:rPr>
        <w:t xml:space="preserve">Отменя изцяло текста на Приложение № 8.8.2. </w:t>
      </w:r>
      <w:r w:rsidRPr="000A271C">
        <w:rPr>
          <w:sz w:val="24"/>
          <w:szCs w:val="24"/>
        </w:rPr>
        <w:t xml:space="preserve">в частта, касаеща услугите, осъществявани от Градска художествена галерия </w:t>
      </w:r>
      <w:r w:rsidR="00260C60" w:rsidRPr="000A271C">
        <w:rPr>
          <w:sz w:val="24"/>
          <w:szCs w:val="24"/>
        </w:rPr>
        <w:t>–</w:t>
      </w:r>
      <w:r w:rsidRPr="000A271C">
        <w:rPr>
          <w:sz w:val="24"/>
          <w:szCs w:val="24"/>
        </w:rPr>
        <w:t xml:space="preserve"> Пловдив</w:t>
      </w:r>
      <w:r w:rsidR="00260C60" w:rsidRPr="000A271C">
        <w:rPr>
          <w:sz w:val="24"/>
          <w:szCs w:val="24"/>
        </w:rPr>
        <w:t xml:space="preserve">. </w:t>
      </w:r>
    </w:p>
    <w:p w:rsidR="00260C60" w:rsidRPr="000A271C" w:rsidRDefault="000E08E2" w:rsidP="00932DEE">
      <w:pPr>
        <w:pStyle w:val="a8"/>
        <w:widowControl/>
        <w:numPr>
          <w:ilvl w:val="0"/>
          <w:numId w:val="39"/>
        </w:numPr>
        <w:spacing w:line="276" w:lineRule="auto"/>
        <w:ind w:left="0" w:right="-340" w:firstLine="360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Обединява</w:t>
      </w:r>
      <w:r w:rsidR="00CD3075" w:rsidRPr="000A271C">
        <w:rPr>
          <w:sz w:val="24"/>
          <w:szCs w:val="24"/>
        </w:rPr>
        <w:t xml:space="preserve"> </w:t>
      </w:r>
      <w:r w:rsidR="00260C60" w:rsidRPr="000A271C">
        <w:rPr>
          <w:sz w:val="24"/>
          <w:szCs w:val="24"/>
        </w:rPr>
        <w:t>цените на услугите за Художествена галерия на ул. „Гладстон“ № 32 и на Изложбена зала „Капана“, допълнени в Наредбата с Решение № 234 на Общински съвет – Пловдив, взето с Протокол № 14 от 01.08.2019 г., в сила от 01.10.2019 г.</w:t>
      </w:r>
      <w:r w:rsidR="00BE7E83" w:rsidRPr="000A271C">
        <w:rPr>
          <w:sz w:val="24"/>
          <w:szCs w:val="24"/>
        </w:rPr>
        <w:t>,</w:t>
      </w:r>
      <w:r w:rsidR="00260C60" w:rsidRPr="000A271C">
        <w:rPr>
          <w:sz w:val="24"/>
          <w:szCs w:val="24"/>
        </w:rPr>
        <w:t xml:space="preserve"> </w:t>
      </w:r>
      <w:r w:rsidRPr="000A271C">
        <w:rPr>
          <w:sz w:val="24"/>
          <w:szCs w:val="24"/>
        </w:rPr>
        <w:t>с</w:t>
      </w:r>
      <w:r w:rsidR="00260C60" w:rsidRPr="000A271C">
        <w:rPr>
          <w:sz w:val="24"/>
          <w:szCs w:val="24"/>
        </w:rPr>
        <w:t xml:space="preserve"> останалите цени на услуги, предоставяни от галерията.</w:t>
      </w:r>
      <w:r w:rsidR="001856E4" w:rsidRPr="000A271C">
        <w:rPr>
          <w:sz w:val="24"/>
          <w:szCs w:val="24"/>
        </w:rPr>
        <w:t xml:space="preserve"> /Текстът за същите в Приложение № 8.8.2, публикуван след цени на услуги, предоставяни от фолклорен ансамбъл „Тракия“</w:t>
      </w:r>
      <w:r w:rsidR="00FE07ED" w:rsidRPr="000A271C">
        <w:rPr>
          <w:sz w:val="24"/>
          <w:szCs w:val="24"/>
        </w:rPr>
        <w:t>,</w:t>
      </w:r>
      <w:r w:rsidR="001856E4" w:rsidRPr="000A271C">
        <w:rPr>
          <w:sz w:val="24"/>
          <w:szCs w:val="24"/>
        </w:rPr>
        <w:t xml:space="preserve"> отпада/</w:t>
      </w:r>
      <w:r w:rsidRPr="000A271C">
        <w:rPr>
          <w:sz w:val="24"/>
          <w:szCs w:val="24"/>
        </w:rPr>
        <w:t>.</w:t>
      </w:r>
    </w:p>
    <w:p w:rsidR="00A6204D" w:rsidRPr="000A271C" w:rsidRDefault="00260C60" w:rsidP="00932DEE">
      <w:pPr>
        <w:pStyle w:val="a8"/>
        <w:widowControl/>
        <w:numPr>
          <w:ilvl w:val="0"/>
          <w:numId w:val="39"/>
        </w:numPr>
        <w:spacing w:line="276" w:lineRule="auto"/>
        <w:ind w:left="0" w:right="-340" w:firstLine="360"/>
        <w:jc w:val="both"/>
        <w:rPr>
          <w:sz w:val="24"/>
          <w:szCs w:val="24"/>
        </w:rPr>
      </w:pPr>
      <w:r w:rsidRPr="000A271C">
        <w:rPr>
          <w:sz w:val="24"/>
          <w:szCs w:val="24"/>
        </w:rPr>
        <w:t>П</w:t>
      </w:r>
      <w:r w:rsidR="00A6204D" w:rsidRPr="000A271C">
        <w:rPr>
          <w:sz w:val="24"/>
          <w:szCs w:val="24"/>
        </w:rPr>
        <w:t xml:space="preserve">риема нов </w:t>
      </w:r>
      <w:r w:rsidR="000E08E2" w:rsidRPr="000A271C">
        <w:rPr>
          <w:sz w:val="24"/>
          <w:szCs w:val="24"/>
        </w:rPr>
        <w:t xml:space="preserve">общ </w:t>
      </w:r>
      <w:r w:rsidR="00A6204D" w:rsidRPr="000A271C">
        <w:rPr>
          <w:sz w:val="24"/>
          <w:szCs w:val="24"/>
        </w:rPr>
        <w:t>текст</w:t>
      </w:r>
      <w:r w:rsidRPr="000A271C">
        <w:rPr>
          <w:sz w:val="24"/>
          <w:szCs w:val="24"/>
        </w:rPr>
        <w:t xml:space="preserve"> в </w:t>
      </w:r>
      <w:r w:rsidRPr="000A271C">
        <w:rPr>
          <w:sz w:val="24"/>
          <w:szCs w:val="24"/>
          <w:lang w:eastAsia="en-US"/>
        </w:rPr>
        <w:t>Приложение № 8.8.2.</w:t>
      </w:r>
      <w:r w:rsidR="00A6204D" w:rsidRPr="000A271C">
        <w:rPr>
          <w:sz w:val="24"/>
          <w:szCs w:val="24"/>
        </w:rPr>
        <w:t>, в частта, касаеща услугите, осъществявани от Градска худо</w:t>
      </w:r>
      <w:r w:rsidR="000E08E2" w:rsidRPr="000A271C">
        <w:rPr>
          <w:sz w:val="24"/>
          <w:szCs w:val="24"/>
        </w:rPr>
        <w:t xml:space="preserve">жествена галерия – Пловдив, </w:t>
      </w:r>
      <w:r w:rsidR="00A6204D" w:rsidRPr="000A271C">
        <w:rPr>
          <w:sz w:val="24"/>
          <w:szCs w:val="24"/>
        </w:rPr>
        <w:t>както следва:</w:t>
      </w:r>
    </w:p>
    <w:p w:rsidR="000069EE" w:rsidRPr="000A271C" w:rsidRDefault="000069EE" w:rsidP="000069EE">
      <w:pPr>
        <w:pStyle w:val="a8"/>
        <w:widowControl/>
        <w:spacing w:line="276" w:lineRule="auto"/>
        <w:ind w:left="360" w:right="-340"/>
        <w:jc w:val="both"/>
        <w:rPr>
          <w:sz w:val="24"/>
          <w:szCs w:val="24"/>
        </w:rPr>
      </w:pPr>
    </w:p>
    <w:tbl>
      <w:tblPr>
        <w:tblW w:w="9927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4"/>
        <w:gridCol w:w="846"/>
        <w:gridCol w:w="6096"/>
        <w:gridCol w:w="141"/>
        <w:gridCol w:w="1814"/>
      </w:tblGrid>
      <w:tr w:rsidR="00BA6621" w:rsidRPr="000A271C" w:rsidTr="008A7F01">
        <w:trPr>
          <w:gridBefore w:val="2"/>
          <w:wBefore w:w="1030" w:type="dxa"/>
          <w:trHeight w:val="1587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260C60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ГРАДСКА ХУДОЖЕСТВЕНА ГАЛЕРИЯ – ПЛОВДИВ</w:t>
            </w:r>
          </w:p>
          <w:p w:rsidR="00BA6621" w:rsidRPr="000A271C" w:rsidRDefault="00BA6621" w:rsidP="00260C60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ВИД НА УСЛУГАТА</w:t>
            </w:r>
          </w:p>
          <w:p w:rsidR="00BA6621" w:rsidRPr="000A271C" w:rsidRDefault="00BA6621" w:rsidP="00260C60">
            <w:pPr>
              <w:tabs>
                <w:tab w:val="left" w:pos="21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(доп. с Решение № 234, Пр. № 14 от 01.08.2019 г. , в сила от 01.10.2019 г. )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Цена, </w:t>
            </w:r>
          </w:p>
          <w:p w:rsidR="00BA6621" w:rsidRPr="000A271C" w:rsidRDefault="00BA6621" w:rsidP="00932DE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лева без ДДС</w:t>
            </w: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220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</w:t>
            </w:r>
            <w:r w:rsidRPr="000A271C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Вход за посещение на един обект</w:t>
            </w:r>
            <w:r w:rsidRPr="000A271C">
              <w:rPr>
                <w:sz w:val="24"/>
                <w:szCs w:val="24"/>
              </w:rPr>
              <w:t>: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2230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Постоянна експозиция „Икони“, Постоянни експозиции „Цанко Лавренов“/“Мексиканско изкуство“, Постоянна експозиция живопис на Енчо Пиронков, Постоянна експозиция „Георги Божилов – Слона“, Зали за съвременно изкуство „Баня Старинна“, Зали за временни експозиции, Изложбена зала „2019“, Галерия „Капана“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350"/>
        </w:trPr>
        <w:tc>
          <w:tcPr>
            <w:tcW w:w="846" w:type="dxa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възрастни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4.00</w:t>
            </w:r>
          </w:p>
        </w:tc>
      </w:tr>
      <w:tr w:rsidR="00BA6621" w:rsidRPr="000A271C" w:rsidTr="008A7F01">
        <w:trPr>
          <w:gridBefore w:val="2"/>
          <w:wBefore w:w="1030" w:type="dxa"/>
          <w:trHeight w:val="251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възрастни над 65 години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3.00</w:t>
            </w:r>
          </w:p>
        </w:tc>
      </w:tr>
      <w:tr w:rsidR="00BA6621" w:rsidRPr="000A271C" w:rsidTr="008A7F01">
        <w:trPr>
          <w:gridBefore w:val="2"/>
          <w:wBefore w:w="1030" w:type="dxa"/>
          <w:trHeight w:val="231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учащи се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2.00</w:t>
            </w:r>
          </w:p>
        </w:tc>
      </w:tr>
      <w:tr w:rsidR="00BA6621" w:rsidRPr="000A271C" w:rsidTr="008A7F01">
        <w:trPr>
          <w:gridBefore w:val="2"/>
          <w:wBefore w:w="1030" w:type="dxa"/>
          <w:trHeight w:val="370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семеен билет (родители с деца)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8.00</w:t>
            </w:r>
          </w:p>
        </w:tc>
      </w:tr>
      <w:tr w:rsidR="00BA6621" w:rsidRPr="000A271C" w:rsidTr="008A7F01">
        <w:trPr>
          <w:gridBefore w:val="2"/>
          <w:wBefore w:w="1030" w:type="dxa"/>
          <w:trHeight w:val="350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организирани групови посещения над 10 души/на човек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3.00</w:t>
            </w:r>
          </w:p>
        </w:tc>
      </w:tr>
      <w:tr w:rsidR="00BA6621" w:rsidRPr="000A271C" w:rsidTr="008A7F01">
        <w:trPr>
          <w:gridBefore w:val="2"/>
          <w:wBefore w:w="1030" w:type="dxa"/>
          <w:trHeight w:val="390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организирани групови посещения на ученици и студенти над 10 души/ на човек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1.00</w:t>
            </w:r>
          </w:p>
        </w:tc>
      </w:tr>
      <w:tr w:rsidR="00BA6621" w:rsidRPr="000A271C" w:rsidTr="008A7F01">
        <w:trPr>
          <w:gridBefore w:val="2"/>
          <w:wBefore w:w="1030" w:type="dxa"/>
        </w:trPr>
        <w:tc>
          <w:tcPr>
            <w:tcW w:w="846" w:type="dxa"/>
            <w:shd w:val="clear" w:color="auto" w:fill="auto"/>
          </w:tcPr>
          <w:p w:rsidR="00BA6621" w:rsidRPr="000A271C" w:rsidRDefault="00BA6621" w:rsidP="00A6204D">
            <w:pPr>
              <w:numPr>
                <w:ilvl w:val="1"/>
                <w:numId w:val="38"/>
              </w:numPr>
              <w:tabs>
                <w:tab w:val="left" w:pos="2184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Вход за посещение на един обект:</w:t>
            </w: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Постоянна експозиция на ул. „Съборна“№14А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350"/>
        </w:trPr>
        <w:tc>
          <w:tcPr>
            <w:tcW w:w="846" w:type="dxa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възрастни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5.00</w:t>
            </w:r>
          </w:p>
        </w:tc>
      </w:tr>
      <w:tr w:rsidR="00BA6621" w:rsidRPr="000A271C" w:rsidTr="008A7F01">
        <w:trPr>
          <w:gridBefore w:val="2"/>
          <w:wBefore w:w="1030" w:type="dxa"/>
          <w:trHeight w:val="251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възрастни над 65 години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4.00</w:t>
            </w:r>
          </w:p>
        </w:tc>
      </w:tr>
      <w:tr w:rsidR="00BA6621" w:rsidRPr="000A271C" w:rsidTr="008A7F01">
        <w:trPr>
          <w:gridBefore w:val="2"/>
          <w:wBefore w:w="1030" w:type="dxa"/>
          <w:trHeight w:val="201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учащи се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3.00</w:t>
            </w:r>
          </w:p>
        </w:tc>
      </w:tr>
      <w:tr w:rsidR="00BA6621" w:rsidRPr="000A271C" w:rsidTr="008A7F01">
        <w:trPr>
          <w:gridBefore w:val="2"/>
          <w:wBefore w:w="1030" w:type="dxa"/>
          <w:trHeight w:val="201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семеен билет (родители с деца)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9.00</w:t>
            </w:r>
          </w:p>
        </w:tc>
      </w:tr>
      <w:tr w:rsidR="00BA6621" w:rsidRPr="000A271C" w:rsidTr="008A7F01">
        <w:trPr>
          <w:gridBefore w:val="2"/>
          <w:wBefore w:w="1030" w:type="dxa"/>
          <w:trHeight w:val="210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организирани групови посещения над 10 души/на човек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4.00</w:t>
            </w:r>
          </w:p>
        </w:tc>
      </w:tr>
      <w:tr w:rsidR="00BA6621" w:rsidRPr="000A271C" w:rsidTr="008A7F01">
        <w:trPr>
          <w:gridBefore w:val="2"/>
          <w:wBefore w:w="1030" w:type="dxa"/>
          <w:trHeight w:val="400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организирани групови посещения на ученици и студенти над 10 души/ на човек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2.00</w:t>
            </w:r>
          </w:p>
        </w:tc>
      </w:tr>
      <w:tr w:rsidR="00BA6621" w:rsidRPr="000A271C" w:rsidTr="008A7F01">
        <w:trPr>
          <w:gridBefore w:val="2"/>
          <w:wBefore w:w="1030" w:type="dxa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Маршрутен билет за всички обекти (повече от 3 сгради)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възрастни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8.00</w:t>
            </w:r>
          </w:p>
        </w:tc>
      </w:tr>
      <w:tr w:rsidR="00BA6621" w:rsidRPr="000A271C" w:rsidTr="008A7F01">
        <w:trPr>
          <w:gridBefore w:val="2"/>
          <w:wBefore w:w="1030" w:type="dxa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учащи се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5.00</w:t>
            </w:r>
          </w:p>
        </w:tc>
      </w:tr>
      <w:tr w:rsidR="00BA6621" w:rsidRPr="000A271C" w:rsidTr="008A7F01">
        <w:trPr>
          <w:gridBefore w:val="2"/>
          <w:wBefore w:w="1030" w:type="dxa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семеен маршрутен билет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16.00</w:t>
            </w:r>
          </w:p>
        </w:tc>
      </w:tr>
      <w:tr w:rsidR="00BA6621" w:rsidRPr="000A271C" w:rsidTr="008A7F01">
        <w:trPr>
          <w:gridBefore w:val="2"/>
          <w:wBefore w:w="1030" w:type="dxa"/>
          <w:trHeight w:val="330"/>
        </w:trPr>
        <w:tc>
          <w:tcPr>
            <w:tcW w:w="84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Маршрутен билет за 2 обекта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5.00</w:t>
            </w:r>
          </w:p>
        </w:tc>
      </w:tr>
      <w:tr w:rsidR="00BA6621" w:rsidRPr="000A271C" w:rsidTr="008A7F01">
        <w:trPr>
          <w:gridBefore w:val="2"/>
          <w:wBefore w:w="1030" w:type="dxa"/>
          <w:trHeight w:val="130"/>
        </w:trPr>
        <w:tc>
          <w:tcPr>
            <w:tcW w:w="84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семеен маршрутен билет за 2 обекта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9.00</w:t>
            </w:r>
          </w:p>
        </w:tc>
      </w:tr>
      <w:tr w:rsidR="00A6204D" w:rsidRPr="000A271C" w:rsidTr="008A7F01">
        <w:trPr>
          <w:gridBefore w:val="2"/>
          <w:wBefore w:w="1030" w:type="dxa"/>
          <w:trHeight w:val="469"/>
        </w:trPr>
        <w:tc>
          <w:tcPr>
            <w:tcW w:w="846" w:type="dxa"/>
            <w:shd w:val="clear" w:color="auto" w:fill="auto"/>
          </w:tcPr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51" w:type="dxa"/>
            <w:gridSpan w:val="3"/>
            <w:shd w:val="clear" w:color="auto" w:fill="auto"/>
          </w:tcPr>
          <w:p w:rsidR="00A6204D" w:rsidRPr="000A271C" w:rsidRDefault="00A6204D" w:rsidP="00A5206E">
            <w:pPr>
              <w:rPr>
                <w:sz w:val="24"/>
                <w:szCs w:val="24"/>
              </w:rPr>
            </w:pPr>
            <w:r w:rsidRPr="000A271C">
              <w:rPr>
                <w:b/>
                <w:i/>
                <w:sz w:val="24"/>
                <w:szCs w:val="24"/>
              </w:rPr>
              <w:t>Забележка 1:</w:t>
            </w:r>
            <w:r w:rsidRPr="000A271C">
              <w:rPr>
                <w:i/>
                <w:sz w:val="24"/>
                <w:szCs w:val="24"/>
              </w:rPr>
              <w:t xml:space="preserve"> За изложби с висок бюджетен разход, национален и международен престиж, цената за вход се завишава съобразно постигнати договорни отношения с партниращата страна.</w:t>
            </w:r>
          </w:p>
        </w:tc>
      </w:tr>
      <w:tr w:rsidR="00BA6621" w:rsidRPr="000A271C" w:rsidTr="008A7F01">
        <w:trPr>
          <w:gridBefore w:val="2"/>
          <w:wBefore w:w="1030" w:type="dxa"/>
          <w:trHeight w:val="469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Беседи на територията на Галерията (важи за всички обекти на галерията)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2.1.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Екскурзоводска беседа: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264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български език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84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чужд език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15.00</w:t>
            </w:r>
          </w:p>
        </w:tc>
      </w:tr>
      <w:tr w:rsidR="00BA6621" w:rsidRPr="000A271C" w:rsidTr="008A7F01">
        <w:trPr>
          <w:gridBefore w:val="2"/>
          <w:wBefore w:w="1030" w:type="dxa"/>
          <w:trHeight w:val="316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аудиогид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1.00</w:t>
            </w:r>
          </w:p>
        </w:tc>
      </w:tr>
      <w:tr w:rsidR="00BA6621" w:rsidRPr="000A271C" w:rsidTr="008A7F01">
        <w:trPr>
          <w:gridBefore w:val="2"/>
          <w:wBefore w:w="1030" w:type="dxa"/>
          <w:trHeight w:val="185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Справки, консултации и сертификати: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415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Издаване на сертификати за износ на произведения на изкуството, които не  са движими паметници на </w:t>
            </w:r>
            <w:r w:rsidRPr="000A271C">
              <w:rPr>
                <w:sz w:val="24"/>
                <w:szCs w:val="24"/>
              </w:rPr>
              <w:lastRenderedPageBreak/>
              <w:t>културата, съгласно Наредба за износ и временен износ на движими паметници на културата приета с ПМС №281/2004г.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196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една творба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5.00</w:t>
            </w:r>
          </w:p>
        </w:tc>
      </w:tr>
      <w:tr w:rsidR="00BA6621" w:rsidRPr="000A271C" w:rsidTr="008A7F01">
        <w:trPr>
          <w:gridBefore w:val="2"/>
          <w:wBefore w:w="1030" w:type="dxa"/>
          <w:trHeight w:val="273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от 2 до 20 творби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4.00лв. за всяка</w:t>
            </w:r>
          </w:p>
        </w:tc>
      </w:tr>
      <w:tr w:rsidR="00BA6621" w:rsidRPr="000A271C" w:rsidTr="008A7F01">
        <w:trPr>
          <w:gridBefore w:val="2"/>
          <w:wBefore w:w="1030" w:type="dxa"/>
          <w:trHeight w:val="240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от 21 до 50 творби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3.00лв. за всяка</w:t>
            </w:r>
          </w:p>
        </w:tc>
      </w:tr>
      <w:tr w:rsidR="00BA6621" w:rsidRPr="000A271C" w:rsidTr="008A7F01">
        <w:trPr>
          <w:gridBefore w:val="2"/>
          <w:wBefore w:w="1030" w:type="dxa"/>
          <w:trHeight w:val="262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над 50 творби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2.00лв. за всяка</w:t>
            </w:r>
          </w:p>
        </w:tc>
      </w:tr>
      <w:tr w:rsidR="00BA6621" w:rsidRPr="000A271C" w:rsidTr="008A7F01">
        <w:trPr>
          <w:gridBefore w:val="2"/>
          <w:wBefore w:w="1030" w:type="dxa"/>
          <w:trHeight w:val="207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справка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5.00</w:t>
            </w:r>
          </w:p>
        </w:tc>
      </w:tr>
      <w:tr w:rsidR="00BA6621" w:rsidRPr="000A271C" w:rsidTr="008A7F01">
        <w:trPr>
          <w:gridBefore w:val="2"/>
          <w:wBefore w:w="1030" w:type="dxa"/>
          <w:trHeight w:val="393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консултация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от 10.00</w:t>
            </w: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20.00</w:t>
            </w:r>
          </w:p>
        </w:tc>
      </w:tr>
      <w:tr w:rsidR="00BA6621" w:rsidRPr="000A271C" w:rsidTr="004A1201">
        <w:trPr>
          <w:gridBefore w:val="2"/>
          <w:wBefore w:w="1030" w:type="dxa"/>
          <w:trHeight w:val="66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4A1201">
            <w:pPr>
              <w:tabs>
                <w:tab w:val="left" w:pos="2184"/>
              </w:tabs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Културни прояви, делови срещи, концерти, ревюта и конферентни дейности в рамките на работното време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150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2.3.1.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4A1201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за Постоянна експозиция „Икони“; Постоянни експозиции „Цанко Лавренов“/“Мексиканско изкуство“; Постоянна експозиция живопис на Енчо Пиронков; Постоянна експозиция „Георги Божилов – Слона“; Зали за временни експозиции </w:t>
            </w: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265"/>
        </w:trPr>
        <w:tc>
          <w:tcPr>
            <w:tcW w:w="846" w:type="dxa"/>
            <w:tcBorders>
              <w:bottom w:val="nil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1 час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99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4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03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8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340"/>
        </w:trPr>
        <w:tc>
          <w:tcPr>
            <w:tcW w:w="846" w:type="dxa"/>
            <w:tcBorders>
              <w:top w:val="nil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частни празнични събития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62"/>
        </w:trPr>
        <w:tc>
          <w:tcPr>
            <w:tcW w:w="846" w:type="dxa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2.3.2.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за Зали за съвременно изкуство „Баня Старинна“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327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2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306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4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306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До 8 часа 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132"/>
        </w:trPr>
        <w:tc>
          <w:tcPr>
            <w:tcW w:w="84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2.3.3.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 xml:space="preserve">за Галерия „Капана“ 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338"/>
        </w:trPr>
        <w:tc>
          <w:tcPr>
            <w:tcW w:w="846" w:type="dxa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  <w:u w:val="single"/>
              </w:rPr>
              <w:t>Цялата площ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262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3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196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5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186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8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51"/>
        </w:trPr>
        <w:tc>
          <w:tcPr>
            <w:tcW w:w="846" w:type="dxa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0A271C">
              <w:rPr>
                <w:sz w:val="24"/>
                <w:szCs w:val="24"/>
                <w:u w:val="single"/>
              </w:rPr>
              <w:t>Първи етаж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142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3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142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5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153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8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169"/>
        </w:trPr>
        <w:tc>
          <w:tcPr>
            <w:tcW w:w="846" w:type="dxa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0A271C">
              <w:rPr>
                <w:sz w:val="24"/>
                <w:szCs w:val="24"/>
                <w:u w:val="single"/>
              </w:rPr>
              <w:t>Втори етаж без камерна зала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251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3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164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5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185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8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197"/>
        </w:trPr>
        <w:tc>
          <w:tcPr>
            <w:tcW w:w="846" w:type="dxa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0A271C">
              <w:rPr>
                <w:sz w:val="24"/>
                <w:szCs w:val="24"/>
                <w:u w:val="single"/>
              </w:rPr>
              <w:t>Втори етаж с камерна зала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218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3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250.00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18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5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450.00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51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8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750.00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95"/>
        </w:trPr>
        <w:tc>
          <w:tcPr>
            <w:tcW w:w="846" w:type="dxa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Камерна зала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305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3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150.00</w:t>
            </w:r>
          </w:p>
        </w:tc>
      </w:tr>
      <w:tr w:rsidR="00BA6621" w:rsidRPr="000A271C" w:rsidTr="008A7F01">
        <w:trPr>
          <w:gridBefore w:val="2"/>
          <w:wBefore w:w="1030" w:type="dxa"/>
          <w:trHeight w:val="305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5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62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8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29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0A271C">
              <w:rPr>
                <w:sz w:val="24"/>
                <w:szCs w:val="24"/>
                <w:u w:val="single"/>
              </w:rPr>
              <w:t>Конферентна зала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207"/>
        </w:trPr>
        <w:tc>
          <w:tcPr>
            <w:tcW w:w="846" w:type="dxa"/>
            <w:tcBorders>
              <w:bottom w:val="nil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3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142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5 часа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51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8 часа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4C717B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за Изложбена зала „2019“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18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  <w:u w:val="single"/>
              </w:rPr>
            </w:pPr>
            <w:r w:rsidRPr="000A271C">
              <w:rPr>
                <w:sz w:val="24"/>
                <w:szCs w:val="24"/>
                <w:u w:val="single"/>
              </w:rPr>
              <w:t>Цялото изложбено пространство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16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3 часа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3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5 часа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30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8 часа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1500.00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7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  <w:u w:val="single"/>
              </w:rPr>
              <w:t>Конферентна зала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2"/>
          <w:wBefore w:w="1030" w:type="dxa"/>
          <w:trHeight w:val="280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до 3 часа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310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5 часа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500.00</w:t>
            </w:r>
          </w:p>
        </w:tc>
      </w:tr>
      <w:tr w:rsidR="00BA6621" w:rsidRPr="000A271C" w:rsidTr="008A7F01">
        <w:trPr>
          <w:gridBefore w:val="2"/>
          <w:wBefore w:w="1030" w:type="dxa"/>
          <w:trHeight w:val="212"/>
        </w:trPr>
        <w:tc>
          <w:tcPr>
            <w:tcW w:w="846" w:type="dxa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8 часа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700.00</w:t>
            </w:r>
          </w:p>
        </w:tc>
      </w:tr>
      <w:tr w:rsidR="00A6204D" w:rsidRPr="000A271C" w:rsidTr="004A1201">
        <w:trPr>
          <w:gridBefore w:val="2"/>
          <w:wBefore w:w="1030" w:type="dxa"/>
          <w:trHeight w:val="861"/>
        </w:trPr>
        <w:tc>
          <w:tcPr>
            <w:tcW w:w="846" w:type="dxa"/>
            <w:shd w:val="clear" w:color="auto" w:fill="auto"/>
          </w:tcPr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204D" w:rsidRPr="000A271C" w:rsidRDefault="00A6204D" w:rsidP="004A1201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b/>
                <w:i/>
                <w:sz w:val="24"/>
                <w:szCs w:val="24"/>
              </w:rPr>
              <w:t xml:space="preserve">Забележка 2: </w:t>
            </w:r>
            <w:r w:rsidRPr="000A271C">
              <w:rPr>
                <w:i/>
                <w:sz w:val="24"/>
                <w:szCs w:val="24"/>
              </w:rPr>
              <w:t>За събития и прояви в Галерия „Капана“ и Изложбена зала „2019“с времетраене повече от два пълни работни дни цената</w:t>
            </w:r>
            <w:r w:rsidRPr="000A271C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0A271C">
              <w:rPr>
                <w:i/>
                <w:sz w:val="24"/>
                <w:szCs w:val="24"/>
              </w:rPr>
              <w:t>за услуга, фиксирана за 8 часа, се намалява с 20%.</w:t>
            </w:r>
          </w:p>
        </w:tc>
      </w:tr>
      <w:tr w:rsidR="00BA6621" w:rsidRPr="000A271C" w:rsidTr="008A7F01">
        <w:trPr>
          <w:gridBefore w:val="1"/>
          <w:wBefore w:w="996" w:type="dxa"/>
        </w:trPr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2.3.5.</w:t>
            </w: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Осигуряване на мултимедия за: Постоянни експозиции „Цанко Лавренов“/“Мексиканско изкуство“; Постоянна експозиция живопис на Енчо Пиронков; Постоянна експозиция „Георги Божилов – Слона“; Зали за временни експозиции; Зали за съвременно изкуство „Баня Старинна“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1"/>
          <w:wBefore w:w="996" w:type="dxa"/>
        </w:trPr>
        <w:tc>
          <w:tcPr>
            <w:tcW w:w="880" w:type="dxa"/>
            <w:gridSpan w:val="2"/>
            <w:tcBorders>
              <w:bottom w:val="nil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1 час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20.00</w:t>
            </w:r>
          </w:p>
        </w:tc>
      </w:tr>
      <w:tr w:rsidR="00BA6621" w:rsidRPr="000A271C" w:rsidTr="008A7F01">
        <w:trPr>
          <w:gridBefore w:val="1"/>
          <w:wBefore w:w="996" w:type="dxa"/>
        </w:trPr>
        <w:tc>
          <w:tcPr>
            <w:tcW w:w="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4 часа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40.00</w:t>
            </w:r>
          </w:p>
        </w:tc>
      </w:tr>
      <w:tr w:rsidR="00BA6621" w:rsidRPr="000A271C" w:rsidTr="008A7F01">
        <w:trPr>
          <w:gridBefore w:val="1"/>
          <w:wBefore w:w="996" w:type="dxa"/>
        </w:trPr>
        <w:tc>
          <w:tcPr>
            <w:tcW w:w="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над 4 часа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80.00</w:t>
            </w:r>
          </w:p>
        </w:tc>
      </w:tr>
      <w:tr w:rsidR="00BA6621" w:rsidRPr="000A271C" w:rsidTr="008A7F01">
        <w:trPr>
          <w:gridBefore w:val="1"/>
          <w:wBefore w:w="996" w:type="dxa"/>
        </w:trPr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Достъп до изложбена площ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1"/>
          <w:wBefore w:w="996" w:type="dxa"/>
        </w:trPr>
        <w:tc>
          <w:tcPr>
            <w:tcW w:w="880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За изложби до 20 дни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BA6621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1"/>
          <w:wBefore w:w="996" w:type="dxa"/>
          <w:trHeight w:val="520"/>
        </w:trPr>
        <w:tc>
          <w:tcPr>
            <w:tcW w:w="880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3.1.1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Зали за временни експозиции (ул.“Княз Александър I“№15)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BA6621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1"/>
          <w:wBefore w:w="996" w:type="dxa"/>
          <w:trHeight w:val="320"/>
        </w:trPr>
        <w:tc>
          <w:tcPr>
            <w:tcW w:w="880" w:type="dxa"/>
            <w:gridSpan w:val="2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Първи етаж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300.00</w:t>
            </w:r>
          </w:p>
        </w:tc>
      </w:tr>
      <w:tr w:rsidR="00BA6621" w:rsidRPr="000A271C" w:rsidTr="008A7F01">
        <w:trPr>
          <w:gridBefore w:val="1"/>
          <w:wBefore w:w="996" w:type="dxa"/>
          <w:trHeight w:val="281"/>
        </w:trPr>
        <w:tc>
          <w:tcPr>
            <w:tcW w:w="880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Втори етаж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BA662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250.00</w:t>
            </w:r>
          </w:p>
        </w:tc>
      </w:tr>
      <w:tr w:rsidR="00DC6DA0" w:rsidRPr="000A271C" w:rsidTr="00DC6DA0">
        <w:trPr>
          <w:gridBefore w:val="1"/>
          <w:wBefore w:w="996" w:type="dxa"/>
          <w:trHeight w:val="320"/>
        </w:trPr>
        <w:tc>
          <w:tcPr>
            <w:tcW w:w="8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C6DA0" w:rsidRPr="000A271C" w:rsidRDefault="00DC6DA0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3.1.2.</w:t>
            </w: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C6DA0" w:rsidRPr="000A271C" w:rsidRDefault="00DC6DA0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Постоянна експозиция „Мексиканско изкуство“, </w:t>
            </w:r>
          </w:p>
        </w:tc>
        <w:tc>
          <w:tcPr>
            <w:tcW w:w="181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C6DA0" w:rsidRPr="000A271C" w:rsidRDefault="00DC6DA0" w:rsidP="004A1201">
            <w:pPr>
              <w:tabs>
                <w:tab w:val="left" w:pos="430"/>
                <w:tab w:val="left" w:pos="2184"/>
              </w:tabs>
              <w:spacing w:line="276" w:lineRule="auto"/>
              <w:ind w:right="347"/>
              <w:jc w:val="center"/>
              <w:rPr>
                <w:sz w:val="24"/>
                <w:szCs w:val="24"/>
              </w:rPr>
            </w:pPr>
          </w:p>
          <w:p w:rsidR="00DC6DA0" w:rsidRPr="000A271C" w:rsidRDefault="00DC6DA0" w:rsidP="004A1201">
            <w:pPr>
              <w:tabs>
                <w:tab w:val="left" w:pos="430"/>
                <w:tab w:val="left" w:pos="2184"/>
              </w:tabs>
              <w:spacing w:line="276" w:lineRule="auto"/>
              <w:ind w:right="347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     200.00</w:t>
            </w:r>
          </w:p>
        </w:tc>
      </w:tr>
      <w:tr w:rsidR="00DC6DA0" w:rsidRPr="000A271C" w:rsidTr="00DC6DA0">
        <w:trPr>
          <w:gridBefore w:val="1"/>
          <w:wBefore w:w="996" w:type="dxa"/>
          <w:trHeight w:val="281"/>
        </w:trPr>
        <w:tc>
          <w:tcPr>
            <w:tcW w:w="880" w:type="dxa"/>
            <w:gridSpan w:val="2"/>
            <w:vMerge/>
            <w:tcBorders>
              <w:top w:val="nil"/>
            </w:tcBorders>
            <w:shd w:val="clear" w:color="auto" w:fill="auto"/>
          </w:tcPr>
          <w:p w:rsidR="00DC6DA0" w:rsidRPr="000A271C" w:rsidRDefault="00DC6DA0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:rsidR="00DC6DA0" w:rsidRPr="000A271C" w:rsidRDefault="00DC6DA0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Постоянна експозиция на Енчо Пиронков</w:t>
            </w:r>
          </w:p>
        </w:tc>
        <w:tc>
          <w:tcPr>
            <w:tcW w:w="181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6DA0" w:rsidRPr="000A271C" w:rsidRDefault="00DC6DA0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1"/>
          <w:wBefore w:w="996" w:type="dxa"/>
          <w:trHeight w:val="307"/>
        </w:trPr>
        <w:tc>
          <w:tcPr>
            <w:tcW w:w="880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3.1.3.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Зали за съвременно изкуство „Баня Старинна“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400.00</w:t>
            </w:r>
          </w:p>
        </w:tc>
      </w:tr>
      <w:tr w:rsidR="00BA6621" w:rsidRPr="000A271C" w:rsidTr="008A7F01">
        <w:trPr>
          <w:gridBefore w:val="1"/>
          <w:wBefore w:w="996" w:type="dxa"/>
          <w:trHeight w:val="227"/>
        </w:trPr>
        <w:tc>
          <w:tcPr>
            <w:tcW w:w="880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3.1.4.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Галерия „Капана“ 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tabs>
                <w:tab w:val="left" w:pos="218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1"/>
          <w:wBefore w:w="996" w:type="dxa"/>
          <w:trHeight w:val="200"/>
        </w:trPr>
        <w:tc>
          <w:tcPr>
            <w:tcW w:w="880" w:type="dxa"/>
            <w:gridSpan w:val="2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Цялата площ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800.00</w:t>
            </w:r>
          </w:p>
        </w:tc>
      </w:tr>
      <w:tr w:rsidR="00BA6621" w:rsidRPr="000A271C" w:rsidTr="00DC6DA0">
        <w:trPr>
          <w:gridBefore w:val="1"/>
          <w:wBefore w:w="996" w:type="dxa"/>
          <w:trHeight w:val="3"/>
        </w:trPr>
        <w:tc>
          <w:tcPr>
            <w:tcW w:w="880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Първи етаж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400.00</w:t>
            </w:r>
          </w:p>
        </w:tc>
      </w:tr>
      <w:tr w:rsidR="00BA6621" w:rsidRPr="000A271C" w:rsidTr="008A7F01">
        <w:trPr>
          <w:gridBefore w:val="1"/>
          <w:wBefore w:w="996" w:type="dxa"/>
          <w:trHeight w:val="241"/>
        </w:trPr>
        <w:tc>
          <w:tcPr>
            <w:tcW w:w="880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Втори етаж без камерна зала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300.00</w:t>
            </w:r>
          </w:p>
        </w:tc>
      </w:tr>
      <w:tr w:rsidR="00BA6621" w:rsidRPr="000A271C" w:rsidTr="008A7F01">
        <w:trPr>
          <w:gridBefore w:val="1"/>
          <w:wBefore w:w="996" w:type="dxa"/>
          <w:trHeight w:val="360"/>
        </w:trPr>
        <w:tc>
          <w:tcPr>
            <w:tcW w:w="880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Втори етаж с камерна зала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350.00</w:t>
            </w:r>
          </w:p>
        </w:tc>
      </w:tr>
      <w:tr w:rsidR="00BA6621" w:rsidRPr="000A271C" w:rsidTr="008A7F01">
        <w:trPr>
          <w:gridBefore w:val="1"/>
          <w:wBefore w:w="996" w:type="dxa"/>
          <w:trHeight w:val="50"/>
        </w:trPr>
        <w:tc>
          <w:tcPr>
            <w:tcW w:w="880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Камерна зала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200.00</w:t>
            </w:r>
          </w:p>
        </w:tc>
      </w:tr>
      <w:tr w:rsidR="00BA6621" w:rsidRPr="000A271C" w:rsidTr="008A7F01">
        <w:trPr>
          <w:gridBefore w:val="1"/>
          <w:wBefore w:w="996" w:type="dxa"/>
          <w:trHeight w:val="360"/>
        </w:trPr>
        <w:tc>
          <w:tcPr>
            <w:tcW w:w="880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3.1.5.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Изложбена зала „2019“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1"/>
          <w:wBefore w:w="996" w:type="dxa"/>
          <w:trHeight w:val="175"/>
        </w:trPr>
        <w:tc>
          <w:tcPr>
            <w:tcW w:w="880" w:type="dxa"/>
            <w:gridSpan w:val="2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Цялата площ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1000.00</w:t>
            </w:r>
          </w:p>
        </w:tc>
      </w:tr>
      <w:tr w:rsidR="00BA6621" w:rsidRPr="000A271C" w:rsidTr="008A7F01">
        <w:trPr>
          <w:gridBefore w:val="1"/>
          <w:wBefore w:w="996" w:type="dxa"/>
          <w:trHeight w:val="293"/>
        </w:trPr>
        <w:tc>
          <w:tcPr>
            <w:tcW w:w="880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Голяма зала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500.00</w:t>
            </w:r>
          </w:p>
        </w:tc>
      </w:tr>
      <w:tr w:rsidR="00BA6621" w:rsidRPr="000A271C" w:rsidTr="008A7F01">
        <w:trPr>
          <w:gridBefore w:val="1"/>
          <w:wBefore w:w="996" w:type="dxa"/>
          <w:trHeight w:val="270"/>
        </w:trPr>
        <w:tc>
          <w:tcPr>
            <w:tcW w:w="880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Малка зала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400.00</w:t>
            </w:r>
          </w:p>
        </w:tc>
      </w:tr>
      <w:tr w:rsidR="00BA6621" w:rsidRPr="000A271C" w:rsidTr="008A7F01">
        <w:trPr>
          <w:gridBefore w:val="1"/>
          <w:wBefore w:w="996" w:type="dxa"/>
          <w:trHeight w:val="240"/>
        </w:trPr>
        <w:tc>
          <w:tcPr>
            <w:tcW w:w="880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За изложби до 30 дни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1"/>
          <w:wBefore w:w="996" w:type="dxa"/>
          <w:trHeight w:val="630"/>
        </w:trPr>
        <w:tc>
          <w:tcPr>
            <w:tcW w:w="880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Зали за временни експозиции (ул.“Княз Александър I“№15)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1"/>
          <w:wBefore w:w="996" w:type="dxa"/>
          <w:trHeight w:val="280"/>
        </w:trPr>
        <w:tc>
          <w:tcPr>
            <w:tcW w:w="880" w:type="dxa"/>
            <w:gridSpan w:val="2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Първи етаж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450.00</w:t>
            </w:r>
          </w:p>
        </w:tc>
      </w:tr>
      <w:tr w:rsidR="00BA6621" w:rsidRPr="000A271C" w:rsidTr="008A7F01">
        <w:trPr>
          <w:gridBefore w:val="1"/>
          <w:wBefore w:w="996" w:type="dxa"/>
          <w:trHeight w:val="300"/>
        </w:trPr>
        <w:tc>
          <w:tcPr>
            <w:tcW w:w="880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Втори етаж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400.00</w:t>
            </w:r>
          </w:p>
        </w:tc>
      </w:tr>
      <w:tr w:rsidR="00BA6621" w:rsidRPr="000A271C" w:rsidTr="008A7F01">
        <w:trPr>
          <w:gridBefore w:val="1"/>
          <w:wBefore w:w="996" w:type="dxa"/>
          <w:trHeight w:val="360"/>
        </w:trPr>
        <w:tc>
          <w:tcPr>
            <w:tcW w:w="880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Постоянна експозиция „Мексиканско изкуство“, </w:t>
            </w: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Постоянна експозиция на Енчо Пиронков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300.00</w:t>
            </w:r>
          </w:p>
        </w:tc>
      </w:tr>
      <w:tr w:rsidR="00BA6621" w:rsidRPr="000A271C" w:rsidTr="008A7F01">
        <w:trPr>
          <w:gridBefore w:val="1"/>
          <w:wBefore w:w="996" w:type="dxa"/>
          <w:trHeight w:val="241"/>
        </w:trPr>
        <w:tc>
          <w:tcPr>
            <w:tcW w:w="880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Зали за съвременно изкуство „Баня Старинна“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600.00</w:t>
            </w:r>
          </w:p>
        </w:tc>
      </w:tr>
      <w:tr w:rsidR="00BA6621" w:rsidRPr="000A271C" w:rsidTr="008A7F01">
        <w:trPr>
          <w:gridBefore w:val="1"/>
          <w:wBefore w:w="996" w:type="dxa"/>
          <w:trHeight w:val="241"/>
        </w:trPr>
        <w:tc>
          <w:tcPr>
            <w:tcW w:w="880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3.2.4.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Галерия „Капана“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gridBefore w:val="1"/>
          <w:wBefore w:w="996" w:type="dxa"/>
          <w:trHeight w:val="150"/>
        </w:trPr>
        <w:tc>
          <w:tcPr>
            <w:tcW w:w="880" w:type="dxa"/>
            <w:gridSpan w:val="2"/>
            <w:vMerge w:val="restart"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Цялата площ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1000.00</w:t>
            </w:r>
          </w:p>
        </w:tc>
      </w:tr>
      <w:tr w:rsidR="00BA6621" w:rsidRPr="000A271C" w:rsidTr="008A7F01">
        <w:trPr>
          <w:gridBefore w:val="1"/>
          <w:wBefore w:w="996" w:type="dxa"/>
          <w:trHeight w:val="146"/>
        </w:trPr>
        <w:tc>
          <w:tcPr>
            <w:tcW w:w="880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Първи етаж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600.00</w:t>
            </w:r>
          </w:p>
        </w:tc>
      </w:tr>
      <w:tr w:rsidR="00BA6621" w:rsidRPr="000A271C" w:rsidTr="008A7F01">
        <w:trPr>
          <w:gridBefore w:val="1"/>
          <w:wBefore w:w="996" w:type="dxa"/>
          <w:trHeight w:val="106"/>
        </w:trPr>
        <w:tc>
          <w:tcPr>
            <w:tcW w:w="880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Втори етаж без камерна зала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400.00</w:t>
            </w:r>
          </w:p>
        </w:tc>
      </w:tr>
      <w:tr w:rsidR="00BA6621" w:rsidRPr="000A271C" w:rsidTr="008A7F01">
        <w:trPr>
          <w:gridBefore w:val="1"/>
          <w:wBefore w:w="996" w:type="dxa"/>
          <w:trHeight w:val="190"/>
        </w:trPr>
        <w:tc>
          <w:tcPr>
            <w:tcW w:w="880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Втори етаж с камерна зала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450.00</w:t>
            </w:r>
          </w:p>
        </w:tc>
      </w:tr>
      <w:tr w:rsidR="00BA6621" w:rsidRPr="000A271C" w:rsidTr="008A7F01">
        <w:trPr>
          <w:gridBefore w:val="1"/>
          <w:wBefore w:w="996" w:type="dxa"/>
          <w:trHeight w:val="100"/>
        </w:trPr>
        <w:tc>
          <w:tcPr>
            <w:tcW w:w="8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Камерна зала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250.00</w:t>
            </w:r>
          </w:p>
        </w:tc>
      </w:tr>
      <w:tr w:rsidR="00BA6621" w:rsidRPr="000A271C" w:rsidTr="008A7F01">
        <w:trPr>
          <w:gridBefore w:val="1"/>
          <w:wBefore w:w="996" w:type="dxa"/>
          <w:trHeight w:val="25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Изложбена зала „2019“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trHeight w:val="310"/>
        </w:trPr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Цялата площ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1200.00</w:t>
            </w:r>
          </w:p>
        </w:tc>
      </w:tr>
      <w:tr w:rsidR="00BA6621" w:rsidRPr="000A271C" w:rsidTr="008A7F01">
        <w:trPr>
          <w:trHeight w:val="310"/>
        </w:trPr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Голяма зала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700.00</w:t>
            </w:r>
          </w:p>
        </w:tc>
      </w:tr>
      <w:tr w:rsidR="00BA6621" w:rsidRPr="000A271C" w:rsidTr="008A7F01">
        <w:trPr>
          <w:trHeight w:val="212"/>
        </w:trPr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Малка зала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500.00</w:t>
            </w:r>
          </w:p>
        </w:tc>
      </w:tr>
      <w:tr w:rsidR="00BA6621" w:rsidRPr="000A271C" w:rsidTr="008A7F01">
        <w:trPr>
          <w:trHeight w:val="566"/>
        </w:trPr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3.2.6.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изложби на един етаж с безплатен вход за посетителите (за физически лица)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400.00</w:t>
            </w:r>
          </w:p>
        </w:tc>
      </w:tr>
      <w:tr w:rsidR="00BA6621" w:rsidRPr="000A271C" w:rsidTr="008A7F01">
        <w:trPr>
          <w:trHeight w:val="435"/>
        </w:trPr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За изложби на два етажа с </w:t>
            </w:r>
            <w:r w:rsidRPr="000A271C">
              <w:rPr>
                <w:sz w:val="24"/>
                <w:szCs w:val="24"/>
                <w:u w:val="single"/>
              </w:rPr>
              <w:t>безплатен вход</w:t>
            </w:r>
            <w:r w:rsidRPr="000A271C">
              <w:rPr>
                <w:sz w:val="24"/>
                <w:szCs w:val="24"/>
              </w:rPr>
              <w:t xml:space="preserve"> за посетители</w:t>
            </w:r>
          </w:p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( за физически лица)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600.00</w:t>
            </w:r>
          </w:p>
        </w:tc>
      </w:tr>
      <w:tr w:rsidR="00BA6621" w:rsidRPr="000A271C" w:rsidTr="008A7F01">
        <w:trPr>
          <w:trHeight w:val="662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За изложби на един етаж с </w:t>
            </w:r>
            <w:r w:rsidRPr="000A271C">
              <w:rPr>
                <w:sz w:val="24"/>
                <w:szCs w:val="24"/>
                <w:u w:val="single"/>
              </w:rPr>
              <w:t>безплатен вход</w:t>
            </w:r>
            <w:r w:rsidRPr="000A271C">
              <w:rPr>
                <w:sz w:val="24"/>
                <w:szCs w:val="24"/>
              </w:rPr>
              <w:t xml:space="preserve"> за посетителите (за юридически лица)</w:t>
            </w:r>
          </w:p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За изложби на два етажа с </w:t>
            </w:r>
            <w:r w:rsidRPr="000A271C">
              <w:rPr>
                <w:sz w:val="24"/>
                <w:szCs w:val="24"/>
                <w:u w:val="single"/>
              </w:rPr>
              <w:t>безплатен вход</w:t>
            </w:r>
            <w:r w:rsidRPr="000A271C">
              <w:rPr>
                <w:sz w:val="24"/>
                <w:szCs w:val="24"/>
              </w:rPr>
              <w:t xml:space="preserve"> за посетители</w:t>
            </w:r>
          </w:p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( за юридически лица) </w:t>
            </w:r>
          </w:p>
          <w:p w:rsidR="00BA6621" w:rsidRPr="000A271C" w:rsidRDefault="00BA6621" w:rsidP="007D4245">
            <w:pPr>
              <w:jc w:val="both"/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относимо за</w:t>
            </w:r>
            <w:r w:rsidRPr="000A271C">
              <w:rPr>
                <w:sz w:val="24"/>
                <w:szCs w:val="24"/>
              </w:rPr>
              <w:t>: Постоянна експозиция „Икони“; Постоянна експозиция „Цанко</w:t>
            </w:r>
            <w:r w:rsidR="000A271C">
              <w:rPr>
                <w:sz w:val="24"/>
                <w:szCs w:val="24"/>
                <w:lang w:val="en-US"/>
              </w:rPr>
              <w:t xml:space="preserve"> </w:t>
            </w:r>
            <w:r w:rsidRPr="000A271C">
              <w:rPr>
                <w:sz w:val="24"/>
                <w:szCs w:val="24"/>
              </w:rPr>
              <w:t>Лавренов“/“Мексиканско изкуство“; Постоянна експозиция на Енчо Пиронков; Постоянна експозиция „Георги Божилов – Слона“; Зали за съвременно изкуство „Баня Старинна“; Зали за временни експозиции на ул. „Княз Александър I“№15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500.00</w:t>
            </w:r>
          </w:p>
        </w:tc>
      </w:tr>
      <w:tr w:rsidR="00BA6621" w:rsidRPr="000A271C" w:rsidTr="008A7F01">
        <w:trPr>
          <w:trHeight w:val="1880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</w:p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700.00</w:t>
            </w:r>
          </w:p>
        </w:tc>
      </w:tr>
      <w:tr w:rsidR="00BA6621" w:rsidRPr="000A271C" w:rsidTr="008A7F01">
        <w:trPr>
          <w:trHeight w:val="321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3.2.7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Достъп до изложбена площ - дворно пространство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trHeight w:val="270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изложби на площ до 300кв.м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150.00</w:t>
            </w:r>
          </w:p>
        </w:tc>
      </w:tr>
      <w:tr w:rsidR="00BA6621" w:rsidRPr="000A271C" w:rsidTr="008A7F01">
        <w:trPr>
          <w:trHeight w:val="167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изложби на площ над 300кв.м</w:t>
            </w:r>
          </w:p>
        </w:tc>
        <w:tc>
          <w:tcPr>
            <w:tcW w:w="1814" w:type="dxa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250.00</w:t>
            </w:r>
          </w:p>
        </w:tc>
      </w:tr>
      <w:tr w:rsidR="00A6204D" w:rsidRPr="000A271C" w:rsidTr="008A7F01">
        <w:trPr>
          <w:trHeight w:val="167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6204D" w:rsidRPr="000A271C" w:rsidRDefault="00A6204D" w:rsidP="00A5206E">
            <w:pPr>
              <w:rPr>
                <w:b/>
                <w:i/>
                <w:sz w:val="24"/>
                <w:szCs w:val="24"/>
              </w:rPr>
            </w:pPr>
            <w:r w:rsidRPr="000A271C">
              <w:rPr>
                <w:b/>
                <w:i/>
                <w:sz w:val="24"/>
                <w:szCs w:val="24"/>
              </w:rPr>
              <w:t xml:space="preserve">Забележка 3: </w:t>
            </w:r>
          </w:p>
          <w:p w:rsidR="00A6204D" w:rsidRPr="000A271C" w:rsidRDefault="00A6204D" w:rsidP="00A5206E">
            <w:pPr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1.При заявка за безплатен вход, съответната такса се завишава с 50%.</w:t>
            </w:r>
          </w:p>
          <w:p w:rsidR="00A6204D" w:rsidRPr="000A271C" w:rsidRDefault="00A6204D" w:rsidP="00A5206E">
            <w:pPr>
              <w:rPr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2.В обявените периоди се включват монтирането и свалянето на изложбата.</w:t>
            </w:r>
          </w:p>
        </w:tc>
      </w:tr>
      <w:tr w:rsidR="00A6204D" w:rsidRPr="000A271C" w:rsidTr="008A7F01">
        <w:trPr>
          <w:trHeight w:val="167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6204D" w:rsidRPr="000A271C" w:rsidRDefault="00A6204D" w:rsidP="00A5206E">
            <w:pPr>
              <w:jc w:val="both"/>
              <w:rPr>
                <w:b/>
                <w:i/>
                <w:sz w:val="24"/>
                <w:szCs w:val="24"/>
              </w:rPr>
            </w:pPr>
            <w:r w:rsidRPr="000A271C">
              <w:rPr>
                <w:b/>
                <w:i/>
                <w:sz w:val="24"/>
                <w:szCs w:val="24"/>
              </w:rPr>
              <w:t>Забележка 4:</w:t>
            </w:r>
          </w:p>
          <w:p w:rsidR="00A6204D" w:rsidRPr="000A271C" w:rsidRDefault="00A6204D" w:rsidP="00A5206E">
            <w:pPr>
              <w:jc w:val="both"/>
              <w:rPr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При продажба на произведения на изкуството (които не са движима културна ценност), участващи във временни изложби в сградите на галерията, се отчисляват 20% от продажната цена на всяко произведение в полза на галерията.</w:t>
            </w:r>
            <w:r w:rsidRPr="000A271C">
              <w:rPr>
                <w:sz w:val="24"/>
                <w:szCs w:val="24"/>
              </w:rPr>
              <w:t xml:space="preserve"> </w:t>
            </w:r>
          </w:p>
        </w:tc>
      </w:tr>
      <w:tr w:rsidR="00BA6621" w:rsidRPr="000A271C" w:rsidTr="008A7F01">
        <w:trPr>
          <w:trHeight w:val="513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4.</w:t>
            </w: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lastRenderedPageBreak/>
              <w:t>Кино и фото заснемане – професионални фото и телевизионни снимки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trHeight w:val="92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 интериор за 1 час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80.00</w:t>
            </w:r>
          </w:p>
        </w:tc>
      </w:tr>
      <w:tr w:rsidR="00BA6621" w:rsidRPr="000A271C" w:rsidTr="008A7F01">
        <w:trPr>
          <w:trHeight w:val="213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 интериор за снимачен ден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400.00</w:t>
            </w:r>
          </w:p>
        </w:tc>
      </w:tr>
      <w:tr w:rsidR="00BA6621" w:rsidRPr="000A271C" w:rsidTr="008A7F01">
        <w:trPr>
          <w:trHeight w:val="189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 екстериор за 1 час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60.00</w:t>
            </w:r>
          </w:p>
        </w:tc>
      </w:tr>
      <w:tr w:rsidR="00BA6621" w:rsidRPr="000A271C" w:rsidTr="008A7F01">
        <w:trPr>
          <w:trHeight w:val="293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 екстериор за снимачен ден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300.00</w:t>
            </w:r>
          </w:p>
        </w:tc>
      </w:tr>
      <w:tr w:rsidR="00BA6621" w:rsidRPr="000A271C" w:rsidTr="008A7F01">
        <w:trPr>
          <w:trHeight w:val="269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Заснемане на филмова продукция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</w:p>
        </w:tc>
      </w:tr>
      <w:tr w:rsidR="00BA6621" w:rsidRPr="000A271C" w:rsidTr="008A7F01">
        <w:trPr>
          <w:trHeight w:val="270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 интериор за снимачен ден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1000.00</w:t>
            </w:r>
          </w:p>
        </w:tc>
      </w:tr>
      <w:tr w:rsidR="00BA6621" w:rsidRPr="000A271C" w:rsidTr="008A7F01">
        <w:trPr>
          <w:trHeight w:val="207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 екстериор за снимачен ден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600.00</w:t>
            </w:r>
          </w:p>
        </w:tc>
      </w:tr>
      <w:tr w:rsidR="00BA6621" w:rsidRPr="000A271C" w:rsidTr="008A7F01">
        <w:trPr>
          <w:trHeight w:val="590"/>
        </w:trPr>
        <w:tc>
          <w:tcPr>
            <w:tcW w:w="9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6621" w:rsidRPr="000A271C" w:rsidRDefault="00BA6621" w:rsidP="00A5206E">
            <w:pPr>
              <w:tabs>
                <w:tab w:val="left" w:pos="2184"/>
              </w:tabs>
              <w:spacing w:line="276" w:lineRule="auto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096" w:type="dxa"/>
            <w:shd w:val="clear" w:color="auto" w:fill="auto"/>
          </w:tcPr>
          <w:p w:rsidR="00BA6621" w:rsidRPr="000A271C" w:rsidRDefault="00BA6621" w:rsidP="00A5206E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Професионално заснемане с цел публикация на експонат (експонати, носещи авторско право, подлежат на допълнително договаряне с носителя на авторското право)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</w:p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от 50.00</w:t>
            </w:r>
          </w:p>
          <w:p w:rsidR="00BA6621" w:rsidRPr="000A271C" w:rsidRDefault="00BA6621" w:rsidP="008A7F01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до 500.00</w:t>
            </w:r>
          </w:p>
        </w:tc>
      </w:tr>
      <w:tr w:rsidR="00A6204D" w:rsidRPr="000A271C" w:rsidTr="008A7F01">
        <w:trPr>
          <w:gridBefore w:val="1"/>
          <w:wBefore w:w="996" w:type="dxa"/>
          <w:trHeight w:val="590"/>
        </w:trPr>
        <w:tc>
          <w:tcPr>
            <w:tcW w:w="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51" w:type="dxa"/>
            <w:gridSpan w:val="3"/>
            <w:shd w:val="clear" w:color="auto" w:fill="auto"/>
          </w:tcPr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0A271C">
              <w:rPr>
                <w:b/>
                <w:i/>
                <w:sz w:val="24"/>
                <w:szCs w:val="24"/>
              </w:rPr>
              <w:t>Забележка 5: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Входът за изложбената зала е безплатен за следните посетители и събития, срещу представяне на  валиден документ, както следва: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•Всеки първи четвъртък на месеца – за всички;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•За деца до 7 години;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•За хора със специфични потребности (лица със степен на инвалидност над 50 %, след представяне на валиден документ);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•За гидове и придружители на организирани групи над 10 души;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•За членове на ИКОМ, ИКОМОС, членове на творчески съюзи, свързани с изобразително изкуство и журналисти срещу легитимация;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•За официални делегации и гости на община Пловдив;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•За събития, организирани от община Пловдив, за цялото време  на събитието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•За дарители и членове на Клуба на приятелите на Галерията;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•За бивши и настоящи служители;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•На 6 септември – Празник на Съединението на България и Ден на град Пловдив;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>•На 18 май — Европейска нощ на музеите и галериите;</w:t>
            </w:r>
          </w:p>
          <w:p w:rsidR="00A6204D" w:rsidRPr="000A271C" w:rsidRDefault="00A6204D" w:rsidP="00A5206E">
            <w:pPr>
              <w:tabs>
                <w:tab w:val="left" w:pos="21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A271C">
              <w:rPr>
                <w:i/>
                <w:sz w:val="24"/>
                <w:szCs w:val="24"/>
              </w:rPr>
              <w:t xml:space="preserve">•В Пловдивска нощ на музеите и галериите </w:t>
            </w:r>
          </w:p>
        </w:tc>
      </w:tr>
    </w:tbl>
    <w:p w:rsidR="00585E2E" w:rsidRPr="000A271C" w:rsidRDefault="00585E2E" w:rsidP="00567FB2">
      <w:pPr>
        <w:ind w:right="-340"/>
        <w:jc w:val="both"/>
        <w:rPr>
          <w:b/>
          <w:sz w:val="24"/>
          <w:szCs w:val="24"/>
        </w:rPr>
      </w:pPr>
    </w:p>
    <w:p w:rsidR="00585E2E" w:rsidRPr="000A271C" w:rsidRDefault="00585E2E" w:rsidP="00585E2E">
      <w:pPr>
        <w:ind w:right="-340"/>
        <w:jc w:val="both"/>
        <w:rPr>
          <w:color w:val="000000" w:themeColor="text1"/>
          <w:sz w:val="24"/>
          <w:szCs w:val="24"/>
        </w:rPr>
      </w:pPr>
      <w:r w:rsidRPr="000A271C">
        <w:rPr>
          <w:b/>
          <w:sz w:val="24"/>
          <w:szCs w:val="24"/>
        </w:rPr>
        <w:t xml:space="preserve">§ </w:t>
      </w:r>
      <w:r w:rsidR="000E08E2" w:rsidRPr="000A271C">
        <w:rPr>
          <w:b/>
          <w:sz w:val="24"/>
          <w:szCs w:val="24"/>
        </w:rPr>
        <w:t>4</w:t>
      </w:r>
      <w:r w:rsidRPr="000A271C">
        <w:rPr>
          <w:b/>
          <w:sz w:val="24"/>
          <w:szCs w:val="24"/>
        </w:rPr>
        <w:t xml:space="preserve">.  </w:t>
      </w:r>
      <w:r w:rsidRPr="000A271C">
        <w:rPr>
          <w:color w:val="000000" w:themeColor="text1"/>
          <w:sz w:val="24"/>
          <w:szCs w:val="24"/>
          <w:lang w:eastAsia="en-US"/>
        </w:rPr>
        <w:t>Изменя</w:t>
      </w:r>
      <w:r w:rsidRPr="000A271C">
        <w:rPr>
          <w:i/>
          <w:color w:val="000000" w:themeColor="text1"/>
          <w:sz w:val="24"/>
          <w:szCs w:val="24"/>
          <w:lang w:eastAsia="en-US"/>
        </w:rPr>
        <w:t xml:space="preserve"> </w:t>
      </w:r>
      <w:r w:rsidRPr="000A271C">
        <w:rPr>
          <w:color w:val="000000" w:themeColor="text1"/>
          <w:sz w:val="24"/>
          <w:szCs w:val="24"/>
          <w:lang w:eastAsia="en-US"/>
        </w:rPr>
        <w:t xml:space="preserve">цената </w:t>
      </w:r>
      <w:r w:rsidRPr="000A271C">
        <w:rPr>
          <w:sz w:val="24"/>
          <w:szCs w:val="24"/>
          <w:lang w:eastAsia="en-US"/>
        </w:rPr>
        <w:t xml:space="preserve">на услугата по т.2.1. </w:t>
      </w:r>
      <w:r w:rsidRPr="000A271C">
        <w:rPr>
          <w:color w:val="000000" w:themeColor="text1"/>
          <w:sz w:val="24"/>
          <w:szCs w:val="24"/>
        </w:rPr>
        <w:t xml:space="preserve">от Приложение </w:t>
      </w:r>
      <w:r w:rsidRPr="000A271C">
        <w:rPr>
          <w:sz w:val="24"/>
          <w:szCs w:val="24"/>
        </w:rPr>
        <w:t xml:space="preserve">№ 8, 8.2., </w:t>
      </w:r>
      <w:r w:rsidRPr="000A271C">
        <w:rPr>
          <w:color w:val="000000" w:themeColor="text1"/>
          <w:sz w:val="24"/>
          <w:szCs w:val="24"/>
        </w:rPr>
        <w:t>в частта, касаеща услугите, предоставяни от Регионален природонаучен музей - Пловдив, както следва:</w:t>
      </w:r>
    </w:p>
    <w:p w:rsidR="000069EE" w:rsidRPr="000A271C" w:rsidRDefault="000069EE" w:rsidP="00585E2E">
      <w:pPr>
        <w:ind w:right="-340"/>
        <w:jc w:val="both"/>
        <w:rPr>
          <w:color w:val="000000" w:themeColor="text1"/>
          <w:sz w:val="24"/>
          <w:szCs w:val="24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559"/>
      </w:tblGrid>
      <w:tr w:rsidR="00C55934" w:rsidRPr="000A271C" w:rsidTr="00C55934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34" w:rsidRPr="000A271C" w:rsidRDefault="00C55934" w:rsidP="00585E2E">
            <w:pPr>
              <w:shd w:val="clear" w:color="auto" w:fill="FFFFFF"/>
            </w:pPr>
          </w:p>
          <w:p w:rsidR="000069EE" w:rsidRPr="000A271C" w:rsidRDefault="000069EE" w:rsidP="00585E2E">
            <w:pPr>
              <w:shd w:val="clear" w:color="auto" w:fill="FFFFFF"/>
            </w:pPr>
          </w:p>
          <w:p w:rsidR="000069EE" w:rsidRPr="000A271C" w:rsidRDefault="000069EE" w:rsidP="00585E2E">
            <w:pPr>
              <w:shd w:val="clear" w:color="auto" w:fill="FFFFFF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5934" w:rsidRPr="000A271C" w:rsidRDefault="00C55934" w:rsidP="00585E2E">
            <w:pPr>
              <w:shd w:val="clear" w:color="auto" w:fill="FFFFFF"/>
              <w:ind w:left="2390"/>
            </w:pPr>
            <w:r w:rsidRPr="000A271C">
              <w:rPr>
                <w:color w:val="000000"/>
                <w:spacing w:val="6"/>
                <w:sz w:val="24"/>
                <w:szCs w:val="24"/>
              </w:rPr>
              <w:t>ВИД НА УСЛУГАТА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934" w:rsidRPr="000A271C" w:rsidRDefault="00C55934" w:rsidP="00585E2E">
            <w:pPr>
              <w:shd w:val="clear" w:color="auto" w:fill="FFFFFF"/>
              <w:spacing w:line="269" w:lineRule="exact"/>
              <w:ind w:left="235" w:right="254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Цена,  лева без ДДС</w:t>
            </w:r>
          </w:p>
        </w:tc>
      </w:tr>
      <w:tr w:rsidR="00C55934" w:rsidRPr="000A271C" w:rsidTr="00C55934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5934" w:rsidRPr="000A271C" w:rsidRDefault="00C55934" w:rsidP="00585E2E">
            <w:pPr>
              <w:shd w:val="clear" w:color="auto" w:fill="FFFFFF"/>
              <w:ind w:left="102"/>
              <w:jc w:val="center"/>
            </w:pPr>
            <w:r w:rsidRPr="000A271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5934" w:rsidRPr="000A271C" w:rsidRDefault="00C55934" w:rsidP="00585E2E">
            <w:pPr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Специализирана беседа</w:t>
            </w:r>
          </w:p>
          <w:p w:rsidR="00C55934" w:rsidRPr="000A271C" w:rsidRDefault="00C55934" w:rsidP="00585E2E">
            <w:pPr>
              <w:jc w:val="both"/>
              <w:rPr>
                <w:color w:val="565656"/>
                <w:sz w:val="24"/>
                <w:szCs w:val="24"/>
              </w:rPr>
            </w:pPr>
          </w:p>
          <w:p w:rsidR="00C55934" w:rsidRPr="000A271C" w:rsidRDefault="00C55934" w:rsidP="00585E2E">
            <w:pPr>
              <w:shd w:val="clear" w:color="auto" w:fill="FFFFFF"/>
              <w:spacing w:line="278" w:lineRule="exact"/>
              <w:ind w:firstLine="29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934" w:rsidRPr="000A271C" w:rsidRDefault="00C55934" w:rsidP="00585E2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55934" w:rsidRPr="000A271C" w:rsidTr="00C55934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934" w:rsidRPr="000A271C" w:rsidRDefault="00C55934" w:rsidP="00585E2E">
            <w:pPr>
              <w:shd w:val="clear" w:color="auto" w:fill="FFFFFF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934" w:rsidRPr="000A271C" w:rsidRDefault="00C55934" w:rsidP="00585E2E">
            <w:pPr>
              <w:jc w:val="both"/>
              <w:rPr>
                <w:color w:val="565656"/>
                <w:sz w:val="24"/>
                <w:szCs w:val="24"/>
              </w:rPr>
            </w:pPr>
            <w:r w:rsidRPr="000A271C">
              <w:rPr>
                <w:color w:val="000000" w:themeColor="text1"/>
                <w:sz w:val="24"/>
                <w:szCs w:val="24"/>
              </w:rPr>
              <w:t>На български език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934" w:rsidRPr="000A271C" w:rsidRDefault="00C55934" w:rsidP="00585E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20,00</w:t>
            </w:r>
          </w:p>
        </w:tc>
      </w:tr>
    </w:tbl>
    <w:p w:rsidR="000069EE" w:rsidRPr="000A271C" w:rsidRDefault="000069EE" w:rsidP="009F1D23">
      <w:pPr>
        <w:ind w:right="-340" w:firstLine="360"/>
        <w:jc w:val="both"/>
        <w:rPr>
          <w:b/>
          <w:sz w:val="24"/>
          <w:szCs w:val="24"/>
        </w:rPr>
      </w:pPr>
    </w:p>
    <w:p w:rsidR="000F4A1C" w:rsidRPr="000A271C" w:rsidRDefault="00585E2E" w:rsidP="009F1D23">
      <w:pPr>
        <w:ind w:right="-340" w:firstLine="360"/>
        <w:jc w:val="both"/>
        <w:rPr>
          <w:sz w:val="24"/>
          <w:szCs w:val="24"/>
        </w:rPr>
      </w:pPr>
      <w:r w:rsidRPr="000A271C">
        <w:rPr>
          <w:b/>
          <w:sz w:val="24"/>
          <w:szCs w:val="24"/>
        </w:rPr>
        <w:t xml:space="preserve">§ </w:t>
      </w:r>
      <w:r w:rsidR="000E08E2" w:rsidRPr="000A271C">
        <w:rPr>
          <w:b/>
          <w:sz w:val="24"/>
          <w:szCs w:val="24"/>
        </w:rPr>
        <w:t>5</w:t>
      </w:r>
      <w:r w:rsidR="004E793B" w:rsidRPr="000A271C">
        <w:rPr>
          <w:b/>
          <w:sz w:val="24"/>
          <w:szCs w:val="24"/>
        </w:rPr>
        <w:t xml:space="preserve">. </w:t>
      </w:r>
      <w:r w:rsidR="000F4A1C" w:rsidRPr="000A271C">
        <w:rPr>
          <w:b/>
          <w:sz w:val="24"/>
          <w:szCs w:val="24"/>
        </w:rPr>
        <w:t xml:space="preserve"> </w:t>
      </w:r>
      <w:r w:rsidR="000F4A1C" w:rsidRPr="000A271C">
        <w:rPr>
          <w:sz w:val="24"/>
          <w:szCs w:val="24"/>
          <w:lang w:eastAsia="en-US"/>
        </w:rPr>
        <w:t xml:space="preserve">Отменя изцяло текста на Приложение № 8.8.1. </w:t>
      </w:r>
      <w:r w:rsidR="000F4A1C" w:rsidRPr="000A271C">
        <w:rPr>
          <w:sz w:val="24"/>
          <w:szCs w:val="24"/>
        </w:rPr>
        <w:t>в частта, касаеща услугите, осъществявани от ОП „Младежки център Пловдив</w:t>
      </w:r>
      <w:r w:rsidR="008E18A2" w:rsidRPr="000A271C">
        <w:rPr>
          <w:sz w:val="24"/>
          <w:szCs w:val="24"/>
        </w:rPr>
        <w:t>“</w:t>
      </w:r>
      <w:r w:rsidR="000F4A1C" w:rsidRPr="000A271C">
        <w:rPr>
          <w:sz w:val="24"/>
          <w:szCs w:val="24"/>
        </w:rPr>
        <w:t xml:space="preserve"> и приема нов текст, в частта, касаеща услугите, осъществявани от </w:t>
      </w:r>
      <w:r w:rsidR="008E18A2" w:rsidRPr="000A271C">
        <w:rPr>
          <w:sz w:val="24"/>
          <w:szCs w:val="24"/>
        </w:rPr>
        <w:t>ОП „Младежки център Пловдив“</w:t>
      </w:r>
      <w:r w:rsidR="000F4A1C" w:rsidRPr="000A271C">
        <w:rPr>
          <w:sz w:val="24"/>
          <w:szCs w:val="24"/>
        </w:rPr>
        <w:t>, както следва:</w:t>
      </w:r>
    </w:p>
    <w:p w:rsidR="007820A5" w:rsidRPr="000A271C" w:rsidRDefault="007820A5" w:rsidP="007820A5">
      <w:pPr>
        <w:ind w:right="-340"/>
        <w:jc w:val="both"/>
        <w:rPr>
          <w:b/>
          <w:sz w:val="24"/>
          <w:szCs w:val="24"/>
        </w:rPr>
      </w:pP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618"/>
        <w:gridCol w:w="5558"/>
        <w:gridCol w:w="141"/>
        <w:gridCol w:w="1418"/>
        <w:gridCol w:w="567"/>
      </w:tblGrid>
      <w:tr w:rsidR="005E46EA" w:rsidRPr="000A271C" w:rsidTr="002D4D63">
        <w:trPr>
          <w:trHeight w:val="73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A271C">
              <w:rPr>
                <w:b/>
                <w:color w:val="000000"/>
                <w:sz w:val="24"/>
                <w:szCs w:val="24"/>
              </w:rPr>
              <w:t>ОП "МЛАДЕЖКИ ЦЕНТЪР ПЛОВДИВ"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</w:tr>
      <w:tr w:rsidR="005E46EA" w:rsidRPr="000A271C" w:rsidTr="002D4D63">
        <w:trPr>
          <w:trHeight w:val="6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color w:val="000000"/>
                <w:sz w:val="24"/>
                <w:szCs w:val="24"/>
              </w:rPr>
              <w:t>ВИД НА УСЛУГАТА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color w:val="000000"/>
                <w:sz w:val="24"/>
                <w:szCs w:val="24"/>
              </w:rPr>
              <w:t>Цена,</w:t>
            </w:r>
          </w:p>
          <w:p w:rsidR="005E46EA" w:rsidRPr="000A271C" w:rsidRDefault="005E46EA" w:rsidP="005E46E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color w:val="000000"/>
                <w:sz w:val="24"/>
                <w:szCs w:val="24"/>
              </w:rPr>
              <w:t>лева без ДДС</w:t>
            </w:r>
          </w:p>
        </w:tc>
      </w:tr>
      <w:tr w:rsidR="00E25045" w:rsidRPr="000A271C" w:rsidTr="002D4D6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Ползване на игрище за футбол.</w:t>
            </w:r>
          </w:p>
        </w:tc>
      </w:tr>
      <w:tr w:rsidR="005E46EA" w:rsidRPr="000A271C" w:rsidTr="002D4D6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Ползване на игрище за футбол на малки врати 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41.67</w:t>
            </w:r>
          </w:p>
        </w:tc>
      </w:tr>
      <w:tr w:rsidR="005E46EA" w:rsidRPr="000A271C" w:rsidTr="002D4D63">
        <w:trPr>
          <w:trHeight w:val="10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тренировки на детско-юношески школи към футболни клубове, лицензирани в БФС – от 8:30 часа до 18:00 часа за всеки ден от месеца, 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12.5</w:t>
            </w:r>
            <w:r w:rsidR="00206162" w:rsidRPr="000A271C">
              <w:rPr>
                <w:color w:val="000000"/>
                <w:sz w:val="24"/>
                <w:szCs w:val="24"/>
              </w:rPr>
              <w:t>0</w:t>
            </w:r>
          </w:p>
        </w:tc>
      </w:tr>
      <w:tr w:rsidR="005E46EA" w:rsidRPr="000A271C" w:rsidTr="002D4D63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 тренировки на футболни клубове, лицензирани в БФС /мъже и жени/ – от 8:30 часа до 18:00 часа, за всеки ден от месеца, 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20.83</w:t>
            </w:r>
          </w:p>
        </w:tc>
      </w:tr>
      <w:tr w:rsidR="005E46EA" w:rsidRPr="000A271C" w:rsidTr="002D4D6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ползване на едно футболно игрище за цял ден, т.е. 8 часа.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250.00</w:t>
            </w:r>
          </w:p>
        </w:tc>
      </w:tr>
      <w:tr w:rsidR="005E46EA" w:rsidRPr="000A271C" w:rsidTr="002D4D63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ползване на всички футболни игрища,  за цял ден, т.е. 8 часа.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666.67</w:t>
            </w:r>
          </w:p>
        </w:tc>
      </w:tr>
      <w:tr w:rsidR="005E46EA" w:rsidRPr="000A271C" w:rsidTr="002D4D63">
        <w:trPr>
          <w:trHeight w:val="9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провеждане на детски рождени дни, за лица до 19- годишна възраст включително, от 8:30 часа до 18:00 часа, за всеки ден от месеца, 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25.00</w:t>
            </w:r>
          </w:p>
        </w:tc>
      </w:tr>
      <w:tr w:rsidR="00E25045" w:rsidRPr="000A271C" w:rsidTr="002D4D63">
        <w:trPr>
          <w:trHeight w:val="114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0A271C">
              <w:rPr>
                <w:i/>
                <w:iCs/>
                <w:color w:val="000000"/>
                <w:sz w:val="24"/>
                <w:szCs w:val="24"/>
              </w:rPr>
              <w:t>: За организации, които провеждат футболни лиги, турнири, първенства и ангажират игрищата за повече от 20 футболни срещи в месеца се ползват с отстъпка от 20% от горепосочената цена.</w:t>
            </w:r>
          </w:p>
        </w:tc>
      </w:tr>
      <w:tr w:rsidR="00E25045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 xml:space="preserve">   2.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Ползване на игрище за баскетбол и волейбол.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ползване на игрище за волейбол/баскетбол, за 1 час.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10.00</w:t>
            </w:r>
          </w:p>
        </w:tc>
      </w:tr>
      <w:tr w:rsidR="005E46EA" w:rsidRPr="000A271C" w:rsidTr="002D4D63">
        <w:trPr>
          <w:trHeight w:val="10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ползване на игрище за волейбол/баскетбол при трен</w:t>
            </w:r>
            <w:r w:rsidR="00206162" w:rsidRPr="000A271C">
              <w:rPr>
                <w:color w:val="000000"/>
                <w:sz w:val="24"/>
                <w:szCs w:val="24"/>
              </w:rPr>
              <w:t>ировки на детско-юношески школи</w:t>
            </w:r>
            <w:r w:rsidRPr="000A271C">
              <w:rPr>
                <w:color w:val="000000"/>
                <w:sz w:val="24"/>
                <w:szCs w:val="24"/>
              </w:rPr>
              <w:t xml:space="preserve">  или мъже и жени към спортните клубове и организации –  за всяко игрище /за всеки работен ден от месеца/, 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7D4007">
            <w:pPr>
              <w:widowControl/>
              <w:autoSpaceDE/>
              <w:autoSpaceDN/>
              <w:adjustRightInd/>
              <w:ind w:left="-496" w:firstLine="496"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8.33</w:t>
            </w:r>
          </w:p>
        </w:tc>
      </w:tr>
      <w:tr w:rsidR="005E46EA" w:rsidRPr="000A271C" w:rsidTr="002D4D63">
        <w:trPr>
          <w:trHeight w:val="63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ползване на един кош на баскетболно игрище, до 2-ма играчи, за 1 час.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5.00</w:t>
            </w:r>
          </w:p>
        </w:tc>
      </w:tr>
      <w:tr w:rsidR="005E46EA" w:rsidRPr="000A271C" w:rsidTr="002D4D63">
        <w:trPr>
          <w:trHeight w:val="63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 xml:space="preserve">За ползване на един кош на баскетболно игрище, повече от 3-ма играчи, за 1 час.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6.67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ползване на игрище за волейбол/баскетбол  8 часа.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66.67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ползване на двете баскетболни игрища за 8 часа.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116.67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Ползване на маса за тенис </w:t>
            </w:r>
            <w:r w:rsidRPr="000A271C">
              <w:rPr>
                <w:color w:val="000000"/>
                <w:sz w:val="24"/>
                <w:szCs w:val="24"/>
              </w:rPr>
              <w:t>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</w:t>
            </w:r>
            <w:r w:rsidR="00206162" w:rsidRPr="000A271C">
              <w:rPr>
                <w:sz w:val="24"/>
                <w:szCs w:val="24"/>
              </w:rPr>
              <w:t>.00</w:t>
            </w:r>
          </w:p>
        </w:tc>
      </w:tr>
      <w:tr w:rsidR="00E25045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sz w:val="24"/>
                <w:szCs w:val="24"/>
              </w:rPr>
              <w:t>Ползване на корт за тенис.</w:t>
            </w:r>
          </w:p>
        </w:tc>
      </w:tr>
      <w:tr w:rsidR="005E46EA" w:rsidRPr="000A271C" w:rsidTr="00DC6DA0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Ползване на корт за тенис 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10.00</w:t>
            </w:r>
          </w:p>
        </w:tc>
      </w:tr>
      <w:tr w:rsidR="005E46EA" w:rsidRPr="000A271C" w:rsidTr="00DC6DA0">
        <w:trPr>
          <w:trHeight w:val="63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тренировки на спортни клубове/организации, които провеждат тренировъчен процес, за 1 час.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8.33</w:t>
            </w:r>
          </w:p>
        </w:tc>
      </w:tr>
      <w:tr w:rsidR="005E46EA" w:rsidRPr="000A271C" w:rsidTr="002D4D63">
        <w:trPr>
          <w:trHeight w:val="63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тренировки на спортни клубове/организации, които провеждат тренировъчен процес и наемат игрището за цял ден, т.е. 8 часа.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66.67</w:t>
            </w:r>
          </w:p>
        </w:tc>
      </w:tr>
      <w:tr w:rsidR="00E25045" w:rsidRPr="000A271C" w:rsidTr="002D4D63">
        <w:trPr>
          <w:trHeight w:val="78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Ползване на фитнес площадка на открито за организиране на спортни мероприятия, състезания, честване на празници и други подобни.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ползване на фитнес площадката на открито за цял ден, т.е. 8 часа.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83.33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 xml:space="preserve">За ползване на фитнес площадката на открито за 4 </w:t>
            </w:r>
            <w:r w:rsidRPr="000A271C">
              <w:rPr>
                <w:color w:val="000000"/>
                <w:sz w:val="24"/>
                <w:szCs w:val="24"/>
              </w:rPr>
              <w:lastRenderedPageBreak/>
              <w:t>часа.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lastRenderedPageBreak/>
              <w:t>41.67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ползване на фитнес площадката на открито за 2 часа.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20.83</w:t>
            </w:r>
          </w:p>
        </w:tc>
      </w:tr>
      <w:tr w:rsidR="00E25045" w:rsidRPr="000A271C" w:rsidTr="002D4D63">
        <w:trPr>
          <w:trHeight w:val="114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0A271C">
              <w:rPr>
                <w:i/>
                <w:iCs/>
                <w:color w:val="000000"/>
                <w:sz w:val="24"/>
                <w:szCs w:val="24"/>
              </w:rPr>
              <w:t>: Всички фитнес уреди на открито, както и прилежащата им пътека за бягане се ползват безплатно от всеки потребител на центъра, всеки работен ден от месеца, с из</w:t>
            </w:r>
            <w:r w:rsidR="00206162" w:rsidRPr="000A271C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0A271C">
              <w:rPr>
                <w:i/>
                <w:iCs/>
                <w:color w:val="000000"/>
                <w:sz w:val="24"/>
                <w:szCs w:val="24"/>
              </w:rPr>
              <w:t>лючение на организирани събития, описано по-горе в точка 5.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всички игрища на Младежкия център 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125.00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 ползване на всички игрища на Младежкия център за 8 часа.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833.33</w:t>
            </w:r>
          </w:p>
        </w:tc>
      </w:tr>
      <w:tr w:rsidR="00E25045" w:rsidRPr="000A271C" w:rsidTr="002D4D63">
        <w:trPr>
          <w:trHeight w:val="17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206162">
            <w:pPr>
              <w:widowControl/>
              <w:autoSpaceDE/>
              <w:autoSpaceDN/>
              <w:adjustRightInd/>
              <w:jc w:val="both"/>
              <w:rPr>
                <w:bCs/>
                <w:i/>
                <w:iCs/>
                <w:sz w:val="24"/>
                <w:szCs w:val="24"/>
              </w:rPr>
            </w:pPr>
            <w:r w:rsidRPr="000A271C">
              <w:rPr>
                <w:bCs/>
                <w:i/>
                <w:iCs/>
                <w:sz w:val="24"/>
                <w:szCs w:val="24"/>
              </w:rPr>
              <w:t>За ползване на игрищата (футбол, баскетбол, волейбол, тенис на маса) от детски градини, основни училища, средни общообразователни училища, висши учебни заведения и др., за провеждане на часовете им по физическо възпитание и спорт, спортни празници и други такива, след предварителна заявка, от 8:30 часа до 17:00 часа за всеки работен ден /без официални празници и без събота и неделя/важат следните условия: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Ползване на игрище за футбол на малки врати за 1 час.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</w:t>
            </w:r>
            <w:r w:rsidR="00206162" w:rsidRPr="000A271C">
              <w:rPr>
                <w:sz w:val="24"/>
                <w:szCs w:val="24"/>
              </w:rPr>
              <w:t>.00</w:t>
            </w:r>
          </w:p>
        </w:tc>
      </w:tr>
      <w:tr w:rsidR="005E46EA" w:rsidRPr="000A271C" w:rsidTr="002D4D63">
        <w:trPr>
          <w:trHeight w:val="63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Ползване на игрище за баскетбол/волейбол/тенис на корт, за 1 час, за всяко игрище.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6.67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Ползване на маса за тенис, 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3.33</w:t>
            </w:r>
          </w:p>
        </w:tc>
      </w:tr>
      <w:tr w:rsidR="00E25045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Ползване на съблекални и шкафчета в сградата на Младежкия център.</w:t>
            </w:r>
          </w:p>
        </w:tc>
      </w:tr>
      <w:tr w:rsidR="005E46EA" w:rsidRPr="000A271C" w:rsidTr="002D4D63">
        <w:trPr>
          <w:trHeight w:val="63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еднократно ползване на баня и съблекалня /след тренировка на фитнес или спортно игрище/ за 1 човек.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0.83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ползване на шкафче до 2 часа.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0.83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9.3.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Всеки следващ започнат час, след описаните в точка 9.2. се таксува.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0.83</w:t>
            </w:r>
          </w:p>
        </w:tc>
      </w:tr>
      <w:tr w:rsidR="00E25045" w:rsidRPr="000A271C" w:rsidTr="002D4D63">
        <w:trPr>
          <w:trHeight w:val="114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0A271C">
              <w:rPr>
                <w:i/>
                <w:iCs/>
                <w:color w:val="000000"/>
                <w:sz w:val="24"/>
                <w:szCs w:val="24"/>
              </w:rPr>
              <w:t xml:space="preserve">: Всеки потребител на платената спорна зона ползва еднократно баня и съблекалня </w:t>
            </w:r>
            <w:r w:rsidR="00206162" w:rsidRPr="000A271C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0A271C">
              <w:rPr>
                <w:i/>
                <w:iCs/>
                <w:color w:val="000000"/>
                <w:sz w:val="24"/>
                <w:szCs w:val="24"/>
              </w:rPr>
              <w:t>безплатно.</w:t>
            </w:r>
          </w:p>
        </w:tc>
      </w:tr>
      <w:tr w:rsidR="00E25045" w:rsidRPr="000A271C" w:rsidTr="00DC6DA0">
        <w:trPr>
          <w:trHeight w:val="114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206162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0A271C">
              <w:rPr>
                <w:i/>
                <w:iCs/>
                <w:color w:val="000000"/>
                <w:sz w:val="24"/>
                <w:szCs w:val="24"/>
              </w:rPr>
              <w:t>: Всеки потребител на платената спорна зона ползва шкафче до 1 час</w:t>
            </w:r>
            <w:r w:rsidR="00206162" w:rsidRPr="000A271C">
              <w:rPr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0A271C">
              <w:rPr>
                <w:i/>
                <w:iCs/>
                <w:color w:val="000000"/>
                <w:sz w:val="24"/>
                <w:szCs w:val="24"/>
              </w:rPr>
              <w:t xml:space="preserve"> безплатно, след което се таксуват по точка 9.1.,9.2.</w:t>
            </w:r>
          </w:p>
        </w:tc>
      </w:tr>
      <w:tr w:rsidR="005E46EA" w:rsidRPr="000A271C" w:rsidTr="00DC6DA0">
        <w:trPr>
          <w:trHeight w:val="114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Спортни артикули, използвани за платената спортна зона се предоставят срещи депозит в размер до 50% от стойността на същия.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срещу депозит</w:t>
            </w:r>
          </w:p>
        </w:tc>
      </w:tr>
      <w:tr w:rsidR="00E25045" w:rsidRPr="000A271C" w:rsidTr="002D4D63">
        <w:trPr>
          <w:trHeight w:val="114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0A271C">
              <w:rPr>
                <w:i/>
                <w:iCs/>
                <w:color w:val="000000"/>
                <w:sz w:val="24"/>
                <w:szCs w:val="24"/>
              </w:rPr>
              <w:t xml:space="preserve">: Безплатно ползване на игрищата (футбол, баскетбол, волейбол, тенис на маса) за деца и ученици до 19 годишна възраст, след предварителна заявка, от 8:30 часа до 17:00 часа за всеки работен ден от месеца /без официални празници, без събота и неделя/.    </w:t>
            </w:r>
          </w:p>
        </w:tc>
      </w:tr>
      <w:tr w:rsidR="00E25045" w:rsidRPr="000A271C" w:rsidTr="002D4D63">
        <w:trPr>
          <w:trHeight w:val="112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Забележка</w:t>
            </w:r>
            <w:r w:rsidRPr="000A271C">
              <w:rPr>
                <w:i/>
                <w:iCs/>
                <w:color w:val="000000"/>
                <w:sz w:val="24"/>
                <w:szCs w:val="24"/>
              </w:rPr>
              <w:t xml:space="preserve">:  Родител с дете до 7г. използва спортната зона безплатно в рамките на 30 минути, от 8:30 часа до 17:00 часа за всеки работен ден /без официални празници, събота и неделя/.  При желание да продължи ползването на игрището, възрастният заплаща  50%  от редовната такса. </w:t>
            </w:r>
          </w:p>
        </w:tc>
      </w:tr>
      <w:tr w:rsidR="00E25045" w:rsidRPr="000A271C" w:rsidTr="002D4D63">
        <w:trPr>
          <w:trHeight w:val="112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C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sz w:val="24"/>
                <w:szCs w:val="24"/>
              </w:rPr>
              <w:t>Забележка:</w:t>
            </w:r>
            <w:r w:rsidRPr="000A271C">
              <w:rPr>
                <w:i/>
                <w:iCs/>
                <w:sz w:val="24"/>
                <w:szCs w:val="24"/>
              </w:rPr>
              <w:t xml:space="preserve"> Ползването на спортния комплекс при организиране и провеждане на  мероприятие от ОП "Младежки център Пловдив", съвместно с партнираща организация, в подкрепа на деца и младежи в риск, се ползват безплатно.</w:t>
            </w:r>
          </w:p>
        </w:tc>
      </w:tr>
      <w:tr w:rsidR="00E25045" w:rsidRPr="000A271C" w:rsidTr="002D4D63">
        <w:trPr>
          <w:trHeight w:val="132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Забележка:  </w:t>
            </w:r>
            <w:r w:rsidRPr="000A271C">
              <w:rPr>
                <w:bCs/>
                <w:i/>
                <w:iCs/>
                <w:color w:val="000000"/>
                <w:sz w:val="24"/>
                <w:szCs w:val="24"/>
              </w:rPr>
              <w:t>В случай, че в период на безплатно ползване за деца и младежи до 19 години (от 8:30 часа до 17:00 часа за всеки работен ден, без официални празници,  събота и неделя), участват и лица над 19 до 29 години, се заплаща 50% от таксата на съответното игрище, независимо от броя на лицата, неотговарящи на условията за безплатно ползване.</w:t>
            </w:r>
          </w:p>
        </w:tc>
      </w:tr>
      <w:tr w:rsidR="005E46EA" w:rsidRPr="000A271C" w:rsidTr="002D4D63">
        <w:trPr>
          <w:trHeight w:val="82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Ползване на зали и образователна биоградинка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 </w:t>
            </w:r>
          </w:p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C00000"/>
                <w:sz w:val="24"/>
                <w:szCs w:val="24"/>
              </w:rPr>
            </w:pPr>
            <w:r w:rsidRPr="000A271C">
              <w:rPr>
                <w:color w:val="C00000"/>
                <w:sz w:val="24"/>
                <w:szCs w:val="24"/>
              </w:rPr>
              <w:t> </w:t>
            </w:r>
          </w:p>
        </w:tc>
      </w:tr>
      <w:tr w:rsidR="005E46EA" w:rsidRPr="000A271C" w:rsidTr="002D4D63">
        <w:trPr>
          <w:trHeight w:val="82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i/>
                <w:iCs/>
                <w:color w:val="000000"/>
                <w:sz w:val="24"/>
                <w:szCs w:val="24"/>
              </w:rPr>
              <w:t>За организиране и провеждане на мероприятия в конферентна зала към Младежки център, 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 </w:t>
            </w:r>
          </w:p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16.67</w:t>
            </w:r>
          </w:p>
        </w:tc>
      </w:tr>
      <w:tr w:rsidR="005E46EA" w:rsidRPr="000A271C" w:rsidTr="002D4D63">
        <w:trPr>
          <w:trHeight w:val="82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i/>
                <w:iCs/>
                <w:color w:val="000000"/>
                <w:sz w:val="24"/>
                <w:szCs w:val="24"/>
              </w:rPr>
              <w:t>За ползване на образователна биоградинка, 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 </w:t>
            </w:r>
          </w:p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16.67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11.март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i/>
                <w:iCs/>
                <w:color w:val="000000"/>
                <w:sz w:val="24"/>
                <w:szCs w:val="24"/>
              </w:rPr>
              <w:t>За ползване на една зала от голяма учебна зала, за 1 час.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0A271C">
              <w:rPr>
                <w:iCs/>
                <w:sz w:val="24"/>
                <w:szCs w:val="24"/>
              </w:rPr>
              <w:t>16.67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ползване на трите учебни зали, за 1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33.33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i/>
                <w:iCs/>
                <w:color w:val="000000"/>
                <w:sz w:val="24"/>
                <w:szCs w:val="24"/>
              </w:rPr>
              <w:t>Всеки следващ започнат час, след описаните в точка 11.4. се таксува: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16.67</w:t>
            </w:r>
          </w:p>
        </w:tc>
      </w:tr>
      <w:tr w:rsidR="00E25045" w:rsidRPr="000A271C" w:rsidTr="002D4D63">
        <w:trPr>
          <w:trHeight w:val="93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271C">
              <w:rPr>
                <w:b/>
                <w:bCs/>
                <w:sz w:val="24"/>
                <w:szCs w:val="24"/>
              </w:rPr>
              <w:t>Забележка:</w:t>
            </w:r>
            <w:r w:rsidRPr="000A271C">
              <w:rPr>
                <w:i/>
                <w:iCs/>
                <w:sz w:val="24"/>
                <w:szCs w:val="24"/>
              </w:rPr>
              <w:t xml:space="preserve"> Ползване на зала от неформални групи от младежи, или такива, които осъществяват съвместни дейности с екипа на ОП "Младежки център Пловдив"- безплатно до 2 часа.</w:t>
            </w:r>
          </w:p>
        </w:tc>
      </w:tr>
      <w:tr w:rsidR="00E25045" w:rsidRPr="000A271C" w:rsidTr="002D4D63">
        <w:trPr>
          <w:trHeight w:val="93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Ползване на легловата база за младежки обмен, детски и младежки тренировъчни лагери, от лицензирани спортни клубове и федерации.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двойна стая за един човек.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36.70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двойна стая за двама.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55.05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тройна стая за трима.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82.57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12.4.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апартамент.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82.57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12.5.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Допълнително походно легло.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18.35</w:t>
            </w:r>
          </w:p>
        </w:tc>
      </w:tr>
      <w:tr w:rsidR="00E25045" w:rsidRPr="000A271C" w:rsidTr="002D4D63">
        <w:trPr>
          <w:trHeight w:val="76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Забележка</w:t>
            </w:r>
            <w:r w:rsidRPr="000A271C">
              <w:rPr>
                <w:i/>
                <w:iCs/>
                <w:color w:val="000000"/>
                <w:sz w:val="24"/>
                <w:szCs w:val="24"/>
              </w:rPr>
              <w:t>: За групи над 10 човека, отсядащи за повече от 2 нощувки - 20% отстъпка от посочените цени.</w:t>
            </w:r>
          </w:p>
        </w:tc>
      </w:tr>
      <w:tr w:rsidR="00E25045" w:rsidRPr="000A271C" w:rsidTr="002D4D63">
        <w:trPr>
          <w:trHeight w:val="168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C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sz w:val="24"/>
                <w:szCs w:val="24"/>
              </w:rPr>
              <w:t>Забележка:</w:t>
            </w:r>
            <w:r w:rsidRPr="000A271C">
              <w:rPr>
                <w:i/>
                <w:iCs/>
                <w:sz w:val="24"/>
                <w:szCs w:val="24"/>
              </w:rPr>
              <w:t xml:space="preserve"> При провеждане на младежки обмени, семинари, обучения на екипите на младежките центрове изградени по програмата на МОН, младежи до 29 г. Се настаняват безплатно, включително и младежи от региона, участващи в младежки обмен, изцяло организиран от ОП "Младежки център Пловдив". Настаняването на гост-лектори, които подпомагат обученията на екипа на центъра, е безплатно.</w:t>
            </w:r>
          </w:p>
        </w:tc>
      </w:tr>
      <w:tr w:rsidR="00E25045" w:rsidRPr="000A271C" w:rsidTr="002D4D63">
        <w:trPr>
          <w:trHeight w:val="58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 ползване  на легловата база на ОП "Младежки център Пловдив" чрез онлайн платформи за резервация.</w:t>
            </w:r>
          </w:p>
        </w:tc>
      </w:tr>
      <w:tr w:rsidR="00E25045" w:rsidRPr="000A271C" w:rsidTr="002D4D63">
        <w:trPr>
          <w:trHeight w:val="58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lastRenderedPageBreak/>
              <w:t>Забележка: Редовни цени.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двойна стая за един човек.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55.04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двойна стая за двама.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73.39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тройна стая за трима.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100.92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апартамент.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100.92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Допълнително походно легло.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18.35</w:t>
            </w:r>
          </w:p>
        </w:tc>
      </w:tr>
      <w:tr w:rsidR="00E25045" w:rsidRPr="000A271C" w:rsidTr="002D4D63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Забележка</w:t>
            </w:r>
            <w:r w:rsidRPr="000A271C">
              <w:rPr>
                <w:sz w:val="24"/>
                <w:szCs w:val="24"/>
              </w:rPr>
              <w:t xml:space="preserve">: </w:t>
            </w:r>
            <w:r w:rsidRPr="000A271C">
              <w:rPr>
                <w:b/>
                <w:bCs/>
                <w:sz w:val="24"/>
                <w:szCs w:val="24"/>
              </w:rPr>
              <w:t>Промоционални цени.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13.6.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двойна стая за един човек.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45.5</w:t>
            </w:r>
            <w:r w:rsidR="00F51721" w:rsidRPr="000A271C">
              <w:rPr>
                <w:sz w:val="24"/>
                <w:szCs w:val="24"/>
              </w:rPr>
              <w:t>0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13.7.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двойна стая за двама.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63.70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13.8.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тройна стая за трима.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91.00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13.9.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Нощувка в апартамент.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91.00</w:t>
            </w:r>
          </w:p>
        </w:tc>
      </w:tr>
      <w:tr w:rsidR="005E46EA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13.10.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Допълнително походно легло.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18.20</w:t>
            </w:r>
          </w:p>
        </w:tc>
      </w:tr>
      <w:tr w:rsidR="00E25045" w:rsidRPr="000A271C" w:rsidTr="002D4D63">
        <w:trPr>
          <w:trHeight w:val="42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sz w:val="24"/>
                <w:szCs w:val="24"/>
              </w:rPr>
              <w:t>Забележка</w:t>
            </w:r>
            <w:r w:rsidRPr="000A271C">
              <w:rPr>
                <w:i/>
                <w:iCs/>
                <w:sz w:val="24"/>
                <w:szCs w:val="24"/>
              </w:rPr>
              <w:t>: Деца до 7 годишна възраст се настаняват безплатно.</w:t>
            </w:r>
          </w:p>
        </w:tc>
      </w:tr>
      <w:tr w:rsidR="00E25045" w:rsidRPr="000A271C" w:rsidTr="002D4D63">
        <w:trPr>
          <w:trHeight w:val="34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sz w:val="24"/>
                <w:szCs w:val="24"/>
              </w:rPr>
              <w:t>Отдаване под наем на оборудването на ОП "Младежки център Пловдив".</w:t>
            </w:r>
          </w:p>
        </w:tc>
      </w:tr>
      <w:tr w:rsidR="005E46EA" w:rsidRPr="000A271C" w:rsidTr="002D4D63">
        <w:trPr>
          <w:trHeight w:val="34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Машина за почистване на футболни терени с изкуствена трева до 1 час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       </w:t>
            </w:r>
            <w:r w:rsidR="006E1AF0" w:rsidRPr="000A271C">
              <w:rPr>
                <w:sz w:val="24"/>
                <w:szCs w:val="24"/>
              </w:rPr>
              <w:t xml:space="preserve">   </w:t>
            </w:r>
            <w:r w:rsidRPr="000A271C">
              <w:rPr>
                <w:sz w:val="24"/>
                <w:szCs w:val="24"/>
              </w:rPr>
              <w:t>50.00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всеки следващ започнат час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20.00</w:t>
            </w:r>
          </w:p>
        </w:tc>
      </w:tr>
      <w:tr w:rsidR="00E25045" w:rsidRPr="000A271C" w:rsidTr="002D4D63">
        <w:trPr>
          <w:trHeight w:val="300"/>
        </w:trPr>
        <w:tc>
          <w:tcPr>
            <w:tcW w:w="8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Забележка</w:t>
            </w:r>
            <w:r w:rsidRPr="000A271C">
              <w:rPr>
                <w:sz w:val="24"/>
                <w:szCs w:val="24"/>
              </w:rPr>
              <w:t>: Машината се използва от отговорно лице в ОП "Младежки център Пловдив", което осъществява обработването на футболния терен, като за целта се заплаща допълнително 8.33 лв. на час. Транспортът и зареждането с гориво е за сметка на клиента.</w:t>
            </w:r>
          </w:p>
        </w:tc>
      </w:tr>
      <w:tr w:rsidR="00E25045" w:rsidRPr="000A271C" w:rsidTr="002D4D63">
        <w:trPr>
          <w:trHeight w:val="300"/>
        </w:trPr>
        <w:tc>
          <w:tcPr>
            <w:tcW w:w="8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E25045" w:rsidRPr="000A271C" w:rsidTr="002D4D63">
        <w:trPr>
          <w:trHeight w:val="300"/>
        </w:trPr>
        <w:tc>
          <w:tcPr>
            <w:tcW w:w="8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color w:val="C00000"/>
                <w:sz w:val="24"/>
                <w:szCs w:val="24"/>
              </w:rPr>
            </w:pP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Ползване на трибуни за 252 зрителя, без включен транспорт, за ден.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500.00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Ползване на 1 шатра, за ден.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20.00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Ползване на 1 маса, за ден.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10.00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14.6.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Ползване на 1 стол, за ден.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5.00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14.7.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Отдаване  на кабина за симултанен превод за 12 часа.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800.00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14.8.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Ползване на професионална озвучителна система, за час.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166.67</w:t>
            </w:r>
          </w:p>
        </w:tc>
      </w:tr>
      <w:tr w:rsidR="00E25045" w:rsidRPr="000A271C" w:rsidTr="002D4D63">
        <w:trPr>
          <w:trHeight w:val="30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Забележка:</w:t>
            </w:r>
            <w:r w:rsidRPr="000A271C">
              <w:rPr>
                <w:sz w:val="24"/>
                <w:szCs w:val="24"/>
              </w:rPr>
              <w:t xml:space="preserve"> З</w:t>
            </w:r>
            <w:r w:rsidRPr="000A271C">
              <w:rPr>
                <w:i/>
                <w:iCs/>
                <w:sz w:val="24"/>
                <w:szCs w:val="24"/>
              </w:rPr>
              <w:t>а всеки започнат следващ час се ползва отстъпка в размер на 20% от посочената цена.</w:t>
            </w:r>
          </w:p>
        </w:tc>
      </w:tr>
      <w:tr w:rsidR="008D4458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14.9.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Отдаване на мобилна озвучителна колона с микрофон за първите 2 часа.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045" w:rsidRPr="000A271C" w:rsidRDefault="00F51721" w:rsidP="00F517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 xml:space="preserve">         </w:t>
            </w:r>
            <w:r w:rsidR="006E1AF0" w:rsidRPr="000A271C"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5E46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4458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всеки следващ започнат час.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045" w:rsidRPr="000A271C" w:rsidRDefault="00F51721" w:rsidP="00F517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 xml:space="preserve">            </w:t>
            </w:r>
            <w:r w:rsidR="006E1AF0" w:rsidRPr="000A271C">
              <w:rPr>
                <w:color w:val="000000"/>
                <w:sz w:val="24"/>
                <w:szCs w:val="24"/>
              </w:rPr>
              <w:t>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5E46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25045" w:rsidRPr="000A271C" w:rsidTr="002D4D63">
        <w:trPr>
          <w:trHeight w:val="46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8737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       </w:t>
            </w:r>
            <w:r w:rsidRPr="000A271C">
              <w:rPr>
                <w:b/>
                <w:bCs/>
                <w:i/>
                <w:iCs/>
                <w:sz w:val="24"/>
                <w:szCs w:val="24"/>
              </w:rPr>
              <w:t>Забележка:</w:t>
            </w:r>
            <w:r w:rsidRPr="000A271C">
              <w:rPr>
                <w:sz w:val="24"/>
                <w:szCs w:val="24"/>
              </w:rPr>
              <w:t xml:space="preserve"> При ползване на оборудването за повече от 3 дни, наемателят се възползва от 20% отстъпка от посочената цена.</w:t>
            </w:r>
          </w:p>
        </w:tc>
      </w:tr>
      <w:tr w:rsidR="005E46EA" w:rsidRPr="000A271C" w:rsidTr="002D4D63">
        <w:trPr>
          <w:trHeight w:val="6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14.11.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Ползване на велосипеди под наем за клиенти на легловата база и образователния център - на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1.67</w:t>
            </w:r>
          </w:p>
        </w:tc>
      </w:tr>
      <w:tr w:rsidR="00E25045" w:rsidRPr="000A271C" w:rsidTr="002D4D63">
        <w:trPr>
          <w:trHeight w:val="42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sz w:val="24"/>
                <w:szCs w:val="24"/>
              </w:rPr>
              <w:t>Забележка</w:t>
            </w:r>
            <w:r w:rsidRPr="000A271C">
              <w:rPr>
                <w:i/>
                <w:iCs/>
                <w:sz w:val="24"/>
                <w:szCs w:val="24"/>
              </w:rPr>
              <w:t>: Транспортът на всяко едно оборудване е за сметка на клиента.</w:t>
            </w:r>
          </w:p>
        </w:tc>
      </w:tr>
      <w:tr w:rsidR="00E25045" w:rsidRPr="000A271C" w:rsidTr="002D4D63">
        <w:trPr>
          <w:trHeight w:val="4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sz w:val="24"/>
                <w:szCs w:val="24"/>
              </w:rPr>
              <w:t>Езикови курсове, обучения, арт работилнички и обрaзователни дейности</w:t>
            </w:r>
          </w:p>
        </w:tc>
      </w:tr>
      <w:tr w:rsidR="005E46EA" w:rsidRPr="000A271C" w:rsidTr="002D4D63">
        <w:trPr>
          <w:trHeight w:val="4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 xml:space="preserve">Участие в арт ателиета за деца до 12 г.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4.17</w:t>
            </w:r>
          </w:p>
        </w:tc>
      </w:tr>
      <w:tr w:rsidR="005E46EA" w:rsidRPr="000A271C" w:rsidTr="002D4D63">
        <w:trPr>
          <w:trHeight w:val="4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Участие в образователни работилнички за деца до 12г.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6.67</w:t>
            </w:r>
          </w:p>
        </w:tc>
      </w:tr>
      <w:tr w:rsidR="005E46EA" w:rsidRPr="000A271C" w:rsidTr="002D4D63">
        <w:trPr>
          <w:trHeight w:val="42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8737A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color w:val="000000"/>
                <w:sz w:val="24"/>
                <w:szCs w:val="24"/>
              </w:rPr>
              <w:t xml:space="preserve">Забележка: </w:t>
            </w:r>
            <w:r w:rsidRPr="000A271C">
              <w:rPr>
                <w:color w:val="000000"/>
                <w:sz w:val="24"/>
                <w:szCs w:val="24"/>
              </w:rPr>
              <w:t xml:space="preserve">При посещение на групи над 10 деца, същите се </w:t>
            </w:r>
            <w:r w:rsidRPr="000A271C">
              <w:rPr>
                <w:color w:val="000000"/>
                <w:sz w:val="24"/>
                <w:szCs w:val="24"/>
              </w:rPr>
              <w:lastRenderedPageBreak/>
              <w:t>таксуват с отстъпка 4.17 лв</w:t>
            </w:r>
            <w:r w:rsidRPr="000A271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lastRenderedPageBreak/>
              <w:t> </w:t>
            </w:r>
          </w:p>
        </w:tc>
      </w:tr>
      <w:tr w:rsidR="005E46EA" w:rsidRPr="000A271C" w:rsidTr="002D4D63">
        <w:trPr>
          <w:trHeight w:val="4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Учатие в работилнички -родители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8.33</w:t>
            </w:r>
          </w:p>
        </w:tc>
      </w:tr>
      <w:tr w:rsidR="005E46EA" w:rsidRPr="000A271C" w:rsidTr="002D4D63">
        <w:trPr>
          <w:trHeight w:val="4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Участие в семинари,</w:t>
            </w:r>
            <w:bookmarkStart w:id="0" w:name="_GoBack"/>
            <w:bookmarkEnd w:id="0"/>
            <w:r w:rsidRPr="000A271C">
              <w:rPr>
                <w:color w:val="000000"/>
                <w:sz w:val="24"/>
                <w:szCs w:val="24"/>
              </w:rPr>
              <w:t>обучения и курсове за възрастни с гост лектори на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8.33</w:t>
            </w:r>
          </w:p>
        </w:tc>
      </w:tr>
      <w:tr w:rsidR="005E46EA" w:rsidRPr="000A271C" w:rsidTr="002D4D63">
        <w:trPr>
          <w:trHeight w:val="9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15.5.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Участие в професионални обучения, организирани от ОП "Младежки център Пловдив, съвместно с външен обучител/организация са безплатни, ако са договорени такива с нея.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5E46EA" w:rsidRPr="000A271C" w:rsidTr="002D4D63">
        <w:trPr>
          <w:trHeight w:val="9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15.6.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Участие в професионални обучения, организирани от ОП "Младежки център Пловдив, съвместно с външен обучител/организация се такуват на час.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8.33</w:t>
            </w:r>
          </w:p>
        </w:tc>
      </w:tr>
      <w:tr w:rsidR="005E46EA" w:rsidRPr="000A271C" w:rsidTr="002D4D63">
        <w:trPr>
          <w:trHeight w:val="1275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8737A0">
            <w:pPr>
              <w:widowControl/>
              <w:autoSpaceDE/>
              <w:autoSpaceDN/>
              <w:adjustRightInd/>
              <w:jc w:val="both"/>
              <w:rPr>
                <w:color w:val="C00000"/>
                <w:sz w:val="24"/>
                <w:szCs w:val="24"/>
              </w:rPr>
            </w:pPr>
            <w:r w:rsidRPr="000A271C">
              <w:rPr>
                <w:color w:val="C00000"/>
                <w:sz w:val="24"/>
                <w:szCs w:val="24"/>
              </w:rPr>
              <w:t xml:space="preserve"> </w:t>
            </w:r>
            <w:r w:rsidRPr="000A271C">
              <w:rPr>
                <w:sz w:val="24"/>
                <w:szCs w:val="24"/>
              </w:rPr>
              <w:t xml:space="preserve">  Забележка: Провеждането на неформални обучения, езикови курсове, клубове по интереси и други социални, образователни дейности, извършени от младежките работници и ромските медиатори, са безплатни за деца и младежи до 29 години.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C00000"/>
                <w:sz w:val="24"/>
                <w:szCs w:val="24"/>
              </w:rPr>
            </w:pPr>
            <w:r w:rsidRPr="000A271C">
              <w:rPr>
                <w:color w:val="C00000"/>
                <w:sz w:val="24"/>
                <w:szCs w:val="24"/>
              </w:rPr>
              <w:t> </w:t>
            </w:r>
          </w:p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C00000"/>
                <w:sz w:val="24"/>
                <w:szCs w:val="24"/>
              </w:rPr>
            </w:pPr>
            <w:r w:rsidRPr="000A271C">
              <w:rPr>
                <w:color w:val="C00000"/>
                <w:sz w:val="24"/>
                <w:szCs w:val="24"/>
              </w:rPr>
              <w:t> </w:t>
            </w:r>
          </w:p>
        </w:tc>
      </w:tr>
      <w:tr w:rsidR="00E25045" w:rsidRPr="000A271C" w:rsidTr="002D4D63">
        <w:trPr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Ползване на драконови лодки.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деца и ученици до 19 години, до 30 минути, на човек.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5.00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възрастни, до 30 минути, на човек.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8.33</w:t>
            </w:r>
          </w:p>
        </w:tc>
      </w:tr>
      <w:tr w:rsidR="005E46EA" w:rsidRPr="000A271C" w:rsidTr="002D4D63">
        <w:trPr>
          <w:trHeight w:val="6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организирано ползване (тиймбилдинг) на двете лодка, с включен кормчия, за първите два часа.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8D4458" w:rsidRPr="000A271C" w:rsidTr="002D4D63">
        <w:trPr>
          <w:trHeight w:val="6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 организирано ползване (тиймбилдинг) на двете лодка, с включен кормчия, за всеки следващ започнат час.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045" w:rsidRPr="000A271C" w:rsidRDefault="006E1AF0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 xml:space="preserve">         166,67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6E1A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7A0" w:rsidRPr="000A271C" w:rsidTr="002D4D63">
        <w:trPr>
          <w:trHeight w:val="96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0" w:rsidRPr="000A271C" w:rsidRDefault="008737A0" w:rsidP="008737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Забележка: До два пъти месечно, с продължителност до 6 часа, при провеждане на открит урок с цел популяризиране на спорта, лодките ще се ползват безплатно.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7A0" w:rsidRPr="000A271C" w:rsidRDefault="008737A0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7A0" w:rsidRPr="000A271C" w:rsidRDefault="008737A0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5045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rPr>
                <w:b/>
                <w:bCs/>
                <w:color w:val="C00000"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Продажба на сувенири и изделия с рекламна цел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Чадър с лого на центъра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12.50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Чаша с лого на центъра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12.50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Ключодържател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5.00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Магнит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5.00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Значка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3.33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Тефтер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6.67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Еко торба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6.67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17.8.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Шапка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6.67</w:t>
            </w:r>
          </w:p>
        </w:tc>
      </w:tr>
      <w:tr w:rsidR="005E46EA" w:rsidRPr="000A271C" w:rsidTr="002D4D63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17.9.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Химикал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3.33</w:t>
            </w:r>
          </w:p>
        </w:tc>
      </w:tr>
      <w:tr w:rsidR="005E46EA" w:rsidRPr="000A271C" w:rsidTr="00DC6DA0">
        <w:trPr>
          <w:trHeight w:val="30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17.10.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Флашка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6EA" w:rsidRPr="000A271C" w:rsidRDefault="005E46EA" w:rsidP="00E250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A271C">
              <w:rPr>
                <w:color w:val="000000"/>
                <w:sz w:val="24"/>
                <w:szCs w:val="24"/>
              </w:rPr>
              <w:t>8.33</w:t>
            </w:r>
          </w:p>
        </w:tc>
      </w:tr>
      <w:tr w:rsidR="00E25045" w:rsidRPr="000A271C" w:rsidTr="00DC6DA0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45" w:rsidRPr="000A271C" w:rsidRDefault="00E25045" w:rsidP="00DC6D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271C">
              <w:rPr>
                <w:b/>
                <w:bCs/>
                <w:color w:val="000000"/>
                <w:sz w:val="24"/>
                <w:szCs w:val="24"/>
              </w:rPr>
              <w:t>Върху посочените цени се начислява ДДС, съгласно действащото законодателство</w:t>
            </w:r>
          </w:p>
        </w:tc>
      </w:tr>
    </w:tbl>
    <w:p w:rsidR="005E46EA" w:rsidRPr="000A271C" w:rsidRDefault="005E46EA" w:rsidP="007820A5">
      <w:pPr>
        <w:ind w:right="-340"/>
        <w:jc w:val="both"/>
        <w:rPr>
          <w:b/>
          <w:sz w:val="24"/>
          <w:szCs w:val="24"/>
        </w:rPr>
      </w:pPr>
    </w:p>
    <w:p w:rsidR="00B90641" w:rsidRPr="000A271C" w:rsidRDefault="008E18A2" w:rsidP="007820A5">
      <w:pPr>
        <w:ind w:right="-340"/>
        <w:jc w:val="both"/>
        <w:rPr>
          <w:sz w:val="24"/>
          <w:szCs w:val="24"/>
        </w:rPr>
      </w:pPr>
      <w:r w:rsidRPr="000A271C">
        <w:rPr>
          <w:b/>
          <w:sz w:val="24"/>
          <w:szCs w:val="24"/>
        </w:rPr>
        <w:t xml:space="preserve">§ 6. </w:t>
      </w:r>
      <w:r w:rsidR="00B90641" w:rsidRPr="000A271C">
        <w:rPr>
          <w:sz w:val="24"/>
          <w:szCs w:val="24"/>
        </w:rPr>
        <w:t>В Приложение №8.7.</w:t>
      </w:r>
      <w:r w:rsidR="00B90641" w:rsidRPr="000A271C">
        <w:rPr>
          <w:b/>
          <w:sz w:val="24"/>
          <w:szCs w:val="24"/>
        </w:rPr>
        <w:t xml:space="preserve"> </w:t>
      </w:r>
      <w:r w:rsidR="00B90641" w:rsidRPr="000A271C">
        <w:rPr>
          <w:sz w:val="24"/>
          <w:szCs w:val="24"/>
        </w:rPr>
        <w:t>„Други цени на услуги и права, предоставяни от община Пловдив“ се създава т.18.3 със следния текст:</w:t>
      </w:r>
    </w:p>
    <w:p w:rsidR="00B90641" w:rsidRPr="000A271C" w:rsidRDefault="00B90641" w:rsidP="007820A5">
      <w:pPr>
        <w:ind w:right="-34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4950"/>
        <w:gridCol w:w="2705"/>
      </w:tblGrid>
      <w:tr w:rsidR="00B90641" w:rsidRPr="000A271C" w:rsidTr="00B90641">
        <w:tc>
          <w:tcPr>
            <w:tcW w:w="1242" w:type="dxa"/>
          </w:tcPr>
          <w:p w:rsidR="00B90641" w:rsidRPr="000A271C" w:rsidRDefault="00B90641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18.3.</w:t>
            </w:r>
          </w:p>
        </w:tc>
        <w:tc>
          <w:tcPr>
            <w:tcW w:w="4950" w:type="dxa"/>
          </w:tcPr>
          <w:p w:rsidR="00B90641" w:rsidRPr="000A271C" w:rsidRDefault="00B90641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зона В</w:t>
            </w:r>
          </w:p>
        </w:tc>
        <w:tc>
          <w:tcPr>
            <w:tcW w:w="2705" w:type="dxa"/>
          </w:tcPr>
          <w:p w:rsidR="00B90641" w:rsidRPr="000A271C" w:rsidRDefault="00B90641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Цени, лева без ДДС</w:t>
            </w:r>
          </w:p>
        </w:tc>
      </w:tr>
      <w:tr w:rsidR="00B90641" w:rsidRPr="000A271C" w:rsidTr="00B90641">
        <w:tc>
          <w:tcPr>
            <w:tcW w:w="1242" w:type="dxa"/>
          </w:tcPr>
          <w:p w:rsidR="00B90641" w:rsidRPr="000A271C" w:rsidRDefault="009F2B75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18.3.1.</w:t>
            </w:r>
          </w:p>
        </w:tc>
        <w:tc>
          <w:tcPr>
            <w:tcW w:w="4950" w:type="dxa"/>
          </w:tcPr>
          <w:p w:rsidR="00B90641" w:rsidRPr="000A271C" w:rsidRDefault="00243D9C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МПС до 4 тона</w:t>
            </w:r>
          </w:p>
        </w:tc>
        <w:tc>
          <w:tcPr>
            <w:tcW w:w="2705" w:type="dxa"/>
          </w:tcPr>
          <w:p w:rsidR="00B90641" w:rsidRPr="000A271C" w:rsidRDefault="00B90641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</w:tr>
      <w:tr w:rsidR="00B90641" w:rsidRPr="000A271C" w:rsidTr="00B90641">
        <w:tc>
          <w:tcPr>
            <w:tcW w:w="1242" w:type="dxa"/>
          </w:tcPr>
          <w:p w:rsidR="00B90641" w:rsidRPr="000A271C" w:rsidRDefault="00B90641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90641" w:rsidRPr="000A271C" w:rsidRDefault="00243D9C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А) обикновена услуга</w:t>
            </w:r>
            <w:r w:rsidR="00E479BF" w:rsidRPr="000A271C">
              <w:rPr>
                <w:sz w:val="24"/>
                <w:szCs w:val="24"/>
              </w:rPr>
              <w:t xml:space="preserve"> – 5 дни</w:t>
            </w:r>
          </w:p>
        </w:tc>
        <w:tc>
          <w:tcPr>
            <w:tcW w:w="2705" w:type="dxa"/>
          </w:tcPr>
          <w:p w:rsidR="00B90641" w:rsidRPr="000A271C" w:rsidRDefault="00243D9C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8,33</w:t>
            </w:r>
          </w:p>
        </w:tc>
      </w:tr>
      <w:tr w:rsidR="00B90641" w:rsidRPr="000A271C" w:rsidTr="00B90641">
        <w:tc>
          <w:tcPr>
            <w:tcW w:w="1242" w:type="dxa"/>
          </w:tcPr>
          <w:p w:rsidR="00B90641" w:rsidRPr="000A271C" w:rsidRDefault="00B90641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90641" w:rsidRPr="000A271C" w:rsidRDefault="00243D9C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Б) бърза услуга</w:t>
            </w:r>
            <w:r w:rsidR="00E479BF" w:rsidRPr="000A271C">
              <w:rPr>
                <w:sz w:val="24"/>
                <w:szCs w:val="24"/>
              </w:rPr>
              <w:t xml:space="preserve"> – 3 дни</w:t>
            </w:r>
          </w:p>
        </w:tc>
        <w:tc>
          <w:tcPr>
            <w:tcW w:w="2705" w:type="dxa"/>
          </w:tcPr>
          <w:p w:rsidR="00B90641" w:rsidRPr="000A271C" w:rsidRDefault="00243D9C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12,50</w:t>
            </w:r>
          </w:p>
        </w:tc>
      </w:tr>
      <w:tr w:rsidR="00B90641" w:rsidRPr="000A271C" w:rsidTr="00B90641">
        <w:tc>
          <w:tcPr>
            <w:tcW w:w="1242" w:type="dxa"/>
          </w:tcPr>
          <w:p w:rsidR="00B90641" w:rsidRPr="000A271C" w:rsidRDefault="00B90641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90641" w:rsidRPr="000A271C" w:rsidRDefault="00243D9C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В) експресна услуга</w:t>
            </w:r>
            <w:r w:rsidR="00E479BF" w:rsidRPr="000A271C">
              <w:rPr>
                <w:sz w:val="24"/>
                <w:szCs w:val="24"/>
              </w:rPr>
              <w:t xml:space="preserve"> – за деня</w:t>
            </w:r>
          </w:p>
        </w:tc>
        <w:tc>
          <w:tcPr>
            <w:tcW w:w="2705" w:type="dxa"/>
          </w:tcPr>
          <w:p w:rsidR="00B90641" w:rsidRPr="000A271C" w:rsidRDefault="00243D9C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16,67</w:t>
            </w:r>
          </w:p>
        </w:tc>
      </w:tr>
      <w:tr w:rsidR="00B90641" w:rsidRPr="000A271C" w:rsidTr="00B90641">
        <w:tc>
          <w:tcPr>
            <w:tcW w:w="1242" w:type="dxa"/>
          </w:tcPr>
          <w:p w:rsidR="00B90641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18.3.2.</w:t>
            </w:r>
          </w:p>
        </w:tc>
        <w:tc>
          <w:tcPr>
            <w:tcW w:w="4950" w:type="dxa"/>
          </w:tcPr>
          <w:p w:rsidR="00B90641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МПС от 4 до 10 тона</w:t>
            </w:r>
          </w:p>
        </w:tc>
        <w:tc>
          <w:tcPr>
            <w:tcW w:w="2705" w:type="dxa"/>
          </w:tcPr>
          <w:p w:rsidR="00B90641" w:rsidRPr="000A271C" w:rsidRDefault="00B90641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</w:tr>
      <w:tr w:rsidR="00E479BF" w:rsidRPr="000A271C" w:rsidTr="00B90641">
        <w:tc>
          <w:tcPr>
            <w:tcW w:w="1242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479BF" w:rsidRPr="000A271C" w:rsidRDefault="00E479BF" w:rsidP="00E479BF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А) обикновена услуга – 5 дни</w:t>
            </w:r>
          </w:p>
        </w:tc>
        <w:tc>
          <w:tcPr>
            <w:tcW w:w="2705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12,50</w:t>
            </w:r>
          </w:p>
        </w:tc>
      </w:tr>
      <w:tr w:rsidR="00E479BF" w:rsidRPr="000A271C" w:rsidTr="00B90641">
        <w:tc>
          <w:tcPr>
            <w:tcW w:w="1242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479BF" w:rsidRPr="000A271C" w:rsidRDefault="00E479BF" w:rsidP="00E479BF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Б) бърза услуга – 3 дни</w:t>
            </w:r>
          </w:p>
        </w:tc>
        <w:tc>
          <w:tcPr>
            <w:tcW w:w="2705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16,67</w:t>
            </w:r>
          </w:p>
        </w:tc>
      </w:tr>
      <w:tr w:rsidR="00E479BF" w:rsidRPr="000A271C" w:rsidTr="00B90641">
        <w:tc>
          <w:tcPr>
            <w:tcW w:w="1242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479BF" w:rsidRPr="000A271C" w:rsidRDefault="00E479BF" w:rsidP="00E479BF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В) експресна услуга – за деня</w:t>
            </w:r>
          </w:p>
        </w:tc>
        <w:tc>
          <w:tcPr>
            <w:tcW w:w="2705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20,83</w:t>
            </w:r>
          </w:p>
        </w:tc>
      </w:tr>
      <w:tr w:rsidR="00E479BF" w:rsidRPr="000A271C" w:rsidTr="00B90641">
        <w:tc>
          <w:tcPr>
            <w:tcW w:w="1242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18.3.3.</w:t>
            </w:r>
          </w:p>
        </w:tc>
        <w:tc>
          <w:tcPr>
            <w:tcW w:w="4950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МПС от 10 до 30 тона</w:t>
            </w:r>
          </w:p>
        </w:tc>
        <w:tc>
          <w:tcPr>
            <w:tcW w:w="2705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</w:tr>
      <w:tr w:rsidR="00E479BF" w:rsidRPr="000A271C" w:rsidTr="00B90641">
        <w:tc>
          <w:tcPr>
            <w:tcW w:w="1242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479BF" w:rsidRPr="000A271C" w:rsidRDefault="00E479BF" w:rsidP="00E479BF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А) обикновена услуга – 5 дни</w:t>
            </w:r>
          </w:p>
        </w:tc>
        <w:tc>
          <w:tcPr>
            <w:tcW w:w="2705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16,67</w:t>
            </w:r>
          </w:p>
        </w:tc>
      </w:tr>
      <w:tr w:rsidR="00E479BF" w:rsidRPr="000A271C" w:rsidTr="00B90641">
        <w:tc>
          <w:tcPr>
            <w:tcW w:w="1242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479BF" w:rsidRPr="000A271C" w:rsidRDefault="00E479BF" w:rsidP="00E479BF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Б) бърза услуга – 3 дни</w:t>
            </w:r>
          </w:p>
        </w:tc>
        <w:tc>
          <w:tcPr>
            <w:tcW w:w="2705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20,83</w:t>
            </w:r>
          </w:p>
        </w:tc>
      </w:tr>
      <w:tr w:rsidR="00E479BF" w:rsidRPr="000A271C" w:rsidTr="00B90641">
        <w:tc>
          <w:tcPr>
            <w:tcW w:w="1242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479BF" w:rsidRPr="000A271C" w:rsidRDefault="00E479BF" w:rsidP="00E479BF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В) експресна услуга – за деня</w:t>
            </w:r>
          </w:p>
        </w:tc>
        <w:tc>
          <w:tcPr>
            <w:tcW w:w="2705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29,16</w:t>
            </w:r>
          </w:p>
        </w:tc>
      </w:tr>
      <w:tr w:rsidR="00E479BF" w:rsidRPr="000A271C" w:rsidTr="00B90641">
        <w:tc>
          <w:tcPr>
            <w:tcW w:w="1242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18.3.4.</w:t>
            </w:r>
          </w:p>
        </w:tc>
        <w:tc>
          <w:tcPr>
            <w:tcW w:w="4950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 МПС над 30 тона</w:t>
            </w:r>
          </w:p>
        </w:tc>
        <w:tc>
          <w:tcPr>
            <w:tcW w:w="2705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</w:tr>
      <w:tr w:rsidR="00E479BF" w:rsidRPr="000A271C" w:rsidTr="00B90641">
        <w:tc>
          <w:tcPr>
            <w:tcW w:w="1242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479BF" w:rsidRPr="000A271C" w:rsidRDefault="00E479BF" w:rsidP="00E479BF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А) обикновена услуга – 5 дни</w:t>
            </w:r>
          </w:p>
        </w:tc>
        <w:tc>
          <w:tcPr>
            <w:tcW w:w="2705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25,00</w:t>
            </w:r>
          </w:p>
        </w:tc>
      </w:tr>
      <w:tr w:rsidR="00E479BF" w:rsidRPr="000A271C" w:rsidTr="00B90641">
        <w:tc>
          <w:tcPr>
            <w:tcW w:w="1242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479BF" w:rsidRPr="000A271C" w:rsidRDefault="00E479BF" w:rsidP="00E479BF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Б) бърза услуга – 3 дни</w:t>
            </w:r>
          </w:p>
        </w:tc>
        <w:tc>
          <w:tcPr>
            <w:tcW w:w="2705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33,33</w:t>
            </w:r>
          </w:p>
        </w:tc>
      </w:tr>
      <w:tr w:rsidR="00E479BF" w:rsidRPr="000A271C" w:rsidTr="00B90641">
        <w:tc>
          <w:tcPr>
            <w:tcW w:w="1242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E479BF" w:rsidRPr="000A271C" w:rsidRDefault="00E479BF" w:rsidP="00E479BF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В) експресна услуга – за деня</w:t>
            </w:r>
          </w:p>
        </w:tc>
        <w:tc>
          <w:tcPr>
            <w:tcW w:w="2705" w:type="dxa"/>
          </w:tcPr>
          <w:p w:rsidR="00E479BF" w:rsidRPr="000A271C" w:rsidRDefault="00E479BF" w:rsidP="007820A5">
            <w:pPr>
              <w:ind w:right="-340"/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45,83</w:t>
            </w:r>
          </w:p>
        </w:tc>
      </w:tr>
    </w:tbl>
    <w:p w:rsidR="00B90641" w:rsidRPr="000A271C" w:rsidRDefault="00B90641" w:rsidP="007820A5">
      <w:pPr>
        <w:ind w:right="-340"/>
        <w:jc w:val="both"/>
        <w:rPr>
          <w:sz w:val="24"/>
          <w:szCs w:val="24"/>
        </w:rPr>
      </w:pPr>
    </w:p>
    <w:p w:rsidR="000E08E2" w:rsidRPr="000A271C" w:rsidRDefault="00B90641" w:rsidP="007820A5">
      <w:pPr>
        <w:ind w:right="-340"/>
        <w:jc w:val="both"/>
        <w:rPr>
          <w:b/>
          <w:sz w:val="24"/>
          <w:szCs w:val="24"/>
        </w:rPr>
      </w:pPr>
      <w:r w:rsidRPr="000A271C">
        <w:rPr>
          <w:b/>
          <w:sz w:val="24"/>
          <w:szCs w:val="24"/>
        </w:rPr>
        <w:t xml:space="preserve">§ 7. </w:t>
      </w:r>
      <w:r w:rsidR="00A9411B" w:rsidRPr="000A271C">
        <w:rPr>
          <w:sz w:val="24"/>
          <w:szCs w:val="24"/>
        </w:rPr>
        <w:t>Отменя</w:t>
      </w:r>
      <w:r w:rsidR="00A9411B" w:rsidRPr="000A271C">
        <w:rPr>
          <w:b/>
          <w:sz w:val="24"/>
          <w:szCs w:val="24"/>
        </w:rPr>
        <w:t xml:space="preserve"> </w:t>
      </w:r>
      <w:r w:rsidR="00A9411B" w:rsidRPr="000A271C">
        <w:rPr>
          <w:bCs/>
          <w:spacing w:val="-2"/>
          <w:sz w:val="24"/>
          <w:szCs w:val="24"/>
        </w:rPr>
        <w:t xml:space="preserve">изцяло текстовете </w:t>
      </w:r>
      <w:r w:rsidR="00A9411B" w:rsidRPr="000A271C">
        <w:rPr>
          <w:sz w:val="24"/>
          <w:szCs w:val="24"/>
          <w:lang w:eastAsia="en-US"/>
        </w:rPr>
        <w:t xml:space="preserve">на Приложение № 8.8.1. в </w:t>
      </w:r>
      <w:r w:rsidR="00A9411B" w:rsidRPr="000A271C">
        <w:rPr>
          <w:bCs/>
          <w:spacing w:val="-2"/>
          <w:sz w:val="24"/>
          <w:szCs w:val="24"/>
        </w:rPr>
        <w:t xml:space="preserve">частта, касаеща услуги, предоставяни от ОП „Чистота“, ОП „Градини и паркове“ и ОП „Дезинфекционна станция“ и се приема </w:t>
      </w:r>
      <w:r w:rsidR="00A9411B" w:rsidRPr="000A271C">
        <w:rPr>
          <w:sz w:val="24"/>
          <w:szCs w:val="24"/>
        </w:rPr>
        <w:t>нов ценоразпис на услугите, предоставяни от Общинско предприятие „</w:t>
      </w:r>
      <w:r w:rsidR="00EE5774" w:rsidRPr="000A271C">
        <w:rPr>
          <w:sz w:val="24"/>
          <w:szCs w:val="24"/>
        </w:rPr>
        <w:t>Зелени системи</w:t>
      </w:r>
      <w:r w:rsidR="00A9411B" w:rsidRPr="000A271C">
        <w:rPr>
          <w:sz w:val="24"/>
          <w:szCs w:val="24"/>
        </w:rPr>
        <w:t>”, както следва:</w:t>
      </w:r>
    </w:p>
    <w:p w:rsidR="000E08E2" w:rsidRPr="000A271C" w:rsidRDefault="000E08E2" w:rsidP="007820A5">
      <w:pPr>
        <w:ind w:right="-340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6271"/>
        <w:gridCol w:w="1549"/>
      </w:tblGrid>
      <w:tr w:rsidR="00AE0362" w:rsidRPr="000A271C" w:rsidTr="00AE0362">
        <w:trPr>
          <w:trHeight w:val="2537"/>
        </w:trPr>
        <w:tc>
          <w:tcPr>
            <w:tcW w:w="9062" w:type="dxa"/>
            <w:gridSpan w:val="3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8.1. ЦЕНИ НА УСЛУГИ И ПРАВА, ПРЕДОСТАВЯНИ ОТ ОБЩИНСКИ ПРЕДПРИЯТИЯ В ОБЩИНА ПЛОВДИВ</w:t>
            </w:r>
          </w:p>
          <w:p w:rsidR="00AE0362" w:rsidRPr="000A271C" w:rsidRDefault="00AE0362" w:rsidP="00AE0362">
            <w:pPr>
              <w:jc w:val="both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(Изм. и доп. с Р.№ 442 Пр.№ 23 от 18.12.2013г.; Изм. и доп. с Р.№ 342 Пр.№ 17 от 23.10.2014г., изм. с Р.№ 155, Пр. 10 от 21. 05. 2015 г.; Изм. и доп. с Р.№ 194 Пр.№ 11 от 04.06.2015г.Изм. и доп. с Р.№ 405 Пр.№ 21 от 17.12.2015г.Изм. и доп. с Р.84, Пр.№ 4 от 17.03.2016г. ;Изм. и доп. с Р.№ 206 Пр.№ 7 от 17.05.2016г. Изм. и доп. с Р.339, Пр.№ 13 от 28.07.2016г. Изм. и доп. с Р.4, Пр.№ 1 от 19.01.2017г.; Изм. и доп. с Р. № 205, Пр.№ 11 от 21.06.2017г. ; Изм. и доп. с Р. № 8, Пр.№ 1 от 23.01.2018г.; Изм. и доп. с Р. № 306, Пр.№ 14 от 02.08.2018г. ; Изм. и доп. с Р. № 453, Пр.№ 20 от 29.11.2018г. ; Изм. и доп. с Р. № 13, Пр.№ 1 от 22.01.2019г.; Изм. и доп. с Р. № 73, Пр.№6 от 04.09.202г.; Изм. и доп. с Р. № … Пр.№ ..от …...2020г.)</w:t>
            </w:r>
          </w:p>
        </w:tc>
      </w:tr>
      <w:tr w:rsidR="00AE0362" w:rsidRPr="000A271C" w:rsidTr="00AE0362">
        <w:tc>
          <w:tcPr>
            <w:tcW w:w="9062" w:type="dxa"/>
            <w:gridSpan w:val="3"/>
          </w:tcPr>
          <w:p w:rsidR="00AE0362" w:rsidRPr="000A271C" w:rsidRDefault="00AE0362" w:rsidP="00AE0362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ОП </w:t>
            </w:r>
            <w:r w:rsidR="004C717B" w:rsidRPr="000A271C">
              <w:rPr>
                <w:iCs/>
                <w:sz w:val="24"/>
                <w:szCs w:val="24"/>
              </w:rPr>
              <w:t>„</w:t>
            </w:r>
            <w:r w:rsidR="004C717B" w:rsidRPr="000A271C">
              <w:rPr>
                <w:sz w:val="24"/>
                <w:szCs w:val="24"/>
              </w:rPr>
              <w:t>ЗЕЛЕНИ СИСТЕМИ</w:t>
            </w:r>
            <w:r w:rsidR="004C717B" w:rsidRPr="000A271C">
              <w:rPr>
                <w:iCs/>
                <w:sz w:val="24"/>
                <w:szCs w:val="24"/>
              </w:rPr>
              <w:t>“</w:t>
            </w:r>
          </w:p>
        </w:tc>
      </w:tr>
      <w:tr w:rsidR="00AE0362" w:rsidRPr="000A271C" w:rsidTr="00AE0362">
        <w:tc>
          <w:tcPr>
            <w:tcW w:w="9062" w:type="dxa"/>
            <w:gridSpan w:val="3"/>
          </w:tcPr>
          <w:p w:rsidR="00AE0362" w:rsidRPr="000A271C" w:rsidRDefault="00AE0362" w:rsidP="00AE0362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ВИДОВЕ УСЛУГИ</w:t>
            </w:r>
          </w:p>
        </w:tc>
        <w:tc>
          <w:tcPr>
            <w:tcW w:w="1549" w:type="dxa"/>
          </w:tcPr>
          <w:p w:rsidR="00C55934" w:rsidRPr="000A271C" w:rsidRDefault="00C55934" w:rsidP="00C55934">
            <w:pPr>
              <w:ind w:left="-108" w:right="-85"/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Цена,</w:t>
            </w:r>
          </w:p>
          <w:p w:rsidR="00AE0362" w:rsidRPr="000A271C" w:rsidRDefault="00C55934" w:rsidP="00C55934">
            <w:pPr>
              <w:ind w:left="-108" w:right="-85"/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лева</w:t>
            </w:r>
            <w:r w:rsidR="00AE0362" w:rsidRPr="000A271C">
              <w:rPr>
                <w:b/>
                <w:sz w:val="24"/>
                <w:szCs w:val="24"/>
              </w:rPr>
              <w:t xml:space="preserve"> с ДДС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jc w:val="both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Дейност „Дезинфекция, дезинсекция и дератизация“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Цени за услуги при еднократни заявки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лв.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Дезинфекция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Дезинфекция 5 л. пръскачка/100 кв. 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24.00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Дезинфекция 10 л. пръскачка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Дезинфекция чрез одимяване(с димка за дезинфекция) до 100 кв.м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156.00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1.4.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Дезинфекция -300л. /машина/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240.00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Дезинсекция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5 л. пръскачка /100кв.м в т.ч</w:t>
            </w:r>
            <w:r w:rsidR="004C717B" w:rsidRPr="000A271C">
              <w:rPr>
                <w:sz w:val="24"/>
                <w:szCs w:val="24"/>
              </w:rPr>
              <w:t>.</w:t>
            </w:r>
            <w:r w:rsidRPr="000A271C">
              <w:rPr>
                <w:sz w:val="24"/>
                <w:szCs w:val="24"/>
              </w:rPr>
              <w:t xml:space="preserve"> и/или с инсектициден гел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42.00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10 л. пръскачка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48.00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- за 1 дка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48.00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2.4.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- за 1 дка</w:t>
            </w:r>
            <w:r w:rsidR="004C717B" w:rsidRPr="000A271C">
              <w:rPr>
                <w:sz w:val="24"/>
                <w:szCs w:val="24"/>
              </w:rPr>
              <w:t xml:space="preserve"> </w:t>
            </w:r>
            <w:r w:rsidRPr="000A271C">
              <w:rPr>
                <w:sz w:val="24"/>
                <w:szCs w:val="24"/>
              </w:rPr>
              <w:t>/маслен разтвор/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24.00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2.5.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- димка до 45 кв. 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42.00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Дератизация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Дератизация - до 100 кв. 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Цени за услуги при специфични условия/сложност на обекта, заразно огнище/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лв.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Дезинфекция 5 л. пръскачка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72.00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Дезинфекция 10 л. пръскачка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90.00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5 л. пръскачка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90.00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4.4.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10 л. пръскачка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108.00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4.5.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Дератизация - до 100 кв. 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54.00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Цени за услуги по договор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лв/кв.м.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Обработки срещу гризачи - дератизация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гризачи - 1-50 кв. 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0.26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гризачи - 51-100 кв. 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0.22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гризачи -101-200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0.18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1.4.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гризачи - 201-300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0.17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1.5.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гризачи - 301-400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0.14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1.6.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гризачи -401-500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0.13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1.7.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гризачи -501-600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0.12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1.8.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гризачи -601-700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0.11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1.9.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гризачи - 701-800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1.10.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гризачи - 801- 3000 кв.м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0.07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гризачи - над 3000 кв.м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0.05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Обработки срещу насекоми - дезинсекция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насекоми от 1 -50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0.30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насекоми от 51 -100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0.24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насекоми от 101 - 200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0.18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2.4.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насекоми от 201 - 300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0.17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2.5.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насекоми от 301 - 400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0.14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2.6.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насекоми от401 - 500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0.13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2.7.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насекоми от 501 - 600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0.12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2.8.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насекоми от 601 -700кв.м.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0.11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2.9.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насекоми от 701 -800кв.м.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2.10.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Обработки срещу насекоми от 801 -3000 кв.м.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0.07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2.11.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Обработки срещу насекоми над 3001 кв.м. 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0.05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Дезинфекция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Дезинфекция на помещения до 100 кв. м.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Дезинфекция на МПС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лв./бр</w:t>
            </w:r>
            <w:r w:rsidRPr="000A271C">
              <w:rPr>
                <w:sz w:val="24"/>
                <w:szCs w:val="24"/>
              </w:rPr>
              <w:t>.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Лека кола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7.20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Автобус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42.00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Линейка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Цени по договор за ДДД-обработки на открити площи в това число масови обработки и обработка на канални и дъждоприемни шахти; ларвицидна обработка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Обработки срещу насекоми - дезинсекция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лв./дка.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Дезинсекция срещу кърлежи - дезакаризация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1.1.1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Дезакаризация - от 1 - 50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19.20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1.1.2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Дезакаризация - от 50,001 -100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14.40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1.1.3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Дезакаризация - от 100,001 - 200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9.60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1.1.4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Дезакаризация - от 200,001 - 500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7.20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1.1.5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Дезакаризация - от 500,001 - 1000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Дезакаризация - над 1000,001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3.60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Дезинсекция срещу бълхи и други насекоми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1.2.1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- от 1 - 100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9.60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1.2.2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- над 100,001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Дезинсекция срещу комари (имаго)-чрез пръскане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1.3.1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- от 1 -20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21.60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1.3.2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- от 20,001 - 50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14.40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1.3.3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- от 50,001-100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9.60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1.3.4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- от 100,001 - 200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7.20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1.3.5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 - над 200,001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4.80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Дезинсекция срещу комари (имаго) –чрез одимяване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1.4.1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Дезинсекция-топъл аерозол-1 машина/5литра/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108.00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1.4.2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Дезинсекция-студен аерозол-1 машина/10 литра/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360.00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Дератизация срещу гризачи на канални и дъждоприемнишахти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лв./бр.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Дератизация на дъждоприемни шахти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2.1.1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Дератизация на 1-500 бр.</w:t>
            </w:r>
            <w:r w:rsidR="004C717B" w:rsidRPr="000A271C">
              <w:rPr>
                <w:sz w:val="24"/>
                <w:szCs w:val="24"/>
              </w:rPr>
              <w:t xml:space="preserve"> </w:t>
            </w:r>
            <w:r w:rsidRPr="000A271C">
              <w:rPr>
                <w:sz w:val="24"/>
                <w:szCs w:val="24"/>
              </w:rPr>
              <w:t>шахти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1.80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2.1.2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Дератизация над 501 бр.</w:t>
            </w:r>
            <w:r w:rsidR="004C717B" w:rsidRPr="000A271C">
              <w:rPr>
                <w:sz w:val="24"/>
                <w:szCs w:val="24"/>
              </w:rPr>
              <w:t xml:space="preserve"> </w:t>
            </w:r>
            <w:r w:rsidRPr="000A271C">
              <w:rPr>
                <w:sz w:val="24"/>
                <w:szCs w:val="24"/>
              </w:rPr>
              <w:t>шахти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1.20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Дератизация на канални шахти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2.2.1.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Дератизация на 1 - 500 бр. шахти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3.36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2.2.2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Дератизация над 501 бр.</w:t>
            </w:r>
            <w:r w:rsidR="004C717B" w:rsidRPr="000A271C">
              <w:rPr>
                <w:sz w:val="24"/>
                <w:szCs w:val="24"/>
              </w:rPr>
              <w:t xml:space="preserve"> </w:t>
            </w:r>
            <w:r w:rsidRPr="000A271C">
              <w:rPr>
                <w:sz w:val="24"/>
                <w:szCs w:val="24"/>
              </w:rPr>
              <w:t>шахти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2.64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Дезинсекция срещу ларви на комарите -</w:t>
            </w:r>
            <w:r w:rsidR="004C717B" w:rsidRPr="000A271C">
              <w:rPr>
                <w:b/>
                <w:sz w:val="24"/>
                <w:szCs w:val="24"/>
              </w:rPr>
              <w:t xml:space="preserve"> </w:t>
            </w:r>
            <w:r w:rsidRPr="000A271C">
              <w:rPr>
                <w:b/>
                <w:sz w:val="24"/>
                <w:szCs w:val="24"/>
              </w:rPr>
              <w:t>ларвицидна обработка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лв./дка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Ларвицидна обработка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Ларвицидна обработка с биопрепарати 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9.60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Цени на растителнозащитни мероприятия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AE0362" w:rsidRPr="000A271C" w:rsidRDefault="00AE0362" w:rsidP="004C717B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Цени за растителнозащитни мероприятия- вегетационни третирания с инсектициди/акарициди по нискостеблена декоративна растителност (треви, храсти)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лв./дка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Вегетационни третирания: 1-10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Вегетационни третирания: 10.001 - 49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48.00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Вегетационни третирания: над 50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36.00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Цени на растителнозащитни мероприятия - вегетационни третирания с инсектициди/акарициди по дървета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лв./бр.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Вегетационно третирания по декоративни дървета с височина до 7 метра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Вегетационно третирания по декоративни дървета с височина над 7 метра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18.00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Цени на растителнозащитни мероприятия - вегетационни третирания с биопрепарати (без химични агенти и карантинен срок) по нискостеблена декоративна растителност (треви, храсти)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лв./дка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Вегетационни третирания: 0-10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86.40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Вегетационни третирания: 10,001 - 100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72.00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Вегетационни третирания: над 100,001 дка.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48.00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 xml:space="preserve">Цени на растителнозащитни мероприятия - вегетационни третирания с биопрепарати (без химични агенти и карантинен срок) 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лв./бр.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Вегетационно третирания по декоративни дървета с </w:t>
            </w:r>
            <w:r w:rsidRPr="000A271C">
              <w:rPr>
                <w:sz w:val="24"/>
                <w:szCs w:val="24"/>
              </w:rPr>
              <w:lastRenderedPageBreak/>
              <w:t>височина до 7 метра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lastRenderedPageBreak/>
              <w:t>24.00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Вегетационно третирания по декоративни дървета с височина над 7 метра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36.00</w:t>
            </w:r>
          </w:p>
        </w:tc>
      </w:tr>
      <w:tr w:rsidR="00AE0362" w:rsidRPr="000A271C" w:rsidTr="00AE0362">
        <w:tc>
          <w:tcPr>
            <w:tcW w:w="9062" w:type="dxa"/>
            <w:gridSpan w:val="3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9062" w:type="dxa"/>
            <w:gridSpan w:val="3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Б                                                       Дейност „Чистота”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Самосвал с екип от водач и 2 работника (за извозване на едрогабаритни и насипни отпадъци от една площадка) 1 курс (2ч)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94.80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Самосвал без екип от работници (за извозване на едрогабаритни и насипни отпадъци от една площадка) 1 курс (2ч)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76.80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Товарене с челен товарач - 1 час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48.00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поставяне и извозване на контейнер тип „Лодка“ -1 курс 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165.00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всяко следващо обслужване на контейнер тип „Лодка" 1 курс 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150.00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Машинно миене - на маркуч -1 км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66.00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Машинно миене - на дюзи -1 час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Машинно метене - 1 час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54.00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Ръчно метене -1 човек / час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7.20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Автовишка (работна височина 15м) за почистване на улуци, фасади, поставяне на рекламни пана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С екип водач и 1 работник-1 час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35.00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С екип водач и 2 работника -1 час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42.20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Почистване на фасади с пясъкоструй-1час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72.00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Почистване на сняг със снегорин -1 час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60.00</w:t>
            </w:r>
          </w:p>
        </w:tc>
      </w:tr>
      <w:tr w:rsidR="00AE0362" w:rsidRPr="000A271C" w:rsidTr="00AE0362">
        <w:tc>
          <w:tcPr>
            <w:tcW w:w="9062" w:type="dxa"/>
            <w:gridSpan w:val="3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9062" w:type="dxa"/>
            <w:gridSpan w:val="3"/>
          </w:tcPr>
          <w:p w:rsidR="00AE0362" w:rsidRPr="000A271C" w:rsidRDefault="00AE0362" w:rsidP="00C55934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В.                                       Дейност „Озеленяване”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Услуги,извършвани с цистерни, цени на 1/една/   машиносмяна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Цистерна без помпа-2курса-бензин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4км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57.47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5км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61.07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8км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71.94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 xml:space="preserve">Цистерна с помпа 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На 2 курса-бензин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2.1.1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4км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89.56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2.1.2.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5км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93.17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2.1.3.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8км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104.02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 xml:space="preserve"> 2.2.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на 3 курса-бензин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2.2.1.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4км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114.65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2.2.2.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5км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120.08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2.2.3.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На 8км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136.25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Цистерна снегорин на бензин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3.1.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а/ на 1 машиносмяна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134.51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3.2.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б/ на 1 час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16.81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3.3.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в/ на 1 почистен км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1.90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Услуги, извършвани с товарни и специални транспортни средства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Самосвали- за 1 т/км на бензин и дизелово гориво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Маз 5551-8т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0.26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Бордови автом. -за 1 т/км на бензин и дизелово гориво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Газ 53 - 4т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0.50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Специални автомобили на дизел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Сметосъбирачка - ,,Скания'' за 1 машиносмяна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185.77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3.2.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,,Скания" за 1 час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23.22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3.3.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,,Скания" за 1км пробег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3.10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Бордови автом.-за 1 т/км на газ пропан-бутан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4.1.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Газ 53  - 4т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0.41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Автовишка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142.98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АвтобагерДН113-0,5м3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177.25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 xml:space="preserve">Автовишка Мерцедес Бенц 814 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189.56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27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Товарачна машина "Фадрома"</w:t>
            </w:r>
          </w:p>
        </w:tc>
        <w:tc>
          <w:tcPr>
            <w:tcW w:w="1549" w:type="dxa"/>
          </w:tcPr>
          <w:p w:rsidR="00AE0362" w:rsidRPr="000A271C" w:rsidRDefault="00AE0362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226.31</w:t>
            </w:r>
          </w:p>
        </w:tc>
      </w:tr>
      <w:tr w:rsidR="00AE0362" w:rsidRPr="000A271C" w:rsidTr="00AE0362">
        <w:trPr>
          <w:trHeight w:val="566"/>
        </w:trPr>
        <w:tc>
          <w:tcPr>
            <w:tcW w:w="9062" w:type="dxa"/>
            <w:gridSpan w:val="3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ЗАБЕЛЕЖКА: За автовишка цената е за машиносмяната</w:t>
            </w:r>
          </w:p>
        </w:tc>
      </w:tr>
    </w:tbl>
    <w:tbl>
      <w:tblPr>
        <w:tblW w:w="910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28"/>
        <w:gridCol w:w="1134"/>
        <w:gridCol w:w="1291"/>
        <w:gridCol w:w="1016"/>
        <w:gridCol w:w="1268"/>
      </w:tblGrid>
      <w:tr w:rsidR="00AE0362" w:rsidRPr="000A271C" w:rsidTr="008C03C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 xml:space="preserve">Марка автомобили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Дневен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 xml:space="preserve">Стойност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Дневен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Стойност</w:t>
            </w:r>
          </w:p>
        </w:tc>
      </w:tr>
      <w:tr w:rsidR="00AE0362" w:rsidRPr="000A271C" w:rsidTr="008C03C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362" w:rsidRPr="000A271C" w:rsidRDefault="00AE0362" w:rsidP="00AE03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362" w:rsidRPr="000A271C" w:rsidRDefault="00AE0362" w:rsidP="00AE03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пробег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 xml:space="preserve">лв.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 xml:space="preserve">пробег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 xml:space="preserve">лв. </w:t>
            </w:r>
          </w:p>
        </w:tc>
      </w:tr>
      <w:tr w:rsidR="00AE0362" w:rsidRPr="000A271C" w:rsidTr="008C03C5">
        <w:trPr>
          <w:trHeight w:val="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362" w:rsidRPr="000A271C" w:rsidRDefault="00AE0362" w:rsidP="00AE03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362" w:rsidRPr="000A271C" w:rsidRDefault="00AE0362" w:rsidP="00AE03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 xml:space="preserve">км.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с ДДС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 xml:space="preserve">км.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362" w:rsidRPr="000A271C" w:rsidRDefault="00AE0362" w:rsidP="00AE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271C">
              <w:rPr>
                <w:b/>
                <w:bCs/>
                <w:sz w:val="24"/>
                <w:szCs w:val="24"/>
              </w:rPr>
              <w:t>с ДДС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Форд 2,5 ТД - 2,0 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Брой курсове на 1 ден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 Цена на 1 маш/смяна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79.79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90.64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 Цена на 1 т/км.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0.56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Ивеко 75 Е 13 - 3,5 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Брой курсове на 1 ден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маш/смяна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88.56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102.29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1т/км.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0.36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Ивеко 80 Е 21 - 3,1 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Брой курсове на 1 ден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маш/смяна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89.63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103.72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т/км.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0.42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Ивеко 80 Е 17 - 3,2 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Брой курсове на 1 ден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маш/смяна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88.56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102.29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т/км.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0.40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Мерцедес Бенц 310 Д - 3,5 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маш/смяна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82.28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93.70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т/км.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0.34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Мерцедес Бенц - 13 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маш/смяна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96.00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112.00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т/км.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0.11</w:t>
            </w:r>
          </w:p>
        </w:tc>
      </w:tr>
      <w:tr w:rsidR="00AE0362" w:rsidRPr="000A271C" w:rsidTr="008C03C5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при 50 % използвана товароподемност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0.22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Мерцедес Бенц 814 - самосвал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маш/смяна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107.29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т/км.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0.38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Волво FL6 - 12т.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маш/смяна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108.89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129.19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т/км.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0.13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при 50 % използвана товароподемност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0.26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Мерцедес - Вито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маш</w:t>
            </w:r>
            <w:r w:rsidR="004C717B" w:rsidRPr="000A271C">
              <w:rPr>
                <w:sz w:val="24"/>
                <w:szCs w:val="24"/>
              </w:rPr>
              <w:t>.</w:t>
            </w:r>
            <w:r w:rsidRPr="000A271C">
              <w:rPr>
                <w:sz w:val="24"/>
                <w:szCs w:val="24"/>
              </w:rPr>
              <w:t>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90.32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98.77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11.29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12.35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Мерцедес 409-товарен,бордови 2,5 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маш</w:t>
            </w:r>
            <w:r w:rsidR="004C717B" w:rsidRPr="000A271C">
              <w:rPr>
                <w:sz w:val="24"/>
                <w:szCs w:val="24"/>
              </w:rPr>
              <w:t>.</w:t>
            </w:r>
            <w:r w:rsidRPr="000A271C">
              <w:rPr>
                <w:sz w:val="24"/>
                <w:szCs w:val="24"/>
              </w:rPr>
              <w:t>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84.20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96.26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т/км.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0.48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Мерцедес 817-товарен,бордови 4 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маш</w:t>
            </w:r>
            <w:r w:rsidR="004C717B" w:rsidRPr="000A271C">
              <w:rPr>
                <w:sz w:val="24"/>
                <w:szCs w:val="24"/>
              </w:rPr>
              <w:t>.</w:t>
            </w:r>
            <w:r w:rsidRPr="000A271C">
              <w:rPr>
                <w:sz w:val="24"/>
                <w:szCs w:val="24"/>
              </w:rPr>
              <w:t>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94.27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109.31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 Цена на 1 т/км.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0.34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Фолксваген Крафтер-самосвали 5т.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-Цена на  1маш</w:t>
            </w:r>
            <w:r w:rsidR="00AF5F33" w:rsidRPr="000A271C">
              <w:rPr>
                <w:sz w:val="24"/>
                <w:szCs w:val="24"/>
              </w:rPr>
              <w:t>.</w:t>
            </w:r>
            <w:r w:rsidRPr="000A271C">
              <w:rPr>
                <w:sz w:val="24"/>
                <w:szCs w:val="24"/>
              </w:rPr>
              <w:t>/смяна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96.67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109.91</w:t>
            </w:r>
          </w:p>
        </w:tc>
      </w:tr>
      <w:tr w:rsidR="00AE0362" w:rsidRPr="000A271C" w:rsidTr="008C03C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-Цена на  1 т/км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62" w:rsidRPr="000A271C" w:rsidRDefault="00AE0362" w:rsidP="00AE0362">
            <w:pPr>
              <w:jc w:val="center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0.28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417"/>
      </w:tblGrid>
      <w:tr w:rsidR="00AE0362" w:rsidRPr="000A271C" w:rsidTr="00AE0362">
        <w:tc>
          <w:tcPr>
            <w:tcW w:w="9180" w:type="dxa"/>
            <w:gridSpan w:val="3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Забележка: Цените на автомобилните превози са за 1 тон/км. еднопосочно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Услуги, извършвани от група за улично озеленяване</w:t>
            </w:r>
          </w:p>
        </w:tc>
        <w:tc>
          <w:tcPr>
            <w:tcW w:w="1417" w:type="dxa"/>
          </w:tcPr>
          <w:p w:rsidR="00C55934" w:rsidRPr="000A271C" w:rsidRDefault="00C55934" w:rsidP="00AE0362">
            <w:pPr>
              <w:jc w:val="center"/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 xml:space="preserve">Цена, </w:t>
            </w:r>
          </w:p>
          <w:p w:rsidR="00AE0362" w:rsidRPr="000A271C" w:rsidRDefault="00C55934" w:rsidP="00C55934">
            <w:pPr>
              <w:jc w:val="center"/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 xml:space="preserve">лева </w:t>
            </w:r>
            <w:r w:rsidR="00AE0362" w:rsidRPr="000A271C">
              <w:rPr>
                <w:b/>
                <w:sz w:val="24"/>
                <w:szCs w:val="24"/>
              </w:rPr>
              <w:t>с ДДС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Отсичане на единично дърво с автовишка над 20 м. с отрязване на секции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iCs/>
                <w:sz w:val="24"/>
                <w:szCs w:val="24"/>
              </w:rPr>
              <w:t>319.66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Отсичане на единични разклонени улични дървета с автовишка до 20 м. и диаметър в основата до 60 см.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iCs/>
                <w:sz w:val="24"/>
                <w:szCs w:val="24"/>
              </w:rPr>
              <w:t>231.98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Отсичане на единични слабо разклонени улични дървета с автовишка до 20 м. и диаметър в основата до 60 см.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173.52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Отсичане от основа на единично дърво с автовишка до 12 м. и диаметър до 30 см.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28.00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Резитба корони на дървета - без замазване на отрезите: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5.1.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а/</w:t>
            </w:r>
            <w:r w:rsidR="0074696E" w:rsidRPr="000A271C">
              <w:rPr>
                <w:sz w:val="24"/>
                <w:szCs w:val="24"/>
              </w:rPr>
              <w:t xml:space="preserve"> </w:t>
            </w:r>
            <w:r w:rsidRPr="000A271C">
              <w:rPr>
                <w:sz w:val="24"/>
                <w:szCs w:val="24"/>
              </w:rPr>
              <w:t>сК=1,0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65.54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5.2.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б/</w:t>
            </w:r>
            <w:r w:rsidR="0074696E" w:rsidRPr="000A271C">
              <w:rPr>
                <w:sz w:val="24"/>
                <w:szCs w:val="24"/>
              </w:rPr>
              <w:t xml:space="preserve"> </w:t>
            </w:r>
            <w:r w:rsidRPr="000A271C">
              <w:rPr>
                <w:sz w:val="24"/>
                <w:szCs w:val="24"/>
              </w:rPr>
              <w:t>сК=1,15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67.03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5.3.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в/</w:t>
            </w:r>
            <w:r w:rsidR="0074696E" w:rsidRPr="000A271C">
              <w:rPr>
                <w:sz w:val="24"/>
                <w:szCs w:val="24"/>
              </w:rPr>
              <w:t xml:space="preserve"> </w:t>
            </w:r>
            <w:r w:rsidRPr="000A271C">
              <w:rPr>
                <w:sz w:val="24"/>
                <w:szCs w:val="24"/>
              </w:rPr>
              <w:t>сК=1,20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67.51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Косене със самоходна косачка за машиносмяна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6.1.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а/ без събиране и извозване на окосената трева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165.07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6.2.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б/ със събиране и извозване на окосената трева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408.58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Фрезоване на пънове за машиносмяна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295.94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Косене на бурени и прерасли треви с моторен храсторез за машиносмяна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8.1.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а/ без събиране на  окосената трева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120.74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8.2.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б/ със събиране и извозване на растителни отпадъци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304.97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Раздробяване на клони с дробилна машина за машиносмяна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264.02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Засаждане на стандартни декоративни дървета с укрепване за 1бр.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13.39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Засаждане на декоративни храсти за 1бр.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2.10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Засаждане на летни и двусезонни цветя за 1кв.м.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Затревяване с тревни смеси за 1 кв.м.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Иглолистни декоративни фиданки за 1 бр.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Широколистни декоративни фиданки за 1 бр.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Декоративни храсти свободен корен за 1бр.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Декоративни храсти контейнери за 1бр.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Цветя пикиран разсад от тарелки /летни и двугодишни/ - бегония, петуния, салвия, теменужка, белис и др. за 1 бр.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Цветя листно декоративни - колеус и резине за 1бр.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 xml:space="preserve">Цветя от лехи - тагетис, циния, целозия, теменужка, белис и др. за 1бр. 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AE0362" w:rsidRPr="000A271C" w:rsidTr="00AE0362">
        <w:trPr>
          <w:trHeight w:val="729"/>
        </w:trPr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lastRenderedPageBreak/>
              <w:t xml:space="preserve"> IV.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pStyle w:val="40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b/>
                <w:sz w:val="24"/>
                <w:szCs w:val="24"/>
              </w:rPr>
              <w:t>Дървен материал - трупи с дължина 2,5 - 3 м. с транспорт и автокран на купувача при получаване на трупите от мястото на сечта за 1 куб. м.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72.00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 xml:space="preserve">  V.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Еднократна такса за монтаж и демонтаж на сцена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60.00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 xml:space="preserve">  VI.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Цена на дървесни стърготини за 1 куб. м.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jc w:val="right"/>
              <w:rPr>
                <w:sz w:val="24"/>
                <w:szCs w:val="24"/>
              </w:rPr>
            </w:pPr>
            <w:r w:rsidRPr="000A271C">
              <w:rPr>
                <w:sz w:val="24"/>
                <w:szCs w:val="24"/>
              </w:rPr>
              <w:t>10.86</w:t>
            </w:r>
          </w:p>
        </w:tc>
      </w:tr>
      <w:tr w:rsidR="00AE0362" w:rsidRPr="000A271C" w:rsidTr="00AE0362">
        <w:tc>
          <w:tcPr>
            <w:tcW w:w="1242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6521" w:type="dxa"/>
          </w:tcPr>
          <w:p w:rsidR="00AE0362" w:rsidRPr="000A271C" w:rsidRDefault="00AE0362" w:rsidP="00AE0362">
            <w:pPr>
              <w:rPr>
                <w:b/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Дърва за огрев за 1 куб.м.</w:t>
            </w:r>
          </w:p>
        </w:tc>
        <w:tc>
          <w:tcPr>
            <w:tcW w:w="1417" w:type="dxa"/>
          </w:tcPr>
          <w:p w:rsidR="00AE0362" w:rsidRPr="000A271C" w:rsidRDefault="00AE0362" w:rsidP="00AE0362">
            <w:pPr>
              <w:pStyle w:val="30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C"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</w:tr>
      <w:tr w:rsidR="00AE0362" w:rsidRPr="000A271C" w:rsidTr="00AE0362">
        <w:tc>
          <w:tcPr>
            <w:tcW w:w="9180" w:type="dxa"/>
            <w:gridSpan w:val="3"/>
          </w:tcPr>
          <w:p w:rsidR="00AE0362" w:rsidRPr="000A271C" w:rsidRDefault="00AE0362" w:rsidP="00AE0362">
            <w:pPr>
              <w:rPr>
                <w:sz w:val="24"/>
                <w:szCs w:val="24"/>
              </w:rPr>
            </w:pPr>
            <w:r w:rsidRPr="000A271C">
              <w:rPr>
                <w:b/>
                <w:sz w:val="24"/>
                <w:szCs w:val="24"/>
              </w:rPr>
              <w:t>ЗАБЕЛЕЖКА: Цените на дървения материал и дървата за огрев е франко склада на предприятието с изключение на цените по т. IV</w:t>
            </w:r>
          </w:p>
        </w:tc>
      </w:tr>
    </w:tbl>
    <w:p w:rsidR="00AE0362" w:rsidRPr="000A271C" w:rsidRDefault="00AE0362" w:rsidP="00AE0362"/>
    <w:p w:rsidR="000E08E2" w:rsidRPr="000A271C" w:rsidRDefault="000E08E2" w:rsidP="007820A5">
      <w:pPr>
        <w:ind w:right="-340"/>
        <w:jc w:val="both"/>
        <w:rPr>
          <w:b/>
          <w:sz w:val="24"/>
          <w:szCs w:val="24"/>
        </w:rPr>
      </w:pPr>
    </w:p>
    <w:p w:rsidR="00F6171E" w:rsidRPr="000A271C" w:rsidRDefault="00851DCB" w:rsidP="00F6171E">
      <w:pPr>
        <w:pStyle w:val="Default"/>
        <w:ind w:right="-340"/>
        <w:jc w:val="center"/>
        <w:rPr>
          <w:b/>
          <w:lang w:val="bg-BG"/>
        </w:rPr>
      </w:pPr>
      <w:r w:rsidRPr="000A271C">
        <w:rPr>
          <w:b/>
          <w:lang w:val="bg-BG"/>
        </w:rPr>
        <w:t>ПРЕХОДНИ И ЗАКЛЮЧИТЕЛНИ РАЗПОРЕДБИ</w:t>
      </w:r>
    </w:p>
    <w:p w:rsidR="00F6171E" w:rsidRPr="000A271C" w:rsidRDefault="00F6171E" w:rsidP="00F6171E">
      <w:pPr>
        <w:shd w:val="clear" w:color="auto" w:fill="FFFFFF"/>
        <w:ind w:right="-340"/>
        <w:rPr>
          <w:b/>
          <w:color w:val="000000"/>
          <w:spacing w:val="8"/>
          <w:sz w:val="24"/>
          <w:szCs w:val="24"/>
        </w:rPr>
      </w:pPr>
    </w:p>
    <w:p w:rsidR="009D4BD0" w:rsidRPr="000A271C" w:rsidRDefault="00F6171E" w:rsidP="00F6171E">
      <w:pPr>
        <w:pStyle w:val="Default"/>
        <w:ind w:right="-340"/>
        <w:jc w:val="both"/>
        <w:rPr>
          <w:b/>
          <w:color w:val="auto"/>
          <w:lang w:val="bg-BG"/>
        </w:rPr>
      </w:pPr>
      <w:r w:rsidRPr="000A271C">
        <w:rPr>
          <w:b/>
          <w:spacing w:val="8"/>
          <w:lang w:val="bg-BG"/>
        </w:rPr>
        <w:t xml:space="preserve">§ </w:t>
      </w:r>
      <w:r w:rsidR="00762A97" w:rsidRPr="000A271C">
        <w:rPr>
          <w:b/>
          <w:spacing w:val="8"/>
          <w:lang w:val="bg-BG"/>
        </w:rPr>
        <w:t>8</w:t>
      </w:r>
      <w:r w:rsidRPr="000A271C">
        <w:rPr>
          <w:spacing w:val="8"/>
          <w:lang w:val="bg-BG"/>
        </w:rPr>
        <w:t>.</w:t>
      </w:r>
      <w:r w:rsidRPr="000A271C">
        <w:rPr>
          <w:b/>
          <w:spacing w:val="8"/>
          <w:lang w:val="bg-BG"/>
        </w:rPr>
        <w:t xml:space="preserve"> </w:t>
      </w:r>
      <w:r w:rsidRPr="000A271C">
        <w:rPr>
          <w:szCs w:val="22"/>
          <w:lang w:val="bg-BG"/>
        </w:rPr>
        <w:t xml:space="preserve">Наредба за изменение и допълнение на </w:t>
      </w:r>
      <w:r w:rsidR="000D5D34" w:rsidRPr="000A271C">
        <w:rPr>
          <w:lang w:val="bg-BG"/>
        </w:rPr>
        <w:t xml:space="preserve">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04.03.2003г., </w:t>
      </w:r>
      <w:r w:rsidR="00A9411B" w:rsidRPr="000A271C">
        <w:rPr>
          <w:lang w:val="bg-BG"/>
        </w:rPr>
        <w:t>изменена и допълнена с последващи решения</w:t>
      </w:r>
      <w:r w:rsidR="000D5D34" w:rsidRPr="000A271C">
        <w:rPr>
          <w:lang w:val="bg-BG"/>
        </w:rPr>
        <w:t xml:space="preserve">  на Общински съвет – Пловдив</w:t>
      </w:r>
      <w:r w:rsidRPr="000A271C">
        <w:rPr>
          <w:lang w:val="bg-BG"/>
        </w:rPr>
        <w:t xml:space="preserve">, влиза в сила от </w:t>
      </w:r>
      <w:r w:rsidR="00820168" w:rsidRPr="000A271C">
        <w:rPr>
          <w:b/>
          <w:color w:val="auto"/>
          <w:lang w:val="bg-BG"/>
        </w:rPr>
        <w:t>01.07.</w:t>
      </w:r>
      <w:r w:rsidR="00A9411B" w:rsidRPr="000A271C">
        <w:rPr>
          <w:b/>
          <w:color w:val="auto"/>
          <w:lang w:val="bg-BG"/>
        </w:rPr>
        <w:t xml:space="preserve"> 2020 г.</w:t>
      </w:r>
    </w:p>
    <w:p w:rsidR="00A304E6" w:rsidRPr="000A271C" w:rsidRDefault="00F6171E" w:rsidP="00F6171E">
      <w:pPr>
        <w:pStyle w:val="Default"/>
        <w:ind w:right="-340"/>
        <w:jc w:val="both"/>
        <w:rPr>
          <w:color w:val="auto"/>
          <w:lang w:val="bg-BG"/>
        </w:rPr>
      </w:pPr>
      <w:r w:rsidRPr="000A271C">
        <w:rPr>
          <w:b/>
          <w:lang w:val="bg-BG"/>
        </w:rPr>
        <w:t xml:space="preserve">§ </w:t>
      </w:r>
      <w:r w:rsidR="00762A97" w:rsidRPr="000A271C">
        <w:rPr>
          <w:b/>
          <w:lang w:val="bg-BG"/>
        </w:rPr>
        <w:t>9</w:t>
      </w:r>
      <w:r w:rsidRPr="000A271C">
        <w:rPr>
          <w:lang w:val="bg-BG"/>
        </w:rPr>
        <w:t xml:space="preserve">. </w:t>
      </w:r>
      <w:r w:rsidRPr="000A271C">
        <w:rPr>
          <w:color w:val="auto"/>
          <w:lang w:val="bg-BG"/>
        </w:rPr>
        <w:t>Изпълнението на На</w:t>
      </w:r>
      <w:r w:rsidR="00E707F1" w:rsidRPr="000A271C">
        <w:rPr>
          <w:color w:val="auto"/>
          <w:lang w:val="bg-BG"/>
        </w:rPr>
        <w:t>редбата се възлага на кмета на о</w:t>
      </w:r>
      <w:r w:rsidRPr="000A271C">
        <w:rPr>
          <w:color w:val="auto"/>
          <w:lang w:val="bg-BG"/>
        </w:rPr>
        <w:t>бщина Пловдив</w:t>
      </w:r>
      <w:r w:rsidR="00A9411B" w:rsidRPr="000A271C">
        <w:rPr>
          <w:color w:val="auto"/>
          <w:lang w:val="bg-BG"/>
        </w:rPr>
        <w:t xml:space="preserve"> </w:t>
      </w:r>
      <w:r w:rsidRPr="000A271C">
        <w:rPr>
          <w:color w:val="auto"/>
          <w:lang w:val="bg-BG"/>
        </w:rPr>
        <w:t xml:space="preserve"> </w:t>
      </w:r>
      <w:r w:rsidR="00FD7666" w:rsidRPr="000A271C">
        <w:rPr>
          <w:color w:val="auto"/>
          <w:lang w:val="bg-BG"/>
        </w:rPr>
        <w:t xml:space="preserve">и на </w:t>
      </w:r>
      <w:r w:rsidR="00A304E6" w:rsidRPr="000A271C">
        <w:rPr>
          <w:color w:val="auto"/>
          <w:lang w:val="bg-BG"/>
        </w:rPr>
        <w:t>остана</w:t>
      </w:r>
      <w:r w:rsidR="00FA7253" w:rsidRPr="000A271C">
        <w:rPr>
          <w:color w:val="auto"/>
          <w:lang w:val="bg-BG"/>
        </w:rPr>
        <w:t>лите разпоредители с бюджет по Б</w:t>
      </w:r>
      <w:r w:rsidR="00A304E6" w:rsidRPr="000A271C">
        <w:rPr>
          <w:color w:val="auto"/>
          <w:lang w:val="bg-BG"/>
        </w:rPr>
        <w:t>юджет</w:t>
      </w:r>
      <w:r w:rsidR="00594FB2" w:rsidRPr="000A271C">
        <w:rPr>
          <w:color w:val="auto"/>
          <w:lang w:val="bg-BG"/>
        </w:rPr>
        <w:t>а</w:t>
      </w:r>
      <w:r w:rsidR="00A304E6" w:rsidRPr="000A271C">
        <w:rPr>
          <w:color w:val="auto"/>
          <w:lang w:val="bg-BG"/>
        </w:rPr>
        <w:t xml:space="preserve"> на община Пловдив</w:t>
      </w:r>
      <w:r w:rsidR="00594FB2" w:rsidRPr="000A271C">
        <w:rPr>
          <w:color w:val="auto"/>
          <w:lang w:val="bg-BG"/>
        </w:rPr>
        <w:t>.</w:t>
      </w:r>
    </w:p>
    <w:p w:rsidR="004B1528" w:rsidRPr="000A271C" w:rsidRDefault="004B1528" w:rsidP="00F6171E">
      <w:pPr>
        <w:tabs>
          <w:tab w:val="left" w:pos="9781"/>
        </w:tabs>
        <w:ind w:right="-340"/>
        <w:jc w:val="both"/>
        <w:rPr>
          <w:b/>
          <w:sz w:val="24"/>
          <w:szCs w:val="24"/>
        </w:rPr>
      </w:pPr>
    </w:p>
    <w:sectPr w:rsidR="004B1528" w:rsidRPr="000A271C" w:rsidSect="00DC6DA0">
      <w:pgSz w:w="11906" w:h="16838"/>
      <w:pgMar w:top="1135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8F" w:rsidRDefault="00F13A8F" w:rsidP="005B3AB1">
      <w:r>
        <w:separator/>
      </w:r>
    </w:p>
  </w:endnote>
  <w:endnote w:type="continuationSeparator" w:id="0">
    <w:p w:rsidR="00F13A8F" w:rsidRDefault="00F13A8F" w:rsidP="005B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8F" w:rsidRDefault="00F13A8F" w:rsidP="005B3AB1">
      <w:r>
        <w:separator/>
      </w:r>
    </w:p>
  </w:footnote>
  <w:footnote w:type="continuationSeparator" w:id="0">
    <w:p w:rsidR="00F13A8F" w:rsidRDefault="00F13A8F" w:rsidP="005B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BE0AC9"/>
    <w:multiLevelType w:val="hybridMultilevel"/>
    <w:tmpl w:val="4616346E"/>
    <w:lvl w:ilvl="0" w:tplc="09CE80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7866BC"/>
    <w:multiLevelType w:val="hybridMultilevel"/>
    <w:tmpl w:val="168C469A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2AF1374"/>
    <w:multiLevelType w:val="hybridMultilevel"/>
    <w:tmpl w:val="978A2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4431E"/>
    <w:multiLevelType w:val="hybridMultilevel"/>
    <w:tmpl w:val="20B2B59E"/>
    <w:lvl w:ilvl="0" w:tplc="90CEA6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347DC"/>
    <w:multiLevelType w:val="hybridMultilevel"/>
    <w:tmpl w:val="71368FE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750D"/>
    <w:multiLevelType w:val="multilevel"/>
    <w:tmpl w:val="811C75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0F1428B8"/>
    <w:multiLevelType w:val="hybridMultilevel"/>
    <w:tmpl w:val="0034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E12C70"/>
    <w:multiLevelType w:val="hybridMultilevel"/>
    <w:tmpl w:val="245AD90A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30241"/>
    <w:multiLevelType w:val="hybridMultilevel"/>
    <w:tmpl w:val="6C36F3F0"/>
    <w:lvl w:ilvl="0" w:tplc="B11E4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1662FA"/>
    <w:multiLevelType w:val="hybridMultilevel"/>
    <w:tmpl w:val="5AE6957E"/>
    <w:lvl w:ilvl="0" w:tplc="1B3AF2D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35B170E"/>
    <w:multiLevelType w:val="multilevel"/>
    <w:tmpl w:val="9732C8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3" w15:restartNumberingAfterBreak="0">
    <w:nsid w:val="25794E76"/>
    <w:multiLevelType w:val="hybridMultilevel"/>
    <w:tmpl w:val="F92E239A"/>
    <w:lvl w:ilvl="0" w:tplc="14823A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B6CEC"/>
    <w:multiLevelType w:val="multilevel"/>
    <w:tmpl w:val="AF140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5E2F5C"/>
    <w:multiLevelType w:val="hybridMultilevel"/>
    <w:tmpl w:val="FA924954"/>
    <w:lvl w:ilvl="0" w:tplc="A886926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F9475EA"/>
    <w:multiLevelType w:val="hybridMultilevel"/>
    <w:tmpl w:val="98EAD072"/>
    <w:lvl w:ilvl="0" w:tplc="CE5C18F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Bookman Old Style" w:eastAsia="Times New Roman" w:hAnsi="Bookman Old Style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05F5D92"/>
    <w:multiLevelType w:val="hybridMultilevel"/>
    <w:tmpl w:val="034A66A0"/>
    <w:lvl w:ilvl="0" w:tplc="F84C1BC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B30E83"/>
    <w:multiLevelType w:val="hybridMultilevel"/>
    <w:tmpl w:val="EEB2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C0DD1"/>
    <w:multiLevelType w:val="hybridMultilevel"/>
    <w:tmpl w:val="113CAA50"/>
    <w:lvl w:ilvl="0" w:tplc="49E69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C63935"/>
    <w:multiLevelType w:val="hybridMultilevel"/>
    <w:tmpl w:val="AD0880F2"/>
    <w:lvl w:ilvl="0" w:tplc="C55E5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547A82"/>
    <w:multiLevelType w:val="singleLevel"/>
    <w:tmpl w:val="25C2F03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36C673E"/>
    <w:multiLevelType w:val="hybridMultilevel"/>
    <w:tmpl w:val="9C723592"/>
    <w:lvl w:ilvl="0" w:tplc="7212B8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D40588"/>
    <w:multiLevelType w:val="hybridMultilevel"/>
    <w:tmpl w:val="AD0880F2"/>
    <w:lvl w:ilvl="0" w:tplc="C55E5A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3E0EB2"/>
    <w:multiLevelType w:val="hybridMultilevel"/>
    <w:tmpl w:val="322620F4"/>
    <w:lvl w:ilvl="0" w:tplc="830E1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E17BF"/>
    <w:multiLevelType w:val="hybridMultilevel"/>
    <w:tmpl w:val="CA74708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86C61"/>
    <w:multiLevelType w:val="hybridMultilevel"/>
    <w:tmpl w:val="382E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287EAD"/>
    <w:multiLevelType w:val="hybridMultilevel"/>
    <w:tmpl w:val="13B6728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97532"/>
    <w:multiLevelType w:val="hybridMultilevel"/>
    <w:tmpl w:val="2D346B0A"/>
    <w:lvl w:ilvl="0" w:tplc="715AF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D0EB1"/>
    <w:multiLevelType w:val="hybridMultilevel"/>
    <w:tmpl w:val="07161102"/>
    <w:lvl w:ilvl="0" w:tplc="DD665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B23AC"/>
    <w:multiLevelType w:val="hybridMultilevel"/>
    <w:tmpl w:val="F9C0DD32"/>
    <w:lvl w:ilvl="0" w:tplc="77DCD50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9957DA1"/>
    <w:multiLevelType w:val="hybridMultilevel"/>
    <w:tmpl w:val="9C723592"/>
    <w:lvl w:ilvl="0" w:tplc="7212B8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C512C4"/>
    <w:multiLevelType w:val="hybridMultilevel"/>
    <w:tmpl w:val="50180536"/>
    <w:lvl w:ilvl="0" w:tplc="0402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806A84"/>
    <w:multiLevelType w:val="multilevel"/>
    <w:tmpl w:val="3118B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865148"/>
    <w:multiLevelType w:val="hybridMultilevel"/>
    <w:tmpl w:val="738E7F84"/>
    <w:lvl w:ilvl="0" w:tplc="4A54D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374E4"/>
    <w:multiLevelType w:val="multilevel"/>
    <w:tmpl w:val="4428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6" w15:restartNumberingAfterBreak="0">
    <w:nsid w:val="6B7F26FF"/>
    <w:multiLevelType w:val="hybridMultilevel"/>
    <w:tmpl w:val="C7989E92"/>
    <w:lvl w:ilvl="0" w:tplc="56A451F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308A6"/>
    <w:multiLevelType w:val="hybridMultilevel"/>
    <w:tmpl w:val="1136A2F8"/>
    <w:lvl w:ilvl="0" w:tplc="A79A667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0" w:hanging="360"/>
      </w:pPr>
    </w:lvl>
    <w:lvl w:ilvl="2" w:tplc="0402001B" w:tentative="1">
      <w:start w:val="1"/>
      <w:numFmt w:val="lowerRoman"/>
      <w:lvlText w:val="%3."/>
      <w:lvlJc w:val="right"/>
      <w:pPr>
        <w:ind w:left="2570" w:hanging="180"/>
      </w:pPr>
    </w:lvl>
    <w:lvl w:ilvl="3" w:tplc="0402000F" w:tentative="1">
      <w:start w:val="1"/>
      <w:numFmt w:val="decimal"/>
      <w:lvlText w:val="%4."/>
      <w:lvlJc w:val="left"/>
      <w:pPr>
        <w:ind w:left="3290" w:hanging="360"/>
      </w:pPr>
    </w:lvl>
    <w:lvl w:ilvl="4" w:tplc="04020019" w:tentative="1">
      <w:start w:val="1"/>
      <w:numFmt w:val="lowerLetter"/>
      <w:lvlText w:val="%5."/>
      <w:lvlJc w:val="left"/>
      <w:pPr>
        <w:ind w:left="4010" w:hanging="360"/>
      </w:pPr>
    </w:lvl>
    <w:lvl w:ilvl="5" w:tplc="0402001B" w:tentative="1">
      <w:start w:val="1"/>
      <w:numFmt w:val="lowerRoman"/>
      <w:lvlText w:val="%6."/>
      <w:lvlJc w:val="right"/>
      <w:pPr>
        <w:ind w:left="4730" w:hanging="180"/>
      </w:pPr>
    </w:lvl>
    <w:lvl w:ilvl="6" w:tplc="0402000F" w:tentative="1">
      <w:start w:val="1"/>
      <w:numFmt w:val="decimal"/>
      <w:lvlText w:val="%7."/>
      <w:lvlJc w:val="left"/>
      <w:pPr>
        <w:ind w:left="5450" w:hanging="360"/>
      </w:pPr>
    </w:lvl>
    <w:lvl w:ilvl="7" w:tplc="04020019" w:tentative="1">
      <w:start w:val="1"/>
      <w:numFmt w:val="lowerLetter"/>
      <w:lvlText w:val="%8."/>
      <w:lvlJc w:val="left"/>
      <w:pPr>
        <w:ind w:left="6170" w:hanging="360"/>
      </w:pPr>
    </w:lvl>
    <w:lvl w:ilvl="8" w:tplc="0402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8" w15:restartNumberingAfterBreak="0">
    <w:nsid w:val="6FA67631"/>
    <w:multiLevelType w:val="hybridMultilevel"/>
    <w:tmpl w:val="D9400974"/>
    <w:lvl w:ilvl="0" w:tplc="F36401FA">
      <w:start w:val="8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A02884"/>
    <w:multiLevelType w:val="hybridMultilevel"/>
    <w:tmpl w:val="C218CEB4"/>
    <w:lvl w:ilvl="0" w:tplc="CA9EBF6A">
      <w:start w:val="2"/>
      <w:numFmt w:val="bullet"/>
      <w:lvlText w:val=""/>
      <w:lvlJc w:val="left"/>
      <w:pPr>
        <w:ind w:left="785" w:hanging="360"/>
      </w:pPr>
      <w:rPr>
        <w:rFonts w:ascii="Symbol" w:eastAsia="Lucida Sans Unicode" w:hAnsi="Symbol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E5020"/>
    <w:multiLevelType w:val="hybridMultilevel"/>
    <w:tmpl w:val="5B44BC2A"/>
    <w:lvl w:ilvl="0" w:tplc="6ADE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D42DE"/>
    <w:multiLevelType w:val="singleLevel"/>
    <w:tmpl w:val="FF26E240"/>
    <w:lvl w:ilvl="0">
      <w:start w:val="2"/>
      <w:numFmt w:val="decimal"/>
      <w:lvlText w:val="1.%1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8911BA6"/>
    <w:multiLevelType w:val="hybridMultilevel"/>
    <w:tmpl w:val="738E7F84"/>
    <w:lvl w:ilvl="0" w:tplc="4A54D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F2D6A"/>
    <w:multiLevelType w:val="hybridMultilevel"/>
    <w:tmpl w:val="DFC87C0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3761C"/>
    <w:multiLevelType w:val="hybridMultilevel"/>
    <w:tmpl w:val="DF9ACB70"/>
    <w:lvl w:ilvl="0" w:tplc="82544C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666960"/>
    <w:multiLevelType w:val="multilevel"/>
    <w:tmpl w:val="CDC241E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eastAsia="Times New Roman" w:cs="Times New Roman" w:hint="default"/>
      </w:rPr>
    </w:lvl>
  </w:abstractNum>
  <w:abstractNum w:abstractNumId="46" w15:restartNumberingAfterBreak="0">
    <w:nsid w:val="7E7D5C1E"/>
    <w:multiLevelType w:val="hybridMultilevel"/>
    <w:tmpl w:val="392808CA"/>
    <w:lvl w:ilvl="0" w:tplc="F9C80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13"/>
  </w:num>
  <w:num w:numId="5">
    <w:abstractNumId w:val="30"/>
  </w:num>
  <w:num w:numId="6">
    <w:abstractNumId w:val="34"/>
  </w:num>
  <w:num w:numId="7">
    <w:abstractNumId w:val="42"/>
  </w:num>
  <w:num w:numId="8">
    <w:abstractNumId w:val="38"/>
  </w:num>
  <w:num w:numId="9">
    <w:abstractNumId w:val="7"/>
  </w:num>
  <w:num w:numId="10">
    <w:abstractNumId w:val="20"/>
  </w:num>
  <w:num w:numId="11">
    <w:abstractNumId w:val="24"/>
  </w:num>
  <w:num w:numId="12">
    <w:abstractNumId w:val="0"/>
  </w:num>
  <w:num w:numId="13">
    <w:abstractNumId w:val="1"/>
  </w:num>
  <w:num w:numId="14">
    <w:abstractNumId w:val="10"/>
  </w:num>
  <w:num w:numId="15">
    <w:abstractNumId w:val="46"/>
  </w:num>
  <w:num w:numId="16">
    <w:abstractNumId w:val="2"/>
  </w:num>
  <w:num w:numId="17">
    <w:abstractNumId w:val="36"/>
  </w:num>
  <w:num w:numId="18">
    <w:abstractNumId w:val="29"/>
  </w:num>
  <w:num w:numId="19">
    <w:abstractNumId w:val="44"/>
  </w:num>
  <w:num w:numId="20">
    <w:abstractNumId w:val="40"/>
  </w:num>
  <w:num w:numId="21">
    <w:abstractNumId w:val="6"/>
  </w:num>
  <w:num w:numId="22">
    <w:abstractNumId w:val="22"/>
  </w:num>
  <w:num w:numId="23">
    <w:abstractNumId w:val="37"/>
  </w:num>
  <w:num w:numId="24">
    <w:abstractNumId w:val="31"/>
  </w:num>
  <w:num w:numId="25">
    <w:abstractNumId w:val="5"/>
  </w:num>
  <w:num w:numId="26">
    <w:abstractNumId w:val="39"/>
  </w:num>
  <w:num w:numId="27">
    <w:abstractNumId w:val="11"/>
  </w:num>
  <w:num w:numId="28">
    <w:abstractNumId w:val="45"/>
  </w:num>
  <w:num w:numId="29">
    <w:abstractNumId w:val="21"/>
  </w:num>
  <w:num w:numId="30">
    <w:abstractNumId w:val="8"/>
  </w:num>
  <w:num w:numId="31">
    <w:abstractNumId w:val="18"/>
  </w:num>
  <w:num w:numId="32">
    <w:abstractNumId w:val="41"/>
  </w:num>
  <w:num w:numId="33">
    <w:abstractNumId w:val="26"/>
  </w:num>
  <w:num w:numId="34">
    <w:abstractNumId w:val="16"/>
  </w:num>
  <w:num w:numId="35">
    <w:abstractNumId w:val="14"/>
  </w:num>
  <w:num w:numId="36">
    <w:abstractNumId w:val="19"/>
  </w:num>
  <w:num w:numId="37">
    <w:abstractNumId w:val="25"/>
  </w:num>
  <w:num w:numId="38">
    <w:abstractNumId w:val="33"/>
  </w:num>
  <w:num w:numId="39">
    <w:abstractNumId w:val="4"/>
  </w:num>
  <w:num w:numId="40">
    <w:abstractNumId w:val="35"/>
  </w:num>
  <w:num w:numId="41">
    <w:abstractNumId w:val="9"/>
  </w:num>
  <w:num w:numId="42">
    <w:abstractNumId w:val="23"/>
  </w:num>
  <w:num w:numId="43">
    <w:abstractNumId w:val="28"/>
  </w:num>
  <w:num w:numId="44">
    <w:abstractNumId w:val="43"/>
  </w:num>
  <w:num w:numId="45">
    <w:abstractNumId w:val="32"/>
  </w:num>
  <w:num w:numId="46">
    <w:abstractNumId w:val="1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80"/>
    <w:rsid w:val="000048E9"/>
    <w:rsid w:val="000069EE"/>
    <w:rsid w:val="00010B25"/>
    <w:rsid w:val="00030D8A"/>
    <w:rsid w:val="00031206"/>
    <w:rsid w:val="000428AE"/>
    <w:rsid w:val="00053B6B"/>
    <w:rsid w:val="00056BA3"/>
    <w:rsid w:val="00057EBA"/>
    <w:rsid w:val="0006484A"/>
    <w:rsid w:val="000710AD"/>
    <w:rsid w:val="00076949"/>
    <w:rsid w:val="00092D2F"/>
    <w:rsid w:val="000A271C"/>
    <w:rsid w:val="000A2CAD"/>
    <w:rsid w:val="000A437B"/>
    <w:rsid w:val="000B061D"/>
    <w:rsid w:val="000B096B"/>
    <w:rsid w:val="000B293C"/>
    <w:rsid w:val="000B63FA"/>
    <w:rsid w:val="000B7B89"/>
    <w:rsid w:val="000C1F0F"/>
    <w:rsid w:val="000D395D"/>
    <w:rsid w:val="000D5D34"/>
    <w:rsid w:val="000E08E2"/>
    <w:rsid w:val="000E1DB9"/>
    <w:rsid w:val="000F2D5E"/>
    <w:rsid w:val="000F361D"/>
    <w:rsid w:val="000F4A1C"/>
    <w:rsid w:val="00103B7B"/>
    <w:rsid w:val="00110327"/>
    <w:rsid w:val="0011231D"/>
    <w:rsid w:val="00121D93"/>
    <w:rsid w:val="001376CA"/>
    <w:rsid w:val="00141F7B"/>
    <w:rsid w:val="00144F90"/>
    <w:rsid w:val="00155C44"/>
    <w:rsid w:val="001567AD"/>
    <w:rsid w:val="001576D1"/>
    <w:rsid w:val="00170542"/>
    <w:rsid w:val="001856E4"/>
    <w:rsid w:val="00186EC0"/>
    <w:rsid w:val="00196B03"/>
    <w:rsid w:val="001A438E"/>
    <w:rsid w:val="001A547E"/>
    <w:rsid w:val="001A642D"/>
    <w:rsid w:val="001A7BA0"/>
    <w:rsid w:val="001B0971"/>
    <w:rsid w:val="001B121F"/>
    <w:rsid w:val="001C7AD9"/>
    <w:rsid w:val="001D24D2"/>
    <w:rsid w:val="001F0ACD"/>
    <w:rsid w:val="00201149"/>
    <w:rsid w:val="00206162"/>
    <w:rsid w:val="00216AFA"/>
    <w:rsid w:val="0022536F"/>
    <w:rsid w:val="00234358"/>
    <w:rsid w:val="002433B4"/>
    <w:rsid w:val="00243D9C"/>
    <w:rsid w:val="002505E0"/>
    <w:rsid w:val="00253545"/>
    <w:rsid w:val="00253B6F"/>
    <w:rsid w:val="00255580"/>
    <w:rsid w:val="00256B2E"/>
    <w:rsid w:val="00260BF5"/>
    <w:rsid w:val="00260C60"/>
    <w:rsid w:val="002761AB"/>
    <w:rsid w:val="00281E5B"/>
    <w:rsid w:val="002828AF"/>
    <w:rsid w:val="002974E0"/>
    <w:rsid w:val="002A23F4"/>
    <w:rsid w:val="002A37D8"/>
    <w:rsid w:val="002A790F"/>
    <w:rsid w:val="002B1047"/>
    <w:rsid w:val="002B3DC1"/>
    <w:rsid w:val="002C1B92"/>
    <w:rsid w:val="002D4D63"/>
    <w:rsid w:val="002E6F29"/>
    <w:rsid w:val="002F275C"/>
    <w:rsid w:val="00300B1D"/>
    <w:rsid w:val="00306581"/>
    <w:rsid w:val="00311EBD"/>
    <w:rsid w:val="003176E1"/>
    <w:rsid w:val="00322D10"/>
    <w:rsid w:val="00326E4C"/>
    <w:rsid w:val="00330DB2"/>
    <w:rsid w:val="0033109A"/>
    <w:rsid w:val="0034666D"/>
    <w:rsid w:val="003475DC"/>
    <w:rsid w:val="00347601"/>
    <w:rsid w:val="003500F6"/>
    <w:rsid w:val="003513B6"/>
    <w:rsid w:val="0035644F"/>
    <w:rsid w:val="00356702"/>
    <w:rsid w:val="00357FC6"/>
    <w:rsid w:val="00363B05"/>
    <w:rsid w:val="0036476D"/>
    <w:rsid w:val="00364DE3"/>
    <w:rsid w:val="00366666"/>
    <w:rsid w:val="00366A92"/>
    <w:rsid w:val="00375B1A"/>
    <w:rsid w:val="00395A30"/>
    <w:rsid w:val="003975D0"/>
    <w:rsid w:val="003A0365"/>
    <w:rsid w:val="003A0AF4"/>
    <w:rsid w:val="003A4549"/>
    <w:rsid w:val="003A6FD7"/>
    <w:rsid w:val="003C4F02"/>
    <w:rsid w:val="003C6359"/>
    <w:rsid w:val="003C635A"/>
    <w:rsid w:val="003C72C9"/>
    <w:rsid w:val="003C73C2"/>
    <w:rsid w:val="003D1B09"/>
    <w:rsid w:val="003F7BD5"/>
    <w:rsid w:val="00400FA7"/>
    <w:rsid w:val="0040632D"/>
    <w:rsid w:val="00414F8C"/>
    <w:rsid w:val="00415ACE"/>
    <w:rsid w:val="004162CE"/>
    <w:rsid w:val="00416D90"/>
    <w:rsid w:val="00420F69"/>
    <w:rsid w:val="00422603"/>
    <w:rsid w:val="0043677B"/>
    <w:rsid w:val="004402FA"/>
    <w:rsid w:val="00446699"/>
    <w:rsid w:val="00450601"/>
    <w:rsid w:val="0045488F"/>
    <w:rsid w:val="0046320A"/>
    <w:rsid w:val="00474657"/>
    <w:rsid w:val="00475074"/>
    <w:rsid w:val="0047718C"/>
    <w:rsid w:val="004821D0"/>
    <w:rsid w:val="00484679"/>
    <w:rsid w:val="00492EFF"/>
    <w:rsid w:val="00497F3C"/>
    <w:rsid w:val="004A0AD9"/>
    <w:rsid w:val="004A1201"/>
    <w:rsid w:val="004A16AE"/>
    <w:rsid w:val="004A2F0B"/>
    <w:rsid w:val="004A7B38"/>
    <w:rsid w:val="004B1528"/>
    <w:rsid w:val="004B2B59"/>
    <w:rsid w:val="004C177A"/>
    <w:rsid w:val="004C1F7F"/>
    <w:rsid w:val="004C3534"/>
    <w:rsid w:val="004C5DD4"/>
    <w:rsid w:val="004C717B"/>
    <w:rsid w:val="004D61C5"/>
    <w:rsid w:val="004D7251"/>
    <w:rsid w:val="004E1598"/>
    <w:rsid w:val="004E54A7"/>
    <w:rsid w:val="004E67E5"/>
    <w:rsid w:val="004E793B"/>
    <w:rsid w:val="00517142"/>
    <w:rsid w:val="00520AF3"/>
    <w:rsid w:val="005267FB"/>
    <w:rsid w:val="00533D0E"/>
    <w:rsid w:val="005354C4"/>
    <w:rsid w:val="0054009B"/>
    <w:rsid w:val="005443AC"/>
    <w:rsid w:val="0055281D"/>
    <w:rsid w:val="00556381"/>
    <w:rsid w:val="00560AF9"/>
    <w:rsid w:val="00563C81"/>
    <w:rsid w:val="005659E6"/>
    <w:rsid w:val="00567FB2"/>
    <w:rsid w:val="00572073"/>
    <w:rsid w:val="00572AA9"/>
    <w:rsid w:val="00580E3A"/>
    <w:rsid w:val="00585E2E"/>
    <w:rsid w:val="00592F03"/>
    <w:rsid w:val="00594FB2"/>
    <w:rsid w:val="00596708"/>
    <w:rsid w:val="00597EB8"/>
    <w:rsid w:val="005A0571"/>
    <w:rsid w:val="005A081B"/>
    <w:rsid w:val="005B3AB1"/>
    <w:rsid w:val="005B73F9"/>
    <w:rsid w:val="005D099B"/>
    <w:rsid w:val="005D11DD"/>
    <w:rsid w:val="005E429B"/>
    <w:rsid w:val="005E46EA"/>
    <w:rsid w:val="005E7B85"/>
    <w:rsid w:val="005F0120"/>
    <w:rsid w:val="00600B25"/>
    <w:rsid w:val="00600D89"/>
    <w:rsid w:val="00601448"/>
    <w:rsid w:val="00613DD1"/>
    <w:rsid w:val="006217B1"/>
    <w:rsid w:val="0062365C"/>
    <w:rsid w:val="00631217"/>
    <w:rsid w:val="00635E83"/>
    <w:rsid w:val="00640E37"/>
    <w:rsid w:val="00640FB6"/>
    <w:rsid w:val="006460CB"/>
    <w:rsid w:val="006461E9"/>
    <w:rsid w:val="00647356"/>
    <w:rsid w:val="00650695"/>
    <w:rsid w:val="006510D0"/>
    <w:rsid w:val="0065208E"/>
    <w:rsid w:val="006554EF"/>
    <w:rsid w:val="00666F3D"/>
    <w:rsid w:val="00676BC5"/>
    <w:rsid w:val="006818A4"/>
    <w:rsid w:val="00692C0B"/>
    <w:rsid w:val="006A5B89"/>
    <w:rsid w:val="006A7C3F"/>
    <w:rsid w:val="006B0F15"/>
    <w:rsid w:val="006B273B"/>
    <w:rsid w:val="006C08E7"/>
    <w:rsid w:val="006D08F5"/>
    <w:rsid w:val="006D4E10"/>
    <w:rsid w:val="006D7D64"/>
    <w:rsid w:val="006E1AF0"/>
    <w:rsid w:val="006E5975"/>
    <w:rsid w:val="006F4AC7"/>
    <w:rsid w:val="0070647A"/>
    <w:rsid w:val="007071B4"/>
    <w:rsid w:val="00707E4A"/>
    <w:rsid w:val="00711A16"/>
    <w:rsid w:val="00712D74"/>
    <w:rsid w:val="00714CC0"/>
    <w:rsid w:val="007178F7"/>
    <w:rsid w:val="007206CE"/>
    <w:rsid w:val="00721A54"/>
    <w:rsid w:val="00743B06"/>
    <w:rsid w:val="0074696E"/>
    <w:rsid w:val="00752245"/>
    <w:rsid w:val="007603AB"/>
    <w:rsid w:val="007617C4"/>
    <w:rsid w:val="007621DF"/>
    <w:rsid w:val="00762A97"/>
    <w:rsid w:val="00765B61"/>
    <w:rsid w:val="00767F13"/>
    <w:rsid w:val="00771381"/>
    <w:rsid w:val="00776A64"/>
    <w:rsid w:val="00776EB0"/>
    <w:rsid w:val="007820A5"/>
    <w:rsid w:val="00782618"/>
    <w:rsid w:val="007911AD"/>
    <w:rsid w:val="0079263F"/>
    <w:rsid w:val="007974E5"/>
    <w:rsid w:val="007A1A17"/>
    <w:rsid w:val="007A5652"/>
    <w:rsid w:val="007B73E7"/>
    <w:rsid w:val="007D4007"/>
    <w:rsid w:val="007D4245"/>
    <w:rsid w:val="007D51ED"/>
    <w:rsid w:val="007E5652"/>
    <w:rsid w:val="007E7F78"/>
    <w:rsid w:val="00800CD8"/>
    <w:rsid w:val="0080266A"/>
    <w:rsid w:val="00806E61"/>
    <w:rsid w:val="008114E0"/>
    <w:rsid w:val="00820168"/>
    <w:rsid w:val="00821CF8"/>
    <w:rsid w:val="008264C1"/>
    <w:rsid w:val="00827914"/>
    <w:rsid w:val="008377F2"/>
    <w:rsid w:val="00842247"/>
    <w:rsid w:val="00851BB1"/>
    <w:rsid w:val="00851DCB"/>
    <w:rsid w:val="00861436"/>
    <w:rsid w:val="0086762E"/>
    <w:rsid w:val="008737A0"/>
    <w:rsid w:val="00874CBE"/>
    <w:rsid w:val="00875663"/>
    <w:rsid w:val="008858D1"/>
    <w:rsid w:val="008931EF"/>
    <w:rsid w:val="008A3CAD"/>
    <w:rsid w:val="008A79EB"/>
    <w:rsid w:val="008A7F01"/>
    <w:rsid w:val="008B1032"/>
    <w:rsid w:val="008B4622"/>
    <w:rsid w:val="008C03C5"/>
    <w:rsid w:val="008C08A2"/>
    <w:rsid w:val="008C09F3"/>
    <w:rsid w:val="008C16AE"/>
    <w:rsid w:val="008C493E"/>
    <w:rsid w:val="008D4458"/>
    <w:rsid w:val="008E18A2"/>
    <w:rsid w:val="008E2E22"/>
    <w:rsid w:val="008E6407"/>
    <w:rsid w:val="008F1DE5"/>
    <w:rsid w:val="009005FB"/>
    <w:rsid w:val="009021DA"/>
    <w:rsid w:val="00902E64"/>
    <w:rsid w:val="00904FF7"/>
    <w:rsid w:val="00907090"/>
    <w:rsid w:val="0091369D"/>
    <w:rsid w:val="00920E17"/>
    <w:rsid w:val="00924535"/>
    <w:rsid w:val="00932DEE"/>
    <w:rsid w:val="00935674"/>
    <w:rsid w:val="0094283B"/>
    <w:rsid w:val="00943FF6"/>
    <w:rsid w:val="009476DD"/>
    <w:rsid w:val="00952053"/>
    <w:rsid w:val="00952D12"/>
    <w:rsid w:val="0095375F"/>
    <w:rsid w:val="00953C1E"/>
    <w:rsid w:val="00954144"/>
    <w:rsid w:val="0095534D"/>
    <w:rsid w:val="00955EE6"/>
    <w:rsid w:val="0096336F"/>
    <w:rsid w:val="0096488A"/>
    <w:rsid w:val="0097432D"/>
    <w:rsid w:val="00974DF6"/>
    <w:rsid w:val="0097623A"/>
    <w:rsid w:val="00977738"/>
    <w:rsid w:val="0097776E"/>
    <w:rsid w:val="00982BC5"/>
    <w:rsid w:val="00983EF8"/>
    <w:rsid w:val="009911AB"/>
    <w:rsid w:val="00994617"/>
    <w:rsid w:val="00994B17"/>
    <w:rsid w:val="009A2A1D"/>
    <w:rsid w:val="009A3441"/>
    <w:rsid w:val="009B701D"/>
    <w:rsid w:val="009C04D6"/>
    <w:rsid w:val="009C5465"/>
    <w:rsid w:val="009D0E1C"/>
    <w:rsid w:val="009D1026"/>
    <w:rsid w:val="009D4BD0"/>
    <w:rsid w:val="009E577F"/>
    <w:rsid w:val="009F1D23"/>
    <w:rsid w:val="009F2B75"/>
    <w:rsid w:val="009F6102"/>
    <w:rsid w:val="00A05F26"/>
    <w:rsid w:val="00A122F1"/>
    <w:rsid w:val="00A13488"/>
    <w:rsid w:val="00A21FD1"/>
    <w:rsid w:val="00A304E6"/>
    <w:rsid w:val="00A36EE1"/>
    <w:rsid w:val="00A40EC4"/>
    <w:rsid w:val="00A4178D"/>
    <w:rsid w:val="00A45C1C"/>
    <w:rsid w:val="00A4637D"/>
    <w:rsid w:val="00A5076F"/>
    <w:rsid w:val="00A5206E"/>
    <w:rsid w:val="00A55FA5"/>
    <w:rsid w:val="00A56990"/>
    <w:rsid w:val="00A6095E"/>
    <w:rsid w:val="00A6204D"/>
    <w:rsid w:val="00A65D12"/>
    <w:rsid w:val="00A85F39"/>
    <w:rsid w:val="00A86733"/>
    <w:rsid w:val="00A9411B"/>
    <w:rsid w:val="00A94D74"/>
    <w:rsid w:val="00A96212"/>
    <w:rsid w:val="00A972C0"/>
    <w:rsid w:val="00AA1588"/>
    <w:rsid w:val="00AB6B3D"/>
    <w:rsid w:val="00AC2114"/>
    <w:rsid w:val="00AC4AE7"/>
    <w:rsid w:val="00AD3CCD"/>
    <w:rsid w:val="00AE0362"/>
    <w:rsid w:val="00AF29EF"/>
    <w:rsid w:val="00AF4B26"/>
    <w:rsid w:val="00AF5F33"/>
    <w:rsid w:val="00AF744F"/>
    <w:rsid w:val="00B036D7"/>
    <w:rsid w:val="00B0794F"/>
    <w:rsid w:val="00B12A93"/>
    <w:rsid w:val="00B246A1"/>
    <w:rsid w:val="00B24A6C"/>
    <w:rsid w:val="00B313D1"/>
    <w:rsid w:val="00B53BF6"/>
    <w:rsid w:val="00B544AC"/>
    <w:rsid w:val="00B6713D"/>
    <w:rsid w:val="00B709C3"/>
    <w:rsid w:val="00B82C8E"/>
    <w:rsid w:val="00B879B6"/>
    <w:rsid w:val="00B90641"/>
    <w:rsid w:val="00B92CE4"/>
    <w:rsid w:val="00BA178A"/>
    <w:rsid w:val="00BA6621"/>
    <w:rsid w:val="00BA7453"/>
    <w:rsid w:val="00BB43B5"/>
    <w:rsid w:val="00BD337B"/>
    <w:rsid w:val="00BD4B5F"/>
    <w:rsid w:val="00BE0FB8"/>
    <w:rsid w:val="00BE27FC"/>
    <w:rsid w:val="00BE749F"/>
    <w:rsid w:val="00BE7E83"/>
    <w:rsid w:val="00C10B54"/>
    <w:rsid w:val="00C26D87"/>
    <w:rsid w:val="00C27561"/>
    <w:rsid w:val="00C3085F"/>
    <w:rsid w:val="00C34F0A"/>
    <w:rsid w:val="00C40B07"/>
    <w:rsid w:val="00C4388A"/>
    <w:rsid w:val="00C47193"/>
    <w:rsid w:val="00C54205"/>
    <w:rsid w:val="00C5436E"/>
    <w:rsid w:val="00C55934"/>
    <w:rsid w:val="00C5671D"/>
    <w:rsid w:val="00C60824"/>
    <w:rsid w:val="00C644D3"/>
    <w:rsid w:val="00C76020"/>
    <w:rsid w:val="00C81710"/>
    <w:rsid w:val="00C8317A"/>
    <w:rsid w:val="00C843C2"/>
    <w:rsid w:val="00C94767"/>
    <w:rsid w:val="00CA4863"/>
    <w:rsid w:val="00CA4CDD"/>
    <w:rsid w:val="00CA7518"/>
    <w:rsid w:val="00CB6624"/>
    <w:rsid w:val="00CC38E2"/>
    <w:rsid w:val="00CC70B8"/>
    <w:rsid w:val="00CD3075"/>
    <w:rsid w:val="00CE06B0"/>
    <w:rsid w:val="00CE34F4"/>
    <w:rsid w:val="00CE3DAF"/>
    <w:rsid w:val="00CF068D"/>
    <w:rsid w:val="00CF2F36"/>
    <w:rsid w:val="00CF352F"/>
    <w:rsid w:val="00CF776D"/>
    <w:rsid w:val="00D00320"/>
    <w:rsid w:val="00D129FC"/>
    <w:rsid w:val="00D1407A"/>
    <w:rsid w:val="00D17CD7"/>
    <w:rsid w:val="00D23BB6"/>
    <w:rsid w:val="00D25A35"/>
    <w:rsid w:val="00D427D2"/>
    <w:rsid w:val="00D431CD"/>
    <w:rsid w:val="00D44DA7"/>
    <w:rsid w:val="00D52C7A"/>
    <w:rsid w:val="00D62178"/>
    <w:rsid w:val="00D64EFB"/>
    <w:rsid w:val="00D656B6"/>
    <w:rsid w:val="00D67611"/>
    <w:rsid w:val="00D67FD2"/>
    <w:rsid w:val="00D70F69"/>
    <w:rsid w:val="00D73D61"/>
    <w:rsid w:val="00D81321"/>
    <w:rsid w:val="00D84392"/>
    <w:rsid w:val="00D8462F"/>
    <w:rsid w:val="00D85362"/>
    <w:rsid w:val="00D92EDA"/>
    <w:rsid w:val="00D9336A"/>
    <w:rsid w:val="00D96B25"/>
    <w:rsid w:val="00D96DFF"/>
    <w:rsid w:val="00DB4D96"/>
    <w:rsid w:val="00DB6D18"/>
    <w:rsid w:val="00DC2E3B"/>
    <w:rsid w:val="00DC35EA"/>
    <w:rsid w:val="00DC40F3"/>
    <w:rsid w:val="00DC6867"/>
    <w:rsid w:val="00DC6DA0"/>
    <w:rsid w:val="00DE5B19"/>
    <w:rsid w:val="00DE647E"/>
    <w:rsid w:val="00DF5650"/>
    <w:rsid w:val="00DF58A3"/>
    <w:rsid w:val="00DF5D2E"/>
    <w:rsid w:val="00DF777F"/>
    <w:rsid w:val="00E001EB"/>
    <w:rsid w:val="00E0177A"/>
    <w:rsid w:val="00E03086"/>
    <w:rsid w:val="00E0597A"/>
    <w:rsid w:val="00E1228A"/>
    <w:rsid w:val="00E12E69"/>
    <w:rsid w:val="00E16F39"/>
    <w:rsid w:val="00E21E65"/>
    <w:rsid w:val="00E25045"/>
    <w:rsid w:val="00E27D47"/>
    <w:rsid w:val="00E336F4"/>
    <w:rsid w:val="00E34C39"/>
    <w:rsid w:val="00E42B67"/>
    <w:rsid w:val="00E467A6"/>
    <w:rsid w:val="00E479BF"/>
    <w:rsid w:val="00E520DB"/>
    <w:rsid w:val="00E5246A"/>
    <w:rsid w:val="00E54D81"/>
    <w:rsid w:val="00E57EC2"/>
    <w:rsid w:val="00E607B0"/>
    <w:rsid w:val="00E66723"/>
    <w:rsid w:val="00E707F1"/>
    <w:rsid w:val="00E779BF"/>
    <w:rsid w:val="00EA1A91"/>
    <w:rsid w:val="00EA24D5"/>
    <w:rsid w:val="00EA64E1"/>
    <w:rsid w:val="00EA7C75"/>
    <w:rsid w:val="00EB0EFF"/>
    <w:rsid w:val="00EB529E"/>
    <w:rsid w:val="00EC28C1"/>
    <w:rsid w:val="00EC2B54"/>
    <w:rsid w:val="00EC3272"/>
    <w:rsid w:val="00ED1611"/>
    <w:rsid w:val="00ED1E75"/>
    <w:rsid w:val="00ED2793"/>
    <w:rsid w:val="00ED31FB"/>
    <w:rsid w:val="00EE0FB9"/>
    <w:rsid w:val="00EE1BEA"/>
    <w:rsid w:val="00EE3DE0"/>
    <w:rsid w:val="00EE5774"/>
    <w:rsid w:val="00EE73A3"/>
    <w:rsid w:val="00EE7754"/>
    <w:rsid w:val="00EF6BF6"/>
    <w:rsid w:val="00F02015"/>
    <w:rsid w:val="00F04F18"/>
    <w:rsid w:val="00F11A25"/>
    <w:rsid w:val="00F13A8F"/>
    <w:rsid w:val="00F21DDD"/>
    <w:rsid w:val="00F34D3E"/>
    <w:rsid w:val="00F439C3"/>
    <w:rsid w:val="00F44EC6"/>
    <w:rsid w:val="00F51721"/>
    <w:rsid w:val="00F51C61"/>
    <w:rsid w:val="00F53917"/>
    <w:rsid w:val="00F6171E"/>
    <w:rsid w:val="00F642A9"/>
    <w:rsid w:val="00F721FD"/>
    <w:rsid w:val="00F73549"/>
    <w:rsid w:val="00F830C5"/>
    <w:rsid w:val="00F93629"/>
    <w:rsid w:val="00F9547B"/>
    <w:rsid w:val="00F955BA"/>
    <w:rsid w:val="00FA0FE7"/>
    <w:rsid w:val="00FA651E"/>
    <w:rsid w:val="00FA7253"/>
    <w:rsid w:val="00FA78E6"/>
    <w:rsid w:val="00FB3D03"/>
    <w:rsid w:val="00FB7CAA"/>
    <w:rsid w:val="00FC0741"/>
    <w:rsid w:val="00FC405E"/>
    <w:rsid w:val="00FC50DB"/>
    <w:rsid w:val="00FC72B6"/>
    <w:rsid w:val="00FC7599"/>
    <w:rsid w:val="00FD083F"/>
    <w:rsid w:val="00FD7666"/>
    <w:rsid w:val="00FE07ED"/>
    <w:rsid w:val="00FE3A63"/>
    <w:rsid w:val="00FF030E"/>
    <w:rsid w:val="00FF13E4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2399"/>
  <w15:docId w15:val="{D36441CE-F39A-4419-97F5-8A9D0424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8317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E0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5580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25558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rsid w:val="00255580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F61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la">
    <w:name w:val="al_a"/>
    <w:basedOn w:val="a0"/>
    <w:rsid w:val="00FD083F"/>
  </w:style>
  <w:style w:type="paragraph" w:styleId="a6">
    <w:name w:val="No Spacing"/>
    <w:uiPriority w:val="1"/>
    <w:qFormat/>
    <w:rsid w:val="00FD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FD083F"/>
    <w:pPr>
      <w:widowControl/>
      <w:autoSpaceDE/>
      <w:autoSpaceDN/>
      <w:adjustRightInd/>
      <w:spacing w:line="270" w:lineRule="atLeast"/>
    </w:pPr>
    <w:rPr>
      <w:color w:val="898888"/>
      <w:sz w:val="18"/>
      <w:szCs w:val="18"/>
    </w:rPr>
  </w:style>
  <w:style w:type="paragraph" w:styleId="a8">
    <w:name w:val="List Paragraph"/>
    <w:basedOn w:val="a"/>
    <w:uiPriority w:val="34"/>
    <w:qFormat/>
    <w:rsid w:val="00782618"/>
    <w:pPr>
      <w:ind w:left="720"/>
      <w:contextualSpacing/>
    </w:pPr>
  </w:style>
  <w:style w:type="table" w:styleId="a9">
    <w:name w:val="Table Grid"/>
    <w:basedOn w:val="a1"/>
    <w:uiPriority w:val="39"/>
    <w:rsid w:val="00C2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ен текст (3)_"/>
    <w:link w:val="31"/>
    <w:uiPriority w:val="99"/>
    <w:rsid w:val="00ED1E75"/>
    <w:rPr>
      <w:b/>
      <w:bCs/>
      <w:sz w:val="23"/>
      <w:szCs w:val="23"/>
      <w:shd w:val="clear" w:color="auto" w:fill="FFFFFF"/>
    </w:rPr>
  </w:style>
  <w:style w:type="paragraph" w:customStyle="1" w:styleId="31">
    <w:name w:val="Основен текст (3)1"/>
    <w:basedOn w:val="a"/>
    <w:link w:val="3"/>
    <w:uiPriority w:val="99"/>
    <w:rsid w:val="00ED1E75"/>
    <w:pPr>
      <w:widowControl/>
      <w:shd w:val="clear" w:color="auto" w:fill="FFFFFF"/>
      <w:autoSpaceDE/>
      <w:autoSpaceDN/>
      <w:adjustRightInd/>
      <w:spacing w:after="420" w:line="240" w:lineRule="atLeast"/>
      <w:ind w:hanging="32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a">
    <w:name w:val="Body Text"/>
    <w:basedOn w:val="a"/>
    <w:link w:val="ab"/>
    <w:uiPriority w:val="99"/>
    <w:rsid w:val="00ED1E75"/>
    <w:pPr>
      <w:widowControl/>
      <w:autoSpaceDE/>
      <w:autoSpaceDN/>
      <w:adjustRightInd/>
      <w:spacing w:after="120"/>
    </w:pPr>
    <w:rPr>
      <w:sz w:val="24"/>
      <w:szCs w:val="24"/>
      <w:lang w:val="en-GB" w:eastAsia="en-US"/>
    </w:rPr>
  </w:style>
  <w:style w:type="character" w:customStyle="1" w:styleId="ab">
    <w:name w:val="Основен текст Знак"/>
    <w:basedOn w:val="a0"/>
    <w:link w:val="aa"/>
    <w:uiPriority w:val="99"/>
    <w:rsid w:val="00ED1E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">
    <w:name w:val="HTML Preformatted"/>
    <w:basedOn w:val="a"/>
    <w:link w:val="HTML0"/>
    <w:rsid w:val="00056B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rsid w:val="00056BA3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c">
    <w:name w:val="header"/>
    <w:basedOn w:val="a"/>
    <w:link w:val="ad"/>
    <w:uiPriority w:val="99"/>
    <w:unhideWhenUsed/>
    <w:rsid w:val="005B3AB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5B3AB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footer"/>
    <w:basedOn w:val="a"/>
    <w:link w:val="af"/>
    <w:uiPriority w:val="99"/>
    <w:unhideWhenUsed/>
    <w:rsid w:val="005B3AB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5B3AB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a2">
    <w:name w:val="al_a2"/>
    <w:basedOn w:val="a0"/>
    <w:rsid w:val="0022536F"/>
    <w:rPr>
      <w:vanish w:val="0"/>
      <w:webHidden w:val="0"/>
      <w:specVanish w:val="0"/>
    </w:rPr>
  </w:style>
  <w:style w:type="character" w:customStyle="1" w:styleId="cnglog">
    <w:name w:val="cnglog"/>
    <w:basedOn w:val="a0"/>
    <w:rsid w:val="0022536F"/>
  </w:style>
  <w:style w:type="character" w:customStyle="1" w:styleId="articlehistory1">
    <w:name w:val="article_history1"/>
    <w:basedOn w:val="a0"/>
    <w:rsid w:val="0022536F"/>
  </w:style>
  <w:style w:type="character" w:customStyle="1" w:styleId="10">
    <w:name w:val="Заглавие 1 Знак"/>
    <w:basedOn w:val="a0"/>
    <w:link w:val="1"/>
    <w:uiPriority w:val="9"/>
    <w:rsid w:val="00C8317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TableContents">
    <w:name w:val="Table Contents"/>
    <w:basedOn w:val="a"/>
    <w:rsid w:val="00C8317A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zh-CN" w:bidi="hi-IN"/>
    </w:rPr>
  </w:style>
  <w:style w:type="numbering" w:customStyle="1" w:styleId="11">
    <w:name w:val="Без списък1"/>
    <w:next w:val="a2"/>
    <w:semiHidden/>
    <w:rsid w:val="00C8317A"/>
  </w:style>
  <w:style w:type="character" w:customStyle="1" w:styleId="apple-converted-space">
    <w:name w:val="apple-converted-space"/>
    <w:basedOn w:val="a0"/>
    <w:rsid w:val="00C8317A"/>
  </w:style>
  <w:style w:type="character" w:styleId="af0">
    <w:name w:val="Strong"/>
    <w:uiPriority w:val="99"/>
    <w:qFormat/>
    <w:rsid w:val="00C8317A"/>
    <w:rPr>
      <w:b/>
      <w:bCs/>
    </w:rPr>
  </w:style>
  <w:style w:type="character" w:customStyle="1" w:styleId="hps">
    <w:name w:val="hps"/>
    <w:basedOn w:val="a0"/>
    <w:rsid w:val="00C8317A"/>
  </w:style>
  <w:style w:type="numbering" w:customStyle="1" w:styleId="110">
    <w:name w:val="Без списък11"/>
    <w:next w:val="a2"/>
    <w:uiPriority w:val="99"/>
    <w:semiHidden/>
    <w:unhideWhenUsed/>
    <w:rsid w:val="00C8317A"/>
  </w:style>
  <w:style w:type="character" w:customStyle="1" w:styleId="12">
    <w:name w:val="Основен текст1"/>
    <w:rsid w:val="00347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Style2">
    <w:name w:val="Style2"/>
    <w:basedOn w:val="a"/>
    <w:uiPriority w:val="99"/>
    <w:rsid w:val="00F642A9"/>
    <w:rPr>
      <w:rFonts w:eastAsiaTheme="minorEastAsia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AE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af1">
    <w:name w:val="Основен текст_"/>
    <w:link w:val="30"/>
    <w:rsid w:val="00AE0362"/>
    <w:rPr>
      <w:shd w:val="clear" w:color="auto" w:fill="FFFFFF"/>
    </w:rPr>
  </w:style>
  <w:style w:type="paragraph" w:customStyle="1" w:styleId="30">
    <w:name w:val="Основен текст3"/>
    <w:basedOn w:val="a"/>
    <w:link w:val="af1"/>
    <w:rsid w:val="00AE0362"/>
    <w:pPr>
      <w:widowControl/>
      <w:shd w:val="clear" w:color="auto" w:fill="FFFFFF"/>
      <w:autoSpaceDE/>
      <w:autoSpaceDN/>
      <w:adjustRightInd/>
      <w:spacing w:line="0" w:lineRule="atLeast"/>
      <w:ind w:hanging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ен текст (4)_"/>
    <w:link w:val="40"/>
    <w:rsid w:val="00AE0362"/>
    <w:rPr>
      <w:shd w:val="clear" w:color="auto" w:fill="FFFFFF"/>
    </w:rPr>
  </w:style>
  <w:style w:type="paragraph" w:customStyle="1" w:styleId="40">
    <w:name w:val="Основен текст (4)"/>
    <w:basedOn w:val="a"/>
    <w:link w:val="4"/>
    <w:rsid w:val="00AE0362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B91F-F553-4498-B2BF-896D1050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8820</Words>
  <Characters>50275</Characters>
  <Application>Microsoft Office Word</Application>
  <DocSecurity>0</DocSecurity>
  <Lines>418</Lines>
  <Paragraphs>117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5</cp:revision>
  <cp:lastPrinted>2020-05-07T09:51:00Z</cp:lastPrinted>
  <dcterms:created xsi:type="dcterms:W3CDTF">2020-05-15T10:36:00Z</dcterms:created>
  <dcterms:modified xsi:type="dcterms:W3CDTF">2020-05-22T11:19:00Z</dcterms:modified>
</cp:coreProperties>
</file>