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A62" w:rsidRPr="00C23912" w:rsidRDefault="00220E3E" w:rsidP="00220E3E">
      <w:pPr>
        <w:keepNext/>
        <w:widowControl w:val="0"/>
        <w:autoSpaceDE w:val="0"/>
        <w:autoSpaceDN w:val="0"/>
        <w:adjustRightInd w:val="0"/>
        <w:spacing w:after="0" w:line="240" w:lineRule="auto"/>
        <w:ind w:left="4956"/>
        <w:jc w:val="center"/>
        <w:outlineLvl w:val="1"/>
        <w:rPr>
          <w:rFonts w:ascii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 xml:space="preserve">     </w:t>
      </w:r>
      <w:r w:rsidR="00880B3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294A62" w:rsidRPr="00C23912">
        <w:rPr>
          <w:rFonts w:ascii="Times New Roman" w:hAnsi="Times New Roman"/>
          <w:b/>
          <w:sz w:val="24"/>
          <w:szCs w:val="24"/>
          <w:lang w:eastAsia="bg-BG"/>
        </w:rPr>
        <w:t>ПРИЛОЖЕНИЕ № 1</w:t>
      </w: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  <w:t xml:space="preserve">                                 Към Решение № ……………………..,</w:t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</w:p>
    <w:p w:rsidR="00294A62" w:rsidRPr="00AC5EC8" w:rsidRDefault="00294A62" w:rsidP="00AC5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bg-BG"/>
        </w:rPr>
      </w:pP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</w:r>
      <w:r w:rsidRPr="00C23912">
        <w:rPr>
          <w:rFonts w:ascii="Times New Roman" w:hAnsi="Times New Roman"/>
          <w:sz w:val="20"/>
          <w:szCs w:val="20"/>
          <w:lang w:eastAsia="bg-BG"/>
        </w:rPr>
        <w:tab/>
        <w:t xml:space="preserve">                                 Взето с протокол № ……/…….……</w:t>
      </w:r>
      <w:r>
        <w:rPr>
          <w:rFonts w:ascii="Times New Roman" w:hAnsi="Times New Roman"/>
          <w:sz w:val="20"/>
          <w:szCs w:val="20"/>
          <w:lang w:eastAsia="bg-BG"/>
        </w:rPr>
        <w:t>..г</w:t>
      </w: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294A62" w:rsidRPr="006B42E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C23912">
        <w:rPr>
          <w:rFonts w:ascii="Times New Roman" w:hAnsi="Times New Roman"/>
          <w:sz w:val="24"/>
          <w:szCs w:val="24"/>
          <w:lang w:val="ru-RU" w:eastAsia="bg-BG"/>
        </w:rPr>
        <w:tab/>
      </w:r>
    </w:p>
    <w:p w:rsidR="00294A62" w:rsidRDefault="00294A62" w:rsidP="00BB5873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1" w:name="p40055087"/>
      <w:bookmarkEnd w:id="1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ПРАВИЛНИК</w:t>
      </w:r>
    </w:p>
    <w:p w:rsidR="00294A62" w:rsidRPr="006B42E2" w:rsidRDefault="00294A62" w:rsidP="00BB5873">
      <w:pPr>
        <w:spacing w:before="120" w:after="12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за устройството и дейността на Общинско предприятие "Зооветеринарен комплекс" към Община Пловдив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2" w:name="p40055088"/>
      <w:bookmarkEnd w:id="2"/>
    </w:p>
    <w:p w:rsidR="00294A62" w:rsidRPr="006B42E2" w:rsidRDefault="00294A62" w:rsidP="00BB587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bg-BG"/>
        </w:rPr>
      </w:pPr>
      <w:bookmarkStart w:id="3" w:name="p41290617"/>
      <w:bookmarkStart w:id="4" w:name="p40055090"/>
      <w:bookmarkEnd w:id="3"/>
      <w:bookmarkEnd w:id="4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I. Статут на Предприятието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5" w:name="p42392582"/>
      <w:bookmarkEnd w:id="5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Общинско предприятие "Зооветеринарен комплекс" е създадено с Решение № 203, взето с Протокол № 10 от 28.05.2009 г. на Общински съвет – Пловдив, на основание </w:t>
      </w:r>
      <w:hyperlink r:id="rId6" w:anchor="p30043798" w:history="1">
        <w:r w:rsidRPr="006B42E2">
          <w:rPr>
            <w:rFonts w:ascii="Times New Roman" w:hAnsi="Times New Roman"/>
            <w:sz w:val="24"/>
            <w:szCs w:val="24"/>
            <w:lang w:eastAsia="bg-BG"/>
          </w:rPr>
          <w:t>чл. 52 и следващите от Закона за общинската собственост</w:t>
        </w:r>
      </w:hyperlink>
      <w:r w:rsidRPr="006B42E2">
        <w:rPr>
          <w:rFonts w:ascii="Times New Roman" w:hAnsi="Times New Roman"/>
          <w:sz w:val="24"/>
          <w:szCs w:val="24"/>
          <w:lang w:eastAsia="bg-BG"/>
        </w:rPr>
        <w:t> и Наредбата за създаване, управление и контрол върху дейността на общинските предприятия.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6" w:name="p42392583"/>
      <w:bookmarkEnd w:id="6"/>
      <w:r>
        <w:rPr>
          <w:rFonts w:ascii="Times New Roman" w:hAnsi="Times New Roman"/>
          <w:b/>
          <w:bCs/>
          <w:sz w:val="24"/>
          <w:szCs w:val="24"/>
          <w:lang w:eastAsia="bg-BG"/>
        </w:rPr>
        <w:t>Чл.</w:t>
      </w:r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2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Общинското предприятие е с наименование "Зооветеринарен комплекс", </w:t>
      </w:r>
      <w:r>
        <w:rPr>
          <w:rFonts w:ascii="Times New Roman" w:hAnsi="Times New Roman"/>
          <w:sz w:val="24"/>
          <w:szCs w:val="24"/>
          <w:lang w:eastAsia="bg-BG"/>
        </w:rPr>
        <w:t xml:space="preserve">наричано </w:t>
      </w:r>
      <w:r w:rsidRPr="006B42E2">
        <w:rPr>
          <w:rFonts w:ascii="Times New Roman" w:hAnsi="Times New Roman"/>
          <w:sz w:val="24"/>
          <w:szCs w:val="24"/>
          <w:lang w:eastAsia="bg-BG"/>
        </w:rPr>
        <w:t>по</w:t>
      </w:r>
      <w:r w:rsidRPr="00B04BB2">
        <w:rPr>
          <w:rFonts w:ascii="Times New Roman" w:hAnsi="Times New Roman"/>
          <w:b/>
          <w:sz w:val="24"/>
          <w:szCs w:val="24"/>
          <w:lang w:eastAsia="bg-BG"/>
        </w:rPr>
        <w:t>-</w:t>
      </w:r>
      <w:r>
        <w:rPr>
          <w:rFonts w:ascii="Times New Roman" w:hAnsi="Times New Roman"/>
          <w:sz w:val="24"/>
          <w:szCs w:val="24"/>
          <w:lang w:eastAsia="bg-BG"/>
        </w:rPr>
        <w:t>долу за краткост</w:t>
      </w:r>
      <w:r w:rsidR="00880B3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Предприятието</w:t>
      </w:r>
      <w:r w:rsidRPr="006B42E2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7" w:name="p42392584"/>
      <w:bookmarkEnd w:id="7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Чл.3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Адресът на управление на Предприятието е "Пазарджишко шосе", 4</w:t>
      </w:r>
      <w:r w:rsidRPr="004E35C7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B42E2">
        <w:rPr>
          <w:rFonts w:ascii="Times New Roman" w:hAnsi="Times New Roman"/>
          <w:sz w:val="24"/>
          <w:szCs w:val="24"/>
          <w:lang w:eastAsia="bg-BG"/>
        </w:rPr>
        <w:t>ти километър, гр. Пловдив.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8" w:name="p42392585"/>
      <w:bookmarkEnd w:id="8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Чл.4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Предприятието осъществява дейността си въз основа на настоящия правилник и в съответствие със заложените в годишния бюджет на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6B42E2">
        <w:rPr>
          <w:rFonts w:ascii="Times New Roman" w:hAnsi="Times New Roman"/>
          <w:sz w:val="24"/>
          <w:szCs w:val="24"/>
          <w:lang w:eastAsia="bg-BG"/>
        </w:rPr>
        <w:t>бщина Пловдив бюджетни средства за неговата издръжка.</w:t>
      </w:r>
    </w:p>
    <w:p w:rsidR="00294A62" w:rsidRPr="006B42E2" w:rsidRDefault="00294A62" w:rsidP="00BB5873">
      <w:pPr>
        <w:pStyle w:val="a5"/>
        <w:spacing w:before="0" w:beforeAutospacing="0" w:after="0" w:afterAutospacing="0"/>
        <w:jc w:val="both"/>
        <w:rPr>
          <w:b/>
          <w:i/>
          <w:u w:val="single"/>
        </w:rPr>
      </w:pPr>
      <w:bookmarkStart w:id="9" w:name="p42392586"/>
      <w:bookmarkEnd w:id="9"/>
      <w:r w:rsidRPr="006B42E2">
        <w:rPr>
          <w:b/>
          <w:bCs/>
        </w:rPr>
        <w:t xml:space="preserve">         Чл.5</w:t>
      </w:r>
      <w:r w:rsidRPr="006B42E2">
        <w:t xml:space="preserve"> Предприятието е създадено с цел: Овладяване популацията на безстопанствените животни – кучета и котки в гр. Пловдив;</w:t>
      </w:r>
      <w:r w:rsidR="00880B38">
        <w:t xml:space="preserve"> </w:t>
      </w:r>
      <w:r w:rsidRPr="006B42E2">
        <w:t xml:space="preserve">Управление и стопанисване </w:t>
      </w:r>
      <w:r w:rsidRPr="00577AE5">
        <w:t>на Зоопарка на гр. Пловдив</w:t>
      </w:r>
      <w:r w:rsidRPr="006B42E2">
        <w:t>.</w:t>
      </w:r>
    </w:p>
    <w:p w:rsidR="00294A62" w:rsidRPr="006B42E2" w:rsidRDefault="00294A62" w:rsidP="00BB5873">
      <w:pPr>
        <w:spacing w:after="100" w:afterAutospacing="1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10" w:name="p42392587"/>
      <w:bookmarkEnd w:id="10"/>
      <w:r w:rsidRPr="006B42E2">
        <w:rPr>
          <w:rFonts w:ascii="Times New Roman" w:hAnsi="Times New Roman"/>
          <w:b/>
          <w:bCs/>
          <w:sz w:val="24"/>
          <w:szCs w:val="24"/>
          <w:lang w:eastAsia="bg-BG"/>
        </w:rPr>
        <w:t>Чл.6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Предприятието има за предмет следните дейности: 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Дейност "Улов и обработка на безстопанствени животни"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1. Улов на безстопанствени животни – кучета и котки н</w:t>
      </w:r>
      <w:r>
        <w:rPr>
          <w:rFonts w:ascii="Times New Roman" w:hAnsi="Times New Roman"/>
          <w:sz w:val="24"/>
          <w:szCs w:val="24"/>
          <w:lang w:eastAsia="bg-BG"/>
        </w:rPr>
        <w:t>а територията на община Пловдив;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2. Улов на безстопанствени животни – кучета и котки</w:t>
      </w:r>
      <w:r>
        <w:rPr>
          <w:rFonts w:ascii="Times New Roman" w:hAnsi="Times New Roman"/>
          <w:sz w:val="24"/>
          <w:szCs w:val="24"/>
          <w:lang w:eastAsia="bg-BG"/>
        </w:rPr>
        <w:t xml:space="preserve"> на територията на други общини;</w:t>
      </w:r>
    </w:p>
    <w:p w:rsidR="00294A62" w:rsidRPr="006B42E2" w:rsidRDefault="00294A62" w:rsidP="00BB5873">
      <w:pPr>
        <w:pStyle w:val="a9"/>
        <w:spacing w:after="0"/>
        <w:rPr>
          <w:rFonts w:ascii="Times New Roman" w:hAnsi="Times New Roman"/>
          <w:sz w:val="24"/>
          <w:szCs w:val="24"/>
        </w:rPr>
      </w:pPr>
      <w:r w:rsidRPr="00902BFB">
        <w:rPr>
          <w:rFonts w:ascii="Times New Roman" w:hAnsi="Times New Roman"/>
          <w:sz w:val="24"/>
          <w:szCs w:val="24"/>
          <w:lang w:eastAsia="bg-BG"/>
        </w:rPr>
        <w:t xml:space="preserve">        3.</w:t>
      </w:r>
      <w:r w:rsidRPr="006B42E2">
        <w:rPr>
          <w:rFonts w:ascii="Times New Roman" w:hAnsi="Times New Roman"/>
          <w:sz w:val="24"/>
          <w:szCs w:val="24"/>
        </w:rPr>
        <w:t>Ветеринарномедицински манипулации, регламентирани в Закона за защита на животните и З</w:t>
      </w:r>
      <w:r>
        <w:rPr>
          <w:rFonts w:ascii="Times New Roman" w:hAnsi="Times New Roman"/>
          <w:sz w:val="24"/>
          <w:szCs w:val="24"/>
        </w:rPr>
        <w:t>акона за ветеринарно</w:t>
      </w:r>
      <w:r w:rsidRPr="006B42E2">
        <w:rPr>
          <w:rFonts w:ascii="Times New Roman" w:hAnsi="Times New Roman"/>
          <w:sz w:val="24"/>
          <w:szCs w:val="24"/>
        </w:rPr>
        <w:t>медицинската дейност, осъществявани във ветеринарна амбулатория</w:t>
      </w:r>
      <w:r>
        <w:rPr>
          <w:rFonts w:ascii="Times New Roman" w:hAnsi="Times New Roman"/>
          <w:sz w:val="24"/>
          <w:szCs w:val="24"/>
        </w:rPr>
        <w:t>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4. Настаняване и грижи на животните в приюта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5.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Въвеждане и поддържане на актуална информация в Електронен регистър на безстопанствените кучета и котки в </w:t>
      </w:r>
      <w:r>
        <w:rPr>
          <w:rFonts w:ascii="Times New Roman" w:hAnsi="Times New Roman"/>
          <w:sz w:val="24"/>
          <w:szCs w:val="24"/>
          <w:lang w:eastAsia="bg-BG"/>
        </w:rPr>
        <w:t xml:space="preserve">гр. </w:t>
      </w:r>
      <w:r w:rsidRPr="006B42E2">
        <w:rPr>
          <w:rFonts w:ascii="Times New Roman" w:hAnsi="Times New Roman"/>
          <w:sz w:val="24"/>
          <w:szCs w:val="24"/>
          <w:lang w:eastAsia="bg-BG"/>
        </w:rPr>
        <w:t>Пловдив</w:t>
      </w:r>
      <w:r>
        <w:rPr>
          <w:rFonts w:ascii="Times New Roman" w:hAnsi="Times New Roman"/>
          <w:sz w:val="24"/>
          <w:szCs w:val="24"/>
          <w:lang w:eastAsia="bg-BG"/>
        </w:rPr>
        <w:t>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6.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Събиране на трупове на умрели кучета и котки на територията на </w:t>
      </w:r>
      <w:r>
        <w:rPr>
          <w:rFonts w:ascii="Times New Roman" w:hAnsi="Times New Roman"/>
          <w:sz w:val="24"/>
          <w:szCs w:val="24"/>
          <w:lang w:eastAsia="bg-BG"/>
        </w:rPr>
        <w:t>о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бщина Пловдив и предаването им за </w:t>
      </w:r>
      <w:r>
        <w:rPr>
          <w:rFonts w:ascii="Times New Roman" w:hAnsi="Times New Roman"/>
          <w:sz w:val="24"/>
          <w:szCs w:val="24"/>
          <w:lang w:eastAsia="bg-BG"/>
        </w:rPr>
        <w:t>последващо</w:t>
      </w:r>
      <w:r w:rsidR="00880B38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обезвреждане;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7.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Улавяне на кучета по искане на стопанина им или по заявки на заводи, фабрики, предприятия, хотели и други, в които няма общинско участие.</w:t>
      </w:r>
    </w:p>
    <w:p w:rsidR="00294A62" w:rsidRPr="006B42E2" w:rsidRDefault="00294A62" w:rsidP="006B42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120"/>
        <w:ind w:firstLine="480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  <w:t>Дейност "Зоопарк”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 xml:space="preserve">1. Управление и стопанисване на </w:t>
      </w:r>
      <w:r w:rsidRPr="00110716">
        <w:rPr>
          <w:rFonts w:ascii="Times New Roman" w:hAnsi="Times New Roman"/>
          <w:sz w:val="24"/>
          <w:szCs w:val="24"/>
          <w:lang w:eastAsia="bg-BG"/>
        </w:rPr>
        <w:t xml:space="preserve">Зоопарка на гр. Пловдив </w:t>
      </w:r>
      <w:r w:rsidRPr="00BD138D">
        <w:rPr>
          <w:rFonts w:ascii="Times New Roman" w:hAnsi="Times New Roman"/>
          <w:sz w:val="24"/>
          <w:szCs w:val="24"/>
          <w:lang w:eastAsia="bg-BG"/>
        </w:rPr>
        <w:t xml:space="preserve">(Зоопарк с изградените </w:t>
      </w:r>
      <w:proofErr w:type="spellStart"/>
      <w:r w:rsidRPr="00BD138D">
        <w:rPr>
          <w:rFonts w:ascii="Times New Roman" w:hAnsi="Times New Roman"/>
          <w:sz w:val="24"/>
          <w:szCs w:val="24"/>
          <w:lang w:eastAsia="bg-BG"/>
        </w:rPr>
        <w:t>хабитати</w:t>
      </w:r>
      <w:proofErr w:type="spellEnd"/>
      <w:r w:rsidRPr="00BD138D">
        <w:rPr>
          <w:rFonts w:ascii="Times New Roman" w:hAnsi="Times New Roman"/>
          <w:sz w:val="24"/>
          <w:szCs w:val="24"/>
          <w:lang w:eastAsia="bg-BG"/>
        </w:rPr>
        <w:t>, прилежаща площ,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обслужващи сгради, съоръжения и техника).</w:t>
      </w:r>
    </w:p>
    <w:p w:rsidR="00294A62" w:rsidRPr="006B42E2" w:rsidRDefault="00294A62" w:rsidP="00BB5873">
      <w:pPr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eastAsia="bg-BG"/>
        </w:rPr>
        <w:t>2. Поддържане на Зоопарка – хранене на животните, почистване на клетките, поддържане и почистване на прилежащата територия;</w:t>
      </w:r>
    </w:p>
    <w:p w:rsidR="00294A62" w:rsidRPr="008B161D" w:rsidRDefault="00294A62" w:rsidP="008B161D">
      <w:pPr>
        <w:spacing w:after="0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t>3.</w:t>
      </w:r>
      <w:r>
        <w:t xml:space="preserve"> </w:t>
      </w:r>
      <w:r w:rsidRPr="008B161D">
        <w:rPr>
          <w:rFonts w:ascii="Times New Roman" w:hAnsi="Times New Roman"/>
          <w:sz w:val="24"/>
          <w:szCs w:val="24"/>
          <w:lang w:eastAsia="bg-BG"/>
        </w:rPr>
        <w:t>Лечение и превантивни ветеринарномедицински грижи за здравния статус на животните,  предотвратяване състояние на  стрес и нараняване;</w:t>
      </w:r>
    </w:p>
    <w:p w:rsidR="00294A62" w:rsidRPr="008B161D" w:rsidRDefault="00294A62" w:rsidP="008B161D">
      <w:pPr>
        <w:spacing w:after="0"/>
        <w:ind w:firstLine="48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t>4.</w:t>
      </w:r>
      <w:r>
        <w:t xml:space="preserve"> </w:t>
      </w:r>
      <w:r w:rsidRPr="008B161D">
        <w:rPr>
          <w:rFonts w:ascii="Times New Roman" w:hAnsi="Times New Roman"/>
          <w:sz w:val="24"/>
          <w:szCs w:val="24"/>
          <w:lang w:eastAsia="bg-BG"/>
        </w:rPr>
        <w:t xml:space="preserve">Отглеждане и размножаване на животни от световната и българската фауна, на редки и застрашени видове животни и представянето им в среда близка до естествената. </w:t>
      </w:r>
    </w:p>
    <w:p w:rsidR="00294A62" w:rsidRDefault="00294A62" w:rsidP="00BB5873">
      <w:pPr>
        <w:pStyle w:val="a5"/>
        <w:spacing w:before="0" w:beforeAutospacing="0" w:after="0" w:afterAutospacing="0"/>
        <w:jc w:val="both"/>
      </w:pPr>
      <w:r w:rsidRPr="006B42E2">
        <w:t xml:space="preserve">       5. Осъществяване на контакти и обмен на животни и информация с други зоопаркове в </w:t>
      </w:r>
      <w:r>
        <w:t xml:space="preserve">Република </w:t>
      </w:r>
      <w:r w:rsidRPr="006B42E2">
        <w:t xml:space="preserve">България и по света. </w:t>
      </w:r>
    </w:p>
    <w:p w:rsidR="00294A62" w:rsidRDefault="00294A62" w:rsidP="008B161D">
      <w:pPr>
        <w:pStyle w:val="a5"/>
        <w:spacing w:before="0" w:beforeAutospacing="0" w:after="0" w:afterAutospacing="0"/>
        <w:jc w:val="both"/>
      </w:pPr>
      <w:r>
        <w:tab/>
      </w:r>
      <w:r w:rsidRPr="006B42E2">
        <w:t xml:space="preserve">6.Съвместна работа по природозащитни проекти с неправителствени природозащитни организации от </w:t>
      </w:r>
      <w:r>
        <w:t xml:space="preserve">Република </w:t>
      </w:r>
      <w:r w:rsidRPr="006B42E2">
        <w:t xml:space="preserve">България и света, както и с професионални организации, свързани със зоопарковете (Европейска асоциация на зоопарковете и аквариумите и др.); </w:t>
      </w:r>
    </w:p>
    <w:p w:rsidR="00294A62" w:rsidRDefault="00294A62" w:rsidP="00BB5873">
      <w:pPr>
        <w:pStyle w:val="a5"/>
        <w:spacing w:before="0" w:beforeAutospacing="0" w:after="0" w:afterAutospacing="0"/>
        <w:jc w:val="both"/>
      </w:pPr>
      <w:r>
        <w:lastRenderedPageBreak/>
        <w:tab/>
      </w:r>
      <w:r w:rsidRPr="006B42E2">
        <w:t>7. Осъществяване на други незабранени от закона стопански дейности, свързани с предмета на дейност на предприятието, в т.ч. търговия със стоки и услуги, свързани с предмета на дейност;</w:t>
      </w:r>
    </w:p>
    <w:p w:rsidR="00294A62" w:rsidRDefault="00294A62" w:rsidP="008B161D">
      <w:pPr>
        <w:pStyle w:val="a5"/>
        <w:spacing w:before="0" w:beforeAutospacing="0" w:after="0" w:afterAutospacing="0"/>
        <w:jc w:val="both"/>
      </w:pPr>
      <w:r>
        <w:tab/>
      </w:r>
      <w:r w:rsidRPr="006B42E2">
        <w:t>8. Осигуряване на пълноценен отдих на посетителите, организиране на образователно</w:t>
      </w:r>
      <w:r w:rsidRPr="00303B9D">
        <w:rPr>
          <w:b/>
        </w:rPr>
        <w:t>-</w:t>
      </w:r>
      <w:r w:rsidRPr="006B42E2">
        <w:t>развлекателни мероприятия, курсове и обучения.</w:t>
      </w:r>
    </w:p>
    <w:p w:rsidR="00294A62" w:rsidRPr="006B42E2" w:rsidRDefault="00294A62" w:rsidP="008B161D">
      <w:pPr>
        <w:pStyle w:val="a5"/>
        <w:spacing w:before="0" w:beforeAutospacing="0" w:after="0" w:afterAutospacing="0"/>
        <w:jc w:val="both"/>
      </w:pPr>
      <w:r>
        <w:tab/>
        <w:t>9</w:t>
      </w:r>
      <w:r w:rsidRPr="006B42E2">
        <w:t>.Осъществяване на маркетинг и рекламно</w:t>
      </w:r>
      <w:r w:rsidRPr="00303B9D">
        <w:rPr>
          <w:b/>
        </w:rPr>
        <w:t>-</w:t>
      </w:r>
      <w:r w:rsidRPr="006B42E2">
        <w:t>информационна дейност на Зоопарка</w:t>
      </w:r>
      <w:r>
        <w:t>.</w:t>
      </w:r>
    </w:p>
    <w:p w:rsidR="00294A6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bookmarkStart w:id="11" w:name="p42392588"/>
      <w:bookmarkStart w:id="12" w:name="p42392609"/>
      <w:bookmarkEnd w:id="11"/>
      <w:bookmarkEnd w:id="12"/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eastAsia="bg-BG"/>
        </w:rPr>
        <w:t>Чл.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7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координира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контролира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К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мета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община Пловдив или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от определен от него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заместник</w:t>
      </w:r>
      <w:r w:rsidRPr="00303B9D">
        <w:rPr>
          <w:rFonts w:ascii="Times New Roman" w:hAnsi="Times New Roman"/>
          <w:b/>
          <w:sz w:val="24"/>
          <w:szCs w:val="24"/>
          <w:lang w:val="ru-RU" w:eastAsia="bg-BG"/>
        </w:rPr>
        <w:t>-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кмет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съобразно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общинскатасобственост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Наредбата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създаване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управление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контрол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върху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предприятия на община Пловдив по глава VI от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относимото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законодателство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Чл.8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създадено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неопределен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срок.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Чл.9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не 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юридическо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лице.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Чл.</w:t>
      </w: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10 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имущество,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о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>(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2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Поддържането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ремонтите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имотите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вещите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>,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извършват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лицата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които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предоставени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управление,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като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необходимите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целта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средства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предвижват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ежегодно по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бюджетите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им.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Чл.11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печат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,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са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отбелязан</w:t>
      </w:r>
      <w:r>
        <w:rPr>
          <w:rFonts w:ascii="Times New Roman" w:hAnsi="Times New Roman"/>
          <w:sz w:val="24"/>
          <w:szCs w:val="24"/>
          <w:lang w:val="ru-RU" w:eastAsia="bg-BG"/>
        </w:rPr>
        <w:t>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наименованието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организационната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му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форма, а именно: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предприятие </w:t>
      </w:r>
      <w:r w:rsidRPr="006B42E2">
        <w:rPr>
          <w:rFonts w:ascii="Times New Roman" w:hAnsi="Times New Roman"/>
          <w:bCs/>
          <w:sz w:val="24"/>
          <w:szCs w:val="24"/>
          <w:lang w:eastAsia="bg-BG"/>
        </w:rPr>
        <w:t>"Зооветеринарен комплекс"</w:t>
      </w:r>
      <w:r>
        <w:rPr>
          <w:rFonts w:ascii="Times New Roman" w:hAnsi="Times New Roman"/>
          <w:bCs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към община Пловдив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hAnsi="Times New Roman"/>
          <w:b/>
          <w:sz w:val="24"/>
          <w:szCs w:val="24"/>
          <w:lang w:val="ru-RU" w:eastAsia="bg-BG"/>
        </w:rPr>
        <w:t xml:space="preserve">Чл.12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Числеността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персонала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структурата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одобряват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Пловдив.</w:t>
      </w: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ІІ. Управление, структура и числен състав на Предприятието</w:t>
      </w: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>А. Управление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13.</w:t>
      </w:r>
      <w:r w:rsidR="00220E3E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(1)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управлява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от Директор,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който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назначава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освобождава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 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Управлени</w:t>
      </w:r>
      <w:r>
        <w:rPr>
          <w:rFonts w:ascii="Times New Roman" w:hAnsi="Times New Roman"/>
          <w:sz w:val="24"/>
          <w:szCs w:val="24"/>
          <w:lang w:val="ru-RU" w:eastAsia="bg-BG"/>
        </w:rPr>
        <w:t>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>
        <w:rPr>
          <w:rFonts w:ascii="Times New Roman" w:hAnsi="Times New Roman"/>
          <w:sz w:val="24"/>
          <w:szCs w:val="24"/>
          <w:lang w:val="ru-RU" w:eastAsia="bg-BG"/>
        </w:rPr>
        <w:t>възлага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с трудов договор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по Кодекса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 труда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(2)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Щатното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разписание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утвърждава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Кмета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gramStart"/>
      <w:r w:rsidRPr="006B42E2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община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Пловдив.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 xml:space="preserve">Чл. </w:t>
      </w:r>
      <w:proofErr w:type="gramStart"/>
      <w:r w:rsidRPr="006B42E2">
        <w:rPr>
          <w:rFonts w:ascii="Times New Roman" w:hAnsi="Times New Roman"/>
          <w:b/>
          <w:sz w:val="24"/>
          <w:szCs w:val="24"/>
          <w:lang w:val="ru-RU" w:eastAsia="bg-BG"/>
        </w:rPr>
        <w:t>14.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Директорът</w:t>
      </w:r>
      <w:proofErr w:type="gram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има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следните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права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задължения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Рък</w:t>
      </w:r>
      <w:r>
        <w:rPr>
          <w:rFonts w:ascii="Times New Roman" w:hAnsi="Times New Roman"/>
          <w:sz w:val="24"/>
          <w:szCs w:val="24"/>
        </w:rPr>
        <w:t>оводи и управлява Предприятието</w:t>
      </w:r>
      <w:r w:rsidRPr="006B42E2">
        <w:rPr>
          <w:rFonts w:ascii="Times New Roman" w:hAnsi="Times New Roman"/>
          <w:sz w:val="24"/>
          <w:szCs w:val="24"/>
        </w:rPr>
        <w:t xml:space="preserve"> съгласно действащите нормативни актове, в съответствие с решенията на Общинския съвет</w:t>
      </w:r>
      <w:r w:rsidRPr="00D5784E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Пловдив и заповедите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 Пловдив или определен от него заместник</w:t>
      </w:r>
      <w:r w:rsidRPr="00D5784E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>кмет;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Назначава служители по трудов договор и определя</w:t>
      </w:r>
      <w:r>
        <w:rPr>
          <w:rFonts w:ascii="Times New Roman" w:hAnsi="Times New Roman"/>
          <w:sz w:val="24"/>
          <w:szCs w:val="24"/>
        </w:rPr>
        <w:t xml:space="preserve"> длъжностните им характеристики</w:t>
      </w:r>
      <w:r w:rsidRPr="006B42E2">
        <w:rPr>
          <w:rFonts w:ascii="Times New Roman" w:hAnsi="Times New Roman"/>
          <w:sz w:val="24"/>
          <w:szCs w:val="24"/>
        </w:rPr>
        <w:t xml:space="preserve"> съгласно утвърдената численост и структурата на общинското предприятие при спазване изискванията на Кодекса на труда, Вътрешните правила за дейността му и други действащи нормативни документи.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Представлява Предприятието пред държавните и общински институции, съдебни, банкови, финансови и данъчни органи и учреждения  и пред трети лица;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Осъществява оперативното  ръководство на дейността на Предприятието;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Разработва 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 Пловдив за утвърждаване Правилник за вътрешния ред на общинското предприятие, в който се съдържат специфични разпоредби за организация на стопанската му дейност;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Разработва и предлага на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 за утвърждаване </w:t>
      </w:r>
      <w:r>
        <w:rPr>
          <w:rFonts w:ascii="Times New Roman" w:hAnsi="Times New Roman"/>
          <w:sz w:val="24"/>
          <w:szCs w:val="24"/>
        </w:rPr>
        <w:t>В</w:t>
      </w:r>
      <w:r w:rsidRPr="006B42E2">
        <w:rPr>
          <w:rFonts w:ascii="Times New Roman" w:hAnsi="Times New Roman"/>
          <w:sz w:val="24"/>
          <w:szCs w:val="24"/>
        </w:rPr>
        <w:t xml:space="preserve">ътрешни правила за деловодната дейност и документооборота на предприятието; 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Организира изготвянето и актуализирането и представянето на Кмета на община Пловдив: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проект на бюджет за съответната година (прогноза за очакваните приходи и необходимите разходи, свързани с дейността на Предприятието); 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периодични отчети </w:t>
      </w:r>
      <w:r w:rsidRPr="003924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39240A">
        <w:rPr>
          <w:rFonts w:ascii="Times New Roman" w:hAnsi="Times New Roman"/>
          <w:sz w:val="24"/>
          <w:szCs w:val="24"/>
        </w:rPr>
        <w:t>разпоредените</w:t>
      </w:r>
      <w:proofErr w:type="spellEnd"/>
      <w:r w:rsidRPr="0039240A">
        <w:rPr>
          <w:rFonts w:ascii="Times New Roman" w:hAnsi="Times New Roman"/>
          <w:sz w:val="24"/>
          <w:szCs w:val="24"/>
        </w:rPr>
        <w:t xml:space="preserve"> срокове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за реали</w:t>
      </w:r>
      <w:r>
        <w:rPr>
          <w:rFonts w:ascii="Times New Roman" w:hAnsi="Times New Roman"/>
          <w:sz w:val="24"/>
          <w:szCs w:val="24"/>
        </w:rPr>
        <w:t>зирани приходи от Предприятието</w:t>
      </w:r>
      <w:r w:rsidRPr="006B42E2">
        <w:rPr>
          <w:rFonts w:ascii="Times New Roman" w:hAnsi="Times New Roman"/>
          <w:sz w:val="24"/>
          <w:szCs w:val="24"/>
        </w:rPr>
        <w:t>;</w:t>
      </w:r>
    </w:p>
    <w:p w:rsidR="00294A62" w:rsidRPr="006B42E2" w:rsidRDefault="00294A62" w:rsidP="00BB587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щатното разписание за утвърждаване от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Прави предложение пред Кмета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бщината за провеждане на обществени поръчки, </w:t>
      </w:r>
      <w:proofErr w:type="spellStart"/>
      <w:r w:rsidRPr="006B42E2">
        <w:rPr>
          <w:rFonts w:ascii="Times New Roman" w:hAnsi="Times New Roman"/>
          <w:sz w:val="24"/>
          <w:szCs w:val="24"/>
        </w:rPr>
        <w:t>относими</w:t>
      </w:r>
      <w:proofErr w:type="spellEnd"/>
      <w:r w:rsidRPr="006B42E2">
        <w:rPr>
          <w:rFonts w:ascii="Times New Roman" w:hAnsi="Times New Roman"/>
          <w:sz w:val="24"/>
          <w:szCs w:val="24"/>
        </w:rPr>
        <w:t xml:space="preserve"> към предмета на дейност на предприятието</w:t>
      </w:r>
      <w:r>
        <w:rPr>
          <w:rFonts w:ascii="Times New Roman" w:hAnsi="Times New Roman"/>
          <w:sz w:val="24"/>
          <w:szCs w:val="24"/>
        </w:rPr>
        <w:t>,</w:t>
      </w:r>
      <w:r w:rsidRPr="006B42E2">
        <w:rPr>
          <w:rFonts w:ascii="Times New Roman" w:hAnsi="Times New Roman"/>
          <w:sz w:val="24"/>
          <w:szCs w:val="24"/>
        </w:rPr>
        <w:t xml:space="preserve"> и съдейства за тяхното организиране, при наличие на писмено упълномощаване по смисъла на чл.7, ал.1 от ЗОП;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Изпълнява заповеди на Кмета, с които:</w:t>
      </w:r>
    </w:p>
    <w:p w:rsidR="00294A62" w:rsidRPr="006B42E2" w:rsidRDefault="00294A62" w:rsidP="00BB58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lastRenderedPageBreak/>
        <w:t>на предприятието се предоставят безвъзмездно за управлени</w:t>
      </w:r>
      <w:r>
        <w:rPr>
          <w:rFonts w:ascii="Times New Roman" w:hAnsi="Times New Roman"/>
          <w:sz w:val="24"/>
          <w:szCs w:val="24"/>
        </w:rPr>
        <w:t xml:space="preserve">е и/или се отнема управлението, </w:t>
      </w:r>
      <w:r w:rsidRPr="006B42E2">
        <w:rPr>
          <w:rFonts w:ascii="Times New Roman" w:hAnsi="Times New Roman"/>
          <w:sz w:val="24"/>
          <w:szCs w:val="24"/>
        </w:rPr>
        <w:t xml:space="preserve">поради </w:t>
      </w:r>
      <w:r>
        <w:rPr>
          <w:rFonts w:ascii="Times New Roman" w:hAnsi="Times New Roman"/>
          <w:sz w:val="24"/>
          <w:szCs w:val="24"/>
        </w:rPr>
        <w:t>отпаднала необходимост,</w:t>
      </w:r>
      <w:r w:rsidRPr="006B42E2">
        <w:rPr>
          <w:rFonts w:ascii="Times New Roman" w:hAnsi="Times New Roman"/>
          <w:sz w:val="24"/>
          <w:szCs w:val="24"/>
        </w:rPr>
        <w:t xml:space="preserve"> на недвижими имоти и/или вещи </w:t>
      </w:r>
      <w:r w:rsidRPr="007C6774">
        <w:rPr>
          <w:rFonts w:ascii="Times New Roman" w:hAnsi="Times New Roman"/>
          <w:b/>
          <w:sz w:val="24"/>
          <w:szCs w:val="24"/>
        </w:rPr>
        <w:t>-</w:t>
      </w:r>
      <w:r w:rsidRPr="006B42E2">
        <w:rPr>
          <w:rFonts w:ascii="Times New Roman" w:hAnsi="Times New Roman"/>
          <w:sz w:val="24"/>
          <w:szCs w:val="24"/>
        </w:rPr>
        <w:t xml:space="preserve"> общинска собственост, съобразно разпоредбите на Закона за общинската собственост и Наредба</w:t>
      </w:r>
      <w:r>
        <w:rPr>
          <w:rFonts w:ascii="Times New Roman" w:hAnsi="Times New Roman"/>
          <w:sz w:val="24"/>
          <w:szCs w:val="24"/>
        </w:rPr>
        <w:t>та</w:t>
      </w:r>
      <w:r w:rsidRPr="006B42E2">
        <w:rPr>
          <w:rFonts w:ascii="Times New Roman" w:hAnsi="Times New Roman"/>
          <w:sz w:val="24"/>
          <w:szCs w:val="24"/>
        </w:rPr>
        <w:t xml:space="preserve"> за реда на придобиване, управление и разпореждане с общинско имущество;</w:t>
      </w:r>
    </w:p>
    <w:p w:rsidR="00294A62" w:rsidRPr="006B42E2" w:rsidRDefault="00294A62" w:rsidP="00BB587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директорът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упълномощава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договори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под наем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вещи –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или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продажба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движими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вещи,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предоставени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предприятие за управление,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приспазване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разпоредбите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общинската</w:t>
      </w:r>
      <w:proofErr w:type="spellEnd"/>
      <w:r w:rsidR="00E52FB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52FBF">
        <w:rPr>
          <w:rFonts w:ascii="Times New Roman" w:hAnsi="Times New Roman"/>
          <w:sz w:val="24"/>
          <w:szCs w:val="24"/>
          <w:lang w:val="ru-RU"/>
        </w:rPr>
        <w:t>с</w:t>
      </w:r>
      <w:r w:rsidRPr="006B42E2">
        <w:rPr>
          <w:rFonts w:ascii="Times New Roman" w:hAnsi="Times New Roman"/>
          <w:sz w:val="24"/>
          <w:szCs w:val="24"/>
          <w:lang w:val="ru-RU"/>
        </w:rPr>
        <w:t>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Наредба</w:t>
      </w:r>
      <w:r>
        <w:rPr>
          <w:rFonts w:ascii="Times New Roman" w:hAnsi="Times New Roman"/>
          <w:sz w:val="24"/>
          <w:szCs w:val="24"/>
          <w:lang w:val="ru-RU"/>
        </w:rPr>
        <w:t>та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придобиване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управление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разпореждане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общинско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имущество. 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Сключва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изменя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прекратява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трудовите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договори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работещите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Предприятието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Налага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дисциплинарни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наказания и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извършва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всякаква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друга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дейност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качеството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работодател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Pr="006B42E2">
        <w:rPr>
          <w:rFonts w:ascii="Times New Roman" w:hAnsi="Times New Roman"/>
          <w:sz w:val="24"/>
          <w:szCs w:val="24"/>
          <w:lang w:val="ru-RU"/>
        </w:rPr>
        <w:t>смисъла</w:t>
      </w:r>
      <w:proofErr w:type="spellEnd"/>
      <w:r w:rsidRPr="006B42E2">
        <w:rPr>
          <w:rFonts w:ascii="Times New Roman" w:hAnsi="Times New Roman"/>
          <w:sz w:val="24"/>
          <w:szCs w:val="24"/>
          <w:lang w:val="ru-RU"/>
        </w:rPr>
        <w:t xml:space="preserve"> на Кодекса </w:t>
      </w:r>
      <w:proofErr w:type="gramStart"/>
      <w:r w:rsidRPr="006B42E2">
        <w:rPr>
          <w:rFonts w:ascii="Times New Roman" w:hAnsi="Times New Roman"/>
          <w:sz w:val="24"/>
          <w:szCs w:val="24"/>
          <w:lang w:val="ru-RU"/>
        </w:rPr>
        <w:t>на труда</w:t>
      </w:r>
      <w:proofErr w:type="gramEnd"/>
      <w:r w:rsidRPr="006B42E2">
        <w:rPr>
          <w:rFonts w:ascii="Times New Roman" w:hAnsi="Times New Roman"/>
          <w:sz w:val="24"/>
          <w:szCs w:val="24"/>
          <w:lang w:val="ru-RU"/>
        </w:rPr>
        <w:t>.</w:t>
      </w:r>
    </w:p>
    <w:p w:rsidR="00294A62" w:rsidRPr="006B42E2" w:rsidRDefault="00294A62" w:rsidP="00BB5873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 xml:space="preserve">Изпълнява и други служебни задачи, възложени му от Кмета на община Пловдив, зам.-кметове и Секретаря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>бщината.</w:t>
      </w:r>
    </w:p>
    <w:p w:rsidR="00294A62" w:rsidRPr="0093682C" w:rsidRDefault="00294A62" w:rsidP="00BB5873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Сключва</w:t>
      </w:r>
      <w:r w:rsidRPr="0093682C">
        <w:rPr>
          <w:rFonts w:ascii="Times New Roman" w:hAnsi="Times New Roman"/>
          <w:sz w:val="24"/>
          <w:szCs w:val="24"/>
        </w:rPr>
        <w:t xml:space="preserve"> договори за символично "осино</w:t>
      </w:r>
      <w:r>
        <w:rPr>
          <w:rFonts w:ascii="Times New Roman" w:hAnsi="Times New Roman"/>
          <w:sz w:val="24"/>
          <w:szCs w:val="24"/>
        </w:rPr>
        <w:t>вяване" /договор за полагане</w:t>
      </w:r>
      <w:r w:rsidRPr="0093682C">
        <w:rPr>
          <w:rFonts w:ascii="Times New Roman" w:hAnsi="Times New Roman"/>
          <w:sz w:val="24"/>
          <w:szCs w:val="24"/>
        </w:rPr>
        <w:t xml:space="preserve"> на  допълнителни  грижи/ на отделни видове единични или групи животни, настанени в </w:t>
      </w:r>
      <w:r>
        <w:rPr>
          <w:rFonts w:ascii="Times New Roman" w:hAnsi="Times New Roman"/>
          <w:sz w:val="24"/>
          <w:szCs w:val="24"/>
        </w:rPr>
        <w:t>З</w:t>
      </w:r>
      <w:r w:rsidRPr="0093682C">
        <w:rPr>
          <w:rFonts w:ascii="Times New Roman" w:hAnsi="Times New Roman"/>
          <w:sz w:val="24"/>
          <w:szCs w:val="24"/>
        </w:rPr>
        <w:t>оопарка.</w:t>
      </w:r>
    </w:p>
    <w:p w:rsidR="00294A62" w:rsidRPr="0093682C" w:rsidRDefault="00294A62" w:rsidP="00BB5873">
      <w:pPr>
        <w:numPr>
          <w:ilvl w:val="0"/>
          <w:numId w:val="7"/>
        </w:numPr>
        <w:spacing w:after="0" w:line="240" w:lineRule="auto"/>
        <w:ind w:left="1134" w:hanging="414"/>
        <w:jc w:val="both"/>
        <w:rPr>
          <w:rFonts w:ascii="Times New Roman" w:hAnsi="Times New Roman"/>
          <w:sz w:val="24"/>
          <w:szCs w:val="24"/>
        </w:rPr>
      </w:pPr>
      <w:r w:rsidRPr="0093682C">
        <w:rPr>
          <w:rFonts w:ascii="Times New Roman" w:hAnsi="Times New Roman"/>
          <w:sz w:val="24"/>
          <w:szCs w:val="24"/>
        </w:rPr>
        <w:t xml:space="preserve"> Организира публикуване на информация за дейността на предприятието на интернет страницата на ОП „ЗВК"; </w:t>
      </w:r>
    </w:p>
    <w:p w:rsidR="00294A62" w:rsidRPr="0093682C" w:rsidRDefault="00294A62" w:rsidP="00BB5873">
      <w:pPr>
        <w:pStyle w:val="a5"/>
        <w:numPr>
          <w:ilvl w:val="0"/>
          <w:numId w:val="7"/>
        </w:numPr>
        <w:spacing w:before="0" w:beforeAutospacing="0" w:after="0" w:afterAutospacing="0"/>
        <w:jc w:val="both"/>
      </w:pPr>
      <w:r w:rsidRPr="0093682C">
        <w:t>Във връзка с осъществяване предмета на дейност, има право да сключва договори</w:t>
      </w:r>
      <w:r>
        <w:t>,</w:t>
      </w:r>
      <w:r w:rsidRPr="0093682C">
        <w:t xml:space="preserve"> предвиждащ</w:t>
      </w:r>
      <w:r>
        <w:t>и</w:t>
      </w:r>
      <w:r w:rsidRPr="0093682C">
        <w:t xml:space="preserve"> замяна на животните с цел попълване на колекцията и разнообразяване на видовет</w:t>
      </w:r>
      <w:r>
        <w:t xml:space="preserve">е </w:t>
      </w:r>
      <w:r w:rsidRPr="0039240A">
        <w:t>и/или</w:t>
      </w:r>
      <w:r w:rsidRPr="0093682C">
        <w:t xml:space="preserve"> предоставяне на налични животни за размножаване в други зоологически градини и зоопаркове, с оглед връщане на приплоди и млади животни.</w:t>
      </w:r>
    </w:p>
    <w:p w:rsidR="00294A62" w:rsidRPr="006B42E2" w:rsidRDefault="00294A62" w:rsidP="00BB5873">
      <w:pPr>
        <w:tabs>
          <w:tab w:val="left" w:pos="3060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  <w:lang w:eastAsia="bg-BG"/>
        </w:rPr>
      </w:pPr>
    </w:p>
    <w:p w:rsidR="00294A62" w:rsidRPr="006B42E2" w:rsidRDefault="00294A62" w:rsidP="00BB5873">
      <w:pPr>
        <w:tabs>
          <w:tab w:val="left" w:pos="3060"/>
        </w:tabs>
        <w:spacing w:after="0" w:line="240" w:lineRule="auto"/>
        <w:ind w:left="720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>Б. Структура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15.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Структурата на Предприятието се утвърждава от Общински съвет </w:t>
      </w:r>
      <w:r w:rsidRPr="001F3A05">
        <w:rPr>
          <w:rFonts w:ascii="Times New Roman" w:hAnsi="Times New Roman"/>
          <w:b/>
          <w:sz w:val="24"/>
          <w:szCs w:val="24"/>
          <w:lang w:eastAsia="bg-BG"/>
        </w:rPr>
        <w:t>-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Пловдив и е подробно описана в </w:t>
      </w:r>
      <w:r w:rsidRPr="006B42E2">
        <w:rPr>
          <w:rFonts w:ascii="Times New Roman" w:hAnsi="Times New Roman"/>
          <w:i/>
          <w:sz w:val="24"/>
          <w:szCs w:val="24"/>
          <w:lang w:eastAsia="bg-BG"/>
        </w:rPr>
        <w:t>Приложение №1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към Правилника, което е неразделна част от същия.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294A62" w:rsidRPr="006B42E2" w:rsidRDefault="00294A62" w:rsidP="00BB5873">
      <w:pPr>
        <w:tabs>
          <w:tab w:val="center" w:pos="5315"/>
        </w:tabs>
        <w:spacing w:after="0" w:line="240" w:lineRule="auto"/>
        <w:ind w:left="708"/>
        <w:jc w:val="both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>В. Числен състав на Предприятието</w:t>
      </w:r>
      <w:r w:rsidRPr="006B42E2">
        <w:rPr>
          <w:rFonts w:ascii="Times New Roman" w:hAnsi="Times New Roman"/>
          <w:b/>
          <w:i/>
          <w:sz w:val="24"/>
          <w:szCs w:val="24"/>
          <w:lang w:eastAsia="bg-BG"/>
        </w:rPr>
        <w:tab/>
      </w:r>
    </w:p>
    <w:p w:rsidR="00294A62" w:rsidRPr="006B42E2" w:rsidRDefault="00294A62" w:rsidP="00BB58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      Чл. 16.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Числеността на персонала е 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22 щатни бр</w:t>
      </w:r>
      <w:r w:rsidRPr="006B42E2">
        <w:rPr>
          <w:rFonts w:ascii="Times New Roman" w:hAnsi="Times New Roman"/>
          <w:sz w:val="24"/>
          <w:szCs w:val="24"/>
          <w:lang w:eastAsia="bg-BG"/>
        </w:rPr>
        <w:t>. (Приложение № 1 към Правилника).</w:t>
      </w:r>
    </w:p>
    <w:p w:rsidR="00294A62" w:rsidRPr="006B42E2" w:rsidRDefault="00294A62" w:rsidP="00BB587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ІІІ. Общинско имущество, предоставено за управление. 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            Чл.17.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Предоставеното за управление общинско имущество е подробно описано в Приложение № 2 към Правилника, неразделна част от същия. </w:t>
      </w:r>
    </w:p>
    <w:p w:rsidR="00294A62" w:rsidRPr="006B42E2" w:rsidRDefault="00294A62" w:rsidP="00BB587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І</w:t>
      </w: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. Финансиране на Предприятието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18.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Предприятието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местна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дейност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разполага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 xml:space="preserve"> с бюджет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по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смисъла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публични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те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финанси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Чл. 19. </w:t>
      </w:r>
      <w:r w:rsidRPr="00880B38">
        <w:rPr>
          <w:rFonts w:ascii="Times New Roman" w:hAnsi="Times New Roman"/>
          <w:sz w:val="24"/>
          <w:szCs w:val="24"/>
        </w:rPr>
        <w:t>Директорът на общинското предприятие</w:t>
      </w:r>
      <w:r>
        <w:rPr>
          <w:rStyle w:val="apple-converted-space"/>
          <w:rFonts w:ascii="Arial" w:hAnsi="Arial" w:cs="Arial"/>
          <w:color w:val="414141"/>
          <w:sz w:val="20"/>
          <w:szCs w:val="20"/>
          <w:shd w:val="clear" w:color="auto" w:fill="FFFFFF"/>
        </w:rPr>
        <w:t> 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е второстепенен разпоредител с бюджет.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Чл. 20.</w:t>
      </w:r>
      <w:r w:rsidR="00880B38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Предприятието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финансира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от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о</w:t>
      </w:r>
      <w:r w:rsidRPr="006608AD">
        <w:rPr>
          <w:rFonts w:ascii="Times New Roman" w:hAnsi="Times New Roman"/>
          <w:sz w:val="24"/>
          <w:szCs w:val="24"/>
          <w:lang w:eastAsia="bg-BG"/>
        </w:rPr>
        <w:t>бщина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Пловдив в рамките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утвърдения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годината.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Промените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бюджета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предприятието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извършват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при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спазване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условията в чл.124 и чл.125 от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Закона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за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публичните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eastAsia="bg-BG"/>
        </w:rPr>
        <w:t>финанси</w:t>
      </w:r>
      <w:r w:rsidRPr="006B42E2">
        <w:rPr>
          <w:rFonts w:ascii="Times New Roman" w:hAnsi="Times New Roman"/>
          <w:sz w:val="24"/>
          <w:szCs w:val="24"/>
          <w:lang w:eastAsia="bg-BG"/>
        </w:rPr>
        <w:t>.</w:t>
      </w:r>
    </w:p>
    <w:p w:rsidR="00294A62" w:rsidRPr="006B42E2" w:rsidRDefault="00294A62" w:rsidP="00BB587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Чл. 21. </w:t>
      </w:r>
      <w:r w:rsidRPr="006B42E2">
        <w:rPr>
          <w:rFonts w:ascii="Times New Roman" w:hAnsi="Times New Roman"/>
          <w:sz w:val="24"/>
          <w:szCs w:val="24"/>
        </w:rPr>
        <w:t xml:space="preserve">Предприятието съставя тримесечни и годишни финансови отчети, както и всички останали отчетни форми и документи, изисквани от първостепенния разпоредител –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Пловдив. 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t>Чл. 22</w:t>
      </w:r>
      <w:r w:rsidRPr="006B42E2">
        <w:rPr>
          <w:rFonts w:ascii="Times New Roman" w:hAnsi="Times New Roman"/>
          <w:sz w:val="24"/>
          <w:szCs w:val="24"/>
        </w:rPr>
        <w:t>.Източници на приходи на общинското предприятие са: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2E2">
        <w:rPr>
          <w:rFonts w:ascii="Times New Roman" w:hAnsi="Times New Roman"/>
          <w:sz w:val="24"/>
          <w:szCs w:val="24"/>
        </w:rPr>
        <w:t>Приходи от дейността;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2. Приходи от наем на общинското имущество;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3. Такси по ЗМДТ;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sz w:val="24"/>
          <w:szCs w:val="24"/>
        </w:rPr>
        <w:t>4. Други приходи.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t xml:space="preserve">Чл. 23. </w:t>
      </w:r>
      <w:r w:rsidRPr="006B42E2">
        <w:rPr>
          <w:rFonts w:ascii="Times New Roman" w:hAnsi="Times New Roman"/>
          <w:sz w:val="24"/>
          <w:szCs w:val="24"/>
        </w:rPr>
        <w:t xml:space="preserve">Предприятието няма право да разходва приходите, придобити от осъществяваната от него стопанска дейност. В тридневен срок приходите от стопанската дейност се превеждат по бюджетната сметка и съответния приходен БИН на </w:t>
      </w:r>
      <w:r>
        <w:rPr>
          <w:rFonts w:ascii="Times New Roman" w:hAnsi="Times New Roman"/>
          <w:sz w:val="24"/>
          <w:szCs w:val="24"/>
        </w:rPr>
        <w:t>о</w:t>
      </w:r>
      <w:r w:rsidRPr="006B42E2">
        <w:rPr>
          <w:rFonts w:ascii="Times New Roman" w:hAnsi="Times New Roman"/>
          <w:sz w:val="24"/>
          <w:szCs w:val="24"/>
        </w:rPr>
        <w:t xml:space="preserve">бщина Пловдив. </w:t>
      </w:r>
    </w:p>
    <w:p w:rsidR="00294A6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B42E2">
        <w:rPr>
          <w:rFonts w:ascii="Times New Roman" w:hAnsi="Times New Roman"/>
          <w:b/>
          <w:sz w:val="24"/>
          <w:szCs w:val="24"/>
        </w:rPr>
        <w:lastRenderedPageBreak/>
        <w:t xml:space="preserve">Чл. 24. </w:t>
      </w:r>
      <w:r w:rsidRPr="006B42E2">
        <w:rPr>
          <w:rFonts w:ascii="Times New Roman" w:hAnsi="Times New Roman"/>
          <w:sz w:val="24"/>
          <w:szCs w:val="24"/>
        </w:rPr>
        <w:t>Общинското предприятие  извършват разходи за осъществяване на дейността си и за управление на предоставеното общинско имущество.</w:t>
      </w:r>
    </w:p>
    <w:p w:rsidR="00294A62" w:rsidRPr="00880B38" w:rsidRDefault="00294A62" w:rsidP="00880B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80B38">
        <w:rPr>
          <w:sz w:val="24"/>
          <w:szCs w:val="24"/>
          <w:lang w:val="ru-RU"/>
        </w:rPr>
        <w:tab/>
      </w:r>
      <w:r w:rsidRPr="00880B38">
        <w:rPr>
          <w:rFonts w:ascii="Times New Roman" w:hAnsi="Times New Roman"/>
          <w:sz w:val="24"/>
          <w:szCs w:val="24"/>
        </w:rPr>
        <w:t>Чл. 25</w:t>
      </w:r>
      <w:r w:rsidRPr="00880B38">
        <w:rPr>
          <w:sz w:val="24"/>
          <w:szCs w:val="24"/>
          <w:lang w:val="ru-RU"/>
        </w:rPr>
        <w:t xml:space="preserve"> </w:t>
      </w:r>
      <w:r w:rsidRPr="00880B38">
        <w:rPr>
          <w:rFonts w:ascii="Times New Roman" w:hAnsi="Times New Roman"/>
          <w:sz w:val="24"/>
          <w:szCs w:val="24"/>
        </w:rPr>
        <w:t>Платежните документи се подписват от директора на предприятието и от главния счетоводител на предприятието.</w:t>
      </w:r>
    </w:p>
    <w:p w:rsidR="00294A62" w:rsidRPr="00880B38" w:rsidRDefault="00294A62" w:rsidP="00BD5031">
      <w:pPr>
        <w:jc w:val="both"/>
        <w:rPr>
          <w:sz w:val="24"/>
          <w:szCs w:val="24"/>
          <w:lang w:val="ru-RU"/>
        </w:rPr>
      </w:pPr>
      <w:r w:rsidRPr="00880B38">
        <w:rPr>
          <w:rFonts w:ascii="Times New Roman" w:hAnsi="Times New Roman"/>
          <w:sz w:val="24"/>
          <w:szCs w:val="24"/>
        </w:rPr>
        <w:tab/>
        <w:t>Чл. 26. Главният счетоводител на предприятието</w:t>
      </w:r>
      <w:r w:rsidR="00880B38">
        <w:rPr>
          <w:rFonts w:ascii="Times New Roman" w:hAnsi="Times New Roman"/>
          <w:sz w:val="24"/>
          <w:szCs w:val="24"/>
        </w:rPr>
        <w:t xml:space="preserve"> </w:t>
      </w:r>
      <w:r w:rsidRPr="00880B38">
        <w:rPr>
          <w:rFonts w:ascii="Times New Roman" w:hAnsi="Times New Roman"/>
          <w:sz w:val="24"/>
          <w:szCs w:val="24"/>
        </w:rPr>
        <w:t>отговаря за вярното, точно и своевременно отразяване на счетоводните записвания на стопанските операции на предприятието.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. Допълнителни разпоредби</w:t>
      </w: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  <w:r w:rsidRPr="006B42E2">
        <w:rPr>
          <w:rFonts w:ascii="Times New Roman" w:hAnsi="Times New Roman"/>
          <w:sz w:val="24"/>
          <w:szCs w:val="24"/>
        </w:rPr>
        <w:t xml:space="preserve"> При промяна в обстоятелствата</w:t>
      </w:r>
      <w:r>
        <w:rPr>
          <w:rFonts w:ascii="Times New Roman" w:hAnsi="Times New Roman"/>
          <w:sz w:val="24"/>
          <w:szCs w:val="24"/>
        </w:rPr>
        <w:t>,</w:t>
      </w:r>
      <w:r w:rsidRPr="006B42E2">
        <w:rPr>
          <w:rFonts w:ascii="Times New Roman" w:hAnsi="Times New Roman"/>
          <w:sz w:val="24"/>
          <w:szCs w:val="24"/>
        </w:rPr>
        <w:t xml:space="preserve"> подлежащи на вписване в </w:t>
      </w:r>
      <w:r w:rsidRPr="000E622A">
        <w:rPr>
          <w:rFonts w:ascii="Times New Roman" w:hAnsi="Times New Roman"/>
          <w:sz w:val="24"/>
          <w:szCs w:val="24"/>
        </w:rPr>
        <w:t>Публичния регистър на</w:t>
      </w:r>
      <w:r w:rsidRPr="006B42E2">
        <w:rPr>
          <w:rFonts w:ascii="Times New Roman" w:hAnsi="Times New Roman"/>
          <w:sz w:val="24"/>
          <w:szCs w:val="24"/>
        </w:rPr>
        <w:t xml:space="preserve"> общинските предприятия, предприятието предоставя на длъжностното лице в Дирекция „Стопански дейности“, отдел „Общински предприятия, следприватизационен контрол, търговски дружества“ към община Пловдив документи и информация, отразяващи настъпилите промени.</w:t>
      </w: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665C">
        <w:rPr>
          <w:rFonts w:ascii="Times New Roman" w:hAnsi="Times New Roman"/>
          <w:b/>
          <w:sz w:val="24"/>
          <w:szCs w:val="24"/>
        </w:rPr>
        <w:t>§2</w:t>
      </w:r>
      <w:r w:rsidRPr="00DB665C">
        <w:rPr>
          <w:rFonts w:ascii="Times New Roman" w:hAnsi="Times New Roman"/>
          <w:sz w:val="24"/>
          <w:szCs w:val="24"/>
        </w:rPr>
        <w:t xml:space="preserve"> При възникването на обстоятелства, изискващи промяна в Правилника за устройството и дейността на Предприятието, директорът на предприятието представя мотивирано предложение за промени до общинската администрация.</w:t>
      </w:r>
    </w:p>
    <w:p w:rsidR="00294A62" w:rsidRPr="006B42E2" w:rsidRDefault="00294A62" w:rsidP="003924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6B42E2">
        <w:rPr>
          <w:rFonts w:ascii="Times New Roman" w:hAnsi="Times New Roman"/>
          <w:b/>
          <w:sz w:val="24"/>
          <w:szCs w:val="24"/>
          <w:lang w:val="en-GB" w:eastAsia="bg-BG"/>
        </w:rPr>
        <w:t>V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>І. Заключителни разпоредби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 1</w:t>
      </w:r>
      <w:r w:rsidRPr="006B42E2">
        <w:rPr>
          <w:rFonts w:ascii="Times New Roman" w:hAnsi="Times New Roman"/>
          <w:b/>
          <w:sz w:val="24"/>
          <w:szCs w:val="24"/>
          <w:lang w:eastAsia="bg-BG"/>
        </w:rPr>
        <w:t xml:space="preserve">.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Този Правилник се приема на основание </w:t>
      </w:r>
      <w:proofErr w:type="spellStart"/>
      <w:r w:rsidRPr="006B42E2">
        <w:rPr>
          <w:rFonts w:ascii="Times New Roman" w:hAnsi="Times New Roman"/>
          <w:sz w:val="24"/>
          <w:szCs w:val="24"/>
          <w:lang w:eastAsia="bg-BG"/>
        </w:rPr>
        <w:t>чл</w:t>
      </w:r>
      <w:proofErr w:type="spellEnd"/>
      <w:r w:rsidRPr="006608AD">
        <w:rPr>
          <w:rFonts w:ascii="Times New Roman" w:hAnsi="Times New Roman"/>
          <w:sz w:val="24"/>
          <w:szCs w:val="24"/>
          <w:lang w:val="ru-RU" w:eastAsia="bg-BG"/>
        </w:rPr>
        <w:t>.</w:t>
      </w:r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52, ал.3 от</w:t>
      </w:r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Закона</w:t>
      </w:r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608AD">
        <w:rPr>
          <w:rFonts w:ascii="Times New Roman" w:hAnsi="Times New Roman"/>
          <w:sz w:val="24"/>
          <w:szCs w:val="24"/>
          <w:lang w:val="ru-RU" w:eastAsia="bg-BG"/>
        </w:rPr>
        <w:t>за</w:t>
      </w:r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608AD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="00E52FB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отменя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:</w:t>
      </w: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>1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ОП</w:t>
      </w:r>
      <w:r w:rsidRPr="006B42E2">
        <w:rPr>
          <w:rFonts w:ascii="Times New Roman" w:hAnsi="Times New Roman"/>
          <w:sz w:val="24"/>
          <w:szCs w:val="24"/>
          <w:lang w:eastAsia="bg-BG"/>
        </w:rPr>
        <w:t>„Зоопарк Пловдив“;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2.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r>
        <w:rPr>
          <w:rFonts w:ascii="Times New Roman" w:hAnsi="Times New Roman"/>
          <w:sz w:val="24"/>
          <w:szCs w:val="24"/>
          <w:lang w:val="ru-RU" w:eastAsia="bg-BG"/>
        </w:rPr>
        <w:t>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устройството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дейността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на ОП </w:t>
      </w:r>
      <w:r w:rsidRPr="006B42E2">
        <w:rPr>
          <w:rFonts w:ascii="Times New Roman" w:hAnsi="Times New Roman"/>
          <w:sz w:val="24"/>
          <w:szCs w:val="24"/>
          <w:lang w:eastAsia="bg-BG"/>
        </w:rPr>
        <w:t>„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Зооветеринарен комплекс</w:t>
      </w:r>
      <w:r w:rsidRPr="006B42E2">
        <w:rPr>
          <w:rFonts w:ascii="Times New Roman" w:hAnsi="Times New Roman"/>
          <w:sz w:val="24"/>
          <w:szCs w:val="24"/>
          <w:lang w:eastAsia="bg-BG"/>
        </w:rPr>
        <w:t>“</w:t>
      </w:r>
      <w:r>
        <w:rPr>
          <w:rFonts w:ascii="Times New Roman" w:hAnsi="Times New Roman"/>
          <w:sz w:val="24"/>
          <w:szCs w:val="24"/>
          <w:lang w:eastAsia="bg-BG"/>
        </w:rPr>
        <w:t>,</w:t>
      </w:r>
      <w:r w:rsidR="00E52FB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приет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Решение № 123</w:t>
      </w:r>
      <w:r>
        <w:rPr>
          <w:rFonts w:ascii="Times New Roman" w:hAnsi="Times New Roman"/>
          <w:sz w:val="24"/>
          <w:szCs w:val="24"/>
          <w:lang w:eastAsia="bg-BG"/>
        </w:rPr>
        <w:t>, взето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с Протокол № 6 от 13.04.2017 г.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на Общински съвет </w:t>
      </w:r>
      <w:r>
        <w:rPr>
          <w:rFonts w:ascii="Times New Roman" w:hAnsi="Times New Roman"/>
          <w:sz w:val="24"/>
          <w:szCs w:val="24"/>
          <w:lang w:eastAsia="bg-BG"/>
        </w:rPr>
        <w:t>–</w:t>
      </w:r>
      <w:r w:rsidRPr="006B42E2">
        <w:rPr>
          <w:rFonts w:ascii="Times New Roman" w:hAnsi="Times New Roman"/>
          <w:sz w:val="24"/>
          <w:szCs w:val="24"/>
          <w:lang w:eastAsia="bg-BG"/>
        </w:rPr>
        <w:t xml:space="preserve"> Пловдив и вл</w:t>
      </w:r>
      <w:r>
        <w:rPr>
          <w:rFonts w:ascii="Times New Roman" w:hAnsi="Times New Roman"/>
          <w:sz w:val="24"/>
          <w:szCs w:val="24"/>
          <w:lang w:eastAsia="bg-BG"/>
        </w:rPr>
        <w:t>я</w:t>
      </w:r>
      <w:r w:rsidRPr="006B42E2">
        <w:rPr>
          <w:rFonts w:ascii="Times New Roman" w:hAnsi="Times New Roman"/>
          <w:sz w:val="24"/>
          <w:szCs w:val="24"/>
          <w:lang w:eastAsia="bg-BG"/>
        </w:rPr>
        <w:t>з</w:t>
      </w:r>
      <w:r>
        <w:rPr>
          <w:rFonts w:ascii="Times New Roman" w:hAnsi="Times New Roman"/>
          <w:sz w:val="24"/>
          <w:szCs w:val="24"/>
          <w:lang w:eastAsia="bg-BG"/>
        </w:rPr>
        <w:t>ъл</w:t>
      </w:r>
      <w:r w:rsidR="00E52F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в</w:t>
      </w:r>
      <w:r w:rsidR="00E52FB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eastAsia="bg-BG"/>
        </w:rPr>
        <w:t>сила</w:t>
      </w:r>
      <w:r w:rsidR="00E52FBF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на 13.04.2017</w:t>
      </w:r>
      <w:r w:rsidRPr="006B42E2">
        <w:rPr>
          <w:rFonts w:ascii="Times New Roman" w:hAnsi="Times New Roman"/>
          <w:sz w:val="24"/>
          <w:szCs w:val="24"/>
          <w:lang w:eastAsia="bg-BG"/>
        </w:rPr>
        <w:t>г.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608AD">
        <w:rPr>
          <w:rFonts w:ascii="Times New Roman" w:hAnsi="Times New Roman"/>
          <w:b/>
          <w:sz w:val="24"/>
          <w:szCs w:val="24"/>
          <w:lang w:val="ru-RU" w:eastAsia="bg-BG"/>
        </w:rPr>
        <w:t>§2.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неуредените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този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въпроси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прилагат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разпоредбите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на Закона за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общинската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собственост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другите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действащи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нормативни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актове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294A62" w:rsidRPr="006B42E2" w:rsidRDefault="00294A62" w:rsidP="00BB587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294A62" w:rsidRPr="006B42E2" w:rsidRDefault="00294A62" w:rsidP="00BB58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bg-BG"/>
        </w:rPr>
      </w:pPr>
      <w:r w:rsidRPr="006B42E2">
        <w:rPr>
          <w:rFonts w:ascii="Times New Roman" w:hAnsi="Times New Roman"/>
          <w:b/>
          <w:sz w:val="24"/>
          <w:szCs w:val="24"/>
          <w:lang w:eastAsia="bg-BG"/>
        </w:rPr>
        <w:t>§3.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Настоящият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Правилник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е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приет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 Решение №……,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взето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с Протокол №….. от ……………………… 2020г. на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Общински</w:t>
      </w:r>
      <w:proofErr w:type="spellEnd"/>
      <w:r w:rsidR="00880B38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съвет</w:t>
      </w:r>
      <w:proofErr w:type="spellEnd"/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 – Пловдив и </w:t>
      </w:r>
      <w:proofErr w:type="spellStart"/>
      <w:r w:rsidRPr="006B42E2">
        <w:rPr>
          <w:rFonts w:ascii="Times New Roman" w:hAnsi="Times New Roman"/>
          <w:sz w:val="24"/>
          <w:szCs w:val="24"/>
          <w:lang w:val="ru-RU" w:eastAsia="bg-BG"/>
        </w:rPr>
        <w:t>влиза</w:t>
      </w:r>
      <w:proofErr w:type="spellEnd"/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>в</w:t>
      </w:r>
      <w:r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Pr="006B42E2">
        <w:rPr>
          <w:rFonts w:ascii="Times New Roman" w:hAnsi="Times New Roman"/>
          <w:sz w:val="24"/>
          <w:szCs w:val="24"/>
          <w:lang w:val="ru-RU" w:eastAsia="bg-BG"/>
        </w:rPr>
        <w:t xml:space="preserve">сила от </w:t>
      </w:r>
      <w:r w:rsidRPr="00881A81">
        <w:rPr>
          <w:rFonts w:ascii="Times New Roman" w:hAnsi="Times New Roman"/>
          <w:b/>
          <w:sz w:val="24"/>
          <w:szCs w:val="24"/>
          <w:lang w:val="ru-RU" w:eastAsia="bg-BG"/>
        </w:rPr>
        <w:t>01.07.2020г.</w:t>
      </w: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Pr="00C23912" w:rsidRDefault="00294A62" w:rsidP="00C239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bg-BG"/>
        </w:rPr>
      </w:pPr>
    </w:p>
    <w:p w:rsidR="00294A62" w:rsidRDefault="00294A62" w:rsidP="00C23912">
      <w:pPr>
        <w:spacing w:after="0" w:line="240" w:lineRule="auto"/>
        <w:jc w:val="both"/>
        <w:rPr>
          <w:rFonts w:ascii="Times New Roman" w:hAnsi="Times New Roman"/>
        </w:rPr>
      </w:pPr>
    </w:p>
    <w:p w:rsidR="00294A62" w:rsidRPr="00E174C4" w:rsidRDefault="00294A62" w:rsidP="00C23912">
      <w:pPr>
        <w:spacing w:after="0" w:line="240" w:lineRule="auto"/>
        <w:jc w:val="both"/>
        <w:rPr>
          <w:rFonts w:ascii="Times New Roman" w:hAnsi="Times New Roman"/>
        </w:rPr>
      </w:pPr>
    </w:p>
    <w:sectPr w:rsidR="00294A62" w:rsidRPr="00E174C4" w:rsidSect="0034414E">
      <w:pgSz w:w="11906" w:h="16838"/>
      <w:pgMar w:top="993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161EF"/>
    <w:rsid w:val="00024926"/>
    <w:rsid w:val="0003129F"/>
    <w:rsid w:val="00031BBE"/>
    <w:rsid w:val="0003484E"/>
    <w:rsid w:val="00045A8C"/>
    <w:rsid w:val="00063144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D30B7"/>
    <w:rsid w:val="000E622A"/>
    <w:rsid w:val="000E7CC4"/>
    <w:rsid w:val="000F5AD3"/>
    <w:rsid w:val="00110716"/>
    <w:rsid w:val="00135458"/>
    <w:rsid w:val="00155F48"/>
    <w:rsid w:val="0016239A"/>
    <w:rsid w:val="00177944"/>
    <w:rsid w:val="00191C46"/>
    <w:rsid w:val="001933AC"/>
    <w:rsid w:val="001A04BA"/>
    <w:rsid w:val="001B3344"/>
    <w:rsid w:val="001B516D"/>
    <w:rsid w:val="001B6F47"/>
    <w:rsid w:val="001D69A9"/>
    <w:rsid w:val="001E0366"/>
    <w:rsid w:val="001E4E16"/>
    <w:rsid w:val="001E5297"/>
    <w:rsid w:val="001E5468"/>
    <w:rsid w:val="001E69DF"/>
    <w:rsid w:val="001F3A05"/>
    <w:rsid w:val="0020497D"/>
    <w:rsid w:val="00211820"/>
    <w:rsid w:val="002126E3"/>
    <w:rsid w:val="00213BF7"/>
    <w:rsid w:val="00220E3E"/>
    <w:rsid w:val="00222C99"/>
    <w:rsid w:val="0022302F"/>
    <w:rsid w:val="002268DA"/>
    <w:rsid w:val="00230488"/>
    <w:rsid w:val="00237F70"/>
    <w:rsid w:val="00244DA6"/>
    <w:rsid w:val="00253D00"/>
    <w:rsid w:val="00263C72"/>
    <w:rsid w:val="002716D1"/>
    <w:rsid w:val="00275447"/>
    <w:rsid w:val="002756A7"/>
    <w:rsid w:val="002776F2"/>
    <w:rsid w:val="002812F9"/>
    <w:rsid w:val="00294899"/>
    <w:rsid w:val="00294A62"/>
    <w:rsid w:val="002A0A65"/>
    <w:rsid w:val="002A3615"/>
    <w:rsid w:val="002B1D5F"/>
    <w:rsid w:val="002B4587"/>
    <w:rsid w:val="002B626F"/>
    <w:rsid w:val="002B7554"/>
    <w:rsid w:val="002C09E5"/>
    <w:rsid w:val="002C1C5C"/>
    <w:rsid w:val="002C4F44"/>
    <w:rsid w:val="002C6CB3"/>
    <w:rsid w:val="002E0827"/>
    <w:rsid w:val="002E3164"/>
    <w:rsid w:val="002F2C8E"/>
    <w:rsid w:val="00303B9D"/>
    <w:rsid w:val="0030527B"/>
    <w:rsid w:val="003059C5"/>
    <w:rsid w:val="00320A24"/>
    <w:rsid w:val="003248E3"/>
    <w:rsid w:val="0033207B"/>
    <w:rsid w:val="00333DF7"/>
    <w:rsid w:val="00337469"/>
    <w:rsid w:val="0034414E"/>
    <w:rsid w:val="003506F5"/>
    <w:rsid w:val="00353F15"/>
    <w:rsid w:val="00356B6D"/>
    <w:rsid w:val="003671F0"/>
    <w:rsid w:val="00374C5B"/>
    <w:rsid w:val="003874D8"/>
    <w:rsid w:val="0039122A"/>
    <w:rsid w:val="0039240A"/>
    <w:rsid w:val="003B15B1"/>
    <w:rsid w:val="003B7252"/>
    <w:rsid w:val="003C26DF"/>
    <w:rsid w:val="003D6820"/>
    <w:rsid w:val="003F4926"/>
    <w:rsid w:val="00412519"/>
    <w:rsid w:val="004147D9"/>
    <w:rsid w:val="0044611E"/>
    <w:rsid w:val="00447447"/>
    <w:rsid w:val="004567F4"/>
    <w:rsid w:val="00460A12"/>
    <w:rsid w:val="0047126B"/>
    <w:rsid w:val="004739F7"/>
    <w:rsid w:val="0048188F"/>
    <w:rsid w:val="00496DB4"/>
    <w:rsid w:val="004A38D0"/>
    <w:rsid w:val="004B30C0"/>
    <w:rsid w:val="004D4D08"/>
    <w:rsid w:val="004E0531"/>
    <w:rsid w:val="004E35C7"/>
    <w:rsid w:val="004E4A67"/>
    <w:rsid w:val="004E59C5"/>
    <w:rsid w:val="004F3689"/>
    <w:rsid w:val="004F4896"/>
    <w:rsid w:val="004F63A0"/>
    <w:rsid w:val="00500B6C"/>
    <w:rsid w:val="00501554"/>
    <w:rsid w:val="0051028C"/>
    <w:rsid w:val="00522825"/>
    <w:rsid w:val="00535CB0"/>
    <w:rsid w:val="00540232"/>
    <w:rsid w:val="0055477D"/>
    <w:rsid w:val="00554903"/>
    <w:rsid w:val="005573AC"/>
    <w:rsid w:val="0056645F"/>
    <w:rsid w:val="00573CD8"/>
    <w:rsid w:val="00577AE5"/>
    <w:rsid w:val="00584AD8"/>
    <w:rsid w:val="005858B9"/>
    <w:rsid w:val="005A4BAE"/>
    <w:rsid w:val="005B6DDA"/>
    <w:rsid w:val="005C2240"/>
    <w:rsid w:val="005C54E7"/>
    <w:rsid w:val="005D0689"/>
    <w:rsid w:val="005D2669"/>
    <w:rsid w:val="005E6DD6"/>
    <w:rsid w:val="00601F97"/>
    <w:rsid w:val="00624DF3"/>
    <w:rsid w:val="0064005F"/>
    <w:rsid w:val="006608AD"/>
    <w:rsid w:val="00671F47"/>
    <w:rsid w:val="00682052"/>
    <w:rsid w:val="006951A8"/>
    <w:rsid w:val="0069776D"/>
    <w:rsid w:val="006A19D2"/>
    <w:rsid w:val="006A34F8"/>
    <w:rsid w:val="006A36F1"/>
    <w:rsid w:val="006B42E2"/>
    <w:rsid w:val="006B5277"/>
    <w:rsid w:val="006D16DD"/>
    <w:rsid w:val="006D68E0"/>
    <w:rsid w:val="006D7956"/>
    <w:rsid w:val="006D7D0F"/>
    <w:rsid w:val="006E540A"/>
    <w:rsid w:val="006F2ADF"/>
    <w:rsid w:val="00711DC8"/>
    <w:rsid w:val="007205BE"/>
    <w:rsid w:val="00747837"/>
    <w:rsid w:val="00781441"/>
    <w:rsid w:val="007960B1"/>
    <w:rsid w:val="00797AD5"/>
    <w:rsid w:val="007C029B"/>
    <w:rsid w:val="007C6774"/>
    <w:rsid w:val="007C6A2E"/>
    <w:rsid w:val="007C7D8D"/>
    <w:rsid w:val="007D0A9E"/>
    <w:rsid w:val="007D1327"/>
    <w:rsid w:val="007D75F5"/>
    <w:rsid w:val="007F7893"/>
    <w:rsid w:val="00800C4C"/>
    <w:rsid w:val="0081213C"/>
    <w:rsid w:val="00830A3B"/>
    <w:rsid w:val="008355E2"/>
    <w:rsid w:val="00836BBD"/>
    <w:rsid w:val="00841DAF"/>
    <w:rsid w:val="00843F49"/>
    <w:rsid w:val="00851A0F"/>
    <w:rsid w:val="0086140D"/>
    <w:rsid w:val="008778D3"/>
    <w:rsid w:val="00880B38"/>
    <w:rsid w:val="00881A81"/>
    <w:rsid w:val="00882E64"/>
    <w:rsid w:val="008961F0"/>
    <w:rsid w:val="008B161D"/>
    <w:rsid w:val="008D4DA5"/>
    <w:rsid w:val="008E7289"/>
    <w:rsid w:val="008F1C20"/>
    <w:rsid w:val="00902BFB"/>
    <w:rsid w:val="00905A12"/>
    <w:rsid w:val="00907AF5"/>
    <w:rsid w:val="00916E61"/>
    <w:rsid w:val="009177CF"/>
    <w:rsid w:val="0092237A"/>
    <w:rsid w:val="00930064"/>
    <w:rsid w:val="009317A2"/>
    <w:rsid w:val="0093682C"/>
    <w:rsid w:val="00952F68"/>
    <w:rsid w:val="0096563B"/>
    <w:rsid w:val="00976D69"/>
    <w:rsid w:val="00980BD9"/>
    <w:rsid w:val="00995DDD"/>
    <w:rsid w:val="00996537"/>
    <w:rsid w:val="009A162A"/>
    <w:rsid w:val="009D1DC0"/>
    <w:rsid w:val="009D3A7A"/>
    <w:rsid w:val="009E04AE"/>
    <w:rsid w:val="009E3F20"/>
    <w:rsid w:val="009E437F"/>
    <w:rsid w:val="009F24CE"/>
    <w:rsid w:val="00A04C85"/>
    <w:rsid w:val="00A31F89"/>
    <w:rsid w:val="00A347DA"/>
    <w:rsid w:val="00A358F3"/>
    <w:rsid w:val="00A36641"/>
    <w:rsid w:val="00A677D4"/>
    <w:rsid w:val="00A77894"/>
    <w:rsid w:val="00A8489C"/>
    <w:rsid w:val="00A84CC7"/>
    <w:rsid w:val="00A85589"/>
    <w:rsid w:val="00AA50C2"/>
    <w:rsid w:val="00AA7891"/>
    <w:rsid w:val="00AB7B94"/>
    <w:rsid w:val="00AC4E13"/>
    <w:rsid w:val="00AC5EC8"/>
    <w:rsid w:val="00AD72D0"/>
    <w:rsid w:val="00AE0BA5"/>
    <w:rsid w:val="00AE1114"/>
    <w:rsid w:val="00AE4EB5"/>
    <w:rsid w:val="00B04BB2"/>
    <w:rsid w:val="00B1348F"/>
    <w:rsid w:val="00B13AFB"/>
    <w:rsid w:val="00B2149E"/>
    <w:rsid w:val="00B23921"/>
    <w:rsid w:val="00B678CB"/>
    <w:rsid w:val="00B81C01"/>
    <w:rsid w:val="00B84303"/>
    <w:rsid w:val="00B95DFA"/>
    <w:rsid w:val="00B95E12"/>
    <w:rsid w:val="00BA0F5E"/>
    <w:rsid w:val="00BA2178"/>
    <w:rsid w:val="00BA2C11"/>
    <w:rsid w:val="00BB5873"/>
    <w:rsid w:val="00BC0D92"/>
    <w:rsid w:val="00BD138D"/>
    <w:rsid w:val="00BD3FA5"/>
    <w:rsid w:val="00BD5031"/>
    <w:rsid w:val="00BD60DB"/>
    <w:rsid w:val="00BF0424"/>
    <w:rsid w:val="00BF46B2"/>
    <w:rsid w:val="00BF4807"/>
    <w:rsid w:val="00C03A16"/>
    <w:rsid w:val="00C03AE8"/>
    <w:rsid w:val="00C21B00"/>
    <w:rsid w:val="00C2388A"/>
    <w:rsid w:val="00C23912"/>
    <w:rsid w:val="00C24497"/>
    <w:rsid w:val="00C41116"/>
    <w:rsid w:val="00C61D5A"/>
    <w:rsid w:val="00C85B49"/>
    <w:rsid w:val="00C94D7E"/>
    <w:rsid w:val="00CA5EEC"/>
    <w:rsid w:val="00CA7CE7"/>
    <w:rsid w:val="00CB06C8"/>
    <w:rsid w:val="00CB6710"/>
    <w:rsid w:val="00CC74C3"/>
    <w:rsid w:val="00CE39A1"/>
    <w:rsid w:val="00CE5A2B"/>
    <w:rsid w:val="00CE7852"/>
    <w:rsid w:val="00CF006B"/>
    <w:rsid w:val="00CF0788"/>
    <w:rsid w:val="00D01869"/>
    <w:rsid w:val="00D10E4E"/>
    <w:rsid w:val="00D14A24"/>
    <w:rsid w:val="00D21FFC"/>
    <w:rsid w:val="00D241DB"/>
    <w:rsid w:val="00D345DD"/>
    <w:rsid w:val="00D55514"/>
    <w:rsid w:val="00D5784E"/>
    <w:rsid w:val="00D62499"/>
    <w:rsid w:val="00D71723"/>
    <w:rsid w:val="00D86C43"/>
    <w:rsid w:val="00D9180F"/>
    <w:rsid w:val="00D923C0"/>
    <w:rsid w:val="00D95BA8"/>
    <w:rsid w:val="00DA46C9"/>
    <w:rsid w:val="00DB665C"/>
    <w:rsid w:val="00DC3943"/>
    <w:rsid w:val="00DC61DB"/>
    <w:rsid w:val="00DC7B25"/>
    <w:rsid w:val="00DF2405"/>
    <w:rsid w:val="00DF7B81"/>
    <w:rsid w:val="00E05295"/>
    <w:rsid w:val="00E06F41"/>
    <w:rsid w:val="00E072B1"/>
    <w:rsid w:val="00E16000"/>
    <w:rsid w:val="00E163AA"/>
    <w:rsid w:val="00E174C4"/>
    <w:rsid w:val="00E204F3"/>
    <w:rsid w:val="00E21621"/>
    <w:rsid w:val="00E222B5"/>
    <w:rsid w:val="00E30DE1"/>
    <w:rsid w:val="00E32022"/>
    <w:rsid w:val="00E36CD7"/>
    <w:rsid w:val="00E41FFD"/>
    <w:rsid w:val="00E52FBF"/>
    <w:rsid w:val="00E54696"/>
    <w:rsid w:val="00E5681F"/>
    <w:rsid w:val="00E73CCE"/>
    <w:rsid w:val="00E93A74"/>
    <w:rsid w:val="00E960A3"/>
    <w:rsid w:val="00E97A04"/>
    <w:rsid w:val="00EB0778"/>
    <w:rsid w:val="00EB0FD3"/>
    <w:rsid w:val="00EC08AB"/>
    <w:rsid w:val="00EC0FE1"/>
    <w:rsid w:val="00EC3575"/>
    <w:rsid w:val="00EE3272"/>
    <w:rsid w:val="00EF0E72"/>
    <w:rsid w:val="00F004D9"/>
    <w:rsid w:val="00F05877"/>
    <w:rsid w:val="00F075B2"/>
    <w:rsid w:val="00F1359E"/>
    <w:rsid w:val="00F169F2"/>
    <w:rsid w:val="00F250FF"/>
    <w:rsid w:val="00F27C9F"/>
    <w:rsid w:val="00F35EF5"/>
    <w:rsid w:val="00F419FE"/>
    <w:rsid w:val="00F6010E"/>
    <w:rsid w:val="00F65680"/>
    <w:rsid w:val="00F71DB4"/>
    <w:rsid w:val="00F74779"/>
    <w:rsid w:val="00F826DF"/>
    <w:rsid w:val="00F94473"/>
    <w:rsid w:val="00FA1EB5"/>
    <w:rsid w:val="00FA28C4"/>
    <w:rsid w:val="00FB6A76"/>
    <w:rsid w:val="00FC516F"/>
    <w:rsid w:val="00FD67AE"/>
    <w:rsid w:val="00FE6413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C889F"/>
  <w15:docId w15:val="{03814D05-7B2C-4BC5-B9AF-5254F9245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  <w:style w:type="character" w:customStyle="1" w:styleId="apple-converted-space">
    <w:name w:val="apple-converted-space"/>
    <w:basedOn w:val="a0"/>
    <w:uiPriority w:val="99"/>
    <w:rsid w:val="00263C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ovdiv.obshtini.bg/doc/11607/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73425-0891-4F59-AD69-B1307246E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1709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Siika Totinova</dc:creator>
  <cp:keywords/>
  <dc:description/>
  <cp:lastModifiedBy>Mun</cp:lastModifiedBy>
  <cp:revision>3</cp:revision>
  <cp:lastPrinted>2020-04-30T07:36:00Z</cp:lastPrinted>
  <dcterms:created xsi:type="dcterms:W3CDTF">2020-05-08T14:31:00Z</dcterms:created>
  <dcterms:modified xsi:type="dcterms:W3CDTF">2020-05-08T14:36:00Z</dcterms:modified>
</cp:coreProperties>
</file>