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503CD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8503CD">
        <w:rPr>
          <w:b/>
          <w:sz w:val="28"/>
          <w:szCs w:val="28"/>
          <w:lang w:val="ru-RU"/>
        </w:rPr>
        <w:t>възлагане</w:t>
      </w:r>
      <w:proofErr w:type="spellEnd"/>
      <w:r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Pr="008503CD">
        <w:rPr>
          <w:b/>
          <w:sz w:val="28"/>
          <w:szCs w:val="28"/>
          <w:lang w:val="ru-RU"/>
        </w:rPr>
        <w:t>управлението</w:t>
      </w:r>
      <w:proofErr w:type="spellEnd"/>
      <w:r w:rsidRPr="008503CD">
        <w:rPr>
          <w:b/>
          <w:sz w:val="28"/>
          <w:szCs w:val="28"/>
          <w:lang w:val="ru-RU"/>
        </w:rPr>
        <w:t xml:space="preserve"> на </w:t>
      </w:r>
      <w:r w:rsidR="008503CD" w:rsidRPr="008503CD">
        <w:rPr>
          <w:b/>
          <w:sz w:val="28"/>
          <w:szCs w:val="28"/>
          <w:lang w:val="ru-RU"/>
        </w:rPr>
        <w:t>„</w:t>
      </w:r>
      <w:proofErr w:type="spellStart"/>
      <w:r w:rsidR="008503CD" w:rsidRPr="008503CD">
        <w:rPr>
          <w:b/>
          <w:sz w:val="28"/>
          <w:szCs w:val="28"/>
          <w:lang w:val="ru-RU"/>
        </w:rPr>
        <w:t>Диа</w:t>
      </w:r>
      <w:r w:rsidR="000A10EF">
        <w:rPr>
          <w:b/>
          <w:sz w:val="28"/>
          <w:szCs w:val="28"/>
          <w:lang w:val="ru-RU"/>
        </w:rPr>
        <w:t>гностично-консултативен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proofErr w:type="spellStart"/>
      <w:r w:rsidR="000A10EF">
        <w:rPr>
          <w:b/>
          <w:sz w:val="28"/>
          <w:szCs w:val="28"/>
          <w:lang w:val="ru-RU"/>
        </w:rPr>
        <w:t>център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r w:rsidR="00DE3668">
        <w:rPr>
          <w:b/>
          <w:sz w:val="28"/>
          <w:szCs w:val="28"/>
          <w:lang w:val="ru-RU"/>
        </w:rPr>
        <w:t>–</w:t>
      </w:r>
      <w:r w:rsidR="008503CD" w:rsidRPr="008503CD">
        <w:rPr>
          <w:b/>
          <w:sz w:val="28"/>
          <w:szCs w:val="28"/>
          <w:lang w:val="ru-RU"/>
        </w:rPr>
        <w:t xml:space="preserve"> Пловдив”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8503CD" w:rsidRPr="008503CD">
        <w:rPr>
          <w:b w:val="0"/>
          <w:szCs w:val="24"/>
          <w:lang w:val="ru-RU"/>
        </w:rPr>
        <w:t>„</w:t>
      </w:r>
      <w:proofErr w:type="spellStart"/>
      <w:r w:rsidR="008503CD" w:rsidRPr="008503CD">
        <w:rPr>
          <w:b w:val="0"/>
          <w:szCs w:val="24"/>
          <w:lang w:val="ru-RU"/>
        </w:rPr>
        <w:t>Диа</w:t>
      </w:r>
      <w:r w:rsidR="000A10EF">
        <w:rPr>
          <w:b w:val="0"/>
          <w:szCs w:val="24"/>
          <w:lang w:val="ru-RU"/>
        </w:rPr>
        <w:t>гностично-консултативен</w:t>
      </w:r>
      <w:proofErr w:type="spellEnd"/>
      <w:r w:rsidR="000A10EF">
        <w:rPr>
          <w:b w:val="0"/>
          <w:szCs w:val="24"/>
          <w:lang w:val="ru-RU"/>
        </w:rPr>
        <w:t xml:space="preserve"> </w:t>
      </w:r>
      <w:proofErr w:type="spellStart"/>
      <w:r w:rsidR="000A10EF">
        <w:rPr>
          <w:b w:val="0"/>
          <w:szCs w:val="24"/>
          <w:lang w:val="ru-RU"/>
        </w:rPr>
        <w:t>център</w:t>
      </w:r>
      <w:proofErr w:type="spellEnd"/>
      <w:r w:rsidR="00002591">
        <w:rPr>
          <w:b w:val="0"/>
          <w:szCs w:val="24"/>
          <w:lang w:val="ru-RU"/>
        </w:rPr>
        <w:t xml:space="preserve"> </w:t>
      </w:r>
      <w:r w:rsidR="00DE3668">
        <w:rPr>
          <w:b w:val="0"/>
          <w:szCs w:val="24"/>
          <w:lang w:val="ru-RU"/>
        </w:rPr>
        <w:t>–</w:t>
      </w:r>
      <w:r w:rsidR="008503CD" w:rsidRPr="008503CD">
        <w:rPr>
          <w:b w:val="0"/>
          <w:szCs w:val="24"/>
          <w:lang w:val="ru-RU"/>
        </w:rPr>
        <w:t xml:space="preserve"> Пловдив”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68015E" w:rsidRDefault="0068015E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6F21D0" w:rsidRPr="006F21D0">
        <w:rPr>
          <w:sz w:val="24"/>
          <w:szCs w:val="24"/>
          <w:lang w:val="ru-RU"/>
        </w:rPr>
        <w:t>„</w:t>
      </w:r>
      <w:proofErr w:type="spellStart"/>
      <w:r w:rsidR="006F21D0" w:rsidRPr="006F21D0">
        <w:rPr>
          <w:sz w:val="24"/>
          <w:szCs w:val="24"/>
          <w:lang w:val="ru-RU"/>
        </w:rPr>
        <w:t>Диа</w:t>
      </w:r>
      <w:r w:rsidR="00DB0CDA">
        <w:rPr>
          <w:sz w:val="24"/>
          <w:szCs w:val="24"/>
          <w:lang w:val="ru-RU"/>
        </w:rPr>
        <w:t>гностично-консултативен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proofErr w:type="spellStart"/>
      <w:r w:rsidR="00DB0CDA">
        <w:rPr>
          <w:sz w:val="24"/>
          <w:szCs w:val="24"/>
          <w:lang w:val="ru-RU"/>
        </w:rPr>
        <w:t>център</w:t>
      </w:r>
      <w:proofErr w:type="spellEnd"/>
      <w:r w:rsidR="00186EB2">
        <w:rPr>
          <w:sz w:val="24"/>
          <w:szCs w:val="24"/>
          <w:lang w:val="ru-RU"/>
        </w:rPr>
        <w:t xml:space="preserve"> </w:t>
      </w:r>
      <w:r w:rsidR="00DE3668">
        <w:rPr>
          <w:sz w:val="24"/>
          <w:szCs w:val="24"/>
          <w:lang w:val="ru-RU"/>
        </w:rPr>
        <w:t>–</w:t>
      </w:r>
      <w:r w:rsidR="006F21D0" w:rsidRPr="006F21D0">
        <w:rPr>
          <w:sz w:val="24"/>
          <w:szCs w:val="24"/>
          <w:lang w:val="ru-RU"/>
        </w:rPr>
        <w:t xml:space="preserve"> Пловдив” ЕООД</w:t>
      </w:r>
      <w:r w:rsidR="006F21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 №6</w:t>
      </w:r>
      <w:proofErr w:type="gramEnd"/>
      <w:r>
        <w:rPr>
          <w:sz w:val="24"/>
          <w:szCs w:val="24"/>
          <w:lang w:val="ru-RU"/>
        </w:rPr>
        <w:t xml:space="preserve">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B3F84">
        <w:rPr>
          <w:sz w:val="24"/>
          <w:szCs w:val="24"/>
          <w:lang w:val="ru-RU"/>
        </w:rPr>
        <w:t>обявен</w:t>
      </w:r>
      <w:proofErr w:type="spellEnd"/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отговорен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бил</w:t>
      </w:r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5000D4" w:rsidRDefault="005000D4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E71C23" w:rsidRPr="00EB0884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02591"/>
    <w:rsid w:val="000A10EF"/>
    <w:rsid w:val="000D5F04"/>
    <w:rsid w:val="00186EB2"/>
    <w:rsid w:val="002471E8"/>
    <w:rsid w:val="002C0304"/>
    <w:rsid w:val="00395B20"/>
    <w:rsid w:val="004D5B56"/>
    <w:rsid w:val="005000D4"/>
    <w:rsid w:val="00500BA6"/>
    <w:rsid w:val="00533031"/>
    <w:rsid w:val="00561737"/>
    <w:rsid w:val="005D0F26"/>
    <w:rsid w:val="0068015E"/>
    <w:rsid w:val="00682159"/>
    <w:rsid w:val="006F21D0"/>
    <w:rsid w:val="00737E39"/>
    <w:rsid w:val="007E03D1"/>
    <w:rsid w:val="008503CD"/>
    <w:rsid w:val="00B42F62"/>
    <w:rsid w:val="00B5417E"/>
    <w:rsid w:val="00DB0CDA"/>
    <w:rsid w:val="00DE3668"/>
    <w:rsid w:val="00E71C23"/>
    <w:rsid w:val="00F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15</cp:revision>
  <dcterms:created xsi:type="dcterms:W3CDTF">2021-06-17T08:49:00Z</dcterms:created>
  <dcterms:modified xsi:type="dcterms:W3CDTF">2022-05-25T06:38:00Z</dcterms:modified>
</cp:coreProperties>
</file>