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71" w:rsidRPr="00CE2D2B" w:rsidRDefault="00383E71" w:rsidP="00383E7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CE2D2B">
        <w:rPr>
          <w:rFonts w:ascii="Times New Roman" w:eastAsia="Times New Roman" w:hAnsi="Times New Roman" w:cs="Times New Roman"/>
          <w:noProof/>
          <w:sz w:val="24"/>
          <w:szCs w:val="24"/>
          <w:lang w:val="en-US"/>
        </w:rPr>
        <w:drawing>
          <wp:inline distT="0" distB="0" distL="0" distR="0" wp14:anchorId="6DD9BC9A" wp14:editId="55256372">
            <wp:extent cx="1371600" cy="847725"/>
            <wp:effectExtent l="0" t="0" r="0" b="9525"/>
            <wp:docPr id="1"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p w:rsidR="00383E71" w:rsidRPr="00CE2D2B" w:rsidRDefault="00383E71" w:rsidP="00383E71">
      <w:pPr>
        <w:widowControl w:val="0"/>
        <w:tabs>
          <w:tab w:val="left" w:pos="0"/>
        </w:tabs>
        <w:autoSpaceDE w:val="0"/>
        <w:autoSpaceDN w:val="0"/>
        <w:adjustRightInd w:val="0"/>
        <w:spacing w:after="0" w:line="240" w:lineRule="auto"/>
        <w:jc w:val="center"/>
        <w:rPr>
          <w:rFonts w:ascii="Times New Roman" w:eastAsia="Batang" w:hAnsi="Times New Roman" w:cs="Times New Roman"/>
          <w:b/>
          <w:sz w:val="24"/>
          <w:szCs w:val="24"/>
          <w:lang w:eastAsia="bg-BG"/>
        </w:rPr>
      </w:pPr>
      <w:r w:rsidRPr="00CE2D2B">
        <w:rPr>
          <w:rFonts w:ascii="Times New Roman" w:eastAsia="Batang" w:hAnsi="Times New Roman" w:cs="Times New Roman"/>
          <w:b/>
          <w:sz w:val="24"/>
          <w:szCs w:val="24"/>
          <w:lang w:eastAsia="bg-BG"/>
        </w:rPr>
        <w:t>О Б Щ И Н А    П Л О В Д И В</w:t>
      </w:r>
    </w:p>
    <w:p w:rsidR="00383E71" w:rsidRPr="00CE2D2B" w:rsidRDefault="00383E71" w:rsidP="00383E71">
      <w:pPr>
        <w:widowControl w:val="0"/>
        <w:pBdr>
          <w:top w:val="single" w:sz="4" w:space="3" w:color="auto"/>
        </w:pBd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ru-RU" w:eastAsia="bg-BG"/>
        </w:rPr>
        <w:t xml:space="preserve">гр. Пловдив, 4000, пл. «Стефан </w:t>
      </w:r>
      <w:proofErr w:type="spellStart"/>
      <w:r w:rsidRPr="00CE2D2B">
        <w:rPr>
          <w:rFonts w:ascii="Times New Roman" w:eastAsia="Times New Roman" w:hAnsi="Times New Roman" w:cs="Times New Roman"/>
          <w:sz w:val="24"/>
          <w:szCs w:val="24"/>
          <w:lang w:val="ru-RU" w:eastAsia="bg-BG"/>
        </w:rPr>
        <w:t>Стамболов</w:t>
      </w:r>
      <w:proofErr w:type="spellEnd"/>
      <w:r w:rsidRPr="00CE2D2B">
        <w:rPr>
          <w:rFonts w:ascii="Times New Roman" w:eastAsia="Times New Roman" w:hAnsi="Times New Roman" w:cs="Times New Roman"/>
          <w:sz w:val="24"/>
          <w:szCs w:val="24"/>
          <w:lang w:val="ru-RU" w:eastAsia="bg-BG"/>
        </w:rPr>
        <w:t xml:space="preserve">» № </w:t>
      </w:r>
      <w:proofErr w:type="gramStart"/>
      <w:r w:rsidRPr="00CE2D2B">
        <w:rPr>
          <w:rFonts w:ascii="Times New Roman" w:eastAsia="Times New Roman" w:hAnsi="Times New Roman" w:cs="Times New Roman"/>
          <w:sz w:val="24"/>
          <w:szCs w:val="24"/>
          <w:lang w:val="ru-RU" w:eastAsia="bg-BG"/>
        </w:rPr>
        <w:t xml:space="preserve">1, </w:t>
      </w:r>
      <w:r w:rsidRPr="00CE2D2B">
        <w:rPr>
          <w:rFonts w:ascii="Times New Roman" w:eastAsia="Times New Roman" w:hAnsi="Times New Roman" w:cs="Times New Roman"/>
          <w:sz w:val="24"/>
          <w:szCs w:val="24"/>
          <w:lang w:eastAsia="bg-BG"/>
        </w:rPr>
        <w:t xml:space="preserve"> тел</w:t>
      </w:r>
      <w:proofErr w:type="gramEnd"/>
      <w:r w:rsidRPr="00CE2D2B">
        <w:rPr>
          <w:rFonts w:ascii="Times New Roman" w:eastAsia="Times New Roman" w:hAnsi="Times New Roman" w:cs="Times New Roman"/>
          <w:sz w:val="24"/>
          <w:szCs w:val="24"/>
          <w:lang w:eastAsia="bg-BG"/>
        </w:rPr>
        <w:t>: (032) 656 701, факс: (032) 656 703</w:t>
      </w:r>
    </w:p>
    <w:p w:rsidR="00383E71" w:rsidRPr="00CE2D2B" w:rsidRDefault="00DB2A4F" w:rsidP="00383E71">
      <w:pPr>
        <w:widowControl w:val="0"/>
        <w:pBdr>
          <w:top w:val="single" w:sz="4" w:space="3" w:color="auto"/>
        </w:pBd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bg-BG"/>
        </w:rPr>
      </w:pPr>
      <w:hyperlink r:id="rId8" w:history="1">
        <w:r w:rsidR="00383E71" w:rsidRPr="00CE2D2B">
          <w:rPr>
            <w:rFonts w:ascii="Times New Roman" w:eastAsia="Times New Roman" w:hAnsi="Times New Roman" w:cs="Times New Roman"/>
            <w:color w:val="0000FF"/>
            <w:sz w:val="24"/>
            <w:szCs w:val="24"/>
            <w:u w:val="single"/>
            <w:lang w:val="en-US" w:eastAsia="bg-BG"/>
          </w:rPr>
          <w:t>www.plovdiv.bg</w:t>
        </w:r>
      </w:hyperlink>
      <w:r w:rsidR="00383E71" w:rsidRPr="00CE2D2B">
        <w:rPr>
          <w:rFonts w:ascii="Times New Roman" w:eastAsia="Times New Roman" w:hAnsi="Times New Roman" w:cs="Times New Roman"/>
          <w:sz w:val="24"/>
          <w:szCs w:val="24"/>
          <w:lang w:val="en-US" w:eastAsia="bg-BG"/>
        </w:rPr>
        <w:t>, e-mail</w:t>
      </w:r>
      <w:r w:rsidR="00383E71" w:rsidRPr="00CE2D2B">
        <w:rPr>
          <w:rFonts w:ascii="Times New Roman" w:eastAsia="Times New Roman" w:hAnsi="Times New Roman" w:cs="Times New Roman"/>
          <w:sz w:val="24"/>
          <w:szCs w:val="24"/>
          <w:lang w:eastAsia="bg-BG"/>
        </w:rPr>
        <w:t xml:space="preserve">: </w:t>
      </w:r>
      <w:r w:rsidR="00CE2D2B" w:rsidRPr="00CE2D2B">
        <w:rPr>
          <w:rFonts w:ascii="Times New Roman" w:eastAsia="Calibri" w:hAnsi="Times New Roman" w:cs="Times New Roman"/>
          <w:color w:val="0000FF"/>
          <w:sz w:val="24"/>
          <w:szCs w:val="24"/>
          <w:lang w:val="en-US" w:eastAsia="bg-BG"/>
        </w:rPr>
        <w:t>info</w:t>
      </w:r>
      <w:hyperlink r:id="rId9" w:history="1">
        <w:r w:rsidR="00CE2D2B" w:rsidRPr="00CE2D2B">
          <w:rPr>
            <w:rFonts w:ascii="Times New Roman" w:eastAsia="Calibri" w:hAnsi="Times New Roman" w:cs="Times New Roman"/>
            <w:color w:val="0000FF"/>
            <w:sz w:val="24"/>
            <w:szCs w:val="24"/>
            <w:u w:val="single"/>
            <w:lang w:eastAsia="bg-BG"/>
          </w:rPr>
          <w:t>@</w:t>
        </w:r>
        <w:proofErr w:type="spellStart"/>
        <w:r w:rsidR="00CE2D2B" w:rsidRPr="00CE2D2B">
          <w:rPr>
            <w:rFonts w:ascii="Times New Roman" w:eastAsia="Calibri" w:hAnsi="Times New Roman" w:cs="Times New Roman"/>
            <w:color w:val="0000FF"/>
            <w:sz w:val="24"/>
            <w:szCs w:val="24"/>
            <w:u w:val="single"/>
            <w:lang w:eastAsia="bg-BG"/>
          </w:rPr>
          <w:t>plovdiv.b</w:t>
        </w:r>
        <w:proofErr w:type="spellEnd"/>
        <w:r w:rsidR="00CE2D2B" w:rsidRPr="00CE2D2B">
          <w:rPr>
            <w:rFonts w:ascii="Times New Roman" w:eastAsia="Calibri" w:hAnsi="Times New Roman" w:cs="Times New Roman"/>
            <w:color w:val="0000FF"/>
            <w:sz w:val="24"/>
            <w:szCs w:val="24"/>
            <w:u w:val="single"/>
            <w:lang w:val="en-US" w:eastAsia="bg-BG"/>
          </w:rPr>
          <w:t>g</w:t>
        </w:r>
      </w:hyperlink>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lang w:val="ru-RU"/>
        </w:rPr>
      </w:pPr>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lang w:val="ru-RU"/>
        </w:rPr>
      </w:pPr>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lang w:val="ru-RU"/>
        </w:rPr>
      </w:pPr>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r w:rsidRPr="00CE2D2B">
        <w:rPr>
          <w:rFonts w:ascii="Times New Roman" w:eastAsia="Calibri" w:hAnsi="Times New Roman" w:cs="Times New Roman"/>
          <w:b/>
          <w:sz w:val="24"/>
          <w:szCs w:val="24"/>
          <w:lang w:val="en-GB"/>
        </w:rPr>
        <w:t xml:space="preserve">                        </w:t>
      </w:r>
      <w:r w:rsidRPr="00CE2D2B">
        <w:rPr>
          <w:rFonts w:ascii="Times New Roman" w:eastAsia="Calibri" w:hAnsi="Times New Roman" w:cs="Times New Roman"/>
          <w:b/>
          <w:sz w:val="24"/>
          <w:szCs w:val="24"/>
          <w:lang w:val="ru-RU"/>
        </w:rPr>
        <w:t>УТВЪРДИЛ: ..............</w:t>
      </w:r>
      <w:r w:rsidRPr="00CE2D2B">
        <w:rPr>
          <w:rFonts w:ascii="Times New Roman" w:eastAsia="Calibri" w:hAnsi="Times New Roman" w:cs="Times New Roman"/>
          <w:b/>
          <w:sz w:val="24"/>
          <w:szCs w:val="24"/>
        </w:rPr>
        <w:t>...</w:t>
      </w:r>
      <w:r w:rsidRPr="00CE2D2B">
        <w:rPr>
          <w:rFonts w:ascii="Times New Roman" w:eastAsia="Calibri" w:hAnsi="Times New Roman" w:cs="Times New Roman"/>
          <w:b/>
          <w:sz w:val="24"/>
          <w:szCs w:val="24"/>
          <w:lang w:val="en-US"/>
        </w:rPr>
        <w:t>......</w:t>
      </w:r>
      <w:r w:rsidRPr="00CE2D2B">
        <w:rPr>
          <w:rFonts w:ascii="Times New Roman" w:eastAsia="Calibri" w:hAnsi="Times New Roman" w:cs="Times New Roman"/>
          <w:b/>
          <w:sz w:val="24"/>
          <w:szCs w:val="24"/>
        </w:rPr>
        <w:t>./П/............</w:t>
      </w:r>
      <w:r w:rsidRPr="00CE2D2B">
        <w:rPr>
          <w:rFonts w:ascii="Times New Roman" w:eastAsia="Calibri" w:hAnsi="Times New Roman" w:cs="Times New Roman"/>
          <w:b/>
          <w:sz w:val="24"/>
          <w:szCs w:val="24"/>
          <w:lang w:val="ru-RU"/>
        </w:rPr>
        <w:t>................</w:t>
      </w:r>
    </w:p>
    <w:p w:rsidR="00383E71" w:rsidRPr="00CE2D2B" w:rsidRDefault="00383E71" w:rsidP="00383E71">
      <w:pPr>
        <w:widowControl w:val="0"/>
        <w:autoSpaceDE w:val="0"/>
        <w:autoSpaceDN w:val="0"/>
        <w:adjustRightInd w:val="0"/>
        <w:spacing w:after="0" w:line="240" w:lineRule="auto"/>
        <w:ind w:left="3600" w:firstLine="720"/>
        <w:rPr>
          <w:rFonts w:ascii="Times New Roman" w:eastAsia="Calibri" w:hAnsi="Times New Roman" w:cs="Times New Roman"/>
          <w:b/>
          <w:sz w:val="24"/>
          <w:szCs w:val="24"/>
        </w:rPr>
      </w:pPr>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r w:rsidRPr="00CE2D2B">
        <w:rPr>
          <w:rFonts w:ascii="Times New Roman" w:eastAsia="Calibri" w:hAnsi="Times New Roman" w:cs="Times New Roman"/>
          <w:b/>
          <w:sz w:val="24"/>
          <w:szCs w:val="24"/>
        </w:rPr>
        <w:tab/>
      </w:r>
      <w:r w:rsidRPr="00CE2D2B">
        <w:rPr>
          <w:rFonts w:ascii="Times New Roman" w:eastAsia="Calibri" w:hAnsi="Times New Roman" w:cs="Times New Roman"/>
          <w:b/>
          <w:sz w:val="24"/>
          <w:szCs w:val="24"/>
        </w:rPr>
        <w:tab/>
        <w:t>КМЕТ НА ОБЩИНА ПЛОВДИВ</w:t>
      </w:r>
    </w:p>
    <w:p w:rsidR="00383E71" w:rsidRPr="00CE2D2B"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CE2D2B">
        <w:rPr>
          <w:rFonts w:ascii="Times New Roman" w:eastAsia="Times New Roman" w:hAnsi="Times New Roman" w:cs="Times New Roman"/>
          <w:b/>
          <w:sz w:val="24"/>
          <w:szCs w:val="24"/>
          <w:lang w:val="ru-RU"/>
        </w:rPr>
        <w:t xml:space="preserve">                                                                                                                                                                           </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rPr>
      </w:pPr>
      <w:r w:rsidRPr="00CE2D2B">
        <w:rPr>
          <w:rFonts w:ascii="Times New Roman" w:eastAsia="Times New Roman" w:hAnsi="Times New Roman" w:cs="Times New Roman"/>
          <w:b/>
          <w:sz w:val="24"/>
          <w:szCs w:val="24"/>
          <w:lang w:val="ru-RU"/>
        </w:rPr>
        <w:t xml:space="preserve">                                                                                   </w:t>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r>
      <w:r w:rsidRPr="00CE2D2B">
        <w:rPr>
          <w:rFonts w:ascii="Times New Roman" w:eastAsia="Times New Roman" w:hAnsi="Times New Roman" w:cs="Times New Roman"/>
          <w:b/>
          <w:sz w:val="24"/>
          <w:szCs w:val="24"/>
        </w:rPr>
        <w:tab/>
        <w:t xml:space="preserve">  </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Calibri" w:hAnsi="Times New Roman" w:cs="Times New Roman"/>
          <w:b/>
          <w:sz w:val="24"/>
          <w:szCs w:val="24"/>
          <w:lang w:val="ru-RU"/>
        </w:rPr>
      </w:pPr>
    </w:p>
    <w:p w:rsidR="00383E71" w:rsidRPr="00CE2D2B" w:rsidRDefault="00383E71" w:rsidP="00383E7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D2B">
        <w:rPr>
          <w:rFonts w:ascii="Times New Roman" w:eastAsia="Calibri" w:hAnsi="Times New Roman" w:cs="Times New Roman"/>
          <w:b/>
          <w:sz w:val="24"/>
          <w:szCs w:val="24"/>
        </w:rPr>
        <w:t>ДОКУМЕНТАЦИЯ</w:t>
      </w:r>
    </w:p>
    <w:p w:rsidR="00383E71" w:rsidRPr="00CE2D2B" w:rsidRDefault="00383E71" w:rsidP="00383E7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D2B">
        <w:rPr>
          <w:rFonts w:ascii="Times New Roman" w:eastAsia="Calibri" w:hAnsi="Times New Roman" w:cs="Times New Roman"/>
          <w:b/>
          <w:sz w:val="24"/>
          <w:szCs w:val="24"/>
        </w:rPr>
        <w:t xml:space="preserve">ЗА УЧАСТИЕ В ПРОЦЕДУРА ЗА ПРЕДОСТАВЯНЕ НА ДЪЛГОСРОЧЕН КРЕДИТ НА ОБЩИНА ПЛОВДИВ </w:t>
      </w:r>
    </w:p>
    <w:p w:rsidR="00383E71" w:rsidRPr="00CE2D2B" w:rsidRDefault="00383E71" w:rsidP="00383E7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ru-RU"/>
        </w:rPr>
      </w:pPr>
    </w:p>
    <w:p w:rsidR="00383E71" w:rsidRPr="00CE2D2B" w:rsidRDefault="00383E71" w:rsidP="00383E71">
      <w:pPr>
        <w:widowControl w:val="0"/>
        <w:autoSpaceDE w:val="0"/>
        <w:autoSpaceDN w:val="0"/>
        <w:adjustRightInd w:val="0"/>
        <w:spacing w:after="120" w:line="360" w:lineRule="auto"/>
        <w:ind w:left="-284" w:right="-23" w:firstLine="1004"/>
        <w:jc w:val="center"/>
        <w:rPr>
          <w:rFonts w:ascii="Times New Roman" w:eastAsia="Calibri" w:hAnsi="Times New Roman" w:cs="Times New Roman"/>
          <w:color w:val="000000"/>
          <w:sz w:val="24"/>
          <w:szCs w:val="24"/>
          <w:lang w:val="ru-RU"/>
        </w:rPr>
      </w:pPr>
    </w:p>
    <w:p w:rsidR="00383E71" w:rsidRPr="00CE2D2B" w:rsidRDefault="00383E71" w:rsidP="00383E71">
      <w:pPr>
        <w:widowControl w:val="0"/>
        <w:autoSpaceDE w:val="0"/>
        <w:autoSpaceDN w:val="0"/>
        <w:adjustRightInd w:val="0"/>
        <w:spacing w:after="120" w:line="360" w:lineRule="auto"/>
        <w:ind w:left="-284" w:right="-23" w:firstLine="1004"/>
        <w:jc w:val="center"/>
        <w:rPr>
          <w:rFonts w:ascii="Times New Roman" w:eastAsia="Calibri" w:hAnsi="Times New Roman" w:cs="Times New Roman"/>
          <w:color w:val="000000"/>
          <w:sz w:val="24"/>
          <w:szCs w:val="24"/>
          <w:lang w:val="ru-RU"/>
        </w:rPr>
      </w:pPr>
      <w:r w:rsidRPr="00CE2D2B">
        <w:rPr>
          <w:rFonts w:ascii="Times New Roman" w:eastAsia="Calibri" w:hAnsi="Times New Roman" w:cs="Times New Roman"/>
          <w:color w:val="000000"/>
          <w:sz w:val="24"/>
          <w:szCs w:val="24"/>
          <w:lang w:val="ru-RU"/>
        </w:rPr>
        <w:t xml:space="preserve">по чл. 19 от Закона за </w:t>
      </w:r>
      <w:proofErr w:type="spellStart"/>
      <w:r w:rsidRPr="00CE2D2B">
        <w:rPr>
          <w:rFonts w:ascii="Times New Roman" w:eastAsia="Calibri" w:hAnsi="Times New Roman" w:cs="Times New Roman"/>
          <w:color w:val="000000"/>
          <w:sz w:val="24"/>
          <w:szCs w:val="24"/>
          <w:lang w:val="ru-RU"/>
        </w:rPr>
        <w:t>общинския</w:t>
      </w:r>
      <w:proofErr w:type="spellEnd"/>
      <w:r w:rsidRPr="00CE2D2B">
        <w:rPr>
          <w:rFonts w:ascii="Times New Roman" w:eastAsia="Calibri" w:hAnsi="Times New Roman" w:cs="Times New Roman"/>
          <w:color w:val="000000"/>
          <w:sz w:val="24"/>
          <w:szCs w:val="24"/>
          <w:lang w:val="ru-RU"/>
        </w:rPr>
        <w:t xml:space="preserve"> </w:t>
      </w:r>
      <w:proofErr w:type="spellStart"/>
      <w:r w:rsidRPr="00CE2D2B">
        <w:rPr>
          <w:rFonts w:ascii="Times New Roman" w:eastAsia="Calibri" w:hAnsi="Times New Roman" w:cs="Times New Roman"/>
          <w:color w:val="000000"/>
          <w:sz w:val="24"/>
          <w:szCs w:val="24"/>
          <w:lang w:val="ru-RU"/>
        </w:rPr>
        <w:t>дълг</w:t>
      </w:r>
      <w:proofErr w:type="spellEnd"/>
      <w:r w:rsidRPr="00CE2D2B">
        <w:rPr>
          <w:rFonts w:ascii="Times New Roman" w:eastAsia="Calibri" w:hAnsi="Times New Roman" w:cs="Times New Roman"/>
          <w:color w:val="000000"/>
          <w:sz w:val="24"/>
          <w:szCs w:val="24"/>
          <w:lang w:val="ru-RU"/>
        </w:rPr>
        <w:t xml:space="preserve"> с предмет:</w:t>
      </w:r>
    </w:p>
    <w:p w:rsidR="00383E71" w:rsidRPr="00CE2D2B" w:rsidRDefault="00383E71" w:rsidP="00383E71">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bookmarkStart w:id="0" w:name="_Hlk108915606"/>
      <w:r w:rsidRPr="00CE2D2B">
        <w:rPr>
          <w:rFonts w:ascii="Times New Roman" w:eastAsia="Times New Roman" w:hAnsi="Times New Roman" w:cs="Times New Roman"/>
          <w:b/>
          <w:sz w:val="24"/>
          <w:szCs w:val="24"/>
          <w:lang w:eastAsia="x-none"/>
        </w:rPr>
        <w:t xml:space="preserve">„Избор на </w:t>
      </w:r>
      <w:r w:rsidRPr="00CE2D2B">
        <w:rPr>
          <w:rFonts w:ascii="Times New Roman" w:eastAsia="Times New Roman" w:hAnsi="Times New Roman" w:cs="Times New Roman"/>
          <w:b/>
          <w:sz w:val="24"/>
          <w:szCs w:val="24"/>
          <w:lang w:eastAsia="bg-BG"/>
        </w:rPr>
        <w:t>кредитна/финансова институция</w:t>
      </w:r>
      <w:r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b/>
          <w:sz w:val="24"/>
          <w:szCs w:val="24"/>
          <w:lang w:eastAsia="x-none"/>
        </w:rPr>
        <w:t>за пред</w:t>
      </w:r>
      <w:r w:rsidR="005518AC">
        <w:rPr>
          <w:rFonts w:ascii="Times New Roman" w:eastAsia="Times New Roman" w:hAnsi="Times New Roman" w:cs="Times New Roman"/>
          <w:b/>
          <w:sz w:val="24"/>
          <w:szCs w:val="24"/>
          <w:lang w:eastAsia="x-none"/>
        </w:rPr>
        <w:t>оставяне на дългосрочен</w:t>
      </w:r>
      <w:r w:rsidRPr="00CE2D2B">
        <w:rPr>
          <w:rFonts w:ascii="Times New Roman" w:eastAsia="Times New Roman" w:hAnsi="Times New Roman" w:cs="Times New Roman"/>
          <w:b/>
          <w:sz w:val="24"/>
          <w:szCs w:val="24"/>
          <w:lang w:eastAsia="x-none"/>
        </w:rPr>
        <w:t xml:space="preserve"> кредит </w:t>
      </w:r>
      <w:r w:rsidR="00653B08">
        <w:rPr>
          <w:rFonts w:ascii="Times New Roman" w:eastAsia="Times New Roman" w:hAnsi="Times New Roman" w:cs="Times New Roman"/>
          <w:b/>
          <w:sz w:val="24"/>
          <w:szCs w:val="24"/>
          <w:lang w:eastAsia="x-none"/>
        </w:rPr>
        <w:t xml:space="preserve">на община Пловдив </w:t>
      </w:r>
      <w:r w:rsidRPr="00CE2D2B">
        <w:rPr>
          <w:rFonts w:ascii="Times New Roman" w:eastAsia="Times New Roman" w:hAnsi="Times New Roman" w:cs="Times New Roman"/>
          <w:b/>
          <w:sz w:val="24"/>
          <w:szCs w:val="24"/>
          <w:lang w:eastAsia="x-none"/>
        </w:rPr>
        <w:t xml:space="preserve">за реализация на значими за град Пловдив проекти </w:t>
      </w:r>
      <w:r w:rsidRPr="00CE2D2B">
        <w:rPr>
          <w:rFonts w:ascii="Times New Roman" w:eastAsia="Times New Roman" w:hAnsi="Times New Roman" w:cs="Times New Roman"/>
          <w:b/>
          <w:sz w:val="24"/>
          <w:szCs w:val="24"/>
          <w:lang w:val="en-US" w:eastAsia="x-none"/>
        </w:rPr>
        <w:t>(</w:t>
      </w:r>
      <w:r w:rsidRPr="00CE2D2B">
        <w:rPr>
          <w:rFonts w:ascii="Times New Roman" w:eastAsia="Times New Roman" w:hAnsi="Times New Roman" w:cs="Times New Roman"/>
          <w:b/>
          <w:sz w:val="24"/>
          <w:szCs w:val="24"/>
          <w:lang w:eastAsia="x-none"/>
        </w:rPr>
        <w:t>обекти</w:t>
      </w:r>
      <w:r w:rsidRPr="00CE2D2B">
        <w:rPr>
          <w:rFonts w:ascii="Times New Roman" w:eastAsia="Times New Roman" w:hAnsi="Times New Roman" w:cs="Times New Roman"/>
          <w:b/>
          <w:sz w:val="24"/>
          <w:szCs w:val="24"/>
          <w:lang w:val="en-US" w:eastAsia="x-none"/>
        </w:rPr>
        <w:t>)</w:t>
      </w:r>
      <w:r w:rsidRPr="00CE2D2B">
        <w:rPr>
          <w:rFonts w:ascii="Times New Roman" w:eastAsia="Times New Roman" w:hAnsi="Times New Roman" w:cs="Times New Roman"/>
          <w:b/>
          <w:sz w:val="24"/>
          <w:szCs w:val="24"/>
          <w:lang w:eastAsia="x-none"/>
        </w:rPr>
        <w:t>“</w:t>
      </w:r>
    </w:p>
    <w:bookmarkEnd w:id="0"/>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highlight w:val="yellow"/>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rPr>
      </w:pPr>
    </w:p>
    <w:p w:rsidR="00383E71" w:rsidRPr="00CE2D2B"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rPr>
      </w:pPr>
      <w:r w:rsidRPr="00CE2D2B">
        <w:rPr>
          <w:rFonts w:ascii="Times New Roman" w:eastAsia="Calibri" w:hAnsi="Times New Roman" w:cs="Times New Roman"/>
          <w:b/>
          <w:sz w:val="24"/>
          <w:szCs w:val="24"/>
        </w:rPr>
        <w:t>Община Пловдив</w:t>
      </w:r>
    </w:p>
    <w:p w:rsidR="00383E71" w:rsidRPr="00CE2D2B" w:rsidRDefault="00094198"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4"/>
          <w:szCs w:val="24"/>
        </w:rPr>
      </w:pPr>
      <w:r w:rsidRPr="00CE2D2B">
        <w:rPr>
          <w:rFonts w:ascii="Times New Roman" w:eastAsia="Calibri" w:hAnsi="Times New Roman" w:cs="Times New Roman"/>
          <w:b/>
          <w:sz w:val="24"/>
          <w:szCs w:val="24"/>
        </w:rPr>
        <w:t>Август</w:t>
      </w:r>
      <w:r w:rsidR="00383E71" w:rsidRPr="00CE2D2B">
        <w:rPr>
          <w:rFonts w:ascii="Times New Roman" w:eastAsia="Calibri" w:hAnsi="Times New Roman" w:cs="Times New Roman"/>
          <w:b/>
          <w:sz w:val="24"/>
          <w:szCs w:val="24"/>
        </w:rPr>
        <w:t xml:space="preserve"> 2022 г.</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СЪДЪРЖАНИЕ:</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w:t>
      </w:r>
      <w:r w:rsidRPr="00CE2D2B">
        <w:rPr>
          <w:rFonts w:ascii="Times New Roman" w:eastAsia="Times New Roman" w:hAnsi="Times New Roman" w:cs="Times New Roman"/>
          <w:sz w:val="24"/>
          <w:szCs w:val="24"/>
          <w:lang w:eastAsia="bg-BG"/>
        </w:rPr>
        <w:t xml:space="preserve"> – </w:t>
      </w:r>
      <w:r w:rsidR="00583469" w:rsidRPr="00CE2D2B">
        <w:rPr>
          <w:rFonts w:ascii="Times New Roman" w:eastAsia="Times New Roman" w:hAnsi="Times New Roman" w:cs="Times New Roman"/>
          <w:b/>
          <w:bCs/>
          <w:sz w:val="24"/>
          <w:szCs w:val="24"/>
          <w:lang w:eastAsia="bg-BG"/>
        </w:rPr>
        <w:t>ОСНОВАНИЯ ЗА ПОЕМАНЕ НА ДЪЛГОСРОЧЕН ОБЩИНСКИ ДЪЛГ</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II</w:t>
      </w:r>
      <w:r w:rsidR="00583469" w:rsidRPr="00CE2D2B">
        <w:rPr>
          <w:rFonts w:ascii="Times New Roman" w:eastAsia="Times New Roman" w:hAnsi="Times New Roman" w:cs="Times New Roman"/>
          <w:sz w:val="24"/>
          <w:szCs w:val="24"/>
          <w:lang w:eastAsia="bg-BG"/>
        </w:rPr>
        <w:t xml:space="preserve"> </w:t>
      </w:r>
      <w:r w:rsidR="00583469" w:rsidRPr="00CE2D2B">
        <w:rPr>
          <w:rFonts w:ascii="Times New Roman" w:eastAsia="Times New Roman" w:hAnsi="Times New Roman" w:cs="Times New Roman"/>
          <w:b/>
          <w:sz w:val="24"/>
          <w:szCs w:val="24"/>
          <w:lang w:eastAsia="bg-BG"/>
        </w:rPr>
        <w:t>– ПЪЛНО ОПИСАНИЕ НА ПРЕДМЕТА НА ПРОЦЕДУРАТА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pStyle w:val="a5"/>
        <w:widowControl w:val="0"/>
        <w:numPr>
          <w:ilvl w:val="0"/>
          <w:numId w:val="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sz w:val="24"/>
          <w:szCs w:val="24"/>
          <w:lang w:eastAsia="bg-BG"/>
        </w:rPr>
        <w:t xml:space="preserve">Предмет – детайлно описание на </w:t>
      </w:r>
      <w:r w:rsidRPr="00CE2D2B">
        <w:rPr>
          <w:rFonts w:ascii="Times New Roman" w:eastAsia="Times New Roman" w:hAnsi="Times New Roman" w:cs="Times New Roman"/>
          <w:bCs/>
          <w:sz w:val="24"/>
          <w:szCs w:val="24"/>
        </w:rPr>
        <w:t>Проект „Стадион „Христо Ботев“ и Проект „Стадион „Локомотив“</w:t>
      </w:r>
      <w:r w:rsidRPr="00CE2D2B">
        <w:rPr>
          <w:rFonts w:ascii="Times New Roman" w:eastAsia="Calibri" w:hAnsi="Times New Roman" w:cs="Times New Roman"/>
          <w:bCs/>
          <w:color w:val="000000"/>
          <w:sz w:val="24"/>
          <w:szCs w:val="24"/>
        </w:rPr>
        <w:t>:</w:t>
      </w:r>
    </w:p>
    <w:p w:rsidR="00383E71" w:rsidRPr="00CE2D2B"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bCs/>
          <w:sz w:val="24"/>
          <w:szCs w:val="24"/>
          <w:lang w:eastAsia="bg-BG"/>
        </w:rPr>
        <w:t>Цел;</w:t>
      </w:r>
    </w:p>
    <w:p w:rsidR="00383E71" w:rsidRPr="00CE2D2B"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bCs/>
          <w:sz w:val="24"/>
          <w:szCs w:val="24"/>
          <w:lang w:eastAsia="bg-BG"/>
        </w:rPr>
        <w:t>Технико-икономическа обосновка;</w:t>
      </w:r>
    </w:p>
    <w:p w:rsidR="00383E71" w:rsidRPr="00CE2D2B"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bCs/>
          <w:sz w:val="24"/>
          <w:szCs w:val="24"/>
          <w:lang w:eastAsia="bg-BG"/>
        </w:rPr>
        <w:t>Очаквани срокове за реализация;</w:t>
      </w:r>
    </w:p>
    <w:p w:rsidR="00383E71" w:rsidRPr="00CE2D2B"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bCs/>
          <w:sz w:val="24"/>
          <w:szCs w:val="24"/>
          <w:lang w:eastAsia="bg-BG"/>
        </w:rPr>
        <w:t>Социално-икономически анализ за очакваните резултати;</w:t>
      </w:r>
    </w:p>
    <w:p w:rsidR="00383E71" w:rsidRPr="00CE2D2B"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CE2D2B">
        <w:rPr>
          <w:rFonts w:ascii="Times New Roman" w:eastAsia="Times New Roman" w:hAnsi="Times New Roman" w:cs="Times New Roman"/>
          <w:bCs/>
          <w:sz w:val="24"/>
          <w:szCs w:val="24"/>
          <w:lang w:eastAsia="bg-BG"/>
        </w:rPr>
        <w:t xml:space="preserve">Описание на финансовите параметри на </w:t>
      </w:r>
      <w:r w:rsidR="00D7481F">
        <w:rPr>
          <w:rFonts w:ascii="Times New Roman" w:eastAsia="Times New Roman" w:hAnsi="Times New Roman" w:cs="Times New Roman"/>
          <w:bCs/>
          <w:sz w:val="24"/>
          <w:szCs w:val="24"/>
          <w:lang w:eastAsia="bg-BG"/>
        </w:rPr>
        <w:t>кредита</w:t>
      </w:r>
      <w:r w:rsidRPr="00CE2D2B">
        <w:rPr>
          <w:rFonts w:ascii="Times New Roman" w:eastAsia="Times New Roman" w:hAnsi="Times New Roman" w:cs="Times New Roman"/>
          <w:bCs/>
          <w:sz w:val="24"/>
          <w:szCs w:val="24"/>
          <w:lang w:eastAsia="bg-BG"/>
        </w:rPr>
        <w:t>.</w:t>
      </w:r>
    </w:p>
    <w:p w:rsidR="00383E71" w:rsidRPr="00CE2D2B"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Вид на процедурата;</w:t>
      </w:r>
    </w:p>
    <w:p w:rsidR="00383E71" w:rsidRPr="00CE2D2B"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Срок на договора за кредит;</w:t>
      </w:r>
    </w:p>
    <w:p w:rsidR="00383E71" w:rsidRPr="00CE2D2B"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Начин на плащане;</w:t>
      </w:r>
    </w:p>
    <w:p w:rsidR="00383E71" w:rsidRPr="00CE2D2B"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Други условия.</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III</w:t>
      </w:r>
      <w:r w:rsidRPr="00CE2D2B">
        <w:rPr>
          <w:rFonts w:ascii="Times New Roman" w:eastAsia="Times New Roman" w:hAnsi="Times New Roman" w:cs="Times New Roman"/>
          <w:b/>
          <w:sz w:val="24"/>
          <w:szCs w:val="24"/>
          <w:lang w:eastAsia="bg-BG"/>
        </w:rPr>
        <w:t xml:space="preserve"> – </w:t>
      </w:r>
      <w:r w:rsidR="00583469" w:rsidRPr="00CE2D2B">
        <w:rPr>
          <w:rFonts w:ascii="Times New Roman" w:eastAsia="Times New Roman" w:hAnsi="Times New Roman" w:cs="Times New Roman"/>
          <w:b/>
          <w:sz w:val="24"/>
          <w:szCs w:val="24"/>
          <w:lang w:eastAsia="bg-BG"/>
        </w:rPr>
        <w:t>УСЛОВИЯ ЗА УЧАСТИЕ В ПРОЦЕДУРАТА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IV</w:t>
      </w:r>
      <w:r w:rsidR="00583469" w:rsidRPr="00CE2D2B">
        <w:rPr>
          <w:rFonts w:ascii="Times New Roman" w:eastAsia="Times New Roman" w:hAnsi="Times New Roman" w:cs="Times New Roman"/>
          <w:b/>
          <w:sz w:val="24"/>
          <w:szCs w:val="24"/>
          <w:lang w:eastAsia="bg-BG"/>
        </w:rPr>
        <w:t xml:space="preserve"> – УКАЗАНИЯ ЗА ПОДГОТОВКА НА ОФЕРТАТА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Общи изисквания към офертите;</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Съдържание на офертата и изисквания към документите;</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Срок на валидност на офертата;</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Адрес за подаване на офертите;</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Окомпл</w:t>
      </w:r>
      <w:r w:rsidR="0064369F" w:rsidRPr="00CE2D2B">
        <w:rPr>
          <w:rFonts w:ascii="Times New Roman" w:eastAsia="Times New Roman" w:hAnsi="Times New Roman" w:cs="Times New Roman"/>
          <w:sz w:val="24"/>
          <w:szCs w:val="24"/>
          <w:lang w:eastAsia="bg-BG"/>
        </w:rPr>
        <w:t>ектоване и подаване на офертите;</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Срок за подаване на офертите</w:t>
      </w:r>
      <w:r w:rsidR="0064369F" w:rsidRPr="00CE2D2B">
        <w:rPr>
          <w:rFonts w:ascii="Times New Roman" w:eastAsia="Times New Roman" w:hAnsi="Times New Roman" w:cs="Times New Roman"/>
          <w:sz w:val="24"/>
          <w:szCs w:val="24"/>
          <w:lang w:eastAsia="bg-BG"/>
        </w:rPr>
        <w:t>;</w:t>
      </w:r>
    </w:p>
    <w:p w:rsidR="00383E71" w:rsidRPr="00CE2D2B"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Отваряне на офертите</w:t>
      </w:r>
      <w:r w:rsidR="0064369F" w:rsidRPr="00CE2D2B">
        <w:rPr>
          <w:rFonts w:ascii="Times New Roman" w:eastAsia="Times New Roman" w:hAnsi="Times New Roman" w:cs="Times New Roman"/>
          <w:sz w:val="24"/>
          <w:szCs w:val="24"/>
          <w:lang w:eastAsia="bg-BG"/>
        </w:rPr>
        <w:t>.</w:t>
      </w:r>
    </w:p>
    <w:p w:rsidR="00383E71" w:rsidRPr="00CE2D2B"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V</w:t>
      </w:r>
      <w:r w:rsidRPr="00CE2D2B">
        <w:rPr>
          <w:rFonts w:ascii="Times New Roman" w:eastAsia="Times New Roman" w:hAnsi="Times New Roman" w:cs="Times New Roman"/>
          <w:b/>
          <w:sz w:val="24"/>
          <w:szCs w:val="24"/>
          <w:lang w:eastAsia="bg-BG"/>
        </w:rPr>
        <w:t xml:space="preserve"> –</w:t>
      </w:r>
      <w:r w:rsidR="00583469" w:rsidRPr="00CE2D2B">
        <w:rPr>
          <w:rFonts w:ascii="Times New Roman" w:eastAsia="Times New Roman" w:hAnsi="Times New Roman" w:cs="Times New Roman"/>
          <w:b/>
          <w:sz w:val="24"/>
          <w:szCs w:val="24"/>
          <w:lang w:eastAsia="bg-BG"/>
        </w:rPr>
        <w:t xml:space="preserve"> КРИТЕРИИ И МЕТОДИКА ЗА ОЦЕНЯВАНЕ И КЛАСИРАНЕ НА ОФЕРТИТЕ</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РАЗДЕЛ</w:t>
      </w:r>
      <w:r w:rsidRPr="00CE2D2B">
        <w:rPr>
          <w:rFonts w:ascii="Times New Roman" w:eastAsia="Times New Roman" w:hAnsi="Times New Roman" w:cs="Times New Roman"/>
          <w:b/>
          <w:sz w:val="24"/>
          <w:szCs w:val="24"/>
          <w:lang w:val="en-US" w:eastAsia="bg-BG"/>
        </w:rPr>
        <w:t xml:space="preserve"> VI </w:t>
      </w:r>
      <w:r w:rsidRPr="00CE2D2B">
        <w:rPr>
          <w:rFonts w:ascii="Times New Roman" w:eastAsia="Times New Roman" w:hAnsi="Times New Roman" w:cs="Times New Roman"/>
          <w:b/>
          <w:sz w:val="24"/>
          <w:szCs w:val="24"/>
          <w:lang w:eastAsia="bg-BG"/>
        </w:rPr>
        <w:t xml:space="preserve">– </w:t>
      </w:r>
      <w:r w:rsidR="00583469" w:rsidRPr="00CE2D2B">
        <w:rPr>
          <w:rFonts w:ascii="Times New Roman" w:eastAsia="Times New Roman" w:hAnsi="Times New Roman" w:cs="Times New Roman"/>
          <w:b/>
          <w:sz w:val="24"/>
          <w:szCs w:val="24"/>
          <w:lang w:eastAsia="bg-BG"/>
        </w:rPr>
        <w:t>УСЛОВИЯ И РЕД ЗА ПРОВЕЖДАНЕ НА ПРОЦЕДУРАТА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РАЗДЕЛ</w:t>
      </w:r>
      <w:r w:rsidRPr="00CE2D2B">
        <w:rPr>
          <w:rFonts w:ascii="Times New Roman" w:eastAsia="Times New Roman" w:hAnsi="Times New Roman" w:cs="Times New Roman"/>
          <w:b/>
          <w:sz w:val="24"/>
          <w:szCs w:val="24"/>
          <w:lang w:val="en-US" w:eastAsia="bg-BG"/>
        </w:rPr>
        <w:t xml:space="preserve"> VII</w:t>
      </w:r>
      <w:r w:rsidR="00583469" w:rsidRPr="00CE2D2B">
        <w:rPr>
          <w:rFonts w:ascii="Times New Roman" w:eastAsia="Times New Roman" w:hAnsi="Times New Roman" w:cs="Times New Roman"/>
          <w:b/>
          <w:sz w:val="24"/>
          <w:szCs w:val="24"/>
          <w:lang w:eastAsia="bg-BG"/>
        </w:rPr>
        <w:t xml:space="preserve"> – СКЛЮЧВАНЕ НА ДОГОВОР</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 xml:space="preserve">VIII – </w:t>
      </w:r>
      <w:r w:rsidR="00583469" w:rsidRPr="00CE2D2B">
        <w:rPr>
          <w:rFonts w:ascii="Times New Roman" w:eastAsia="Times New Roman" w:hAnsi="Times New Roman" w:cs="Times New Roman"/>
          <w:b/>
          <w:sz w:val="24"/>
          <w:szCs w:val="24"/>
          <w:lang w:eastAsia="bg-BG"/>
        </w:rPr>
        <w:t>ПРЕКРАТЯВАНЕ НА ПРОЦЕДУРАТА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 xml:space="preserve">IX – </w:t>
      </w:r>
      <w:r w:rsidR="00583469" w:rsidRPr="00CE2D2B">
        <w:rPr>
          <w:rFonts w:ascii="Times New Roman" w:eastAsia="Times New Roman" w:hAnsi="Times New Roman" w:cs="Times New Roman"/>
          <w:b/>
          <w:sz w:val="24"/>
          <w:szCs w:val="24"/>
          <w:lang w:eastAsia="bg-BG"/>
        </w:rPr>
        <w:t>ОБРАЗЦИ НА ДОКУМЕНТИ</w:t>
      </w:r>
      <w:r w:rsidRPr="00CE2D2B">
        <w:rPr>
          <w:rFonts w:ascii="Times New Roman" w:eastAsia="Times New Roman" w:hAnsi="Times New Roman" w:cs="Times New Roman"/>
          <w:b/>
          <w:sz w:val="24"/>
          <w:szCs w:val="24"/>
          <w:lang w:eastAsia="bg-BG"/>
        </w:rPr>
        <w:t>:</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Образец 1 – Представяне на участника;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Образец 2 – Списък на документите и информацията, съдържаща се в офертата;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Образец 3 – Оферта;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E2D2B">
        <w:rPr>
          <w:rFonts w:ascii="Times New Roman" w:eastAsia="Times New Roman" w:hAnsi="Times New Roman" w:cs="Times New Roman"/>
          <w:sz w:val="24"/>
          <w:szCs w:val="24"/>
          <w:lang w:eastAsia="bg-BG"/>
        </w:rPr>
        <w:t xml:space="preserve">Образец 4 – Декларация </w:t>
      </w:r>
      <w:r w:rsidRPr="00CE2D2B">
        <w:rPr>
          <w:rFonts w:ascii="Times New Roman" w:eastAsia="Times New Roman" w:hAnsi="Times New Roman" w:cs="Times New Roman"/>
          <w:bCs/>
          <w:sz w:val="24"/>
          <w:szCs w:val="24"/>
          <w:lang w:eastAsia="bg-BG"/>
        </w:rPr>
        <w:t xml:space="preserve">за </w:t>
      </w:r>
      <w:r w:rsidR="0064369F" w:rsidRPr="00CE2D2B">
        <w:rPr>
          <w:rFonts w:ascii="Times New Roman" w:eastAsia="Times New Roman" w:hAnsi="Times New Roman" w:cs="Times New Roman"/>
          <w:bCs/>
          <w:sz w:val="24"/>
          <w:szCs w:val="24"/>
          <w:lang w:eastAsia="bg-BG"/>
        </w:rPr>
        <w:t>съответствие с изискванията за участие.</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w:t>
      </w:r>
      <w:r w:rsidRPr="00CE2D2B">
        <w:rPr>
          <w:rFonts w:ascii="Times New Roman" w:eastAsia="Times New Roman" w:hAnsi="Times New Roman" w:cs="Times New Roman"/>
          <w:sz w:val="24"/>
          <w:szCs w:val="24"/>
          <w:lang w:eastAsia="bg-BG"/>
        </w:rPr>
        <w:t xml:space="preserve"> </w:t>
      </w:r>
      <w:r w:rsidR="00583469"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eastAsia="bg-BG"/>
        </w:rPr>
        <w:t xml:space="preserve"> </w:t>
      </w:r>
      <w:r w:rsidR="00583469" w:rsidRPr="00CE2D2B">
        <w:rPr>
          <w:rFonts w:ascii="Times New Roman" w:eastAsia="Times New Roman" w:hAnsi="Times New Roman" w:cs="Times New Roman"/>
          <w:b/>
          <w:sz w:val="24"/>
          <w:szCs w:val="24"/>
          <w:lang w:eastAsia="bg-BG"/>
        </w:rPr>
        <w:t>ОСНОВАНИЯ ЗА ПОЕМАНЕ НА ДЪЛГОСРОЧЕН ОБЩИНСКИ ДЪЛГ</w:t>
      </w: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pStyle w:val="a5"/>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lang w:eastAsia="bg-BG"/>
        </w:rPr>
      </w:pPr>
      <w:r w:rsidRPr="00CE2D2B">
        <w:rPr>
          <w:rFonts w:ascii="Times New Roman" w:eastAsia="Times New Roman" w:hAnsi="Times New Roman" w:cs="Times New Roman"/>
          <w:b/>
          <w:bCs/>
          <w:sz w:val="24"/>
          <w:szCs w:val="24"/>
          <w:lang w:eastAsia="bg-BG"/>
        </w:rPr>
        <w:t>Решения на Общински съвет – Пловдив:</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CE2D2B">
        <w:rPr>
          <w:rFonts w:ascii="Times New Roman" w:eastAsia="Times New Roman" w:hAnsi="Times New Roman" w:cs="Times New Roman"/>
          <w:sz w:val="24"/>
          <w:szCs w:val="24"/>
          <w:lang w:eastAsia="bg-BG"/>
        </w:rPr>
        <w:t>1.</w:t>
      </w:r>
      <w:r w:rsidRPr="00CE2D2B">
        <w:rPr>
          <w:rFonts w:ascii="Times New Roman" w:eastAsia="Times New Roman" w:hAnsi="Times New Roman" w:cs="Times New Roman"/>
          <w:sz w:val="24"/>
          <w:szCs w:val="24"/>
          <w:lang w:val="en-US" w:eastAsia="bg-BG"/>
        </w:rPr>
        <w:t>1</w:t>
      </w:r>
      <w:r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sz w:val="24"/>
          <w:szCs w:val="24"/>
          <w:lang w:val="ru-RU" w:eastAsia="bg-BG"/>
        </w:rPr>
        <w:t xml:space="preserve">Решение № 61, </w:t>
      </w:r>
      <w:proofErr w:type="spellStart"/>
      <w:r w:rsidRPr="00CE2D2B">
        <w:rPr>
          <w:rFonts w:ascii="Times New Roman" w:eastAsia="Times New Roman" w:hAnsi="Times New Roman" w:cs="Times New Roman"/>
          <w:sz w:val="24"/>
          <w:szCs w:val="24"/>
          <w:lang w:val="ru-RU" w:eastAsia="bg-BG"/>
        </w:rPr>
        <w:t>взето</w:t>
      </w:r>
      <w:proofErr w:type="spellEnd"/>
      <w:r w:rsidRPr="00CE2D2B">
        <w:rPr>
          <w:rFonts w:ascii="Times New Roman" w:eastAsia="Times New Roman" w:hAnsi="Times New Roman" w:cs="Times New Roman"/>
          <w:sz w:val="24"/>
          <w:szCs w:val="24"/>
          <w:lang w:val="ru-RU" w:eastAsia="bg-BG"/>
        </w:rPr>
        <w:t xml:space="preserve"> с Протокол № </w:t>
      </w:r>
      <w:r w:rsidRPr="00CE2D2B">
        <w:rPr>
          <w:rFonts w:ascii="Times New Roman" w:eastAsia="Times New Roman" w:hAnsi="Times New Roman" w:cs="Times New Roman"/>
          <w:sz w:val="24"/>
          <w:szCs w:val="24"/>
          <w:lang w:eastAsia="bg-BG"/>
        </w:rPr>
        <w:t>5 от 10.03.2022г.</w:t>
      </w:r>
      <w:r w:rsidR="00371B9A" w:rsidRPr="00CE2D2B">
        <w:rPr>
          <w:rFonts w:ascii="Times New Roman" w:eastAsia="Times New Roman" w:hAnsi="Times New Roman" w:cs="Times New Roman"/>
          <w:sz w:val="24"/>
          <w:szCs w:val="24"/>
          <w:lang w:val="ru-RU" w:eastAsia="bg-BG"/>
        </w:rPr>
        <w:t xml:space="preserve"> </w:t>
      </w:r>
      <w:proofErr w:type="gramStart"/>
      <w:r w:rsidR="00371B9A" w:rsidRPr="00CE2D2B">
        <w:rPr>
          <w:rFonts w:ascii="Times New Roman" w:eastAsia="Times New Roman" w:hAnsi="Times New Roman" w:cs="Times New Roman"/>
          <w:sz w:val="24"/>
          <w:szCs w:val="24"/>
          <w:lang w:val="ru-RU" w:eastAsia="bg-BG"/>
        </w:rPr>
        <w:t xml:space="preserve">на </w:t>
      </w:r>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Общински</w:t>
      </w:r>
      <w:proofErr w:type="spellEnd"/>
      <w:proofErr w:type="gramEnd"/>
      <w:r w:rsidRPr="00CE2D2B">
        <w:rPr>
          <w:rFonts w:ascii="Times New Roman" w:eastAsia="Times New Roman" w:hAnsi="Times New Roman" w:cs="Times New Roman"/>
          <w:sz w:val="24"/>
          <w:szCs w:val="24"/>
          <w:lang w:val="ru-RU" w:eastAsia="bg-BG"/>
        </w:rPr>
        <w:t xml:space="preserve"> </w:t>
      </w:r>
      <w:r w:rsidRPr="00CE2D2B">
        <w:rPr>
          <w:rFonts w:ascii="Times New Roman" w:eastAsia="Times New Roman" w:hAnsi="Times New Roman" w:cs="Times New Roman"/>
          <w:sz w:val="24"/>
          <w:szCs w:val="24"/>
          <w:lang w:eastAsia="bg-BG"/>
        </w:rPr>
        <w:t>съвет</w:t>
      </w:r>
      <w:r w:rsidRPr="00CE2D2B">
        <w:rPr>
          <w:rFonts w:ascii="Times New Roman" w:eastAsia="Times New Roman" w:hAnsi="Times New Roman" w:cs="Times New Roman"/>
          <w:sz w:val="24"/>
          <w:szCs w:val="24"/>
          <w:lang w:val="ru-RU" w:eastAsia="bg-BG"/>
        </w:rPr>
        <w:t xml:space="preserve"> – Пловдив за намерение за </w:t>
      </w:r>
      <w:proofErr w:type="spellStart"/>
      <w:r w:rsidRPr="00CE2D2B">
        <w:rPr>
          <w:rFonts w:ascii="Times New Roman" w:eastAsia="Times New Roman" w:hAnsi="Times New Roman" w:cs="Times New Roman"/>
          <w:sz w:val="24"/>
          <w:szCs w:val="24"/>
          <w:lang w:val="ru-RU" w:eastAsia="bg-BG"/>
        </w:rPr>
        <w:t>поемане</w:t>
      </w:r>
      <w:proofErr w:type="spellEnd"/>
      <w:r w:rsidRPr="00CE2D2B">
        <w:rPr>
          <w:rFonts w:ascii="Times New Roman" w:eastAsia="Times New Roman" w:hAnsi="Times New Roman" w:cs="Times New Roman"/>
          <w:sz w:val="24"/>
          <w:szCs w:val="24"/>
          <w:lang w:val="ru-RU" w:eastAsia="bg-BG"/>
        </w:rPr>
        <w:t xml:space="preserve"> на </w:t>
      </w:r>
      <w:proofErr w:type="spellStart"/>
      <w:r w:rsidRPr="00CE2D2B">
        <w:rPr>
          <w:rFonts w:ascii="Times New Roman" w:eastAsia="Times New Roman" w:hAnsi="Times New Roman" w:cs="Times New Roman"/>
          <w:sz w:val="24"/>
          <w:szCs w:val="24"/>
          <w:lang w:val="ru-RU" w:eastAsia="bg-BG"/>
        </w:rPr>
        <w:t>общински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дълг</w:t>
      </w:r>
      <w:proofErr w:type="spellEnd"/>
      <w:r w:rsidRPr="00CE2D2B">
        <w:rPr>
          <w:rFonts w:ascii="Times New Roman" w:eastAsia="Times New Roman" w:hAnsi="Times New Roman" w:cs="Times New Roman"/>
          <w:sz w:val="24"/>
          <w:szCs w:val="24"/>
          <w:lang w:val="ru-RU" w:eastAsia="bg-BG"/>
        </w:rPr>
        <w:t xml:space="preserve"> и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1.</w:t>
      </w:r>
      <w:r w:rsidRPr="00CE2D2B">
        <w:rPr>
          <w:rFonts w:ascii="Times New Roman" w:eastAsia="Times New Roman" w:hAnsi="Times New Roman" w:cs="Times New Roman"/>
          <w:sz w:val="24"/>
          <w:szCs w:val="24"/>
          <w:lang w:val="ru-RU" w:eastAsia="bg-BG"/>
        </w:rPr>
        <w:t xml:space="preserve">2 Решение № 264, </w:t>
      </w:r>
      <w:proofErr w:type="spellStart"/>
      <w:r w:rsidRPr="00CE2D2B">
        <w:rPr>
          <w:rFonts w:ascii="Times New Roman" w:eastAsia="Times New Roman" w:hAnsi="Times New Roman" w:cs="Times New Roman"/>
          <w:sz w:val="24"/>
          <w:szCs w:val="24"/>
          <w:lang w:val="ru-RU" w:eastAsia="bg-BG"/>
        </w:rPr>
        <w:t>взето</w:t>
      </w:r>
      <w:proofErr w:type="spellEnd"/>
      <w:r w:rsidRPr="00CE2D2B">
        <w:rPr>
          <w:rFonts w:ascii="Times New Roman" w:eastAsia="Times New Roman" w:hAnsi="Times New Roman" w:cs="Times New Roman"/>
          <w:sz w:val="24"/>
          <w:szCs w:val="24"/>
          <w:lang w:val="ru-RU" w:eastAsia="bg-BG"/>
        </w:rPr>
        <w:t xml:space="preserve"> с Протокол № 12 от 23.06.2022г. на </w:t>
      </w:r>
      <w:proofErr w:type="spellStart"/>
      <w:r w:rsidRPr="00CE2D2B">
        <w:rPr>
          <w:rFonts w:ascii="Times New Roman" w:eastAsia="Times New Roman" w:hAnsi="Times New Roman" w:cs="Times New Roman"/>
          <w:sz w:val="24"/>
          <w:szCs w:val="24"/>
          <w:lang w:val="ru-RU" w:eastAsia="bg-BG"/>
        </w:rPr>
        <w:t>Общински</w:t>
      </w:r>
      <w:proofErr w:type="spellEnd"/>
      <w:r w:rsidRPr="00CE2D2B">
        <w:rPr>
          <w:rFonts w:ascii="Times New Roman" w:eastAsia="Times New Roman" w:hAnsi="Times New Roman" w:cs="Times New Roman"/>
          <w:sz w:val="24"/>
          <w:szCs w:val="24"/>
          <w:lang w:val="ru-RU" w:eastAsia="bg-BG"/>
        </w:rPr>
        <w:t xml:space="preserve"> </w:t>
      </w:r>
      <w:r w:rsidRPr="00CE2D2B">
        <w:rPr>
          <w:rFonts w:ascii="Times New Roman" w:eastAsia="Times New Roman" w:hAnsi="Times New Roman" w:cs="Times New Roman"/>
          <w:sz w:val="24"/>
          <w:szCs w:val="24"/>
          <w:lang w:eastAsia="bg-BG"/>
        </w:rPr>
        <w:t>съвет</w:t>
      </w:r>
      <w:r w:rsidRPr="00CE2D2B">
        <w:rPr>
          <w:rFonts w:ascii="Times New Roman" w:eastAsia="Times New Roman" w:hAnsi="Times New Roman" w:cs="Times New Roman"/>
          <w:sz w:val="24"/>
          <w:szCs w:val="24"/>
          <w:lang w:val="ru-RU" w:eastAsia="bg-BG"/>
        </w:rPr>
        <w:t xml:space="preserve"> - Пловдив за </w:t>
      </w:r>
      <w:r w:rsidRPr="00CE2D2B">
        <w:rPr>
          <w:rFonts w:ascii="Times New Roman" w:eastAsia="Times New Roman" w:hAnsi="Times New Roman" w:cs="Times New Roman"/>
          <w:sz w:val="24"/>
          <w:szCs w:val="24"/>
          <w:lang w:eastAsia="bg-BG"/>
        </w:rPr>
        <w:t>поемане на дългосрочен общински дълг по Закона за общинския дълг;</w:t>
      </w:r>
    </w:p>
    <w:p w:rsidR="00371B9A" w:rsidRPr="00CE2D2B" w:rsidRDefault="00383E71" w:rsidP="00383E71">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1.</w:t>
      </w:r>
      <w:r w:rsidRPr="00CE2D2B">
        <w:rPr>
          <w:rFonts w:ascii="Times New Roman" w:eastAsia="Times New Roman" w:hAnsi="Times New Roman" w:cs="Times New Roman"/>
          <w:sz w:val="24"/>
          <w:szCs w:val="24"/>
          <w:lang w:eastAsia="bg-BG"/>
        </w:rPr>
        <w:t xml:space="preserve">3 Процедура за избор на кредитна/финансова институция по чл. 19 от Закона за общинския дълг, приета от Общински съвет – Пловдив с Решение № 91, взето с </w:t>
      </w:r>
      <w:r w:rsidR="00371B9A" w:rsidRPr="00CE2D2B">
        <w:rPr>
          <w:rFonts w:ascii="Times New Roman" w:eastAsia="Times New Roman" w:hAnsi="Times New Roman" w:cs="Times New Roman"/>
          <w:sz w:val="24"/>
          <w:szCs w:val="24"/>
          <w:lang w:eastAsia="bg-BG"/>
        </w:rPr>
        <w:t xml:space="preserve">Протокол № 6 от 24.03.2022 г. </w:t>
      </w:r>
    </w:p>
    <w:p w:rsidR="00371B9A" w:rsidRPr="00CE2D2B" w:rsidRDefault="00371B9A" w:rsidP="00371B9A">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Всички изброени решения са </w:t>
      </w:r>
      <w:r w:rsidR="00383E71" w:rsidRPr="00CE2D2B">
        <w:rPr>
          <w:rFonts w:ascii="Times New Roman" w:eastAsia="Times New Roman" w:hAnsi="Times New Roman" w:cs="Times New Roman"/>
          <w:sz w:val="24"/>
          <w:szCs w:val="24"/>
          <w:lang w:eastAsia="bg-BG"/>
        </w:rPr>
        <w:t xml:space="preserve">публикувани на електронен адрес: </w:t>
      </w:r>
      <w:hyperlink r:id="rId10" w:history="1">
        <w:r w:rsidR="00100306" w:rsidRPr="00CE2D2B">
          <w:rPr>
            <w:rStyle w:val="a6"/>
            <w:rFonts w:ascii="Times New Roman" w:eastAsia="Times New Roman" w:hAnsi="Times New Roman" w:cs="Times New Roman"/>
            <w:sz w:val="24"/>
            <w:szCs w:val="24"/>
            <w:lang w:val="en-US" w:eastAsia="bg-BG"/>
          </w:rPr>
          <w:t>www.plovdiv.bg</w:t>
        </w:r>
      </w:hyperlink>
      <w:r w:rsidR="00100306" w:rsidRPr="00CE2D2B">
        <w:rPr>
          <w:rFonts w:ascii="Times New Roman" w:eastAsia="Times New Roman" w:hAnsi="Times New Roman" w:cs="Times New Roman"/>
          <w:sz w:val="24"/>
          <w:szCs w:val="24"/>
          <w:lang w:eastAsia="bg-BG"/>
        </w:rPr>
        <w:t xml:space="preserve"> (директория „Общински съвет“ – нормативна база – решения)</w:t>
      </w:r>
      <w:r w:rsidR="00677800" w:rsidRPr="00CE2D2B">
        <w:rPr>
          <w:rFonts w:ascii="Times New Roman" w:eastAsia="Times New Roman" w:hAnsi="Times New Roman" w:cs="Times New Roman"/>
          <w:sz w:val="24"/>
          <w:szCs w:val="24"/>
          <w:lang w:eastAsia="bg-BG"/>
        </w:rPr>
        <w:t>.</w:t>
      </w:r>
    </w:p>
    <w:p w:rsidR="00371B9A" w:rsidRPr="00CE2D2B" w:rsidRDefault="00371B9A" w:rsidP="00371B9A">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p>
    <w:p w:rsidR="00383E71" w:rsidRPr="00CE2D2B" w:rsidRDefault="00383E71" w:rsidP="00383E71">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Обява:</w:t>
      </w:r>
    </w:p>
    <w:p w:rsidR="00383E71" w:rsidRPr="00CE2D2B" w:rsidRDefault="00383E71" w:rsidP="0058346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u w:val="single"/>
          <w:lang w:eastAsia="bg-BG"/>
        </w:rPr>
      </w:pPr>
      <w:r w:rsidRPr="00CE2D2B">
        <w:rPr>
          <w:rFonts w:ascii="Times New Roman" w:eastAsia="Times New Roman" w:hAnsi="Times New Roman" w:cs="Times New Roman"/>
          <w:bCs/>
          <w:sz w:val="24"/>
          <w:szCs w:val="24"/>
          <w:lang w:eastAsia="bg-BG"/>
        </w:rPr>
        <w:t>Обява з</w:t>
      </w:r>
      <w:r w:rsidRPr="00CE2D2B">
        <w:rPr>
          <w:rFonts w:ascii="Times New Roman" w:eastAsia="Times New Roman" w:hAnsi="Times New Roman" w:cs="Times New Roman"/>
          <w:sz w:val="24"/>
          <w:szCs w:val="24"/>
          <w:lang w:eastAsia="bg-BG"/>
        </w:rPr>
        <w:t>а избор на кредитна</w:t>
      </w:r>
      <w:r w:rsidR="00E8153D">
        <w:rPr>
          <w:rFonts w:ascii="Times New Roman" w:eastAsia="Times New Roman" w:hAnsi="Times New Roman" w:cs="Times New Roman"/>
          <w:sz w:val="24"/>
          <w:szCs w:val="24"/>
          <w:lang w:eastAsia="bg-BG"/>
        </w:rPr>
        <w:t>/финансова</w:t>
      </w:r>
      <w:r w:rsidRPr="00CE2D2B">
        <w:rPr>
          <w:rFonts w:ascii="Times New Roman" w:eastAsia="Times New Roman" w:hAnsi="Times New Roman" w:cs="Times New Roman"/>
          <w:sz w:val="24"/>
          <w:szCs w:val="24"/>
          <w:lang w:eastAsia="bg-BG"/>
        </w:rPr>
        <w:t xml:space="preserve"> институция за предоставяне на дългосрочен кредит на община Пловдив - качен</w:t>
      </w:r>
      <w:r w:rsidRPr="00CE2D2B">
        <w:rPr>
          <w:rFonts w:ascii="Times New Roman" w:eastAsia="Times New Roman" w:hAnsi="Times New Roman" w:cs="Times New Roman"/>
          <w:sz w:val="24"/>
          <w:szCs w:val="24"/>
          <w:lang w:val="en-US" w:eastAsia="bg-BG"/>
        </w:rPr>
        <w:t>a</w:t>
      </w:r>
      <w:r w:rsidRPr="00CE2D2B">
        <w:rPr>
          <w:rFonts w:ascii="Times New Roman" w:eastAsia="Times New Roman" w:hAnsi="Times New Roman" w:cs="Times New Roman"/>
          <w:sz w:val="24"/>
          <w:szCs w:val="24"/>
          <w:lang w:eastAsia="bg-BG"/>
        </w:rPr>
        <w:t xml:space="preserve"> на сайта на Община Пловдив </w:t>
      </w:r>
      <w:hyperlink r:id="rId11" w:history="1">
        <w:r w:rsidRPr="00CE2D2B">
          <w:rPr>
            <w:rStyle w:val="a6"/>
            <w:rFonts w:ascii="Times New Roman" w:eastAsia="Times New Roman" w:hAnsi="Times New Roman" w:cs="Times New Roman"/>
            <w:sz w:val="24"/>
            <w:szCs w:val="24"/>
            <w:lang w:eastAsia="bg-BG"/>
          </w:rPr>
          <w:t>https://www.plovdiv.bg/</w:t>
        </w:r>
      </w:hyperlink>
      <w:r w:rsidRPr="00CE2D2B">
        <w:rPr>
          <w:rFonts w:ascii="Times New Roman" w:eastAsia="Times New Roman" w:hAnsi="Times New Roman" w:cs="Times New Roman"/>
          <w:sz w:val="24"/>
          <w:szCs w:val="24"/>
          <w:u w:val="single"/>
          <w:lang w:eastAsia="bg-BG"/>
        </w:rPr>
        <w:t>.</w:t>
      </w:r>
      <w:r w:rsidR="00100306" w:rsidRPr="00CE2D2B">
        <w:rPr>
          <w:rFonts w:ascii="Times New Roman" w:eastAsia="Times New Roman" w:hAnsi="Times New Roman" w:cs="Times New Roman"/>
          <w:sz w:val="24"/>
          <w:szCs w:val="24"/>
          <w:u w:val="single"/>
          <w:lang w:eastAsia="bg-BG"/>
        </w:rPr>
        <w:t xml:space="preserve"> в директория „Обяви и съобщения</w:t>
      </w:r>
      <w:r w:rsidR="00677800" w:rsidRPr="00CE2D2B">
        <w:rPr>
          <w:rFonts w:ascii="Times New Roman" w:eastAsia="Times New Roman" w:hAnsi="Times New Roman" w:cs="Times New Roman"/>
          <w:sz w:val="24"/>
          <w:szCs w:val="24"/>
          <w:u w:val="single"/>
          <w:lang w:eastAsia="bg-BG"/>
        </w:rPr>
        <w:t>“</w:t>
      </w:r>
      <w:r w:rsidR="00100306" w:rsidRPr="00CE2D2B">
        <w:rPr>
          <w:rFonts w:ascii="Times New Roman" w:eastAsia="Times New Roman" w:hAnsi="Times New Roman" w:cs="Times New Roman"/>
          <w:sz w:val="24"/>
          <w:szCs w:val="24"/>
          <w:u w:val="single"/>
          <w:lang w:eastAsia="bg-BG"/>
        </w:rPr>
        <w:t>.</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CE2D2B">
        <w:rPr>
          <w:rFonts w:ascii="Times New Roman" w:eastAsia="Times New Roman" w:hAnsi="Times New Roman" w:cs="Times New Roman"/>
          <w:b/>
          <w:bCs/>
          <w:sz w:val="24"/>
          <w:szCs w:val="24"/>
          <w:lang w:eastAsia="bg-BG"/>
        </w:rPr>
        <w:t>Актуални данни за финансовото състояние на Об</w:t>
      </w:r>
      <w:r w:rsidR="00583469" w:rsidRPr="00CE2D2B">
        <w:rPr>
          <w:rFonts w:ascii="Times New Roman" w:eastAsia="Times New Roman" w:hAnsi="Times New Roman" w:cs="Times New Roman"/>
          <w:b/>
          <w:bCs/>
          <w:sz w:val="24"/>
          <w:szCs w:val="24"/>
          <w:lang w:eastAsia="bg-BG"/>
        </w:rPr>
        <w:t xml:space="preserve">щина Пловдив и последен заверен </w:t>
      </w:r>
      <w:r w:rsidRPr="00CE2D2B">
        <w:rPr>
          <w:rFonts w:ascii="Times New Roman" w:eastAsia="Times New Roman" w:hAnsi="Times New Roman" w:cs="Times New Roman"/>
          <w:b/>
          <w:bCs/>
          <w:sz w:val="24"/>
          <w:szCs w:val="24"/>
          <w:lang w:eastAsia="bg-BG"/>
        </w:rPr>
        <w:t>годишен отчет за изпълнението на общинския бюджет:</w:t>
      </w:r>
    </w:p>
    <w:p w:rsidR="00383E71" w:rsidRPr="00CE2D2B" w:rsidRDefault="00383E71" w:rsidP="0058346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color w:val="000000"/>
          <w:sz w:val="24"/>
          <w:szCs w:val="24"/>
          <w:lang w:eastAsia="bg-BG"/>
        </w:rPr>
        <w:t>Актуалните данни за финансовото съ</w:t>
      </w:r>
      <w:r w:rsidR="00FE5606">
        <w:rPr>
          <w:rFonts w:ascii="Times New Roman" w:eastAsia="Times New Roman" w:hAnsi="Times New Roman" w:cs="Times New Roman"/>
          <w:color w:val="000000"/>
          <w:sz w:val="24"/>
          <w:szCs w:val="24"/>
          <w:lang w:eastAsia="bg-BG"/>
        </w:rPr>
        <w:t xml:space="preserve">стояние на община Пловдив към </w:t>
      </w:r>
      <w:r w:rsidR="00FE5606" w:rsidRPr="00C21B0A">
        <w:rPr>
          <w:rFonts w:ascii="Times New Roman" w:eastAsia="Times New Roman" w:hAnsi="Times New Roman" w:cs="Times New Roman"/>
          <w:color w:val="000000"/>
          <w:sz w:val="24"/>
          <w:szCs w:val="24"/>
          <w:lang w:eastAsia="bg-BG"/>
        </w:rPr>
        <w:t>дата: 17.08</w:t>
      </w:r>
      <w:r w:rsidRPr="00C21B0A">
        <w:rPr>
          <w:rFonts w:ascii="Times New Roman" w:eastAsia="Times New Roman" w:hAnsi="Times New Roman" w:cs="Times New Roman"/>
          <w:color w:val="000000"/>
          <w:sz w:val="24"/>
          <w:szCs w:val="24"/>
          <w:lang w:eastAsia="bg-BG"/>
        </w:rPr>
        <w:t>.2022 г. и</w:t>
      </w:r>
      <w:r w:rsidRPr="00CE2D2B">
        <w:rPr>
          <w:rFonts w:ascii="Times New Roman" w:eastAsia="Times New Roman" w:hAnsi="Times New Roman" w:cs="Times New Roman"/>
          <w:color w:val="000000"/>
          <w:sz w:val="24"/>
          <w:szCs w:val="24"/>
          <w:lang w:eastAsia="bg-BG"/>
        </w:rPr>
        <w:t xml:space="preserve"> последния заверен годишен финансов отчет за изпълнението на общинския бюджет са сканирани във формат </w:t>
      </w:r>
      <w:proofErr w:type="spellStart"/>
      <w:r w:rsidRPr="00CE2D2B">
        <w:rPr>
          <w:rFonts w:ascii="Times New Roman" w:eastAsia="Times New Roman" w:hAnsi="Times New Roman" w:cs="Times New Roman"/>
          <w:color w:val="000000"/>
          <w:sz w:val="24"/>
          <w:szCs w:val="24"/>
          <w:lang w:eastAsia="bg-BG"/>
        </w:rPr>
        <w:t>pdf</w:t>
      </w:r>
      <w:proofErr w:type="spellEnd"/>
      <w:r w:rsidRPr="00CE2D2B">
        <w:rPr>
          <w:rFonts w:ascii="Times New Roman" w:eastAsia="Times New Roman" w:hAnsi="Times New Roman" w:cs="Times New Roman"/>
          <w:color w:val="000000"/>
          <w:sz w:val="24"/>
          <w:szCs w:val="24"/>
          <w:lang w:eastAsia="bg-BG"/>
        </w:rPr>
        <w:t xml:space="preserve">. и са качени сайта на Община Пловдив </w:t>
      </w:r>
      <w:hyperlink r:id="rId12" w:history="1">
        <w:r w:rsidR="00100306" w:rsidRPr="00CE2D2B">
          <w:rPr>
            <w:rStyle w:val="a6"/>
            <w:rFonts w:ascii="Times New Roman" w:eastAsia="Times New Roman" w:hAnsi="Times New Roman" w:cs="Times New Roman"/>
            <w:sz w:val="24"/>
            <w:szCs w:val="24"/>
            <w:lang w:eastAsia="bg-BG"/>
          </w:rPr>
          <w:t>https://www.plovdiv.bg/</w:t>
        </w:r>
      </w:hyperlink>
      <w:r w:rsidR="00100306" w:rsidRPr="00CE2D2B">
        <w:rPr>
          <w:rFonts w:ascii="Times New Roman" w:eastAsia="Times New Roman" w:hAnsi="Times New Roman" w:cs="Times New Roman"/>
          <w:color w:val="000000"/>
          <w:sz w:val="24"/>
          <w:szCs w:val="24"/>
          <w:u w:val="single"/>
          <w:lang w:eastAsia="bg-BG"/>
        </w:rPr>
        <w:t xml:space="preserve"> в директория „Бюджет и финанси“.</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II</w:t>
      </w:r>
      <w:r w:rsidRPr="00CE2D2B">
        <w:rPr>
          <w:rFonts w:ascii="Times New Roman" w:eastAsia="Times New Roman" w:hAnsi="Times New Roman" w:cs="Times New Roman"/>
          <w:b/>
          <w:sz w:val="24"/>
          <w:szCs w:val="24"/>
          <w:lang w:eastAsia="bg-BG"/>
        </w:rPr>
        <w:t xml:space="preserve"> – </w:t>
      </w:r>
      <w:r w:rsidR="00583469" w:rsidRPr="00CE2D2B">
        <w:rPr>
          <w:rFonts w:ascii="Times New Roman" w:eastAsia="Times New Roman" w:hAnsi="Times New Roman" w:cs="Times New Roman"/>
          <w:b/>
          <w:sz w:val="24"/>
          <w:szCs w:val="24"/>
          <w:lang w:eastAsia="bg-BG"/>
        </w:rPr>
        <w:t>ПЪЛНО ОПИСАНИЕ НА ПРЕДМЕТА НА ПРОЦЕДУРАТА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E46536" w:rsidP="00E46536">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Предмет на процедурата </w:t>
      </w:r>
      <w:r w:rsidRPr="00CE2D2B">
        <w:rPr>
          <w:rFonts w:ascii="Times New Roman" w:eastAsia="Times New Roman" w:hAnsi="Times New Roman" w:cs="Times New Roman"/>
          <w:bCs/>
          <w:sz w:val="24"/>
          <w:szCs w:val="24"/>
          <w:lang w:eastAsia="bg-BG"/>
        </w:rPr>
        <w:t xml:space="preserve">- </w:t>
      </w:r>
      <w:r w:rsidR="00383E71" w:rsidRPr="00CE2D2B">
        <w:rPr>
          <w:rFonts w:ascii="Times New Roman" w:eastAsia="Times New Roman" w:hAnsi="Times New Roman" w:cs="Times New Roman"/>
          <w:bCs/>
          <w:sz w:val="24"/>
          <w:szCs w:val="24"/>
          <w:lang w:eastAsia="bg-BG"/>
        </w:rPr>
        <w:t xml:space="preserve">Предметът на процедурата е: </w:t>
      </w:r>
      <w:r w:rsidR="00383E71" w:rsidRPr="00CE2D2B">
        <w:rPr>
          <w:rFonts w:ascii="Times New Roman" w:eastAsia="Times New Roman" w:hAnsi="Times New Roman" w:cs="Times New Roman"/>
          <w:b/>
          <w:sz w:val="24"/>
          <w:szCs w:val="24"/>
          <w:lang w:eastAsia="bg-BG"/>
        </w:rPr>
        <w:t>„Избор на кредитна/финансова институция за пред</w:t>
      </w:r>
      <w:r w:rsidR="005518AC">
        <w:rPr>
          <w:rFonts w:ascii="Times New Roman" w:eastAsia="Times New Roman" w:hAnsi="Times New Roman" w:cs="Times New Roman"/>
          <w:b/>
          <w:sz w:val="24"/>
          <w:szCs w:val="24"/>
          <w:lang w:eastAsia="bg-BG"/>
        </w:rPr>
        <w:t>оставяне на дългосрочен</w:t>
      </w:r>
      <w:r w:rsidR="00383E71" w:rsidRPr="00CE2D2B">
        <w:rPr>
          <w:rFonts w:ascii="Times New Roman" w:eastAsia="Times New Roman" w:hAnsi="Times New Roman" w:cs="Times New Roman"/>
          <w:b/>
          <w:sz w:val="24"/>
          <w:szCs w:val="24"/>
          <w:lang w:eastAsia="bg-BG"/>
        </w:rPr>
        <w:t xml:space="preserve"> кредит </w:t>
      </w:r>
      <w:r w:rsidR="00653B08">
        <w:rPr>
          <w:rFonts w:ascii="Times New Roman" w:eastAsia="Times New Roman" w:hAnsi="Times New Roman" w:cs="Times New Roman"/>
          <w:b/>
          <w:sz w:val="24"/>
          <w:szCs w:val="24"/>
          <w:lang w:eastAsia="bg-BG"/>
        </w:rPr>
        <w:t xml:space="preserve">на община Пловдив </w:t>
      </w:r>
      <w:r w:rsidR="00383E71" w:rsidRPr="00CE2D2B">
        <w:rPr>
          <w:rFonts w:ascii="Times New Roman" w:eastAsia="Times New Roman" w:hAnsi="Times New Roman" w:cs="Times New Roman"/>
          <w:b/>
          <w:sz w:val="24"/>
          <w:szCs w:val="24"/>
          <w:lang w:eastAsia="bg-BG"/>
        </w:rPr>
        <w:t xml:space="preserve">за реализация на значими за град Пловдив проекти </w:t>
      </w:r>
      <w:r w:rsidR="00383E71" w:rsidRPr="00CE2D2B">
        <w:rPr>
          <w:rFonts w:ascii="Times New Roman" w:eastAsia="Times New Roman" w:hAnsi="Times New Roman" w:cs="Times New Roman"/>
          <w:b/>
          <w:sz w:val="24"/>
          <w:szCs w:val="24"/>
          <w:lang w:val="en-US" w:eastAsia="bg-BG"/>
        </w:rPr>
        <w:t>(</w:t>
      </w:r>
      <w:r w:rsidR="00383E71" w:rsidRPr="00CE2D2B">
        <w:rPr>
          <w:rFonts w:ascii="Times New Roman" w:eastAsia="Times New Roman" w:hAnsi="Times New Roman" w:cs="Times New Roman"/>
          <w:b/>
          <w:sz w:val="24"/>
          <w:szCs w:val="24"/>
          <w:lang w:eastAsia="bg-BG"/>
        </w:rPr>
        <w:t>обекти</w:t>
      </w:r>
      <w:r w:rsidR="00383E71" w:rsidRPr="00CE2D2B">
        <w:rPr>
          <w:rFonts w:ascii="Times New Roman" w:eastAsia="Times New Roman" w:hAnsi="Times New Roman" w:cs="Times New Roman"/>
          <w:bCs/>
          <w:sz w:val="24"/>
          <w:szCs w:val="24"/>
          <w:lang w:val="en-US" w:eastAsia="bg-BG"/>
        </w:rPr>
        <w:t>)</w:t>
      </w:r>
      <w:r w:rsidR="00383E71" w:rsidRPr="00CE2D2B">
        <w:rPr>
          <w:rFonts w:ascii="Times New Roman" w:eastAsia="Times New Roman" w:hAnsi="Times New Roman" w:cs="Times New Roman"/>
          <w:b/>
          <w:sz w:val="24"/>
          <w:szCs w:val="24"/>
          <w:lang w:eastAsia="bg-BG"/>
        </w:rPr>
        <w:t>“</w:t>
      </w:r>
      <w:r w:rsidR="00383E71" w:rsidRPr="00CE2D2B">
        <w:rPr>
          <w:rFonts w:ascii="Times New Roman" w:eastAsia="Times New Roman" w:hAnsi="Times New Roman" w:cs="Times New Roman"/>
          <w:bCs/>
          <w:sz w:val="24"/>
          <w:szCs w:val="24"/>
          <w:lang w:eastAsia="bg-BG"/>
        </w:rPr>
        <w:t xml:space="preserve">, </w:t>
      </w:r>
      <w:r w:rsidR="00383E71" w:rsidRPr="00CE2D2B">
        <w:rPr>
          <w:rFonts w:ascii="Times New Roman" w:eastAsia="Times New Roman" w:hAnsi="Times New Roman" w:cs="Times New Roman"/>
          <w:bCs/>
          <w:color w:val="000000" w:themeColor="text1"/>
          <w:sz w:val="24"/>
          <w:szCs w:val="24"/>
          <w:lang w:eastAsia="bg-BG"/>
        </w:rPr>
        <w:t>както следва:</w:t>
      </w:r>
    </w:p>
    <w:p w:rsidR="00383E71" w:rsidRPr="00CE2D2B"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bg-BG"/>
        </w:rPr>
      </w:pPr>
    </w:p>
    <w:p w:rsidR="00383E71" w:rsidRPr="00CE2D2B" w:rsidRDefault="00383E71" w:rsidP="00383E71">
      <w:pPr>
        <w:widowControl w:val="0"/>
        <w:autoSpaceDE w:val="0"/>
        <w:autoSpaceDN w:val="0"/>
        <w:adjustRightInd w:val="0"/>
        <w:spacing w:after="0" w:line="240" w:lineRule="auto"/>
        <w:ind w:firstLine="360"/>
        <w:contextualSpacing/>
        <w:jc w:val="both"/>
        <w:rPr>
          <w:rFonts w:ascii="Times New Roman" w:eastAsia="Times New Roman" w:hAnsi="Times New Roman" w:cs="Times New Roman"/>
          <w:color w:val="000000" w:themeColor="text1"/>
          <w:sz w:val="24"/>
          <w:szCs w:val="24"/>
          <w:lang w:eastAsia="bg-BG"/>
        </w:rPr>
      </w:pPr>
      <w:r w:rsidRPr="00CE2D2B">
        <w:rPr>
          <w:rFonts w:ascii="Times New Roman" w:eastAsia="Times New Roman" w:hAnsi="Times New Roman" w:cs="Times New Roman"/>
          <w:b/>
          <w:bCs/>
          <w:color w:val="000000" w:themeColor="text1"/>
          <w:sz w:val="24"/>
          <w:szCs w:val="24"/>
          <w:lang w:eastAsia="bg-BG"/>
        </w:rPr>
        <w:t>1.1</w:t>
      </w:r>
      <w:r w:rsidRPr="00CE2D2B">
        <w:rPr>
          <w:rFonts w:ascii="Times New Roman" w:eastAsia="Times New Roman" w:hAnsi="Times New Roman" w:cs="Times New Roman"/>
          <w:color w:val="000000" w:themeColor="text1"/>
          <w:sz w:val="24"/>
          <w:szCs w:val="24"/>
          <w:lang w:eastAsia="bg-BG"/>
        </w:rPr>
        <w:t xml:space="preserve">  </w:t>
      </w:r>
      <w:bookmarkStart w:id="1" w:name="_Hlk108951890"/>
      <w:r w:rsidRPr="00CE2D2B">
        <w:rPr>
          <w:rFonts w:ascii="Times New Roman" w:eastAsia="Times New Roman" w:hAnsi="Times New Roman" w:cs="Times New Roman"/>
          <w:b/>
          <w:sz w:val="24"/>
          <w:szCs w:val="24"/>
          <w:u w:val="single"/>
        </w:rPr>
        <w:t>Проект „Стадион „Христо Ботев“</w:t>
      </w:r>
      <w:bookmarkEnd w:id="1"/>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„Реконструкция, основен ремонт и реновиране на трибуните на стадион „Христо Ботев“, в УПИ І-спортен терен, кв.</w:t>
      </w:r>
      <w:r w:rsidR="00714622">
        <w:rPr>
          <w:rFonts w:ascii="Times New Roman" w:eastAsia="Times New Roman" w:hAnsi="Times New Roman" w:cs="Times New Roman"/>
          <w:sz w:val="24"/>
          <w:szCs w:val="24"/>
          <w:lang w:eastAsia="bg-BG"/>
        </w:rPr>
        <w:t xml:space="preserve"> 16</w:t>
      </w:r>
      <w:r w:rsidRPr="00CE2D2B">
        <w:rPr>
          <w:rFonts w:ascii="Times New Roman" w:eastAsia="Times New Roman" w:hAnsi="Times New Roman" w:cs="Times New Roman"/>
          <w:sz w:val="24"/>
          <w:szCs w:val="24"/>
          <w:lang w:eastAsia="bg-BG"/>
        </w:rPr>
        <w:t>-нов, по плана на кв. “Каменица“, гр. Пловдив, Етап 2 – цялостно завършване на сектор А, изграждане на покривна конструкция за сектори Б и В и Г, изграждане на прилежаща инфраструктура.</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Цели: </w:t>
      </w:r>
      <w:r w:rsidRPr="00CE2D2B">
        <w:rPr>
          <w:rFonts w:ascii="Times New Roman" w:eastAsia="Times New Roman" w:hAnsi="Times New Roman" w:cs="Times New Roman"/>
          <w:sz w:val="24"/>
          <w:szCs w:val="24"/>
          <w:lang w:eastAsia="bg-BG"/>
        </w:rPr>
        <w:t>Окончателно завършване на стадион „Христо Ботев“ и категоризирането му от УЕФА в категория „4+“, което ще позволи на него да се играят срещи от груповата фаза на Европейски клубни турнири, в т.ч. полуфинални срещи.</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bookmarkStart w:id="2" w:name="_Hlk108952017"/>
      <w:r w:rsidRPr="00CE2D2B">
        <w:rPr>
          <w:rFonts w:ascii="Times New Roman" w:eastAsia="Times New Roman" w:hAnsi="Times New Roman" w:cs="Times New Roman"/>
          <w:b/>
          <w:sz w:val="24"/>
          <w:szCs w:val="24"/>
          <w:lang w:eastAsia="bg-BG"/>
        </w:rPr>
        <w:t>Технико-икономическа обосновка</w:t>
      </w:r>
      <w:bookmarkEnd w:id="2"/>
      <w:r w:rsidRPr="00CE2D2B">
        <w:rPr>
          <w:rFonts w:ascii="Times New Roman" w:eastAsia="Times New Roman" w:hAnsi="Times New Roman" w:cs="Times New Roman"/>
          <w:b/>
          <w:sz w:val="24"/>
          <w:szCs w:val="24"/>
          <w:lang w:eastAsia="bg-BG"/>
        </w:rPr>
        <w:t xml:space="preserve">: </w:t>
      </w:r>
      <w:r w:rsidRPr="00CE2D2B">
        <w:rPr>
          <w:rFonts w:ascii="Times New Roman" w:eastAsia="Times New Roman" w:hAnsi="Times New Roman" w:cs="Times New Roman"/>
          <w:sz w:val="24"/>
          <w:szCs w:val="24"/>
          <w:lang w:eastAsia="bg-BG"/>
        </w:rPr>
        <w:t>Средствата са необходими за цялостното завършване на стадиона, като същите ще бъдат използвани за реконструкция, основен ремонт и реновиране на трибуните на стадион „Христо Ботев“, в УПИ I-спортен терен, кв.16-нов, по плана на кв. „Каменица“, гр. Пловдив, ЕТАП 2-цялостното завършване на сектор А, изграждане на покривна конструкция за сектори Б и В и Г, изграждане на прилежаща инфраструктура.</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Очаквани срокове за реализация: </w:t>
      </w:r>
      <w:r w:rsidRPr="00CE2D2B">
        <w:rPr>
          <w:rFonts w:ascii="Times New Roman" w:eastAsia="Times New Roman" w:hAnsi="Times New Roman" w:cs="Times New Roman"/>
          <w:sz w:val="24"/>
          <w:szCs w:val="24"/>
          <w:lang w:eastAsia="bg-BG"/>
        </w:rPr>
        <w:t>За Етап 2 – 1 година.</w:t>
      </w:r>
    </w:p>
    <w:p w:rsidR="006D60AD" w:rsidRPr="00CE2D2B" w:rsidRDefault="00383E71" w:rsidP="006D60AD">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bookmarkStart w:id="3" w:name="_Hlk108952075"/>
      <w:r w:rsidRPr="00CE2D2B">
        <w:rPr>
          <w:rFonts w:ascii="Times New Roman" w:eastAsia="Times New Roman" w:hAnsi="Times New Roman" w:cs="Times New Roman"/>
          <w:b/>
          <w:sz w:val="24"/>
          <w:szCs w:val="24"/>
          <w:lang w:eastAsia="bg-BG"/>
        </w:rPr>
        <w:t>Социално-икономически анализ за очакваните резултати</w:t>
      </w:r>
      <w:bookmarkEnd w:id="3"/>
      <w:r w:rsidRPr="00CE2D2B">
        <w:rPr>
          <w:rFonts w:ascii="Times New Roman" w:eastAsia="Times New Roman" w:hAnsi="Times New Roman" w:cs="Times New Roman"/>
          <w:b/>
          <w:sz w:val="24"/>
          <w:szCs w:val="24"/>
          <w:lang w:eastAsia="bg-BG"/>
        </w:rPr>
        <w:t xml:space="preserve">: </w:t>
      </w:r>
      <w:r w:rsidRPr="00CE2D2B">
        <w:rPr>
          <w:rFonts w:ascii="Times New Roman" w:eastAsia="Times New Roman" w:hAnsi="Times New Roman" w:cs="Times New Roman"/>
          <w:sz w:val="24"/>
          <w:szCs w:val="24"/>
          <w:lang w:eastAsia="bg-BG"/>
        </w:rPr>
        <w:t>Построяването на модерен стадион, който няма да има аналог в България и освен европейските мачове на клуба-домакин „Ботев“ (Пловдив), може да приеме домакинст</w:t>
      </w:r>
      <w:r w:rsidR="00E8153D">
        <w:rPr>
          <w:rFonts w:ascii="Times New Roman" w:eastAsia="Times New Roman" w:hAnsi="Times New Roman" w:cs="Times New Roman"/>
          <w:sz w:val="24"/>
          <w:szCs w:val="24"/>
          <w:lang w:eastAsia="bg-BG"/>
        </w:rPr>
        <w:t>вото и на двубои на българския Н</w:t>
      </w:r>
      <w:r w:rsidRPr="00CE2D2B">
        <w:rPr>
          <w:rFonts w:ascii="Times New Roman" w:eastAsia="Times New Roman" w:hAnsi="Times New Roman" w:cs="Times New Roman"/>
          <w:sz w:val="24"/>
          <w:szCs w:val="24"/>
          <w:lang w:eastAsia="bg-BG"/>
        </w:rPr>
        <w:t xml:space="preserve">ационален отбор по футбол </w:t>
      </w:r>
      <w:r w:rsidRPr="00CE2D2B">
        <w:rPr>
          <w:rFonts w:ascii="Times New Roman" w:eastAsia="Times New Roman" w:hAnsi="Times New Roman" w:cs="Times New Roman"/>
          <w:sz w:val="24"/>
          <w:szCs w:val="24"/>
          <w:lang w:eastAsia="bg-BG"/>
        </w:rPr>
        <w:lastRenderedPageBreak/>
        <w:t>(вече има подобни изявления от ръководни фактори в БФС).</w:t>
      </w:r>
    </w:p>
    <w:p w:rsidR="00383E71" w:rsidRPr="00CE2D2B" w:rsidRDefault="00383E71" w:rsidP="00383E71">
      <w:pPr>
        <w:pStyle w:val="a5"/>
        <w:widowControl w:val="0"/>
        <w:numPr>
          <w:ilvl w:val="1"/>
          <w:numId w:val="9"/>
        </w:numPr>
        <w:autoSpaceDE w:val="0"/>
        <w:autoSpaceDN w:val="0"/>
        <w:adjustRightInd w:val="0"/>
        <w:spacing w:after="0" w:line="276" w:lineRule="auto"/>
        <w:jc w:val="both"/>
        <w:rPr>
          <w:rFonts w:ascii="Times New Roman" w:eastAsia="Times New Roman" w:hAnsi="Times New Roman" w:cs="Times New Roman"/>
          <w:b/>
          <w:sz w:val="24"/>
          <w:szCs w:val="24"/>
          <w:u w:val="single"/>
        </w:rPr>
      </w:pPr>
      <w:bookmarkStart w:id="4" w:name="_Hlk108951935"/>
      <w:r w:rsidRPr="00CE2D2B">
        <w:rPr>
          <w:rFonts w:ascii="Times New Roman" w:eastAsia="Times New Roman" w:hAnsi="Times New Roman" w:cs="Times New Roman"/>
          <w:b/>
          <w:sz w:val="24"/>
          <w:szCs w:val="24"/>
          <w:u w:val="single"/>
        </w:rPr>
        <w:t>Проект „Стадион „Локомотив“</w:t>
      </w:r>
      <w:r w:rsidRPr="00CE2D2B">
        <w:rPr>
          <w:rFonts w:ascii="Times New Roman" w:eastAsia="Calibri" w:hAnsi="Times New Roman" w:cs="Times New Roman"/>
          <w:color w:val="000000"/>
          <w:sz w:val="24"/>
          <w:szCs w:val="24"/>
        </w:rPr>
        <w:t xml:space="preserve"> </w:t>
      </w:r>
    </w:p>
    <w:bookmarkEnd w:id="4"/>
    <w:p w:rsidR="00383E71" w:rsidRPr="00CE2D2B" w:rsidRDefault="00383E71" w:rsidP="00383E71">
      <w:pPr>
        <w:autoSpaceDE w:val="0"/>
        <w:autoSpaceDN w:val="0"/>
        <w:adjustRightInd w:val="0"/>
        <w:spacing w:after="0" w:line="276" w:lineRule="auto"/>
        <w:ind w:firstLine="360"/>
        <w:jc w:val="both"/>
        <w:rPr>
          <w:rFonts w:ascii="Times New Roman" w:eastAsia="Times New Roman" w:hAnsi="Times New Roman" w:cs="Times New Roman"/>
          <w:b/>
          <w:sz w:val="24"/>
          <w:szCs w:val="24"/>
          <w:u w:val="single"/>
        </w:rPr>
      </w:pPr>
      <w:r w:rsidRPr="00CE2D2B">
        <w:rPr>
          <w:rFonts w:ascii="Times New Roman" w:eastAsia="Calibri" w:hAnsi="Times New Roman" w:cs="Times New Roman"/>
          <w:color w:val="000000"/>
          <w:sz w:val="24"/>
          <w:szCs w:val="24"/>
        </w:rPr>
        <w:t>„Проектиране и изпълнение на строителство, част от Общинската спортна инфраструктура – Стадион „Локомотив“ - град Пловдив“. Обектът е разположен в ПИ с идентификатор 56784.540.81, общинска публична собственост, УПИ VI-575 обществено обслужване и спортни дейности, кв.1-нов по ПУП на ВСИ-МО, ЖК „Тракия“, гр. Пловдив.</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b/>
          <w:sz w:val="24"/>
          <w:szCs w:val="24"/>
        </w:rPr>
        <w:t>Цели:</w:t>
      </w:r>
      <w:r w:rsidRPr="00CE2D2B">
        <w:rPr>
          <w:rFonts w:ascii="Times New Roman" w:eastAsia="Times New Roman" w:hAnsi="Times New Roman" w:cs="Times New Roman"/>
          <w:sz w:val="24"/>
          <w:szCs w:val="24"/>
        </w:rPr>
        <w:t xml:space="preserve"> Стадионът е частично реконструиран през 2010 г., 2013 г., 2016 г., когато е извършен основен ремонт на терена и през 2019 г., като при последната реконструкция са поставени около 2000 нови седалки. Централната трибуна на стадиона е покрита с козирка. Размерът на игралното поле е 105,3 м на дължина и 71,4 м на ширина. </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b/>
          <w:sz w:val="24"/>
          <w:szCs w:val="24"/>
        </w:rPr>
        <w:t>Технико-икономическа обосновка</w:t>
      </w:r>
      <w:r w:rsidRPr="00CE2D2B">
        <w:rPr>
          <w:rFonts w:ascii="Times New Roman" w:eastAsia="Times New Roman" w:hAnsi="Times New Roman" w:cs="Times New Roman"/>
          <w:sz w:val="24"/>
          <w:szCs w:val="24"/>
        </w:rPr>
        <w:t>: Проектна готовност: Цялостният проект за стадиона предвижда реализация на пет подобекта, които да се изпълняват етапно, според осигуреното финансиране, като всеки от тях може да се изпълнява отделно или в комбинация с н</w:t>
      </w:r>
      <w:r w:rsidR="00E46536" w:rsidRPr="00CE2D2B">
        <w:rPr>
          <w:rFonts w:ascii="Times New Roman" w:eastAsia="Times New Roman" w:hAnsi="Times New Roman" w:cs="Times New Roman"/>
          <w:sz w:val="24"/>
          <w:szCs w:val="24"/>
        </w:rPr>
        <w:t>якой от другите. Подобектите са</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w:t>
      </w:r>
      <w:r w:rsidRPr="00CE2D2B">
        <w:rPr>
          <w:rFonts w:ascii="Times New Roman" w:eastAsia="Times New Roman" w:hAnsi="Times New Roman" w:cs="Times New Roman"/>
          <w:sz w:val="24"/>
          <w:szCs w:val="24"/>
        </w:rPr>
        <w:tab/>
        <w:t>Етап 1: Благоустрояване и инфраструктура;</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w:t>
      </w:r>
      <w:r w:rsidRPr="00CE2D2B">
        <w:rPr>
          <w:rFonts w:ascii="Times New Roman" w:eastAsia="Times New Roman" w:hAnsi="Times New Roman" w:cs="Times New Roman"/>
          <w:sz w:val="24"/>
          <w:szCs w:val="24"/>
        </w:rPr>
        <w:tab/>
        <w:t>Етап 2: Северна трибуна „</w:t>
      </w:r>
      <w:proofErr w:type="spellStart"/>
      <w:r w:rsidRPr="00CE2D2B">
        <w:rPr>
          <w:rFonts w:ascii="Times New Roman" w:eastAsia="Times New Roman" w:hAnsi="Times New Roman" w:cs="Times New Roman"/>
          <w:sz w:val="24"/>
          <w:szCs w:val="24"/>
        </w:rPr>
        <w:t>Бесика</w:t>
      </w:r>
      <w:proofErr w:type="spellEnd"/>
      <w:r w:rsidRPr="00CE2D2B">
        <w:rPr>
          <w:rFonts w:ascii="Times New Roman" w:eastAsia="Times New Roman" w:hAnsi="Times New Roman" w:cs="Times New Roman"/>
          <w:sz w:val="24"/>
          <w:szCs w:val="24"/>
        </w:rPr>
        <w:t>“;</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w:t>
      </w:r>
      <w:r w:rsidRPr="00CE2D2B">
        <w:rPr>
          <w:rFonts w:ascii="Times New Roman" w:eastAsia="Times New Roman" w:hAnsi="Times New Roman" w:cs="Times New Roman"/>
          <w:sz w:val="24"/>
          <w:szCs w:val="24"/>
        </w:rPr>
        <w:tab/>
        <w:t>Етап 3: Източна трибуна „Спорт клуб“;</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lang w:val="en-US"/>
        </w:rPr>
      </w:pPr>
      <w:r w:rsidRPr="00CE2D2B">
        <w:rPr>
          <w:rFonts w:ascii="Times New Roman" w:eastAsia="Times New Roman" w:hAnsi="Times New Roman" w:cs="Times New Roman"/>
          <w:sz w:val="24"/>
          <w:szCs w:val="24"/>
        </w:rPr>
        <w:t>-</w:t>
      </w:r>
      <w:r w:rsidRPr="00CE2D2B">
        <w:rPr>
          <w:rFonts w:ascii="Times New Roman" w:eastAsia="Times New Roman" w:hAnsi="Times New Roman" w:cs="Times New Roman"/>
          <w:sz w:val="24"/>
          <w:szCs w:val="24"/>
        </w:rPr>
        <w:tab/>
        <w:t>Етап 4: Южна трибуна;</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w:t>
      </w:r>
      <w:r w:rsidRPr="00CE2D2B">
        <w:rPr>
          <w:rFonts w:ascii="Times New Roman" w:eastAsia="Times New Roman" w:hAnsi="Times New Roman" w:cs="Times New Roman"/>
          <w:sz w:val="24"/>
          <w:szCs w:val="24"/>
        </w:rPr>
        <w:tab/>
        <w:t>Етап 5: Централна трибуна.</w:t>
      </w:r>
    </w:p>
    <w:p w:rsidR="00383E71" w:rsidRPr="00CE2D2B"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С цел реализация и на петте подобекта и завършване на целия процес по проектиране и изграждане, е необходимо външно финансиране, като средствата ще бъдат вложени в разработването на технически проекти за Етап 1 - Благоустрояване и инфраструктура и Етап 5 - Централна трибуна.</w:t>
      </w:r>
    </w:p>
    <w:p w:rsidR="00383E71" w:rsidRPr="00CE2D2B" w:rsidRDefault="00383E71" w:rsidP="00383E71">
      <w:pPr>
        <w:widowControl w:val="0"/>
        <w:autoSpaceDE w:val="0"/>
        <w:autoSpaceDN w:val="0"/>
        <w:adjustRightInd w:val="0"/>
        <w:spacing w:after="0" w:line="276" w:lineRule="auto"/>
        <w:ind w:firstLine="577"/>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Очаквани срокове за реализация:</w:t>
      </w:r>
      <w:r w:rsidRPr="00CE2D2B">
        <w:rPr>
          <w:rFonts w:ascii="Times New Roman" w:eastAsia="Times New Roman" w:hAnsi="Times New Roman" w:cs="Times New Roman"/>
          <w:sz w:val="24"/>
          <w:szCs w:val="24"/>
          <w:lang w:eastAsia="bg-BG"/>
        </w:rPr>
        <w:t xml:space="preserve">  Не по-малко от 24 месеца.</w:t>
      </w:r>
    </w:p>
    <w:p w:rsidR="00383E71" w:rsidRPr="00CE2D2B" w:rsidRDefault="00383E71" w:rsidP="00383E71">
      <w:pPr>
        <w:widowControl w:val="0"/>
        <w:autoSpaceDE w:val="0"/>
        <w:autoSpaceDN w:val="0"/>
        <w:adjustRightInd w:val="0"/>
        <w:spacing w:after="0" w:line="276" w:lineRule="auto"/>
        <w:ind w:firstLine="577"/>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Социално-икономически анализ на очакваните резултати:</w:t>
      </w:r>
      <w:r w:rsidRPr="00CE2D2B">
        <w:rPr>
          <w:rFonts w:ascii="Times New Roman" w:eastAsia="Times New Roman" w:hAnsi="Times New Roman" w:cs="Times New Roman"/>
          <w:sz w:val="24"/>
          <w:szCs w:val="24"/>
          <w:lang w:eastAsia="bg-BG"/>
        </w:rPr>
        <w:t xml:space="preserve"> Предвидената интервенция цели реализирането на модерно спортно съоръжение, отговарящо на съвременните стандарти и изисквания. </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Реализирането на проекта в цялост</w:t>
      </w:r>
      <w:r w:rsidRPr="00CE2D2B">
        <w:rPr>
          <w:rFonts w:ascii="Times New Roman" w:eastAsia="Times New Roman" w:hAnsi="Times New Roman" w:cs="Times New Roman"/>
          <w:sz w:val="24"/>
          <w:szCs w:val="24"/>
          <w:lang w:val="en-US"/>
        </w:rPr>
        <w:t xml:space="preserve"> (</w:t>
      </w:r>
      <w:r w:rsidRPr="00CE2D2B">
        <w:rPr>
          <w:rFonts w:ascii="Times New Roman" w:eastAsia="Times New Roman" w:hAnsi="Times New Roman" w:cs="Times New Roman"/>
          <w:sz w:val="24"/>
          <w:szCs w:val="24"/>
        </w:rPr>
        <w:t>на предвидените всички 5 етапа</w:t>
      </w:r>
      <w:r w:rsidRPr="00CE2D2B">
        <w:rPr>
          <w:rFonts w:ascii="Times New Roman" w:eastAsia="Times New Roman" w:hAnsi="Times New Roman" w:cs="Times New Roman"/>
          <w:sz w:val="24"/>
          <w:szCs w:val="24"/>
          <w:lang w:val="en-US"/>
        </w:rPr>
        <w:t xml:space="preserve">), </w:t>
      </w:r>
      <w:r w:rsidRPr="00CE2D2B">
        <w:rPr>
          <w:rFonts w:ascii="Times New Roman" w:eastAsia="Times New Roman" w:hAnsi="Times New Roman" w:cs="Times New Roman"/>
          <w:sz w:val="24"/>
          <w:szCs w:val="24"/>
        </w:rPr>
        <w:t>ще даде възможност за подготовка и провеждане на футболни мероприятия отговарящи на 4 категория по изискванията на УЕФА, както и добра организация при реализирането на други събития.</w:t>
      </w:r>
    </w:p>
    <w:p w:rsidR="00383E71" w:rsidRPr="00CE2D2B" w:rsidRDefault="00E46536" w:rsidP="00E46536">
      <w:pPr>
        <w:autoSpaceDE w:val="0"/>
        <w:autoSpaceDN w:val="0"/>
        <w:adjustRightInd w:val="0"/>
        <w:spacing w:after="0" w:line="276" w:lineRule="auto"/>
        <w:ind w:firstLine="708"/>
        <w:jc w:val="both"/>
        <w:rPr>
          <w:rFonts w:ascii="Times New Roman" w:eastAsia="Times New Roman" w:hAnsi="Times New Roman" w:cs="Times New Roman"/>
          <w:b/>
          <w:sz w:val="24"/>
          <w:szCs w:val="24"/>
        </w:rPr>
      </w:pPr>
      <w:r w:rsidRPr="00CE2D2B">
        <w:rPr>
          <w:rFonts w:ascii="Times New Roman" w:eastAsia="Times New Roman" w:hAnsi="Times New Roman" w:cs="Times New Roman"/>
          <w:b/>
          <w:sz w:val="24"/>
          <w:szCs w:val="24"/>
        </w:rPr>
        <w:t xml:space="preserve">2. </w:t>
      </w:r>
      <w:r w:rsidR="00383E71" w:rsidRPr="00CE2D2B">
        <w:rPr>
          <w:rFonts w:ascii="Times New Roman" w:eastAsia="Times New Roman" w:hAnsi="Times New Roman" w:cs="Times New Roman"/>
          <w:b/>
          <w:sz w:val="24"/>
          <w:szCs w:val="24"/>
        </w:rPr>
        <w:t xml:space="preserve">Описание на всички </w:t>
      </w:r>
      <w:r w:rsidRPr="00CE2D2B">
        <w:rPr>
          <w:rFonts w:ascii="Times New Roman" w:eastAsia="Times New Roman" w:hAnsi="Times New Roman" w:cs="Times New Roman"/>
          <w:b/>
          <w:sz w:val="24"/>
          <w:szCs w:val="24"/>
        </w:rPr>
        <w:t xml:space="preserve">финансови параметри на </w:t>
      </w:r>
      <w:r w:rsidR="00954BFE">
        <w:rPr>
          <w:rFonts w:ascii="Times New Roman" w:eastAsia="Times New Roman" w:hAnsi="Times New Roman" w:cs="Times New Roman"/>
          <w:b/>
          <w:sz w:val="24"/>
          <w:szCs w:val="24"/>
        </w:rPr>
        <w:t>кредита</w:t>
      </w:r>
      <w:r w:rsidR="00383E71" w:rsidRPr="00CE2D2B">
        <w:rPr>
          <w:rFonts w:ascii="Times New Roman" w:eastAsia="Times New Roman" w:hAnsi="Times New Roman" w:cs="Times New Roman"/>
          <w:b/>
          <w:sz w:val="24"/>
          <w:szCs w:val="24"/>
        </w:rPr>
        <w:t>:</w:t>
      </w:r>
    </w:p>
    <w:p w:rsidR="006B6D22" w:rsidRPr="00CE2D2B" w:rsidRDefault="00094198" w:rsidP="006B6D22">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CE2D2B">
        <w:rPr>
          <w:rFonts w:ascii="Times New Roman" w:eastAsia="Times New Roman" w:hAnsi="Times New Roman" w:cs="Times New Roman"/>
          <w:i/>
          <w:sz w:val="24"/>
          <w:szCs w:val="24"/>
        </w:rPr>
        <w:t>● Р</w:t>
      </w:r>
      <w:r w:rsidR="00383E71" w:rsidRPr="00CE2D2B">
        <w:rPr>
          <w:rFonts w:ascii="Times New Roman" w:eastAsia="Times New Roman" w:hAnsi="Times New Roman" w:cs="Times New Roman"/>
          <w:i/>
          <w:sz w:val="24"/>
          <w:szCs w:val="24"/>
        </w:rPr>
        <w:t xml:space="preserve">азмер на </w:t>
      </w:r>
      <w:r w:rsidR="00954BFE">
        <w:rPr>
          <w:rFonts w:ascii="Times New Roman" w:eastAsia="Times New Roman" w:hAnsi="Times New Roman" w:cs="Times New Roman"/>
          <w:i/>
          <w:sz w:val="24"/>
          <w:szCs w:val="24"/>
        </w:rPr>
        <w:t>кредита</w:t>
      </w:r>
      <w:r w:rsidR="00E46536" w:rsidRPr="00CE2D2B">
        <w:rPr>
          <w:rFonts w:ascii="Times New Roman" w:eastAsia="Times New Roman" w:hAnsi="Times New Roman" w:cs="Times New Roman"/>
          <w:sz w:val="24"/>
          <w:szCs w:val="24"/>
        </w:rPr>
        <w:t>: 24</w:t>
      </w:r>
      <w:r w:rsidR="00383E71" w:rsidRPr="00CE2D2B">
        <w:rPr>
          <w:rFonts w:ascii="Times New Roman" w:eastAsia="Times New Roman" w:hAnsi="Times New Roman" w:cs="Times New Roman"/>
          <w:sz w:val="24"/>
          <w:szCs w:val="24"/>
        </w:rPr>
        <w:t> 000</w:t>
      </w:r>
      <w:r w:rsidR="006B6D22" w:rsidRPr="00CE2D2B">
        <w:rPr>
          <w:rFonts w:ascii="Times New Roman" w:eastAsia="Times New Roman" w:hAnsi="Times New Roman" w:cs="Times New Roman"/>
          <w:sz w:val="24"/>
          <w:szCs w:val="24"/>
        </w:rPr>
        <w:t> </w:t>
      </w:r>
      <w:r w:rsidR="00383E71" w:rsidRPr="00CE2D2B">
        <w:rPr>
          <w:rFonts w:ascii="Times New Roman" w:eastAsia="Times New Roman" w:hAnsi="Times New Roman" w:cs="Times New Roman"/>
          <w:sz w:val="24"/>
          <w:szCs w:val="24"/>
        </w:rPr>
        <w:t>000</w:t>
      </w:r>
      <w:r w:rsidR="006B6D22" w:rsidRPr="00CE2D2B">
        <w:rPr>
          <w:rFonts w:ascii="Times New Roman" w:eastAsia="Times New Roman" w:hAnsi="Times New Roman" w:cs="Times New Roman"/>
          <w:sz w:val="24"/>
          <w:szCs w:val="24"/>
        </w:rPr>
        <w:t>,00</w:t>
      </w:r>
      <w:r w:rsidR="00383E71" w:rsidRPr="00CE2D2B">
        <w:rPr>
          <w:rFonts w:ascii="Times New Roman" w:eastAsia="Times New Roman" w:hAnsi="Times New Roman" w:cs="Times New Roman"/>
          <w:sz w:val="24"/>
          <w:szCs w:val="24"/>
        </w:rPr>
        <w:t xml:space="preserve"> лв. /дванадесет </w:t>
      </w:r>
      <w:r w:rsidR="00E46536" w:rsidRPr="00CE2D2B">
        <w:rPr>
          <w:rFonts w:ascii="Times New Roman" w:eastAsia="Times New Roman" w:hAnsi="Times New Roman" w:cs="Times New Roman"/>
          <w:sz w:val="24"/>
          <w:szCs w:val="24"/>
        </w:rPr>
        <w:t xml:space="preserve">и четири </w:t>
      </w:r>
      <w:r w:rsidR="00383E71" w:rsidRPr="00CE2D2B">
        <w:rPr>
          <w:rFonts w:ascii="Times New Roman" w:eastAsia="Times New Roman" w:hAnsi="Times New Roman" w:cs="Times New Roman"/>
          <w:sz w:val="24"/>
          <w:szCs w:val="24"/>
        </w:rPr>
        <w:t>милиона лева/</w:t>
      </w:r>
      <w:r w:rsidR="00E46536" w:rsidRPr="00CE2D2B">
        <w:rPr>
          <w:rFonts w:ascii="Times New Roman" w:eastAsia="Times New Roman" w:hAnsi="Times New Roman" w:cs="Times New Roman"/>
          <w:sz w:val="24"/>
          <w:szCs w:val="24"/>
        </w:rPr>
        <w:t>;</w:t>
      </w:r>
      <w:r w:rsidR="006B6D22" w:rsidRPr="00CE2D2B">
        <w:rPr>
          <w:rFonts w:ascii="Times New Roman" w:eastAsia="Times New Roman" w:hAnsi="Times New Roman" w:cs="Times New Roman"/>
          <w:sz w:val="24"/>
          <w:szCs w:val="24"/>
        </w:rPr>
        <w:t xml:space="preserve"> </w:t>
      </w:r>
      <w:r w:rsidR="006B6D22" w:rsidRPr="00CE2D2B">
        <w:rPr>
          <w:rFonts w:ascii="Times New Roman" w:eastAsia="FrankRuehl" w:hAnsi="Times New Roman" w:cs="Times New Roman"/>
          <w:sz w:val="24"/>
          <w:szCs w:val="24"/>
        </w:rPr>
        <w:t xml:space="preserve">Сумата в размер на 24 000 000,00 лв. (двадесет и четири милиона лева) представлява </w:t>
      </w:r>
      <w:r w:rsidRPr="00CE2D2B">
        <w:rPr>
          <w:rFonts w:ascii="Times New Roman" w:eastAsia="FrankRuehl" w:hAnsi="Times New Roman" w:cs="Times New Roman"/>
          <w:sz w:val="24"/>
          <w:szCs w:val="24"/>
        </w:rPr>
        <w:t>общ размер</w:t>
      </w:r>
      <w:r w:rsidR="006B6D22" w:rsidRPr="00CE2D2B">
        <w:rPr>
          <w:rFonts w:ascii="Times New Roman" w:eastAsia="FrankRuehl" w:hAnsi="Times New Roman" w:cs="Times New Roman"/>
          <w:sz w:val="24"/>
          <w:szCs w:val="24"/>
        </w:rPr>
        <w:t xml:space="preserve"> на </w:t>
      </w:r>
      <w:r w:rsidR="00954BFE">
        <w:rPr>
          <w:rFonts w:ascii="Times New Roman" w:eastAsia="FrankRuehl" w:hAnsi="Times New Roman" w:cs="Times New Roman"/>
          <w:sz w:val="24"/>
          <w:szCs w:val="24"/>
        </w:rPr>
        <w:t>кредита</w:t>
      </w:r>
      <w:r w:rsidR="006B6D22" w:rsidRPr="00CE2D2B">
        <w:rPr>
          <w:rFonts w:ascii="Times New Roman" w:eastAsia="FrankRuehl" w:hAnsi="Times New Roman" w:cs="Times New Roman"/>
          <w:sz w:val="24"/>
          <w:szCs w:val="24"/>
        </w:rPr>
        <w:t xml:space="preserve"> и за двата обекта.</w:t>
      </w:r>
    </w:p>
    <w:p w:rsidR="006B6D22" w:rsidRPr="00CE2D2B" w:rsidRDefault="006B6D22" w:rsidP="006B6D22">
      <w:pPr>
        <w:widowControl w:val="0"/>
        <w:autoSpaceDE w:val="0"/>
        <w:autoSpaceDN w:val="0"/>
        <w:adjustRightInd w:val="0"/>
        <w:spacing w:after="0" w:line="240" w:lineRule="auto"/>
        <w:jc w:val="both"/>
        <w:rPr>
          <w:rFonts w:ascii="Times New Roman" w:eastAsia="FrankRuehl" w:hAnsi="Times New Roman" w:cs="Times New Roman"/>
          <w:b/>
          <w:sz w:val="24"/>
          <w:szCs w:val="24"/>
        </w:rPr>
      </w:pPr>
      <w:r w:rsidRPr="00CE2D2B">
        <w:rPr>
          <w:rFonts w:ascii="Times New Roman" w:eastAsia="FrankRuehl" w:hAnsi="Times New Roman" w:cs="Times New Roman"/>
          <w:i/>
          <w:sz w:val="24"/>
          <w:szCs w:val="24"/>
        </w:rPr>
        <w:t xml:space="preserve"> </w:t>
      </w:r>
      <w:r w:rsidRPr="00CE2D2B">
        <w:rPr>
          <w:rFonts w:ascii="Times New Roman" w:eastAsia="FrankRuehl" w:hAnsi="Times New Roman" w:cs="Times New Roman"/>
          <w:b/>
          <w:i/>
          <w:sz w:val="24"/>
          <w:szCs w:val="24"/>
        </w:rPr>
        <w:t>*ЗАБЕЛЕЖКА:</w:t>
      </w:r>
      <w:r w:rsidRPr="00CE2D2B">
        <w:rPr>
          <w:rFonts w:ascii="Times New Roman" w:eastAsia="FrankRuehl" w:hAnsi="Times New Roman" w:cs="Times New Roman"/>
          <w:b/>
          <w:sz w:val="24"/>
          <w:szCs w:val="24"/>
        </w:rPr>
        <w:t xml:space="preserve"> </w:t>
      </w:r>
    </w:p>
    <w:p w:rsidR="00383E71" w:rsidRPr="00CE2D2B" w:rsidRDefault="006B6D22" w:rsidP="006B6D22">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Няма да се разглеждат оферти за предоставяне на кредит, които са подадени само за един от обектите.</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 xml:space="preserve">● </w:t>
      </w:r>
      <w:r w:rsidRPr="00CE2D2B">
        <w:rPr>
          <w:rFonts w:ascii="Times New Roman" w:eastAsia="Times New Roman" w:hAnsi="Times New Roman" w:cs="Times New Roman"/>
          <w:i/>
          <w:sz w:val="24"/>
          <w:szCs w:val="24"/>
        </w:rPr>
        <w:t>Валута:</w:t>
      </w:r>
      <w:r w:rsidRPr="00CE2D2B">
        <w:rPr>
          <w:rFonts w:ascii="Times New Roman" w:eastAsia="Times New Roman" w:hAnsi="Times New Roman" w:cs="Times New Roman"/>
          <w:sz w:val="24"/>
          <w:szCs w:val="24"/>
        </w:rPr>
        <w:t xml:space="preserve"> </w:t>
      </w:r>
      <w:r w:rsidRPr="00CE2D2B">
        <w:rPr>
          <w:rFonts w:ascii="Times New Roman" w:eastAsia="Times New Roman" w:hAnsi="Times New Roman" w:cs="Times New Roman"/>
          <w:sz w:val="24"/>
          <w:szCs w:val="24"/>
          <w:lang w:val="en-US"/>
        </w:rPr>
        <w:t xml:space="preserve">BGN </w:t>
      </w:r>
      <w:r w:rsidRPr="00CE2D2B">
        <w:rPr>
          <w:rFonts w:ascii="Times New Roman" w:eastAsia="Times New Roman" w:hAnsi="Times New Roman" w:cs="Times New Roman"/>
          <w:sz w:val="24"/>
          <w:szCs w:val="24"/>
        </w:rPr>
        <w:t>/лева/;</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 xml:space="preserve">● </w:t>
      </w:r>
      <w:r w:rsidRPr="00CE2D2B">
        <w:rPr>
          <w:rFonts w:ascii="Times New Roman" w:eastAsia="Times New Roman" w:hAnsi="Times New Roman" w:cs="Times New Roman"/>
          <w:i/>
          <w:sz w:val="24"/>
          <w:szCs w:val="24"/>
        </w:rPr>
        <w:t xml:space="preserve">Вид на </w:t>
      </w:r>
      <w:r w:rsidR="00666B7A">
        <w:rPr>
          <w:rFonts w:ascii="Times New Roman" w:eastAsia="Times New Roman" w:hAnsi="Times New Roman" w:cs="Times New Roman"/>
          <w:i/>
          <w:sz w:val="24"/>
          <w:szCs w:val="24"/>
        </w:rPr>
        <w:t>кредита</w:t>
      </w:r>
      <w:r w:rsidR="00666B7A">
        <w:rPr>
          <w:rFonts w:ascii="Times New Roman" w:eastAsia="Times New Roman" w:hAnsi="Times New Roman" w:cs="Times New Roman"/>
          <w:sz w:val="24"/>
          <w:szCs w:val="24"/>
        </w:rPr>
        <w:t>: дългосрочен кредит</w:t>
      </w:r>
      <w:r w:rsidR="005518AC">
        <w:rPr>
          <w:rFonts w:ascii="Times New Roman" w:eastAsia="Times New Roman" w:hAnsi="Times New Roman" w:cs="Times New Roman"/>
          <w:sz w:val="24"/>
          <w:szCs w:val="24"/>
        </w:rPr>
        <w:t xml:space="preserve"> от кредитна/финансова институция</w:t>
      </w:r>
      <w:r w:rsidRPr="00CE2D2B">
        <w:rPr>
          <w:rFonts w:ascii="Times New Roman" w:eastAsia="Times New Roman" w:hAnsi="Times New Roman" w:cs="Times New Roman"/>
          <w:sz w:val="24"/>
          <w:szCs w:val="24"/>
        </w:rPr>
        <w:t>;</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w:t>
      </w:r>
      <w:r w:rsidRPr="00CE2D2B">
        <w:rPr>
          <w:rFonts w:ascii="Times New Roman" w:eastAsia="Calibri" w:hAnsi="Times New Roman" w:cs="Times New Roman"/>
          <w:color w:val="000000"/>
          <w:sz w:val="24"/>
          <w:szCs w:val="24"/>
        </w:rPr>
        <w:t xml:space="preserve"> </w:t>
      </w:r>
      <w:r w:rsidRPr="00CE2D2B">
        <w:rPr>
          <w:rFonts w:ascii="Times New Roman" w:eastAsia="Times New Roman" w:hAnsi="Times New Roman" w:cs="Times New Roman"/>
          <w:i/>
          <w:sz w:val="24"/>
          <w:szCs w:val="24"/>
        </w:rPr>
        <w:t>Начин на обезпечаване</w:t>
      </w:r>
      <w:r w:rsidRPr="00CE2D2B">
        <w:rPr>
          <w:rFonts w:ascii="Times New Roman" w:eastAsia="Times New Roman" w:hAnsi="Times New Roman" w:cs="Times New Roman"/>
          <w:sz w:val="24"/>
          <w:szCs w:val="24"/>
        </w:rPr>
        <w:t xml:space="preserve">: </w:t>
      </w:r>
      <w:r w:rsidRPr="00CE2D2B">
        <w:rPr>
          <w:rFonts w:ascii="Times New Roman" w:eastAsia="Times New Roman" w:hAnsi="Times New Roman" w:cs="Times New Roman"/>
          <w:color w:val="000000" w:themeColor="text1"/>
          <w:sz w:val="24"/>
          <w:szCs w:val="24"/>
          <w:lang w:eastAsia="bg-BG"/>
        </w:rPr>
        <w:t xml:space="preserve">залог върху настоящи и бъдещи парични вземания, представляващи настоящи и бъдещи приходи на Община Пловдив по чл. 45, ал. 1, т. 1, букви от „а“ до „ж“ </w:t>
      </w:r>
      <w:r w:rsidRPr="00CE2D2B">
        <w:rPr>
          <w:rFonts w:ascii="Times New Roman" w:eastAsia="Calibri" w:hAnsi="Times New Roman" w:cs="Times New Roman"/>
          <w:color w:val="000000" w:themeColor="text1"/>
          <w:sz w:val="24"/>
          <w:szCs w:val="24"/>
        </w:rPr>
        <w:t xml:space="preserve">от Закон за публичните финанси </w:t>
      </w:r>
      <w:r w:rsidRPr="00CE2D2B">
        <w:rPr>
          <w:rFonts w:ascii="Times New Roman" w:eastAsia="Times New Roman" w:hAnsi="Times New Roman" w:cs="Times New Roman"/>
          <w:sz w:val="24"/>
          <w:szCs w:val="24"/>
        </w:rPr>
        <w:t>и общата изравнителна субсидия за местни дейности съгласно чл. 54, ал. 1 от Закона за публичните финанси;</w:t>
      </w:r>
    </w:p>
    <w:p w:rsidR="00383E71" w:rsidRPr="00CE2D2B" w:rsidRDefault="00666B7A" w:rsidP="00383E71">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Условия за погасяване на кредита</w:t>
      </w:r>
      <w:r w:rsidR="00383E71" w:rsidRPr="00CE2D2B">
        <w:rPr>
          <w:rFonts w:ascii="Times New Roman" w:eastAsia="Times New Roman" w:hAnsi="Times New Roman" w:cs="Times New Roman"/>
          <w:i/>
          <w:sz w:val="24"/>
          <w:szCs w:val="24"/>
        </w:rPr>
        <w:t>:</w:t>
      </w:r>
      <w:r w:rsidR="00383E71" w:rsidRPr="00CE2D2B">
        <w:rPr>
          <w:rFonts w:ascii="Times New Roman" w:eastAsia="Times New Roman" w:hAnsi="Times New Roman" w:cs="Times New Roman"/>
          <w:sz w:val="24"/>
          <w:szCs w:val="24"/>
        </w:rPr>
        <w:t xml:space="preserve"> до 240 месеца;</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i/>
          <w:sz w:val="24"/>
          <w:szCs w:val="24"/>
        </w:rPr>
        <w:t>● Максимален лихвен процент:</w:t>
      </w:r>
      <w:r w:rsidRPr="00CE2D2B">
        <w:rPr>
          <w:rFonts w:ascii="Times New Roman" w:eastAsia="Times New Roman" w:hAnsi="Times New Roman" w:cs="Times New Roman"/>
          <w:sz w:val="24"/>
          <w:szCs w:val="24"/>
        </w:rPr>
        <w:t xml:space="preserve"> максимални лихвени условия: 3%;</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i/>
          <w:sz w:val="24"/>
          <w:szCs w:val="24"/>
        </w:rPr>
        <w:t xml:space="preserve">● </w:t>
      </w:r>
      <w:r w:rsidRPr="00CE2D2B">
        <w:rPr>
          <w:rFonts w:ascii="Times New Roman" w:eastAsia="Times New Roman" w:hAnsi="Times New Roman" w:cs="Times New Roman"/>
          <w:i/>
          <w:iCs/>
          <w:sz w:val="24"/>
          <w:szCs w:val="24"/>
        </w:rPr>
        <w:t>Гратисен период за връщане на главницата</w:t>
      </w:r>
      <w:r w:rsidRPr="00CE2D2B">
        <w:rPr>
          <w:rFonts w:ascii="Times New Roman" w:eastAsia="Times New Roman" w:hAnsi="Times New Roman" w:cs="Times New Roman"/>
          <w:sz w:val="24"/>
          <w:szCs w:val="24"/>
        </w:rPr>
        <w:t>: не по-малко от 24 месеца;</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i/>
          <w:sz w:val="24"/>
          <w:szCs w:val="24"/>
        </w:rPr>
        <w:t>● Срокове и начини за усвояването му:</w:t>
      </w:r>
      <w:r w:rsidRPr="00CE2D2B">
        <w:rPr>
          <w:rFonts w:ascii="Times New Roman" w:eastAsia="Times New Roman" w:hAnsi="Times New Roman" w:cs="Times New Roman"/>
          <w:sz w:val="24"/>
          <w:szCs w:val="24"/>
        </w:rPr>
        <w:t xml:space="preserve"> до 2 години, считано от датата на подписване на договора за </w:t>
      </w:r>
      <w:r w:rsidR="00666B7A">
        <w:rPr>
          <w:rFonts w:ascii="Times New Roman" w:eastAsia="Times New Roman" w:hAnsi="Times New Roman" w:cs="Times New Roman"/>
          <w:sz w:val="24"/>
          <w:szCs w:val="24"/>
        </w:rPr>
        <w:t>предоставяне на кредит</w:t>
      </w:r>
      <w:r w:rsidRPr="00CE2D2B">
        <w:rPr>
          <w:rFonts w:ascii="Times New Roman" w:eastAsia="Times New Roman" w:hAnsi="Times New Roman" w:cs="Times New Roman"/>
          <w:sz w:val="24"/>
          <w:szCs w:val="24"/>
        </w:rPr>
        <w:t>;</w:t>
      </w:r>
    </w:p>
    <w:p w:rsidR="00383E71" w:rsidRPr="00CE2D2B"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i/>
          <w:sz w:val="24"/>
          <w:szCs w:val="24"/>
        </w:rPr>
        <w:t xml:space="preserve">● </w:t>
      </w:r>
      <w:r w:rsidR="00666B7A">
        <w:rPr>
          <w:rFonts w:ascii="Times New Roman" w:eastAsia="Times New Roman" w:hAnsi="Times New Roman" w:cs="Times New Roman"/>
          <w:i/>
          <w:sz w:val="24"/>
          <w:szCs w:val="24"/>
        </w:rPr>
        <w:t>Източници за погасяване на кредита</w:t>
      </w:r>
      <w:r w:rsidRPr="00CE2D2B">
        <w:rPr>
          <w:rFonts w:ascii="Times New Roman" w:eastAsia="Times New Roman" w:hAnsi="Times New Roman" w:cs="Times New Roman"/>
          <w:sz w:val="24"/>
          <w:szCs w:val="24"/>
        </w:rPr>
        <w:t>: местни приходи.</w:t>
      </w:r>
    </w:p>
    <w:p w:rsidR="00383E71"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CE2D2B">
        <w:rPr>
          <w:rFonts w:ascii="Times New Roman" w:eastAsia="Times New Roman" w:hAnsi="Times New Roman" w:cs="Times New Roman"/>
          <w:sz w:val="24"/>
          <w:szCs w:val="24"/>
        </w:rPr>
        <w:t>Община Пловдив не разполага със свободни финансови средства, затова се налага привличане на външно финансиране.</w:t>
      </w:r>
    </w:p>
    <w:p w:rsidR="005D0AE8" w:rsidRPr="00CE2D2B" w:rsidRDefault="005D0AE8"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p>
    <w:p w:rsidR="00E46536" w:rsidRPr="00CE2D2B" w:rsidRDefault="00E46536" w:rsidP="00E46536">
      <w:pPr>
        <w:pStyle w:val="a5"/>
        <w:autoSpaceDE w:val="0"/>
        <w:autoSpaceDN w:val="0"/>
        <w:adjustRightInd w:val="0"/>
        <w:spacing w:after="0" w:line="276" w:lineRule="auto"/>
        <w:jc w:val="both"/>
        <w:rPr>
          <w:rFonts w:ascii="Times New Roman" w:eastAsia="Times New Roman" w:hAnsi="Times New Roman" w:cs="Times New Roman"/>
          <w:sz w:val="24"/>
          <w:szCs w:val="24"/>
        </w:rPr>
      </w:pPr>
    </w:p>
    <w:p w:rsidR="00383E71" w:rsidRPr="00CE2D2B" w:rsidRDefault="00EE1D35" w:rsidP="00EE1D35">
      <w:pPr>
        <w:widowControl w:val="0"/>
        <w:tabs>
          <w:tab w:val="left" w:pos="709"/>
        </w:tabs>
        <w:autoSpaceDE w:val="0"/>
        <w:autoSpaceDN w:val="0"/>
        <w:adjustRightInd w:val="0"/>
        <w:spacing w:after="0" w:line="276" w:lineRule="auto"/>
        <w:jc w:val="both"/>
        <w:rPr>
          <w:rFonts w:ascii="Times New Roman" w:eastAsia="Times New Roman" w:hAnsi="Times New Roman" w:cs="Times New Roman"/>
          <w:sz w:val="24"/>
          <w:szCs w:val="24"/>
        </w:rPr>
      </w:pPr>
      <w:r w:rsidRPr="00CE2D2B">
        <w:rPr>
          <w:rFonts w:ascii="Times New Roman" w:eastAsia="Times New Roman" w:hAnsi="Times New Roman" w:cs="Times New Roman"/>
          <w:b/>
          <w:sz w:val="24"/>
          <w:szCs w:val="24"/>
          <w:lang w:eastAsia="pl-PL"/>
        </w:rPr>
        <w:tab/>
      </w:r>
      <w:r w:rsidR="00E46536" w:rsidRPr="00CE2D2B">
        <w:rPr>
          <w:rFonts w:ascii="Times New Roman" w:eastAsia="Times New Roman" w:hAnsi="Times New Roman" w:cs="Times New Roman"/>
          <w:b/>
          <w:sz w:val="24"/>
          <w:szCs w:val="24"/>
          <w:lang w:eastAsia="pl-PL"/>
        </w:rPr>
        <w:t xml:space="preserve">3. </w:t>
      </w:r>
      <w:proofErr w:type="spellStart"/>
      <w:r w:rsidR="00383E71" w:rsidRPr="00CE2D2B">
        <w:rPr>
          <w:rFonts w:ascii="Times New Roman" w:eastAsia="Times New Roman" w:hAnsi="Times New Roman" w:cs="Times New Roman"/>
          <w:b/>
          <w:sz w:val="24"/>
          <w:szCs w:val="24"/>
          <w:lang w:val="pl-PL" w:eastAsia="pl-PL"/>
        </w:rPr>
        <w:t>Вид</w:t>
      </w:r>
      <w:proofErr w:type="spellEnd"/>
      <w:r w:rsidR="00383E71" w:rsidRPr="00CE2D2B">
        <w:rPr>
          <w:rFonts w:ascii="Times New Roman" w:eastAsia="Times New Roman" w:hAnsi="Times New Roman" w:cs="Times New Roman"/>
          <w:b/>
          <w:sz w:val="24"/>
          <w:szCs w:val="24"/>
          <w:lang w:val="pl-PL" w:eastAsia="pl-PL"/>
        </w:rPr>
        <w:t xml:space="preserve"> </w:t>
      </w:r>
      <w:proofErr w:type="spellStart"/>
      <w:r w:rsidR="00383E71" w:rsidRPr="00CE2D2B">
        <w:rPr>
          <w:rFonts w:ascii="Times New Roman" w:eastAsia="Times New Roman" w:hAnsi="Times New Roman" w:cs="Times New Roman"/>
          <w:b/>
          <w:sz w:val="24"/>
          <w:szCs w:val="24"/>
          <w:lang w:val="pl-PL" w:eastAsia="pl-PL"/>
        </w:rPr>
        <w:t>на</w:t>
      </w:r>
      <w:proofErr w:type="spellEnd"/>
      <w:r w:rsidR="00383E71" w:rsidRPr="00CE2D2B">
        <w:rPr>
          <w:rFonts w:ascii="Times New Roman" w:eastAsia="Times New Roman" w:hAnsi="Times New Roman" w:cs="Times New Roman"/>
          <w:b/>
          <w:sz w:val="24"/>
          <w:szCs w:val="24"/>
          <w:lang w:val="pl-PL" w:eastAsia="pl-PL"/>
        </w:rPr>
        <w:t xml:space="preserve"> </w:t>
      </w:r>
      <w:proofErr w:type="spellStart"/>
      <w:r w:rsidR="00383E71" w:rsidRPr="00CE2D2B">
        <w:rPr>
          <w:rFonts w:ascii="Times New Roman" w:eastAsia="Times New Roman" w:hAnsi="Times New Roman" w:cs="Times New Roman"/>
          <w:b/>
          <w:sz w:val="24"/>
          <w:szCs w:val="24"/>
          <w:lang w:val="pl-PL" w:eastAsia="pl-PL"/>
        </w:rPr>
        <w:t>процедурата</w:t>
      </w:r>
      <w:proofErr w:type="spellEnd"/>
      <w:r w:rsidR="00E46536" w:rsidRPr="00CE2D2B">
        <w:rPr>
          <w:rFonts w:ascii="Times New Roman" w:eastAsia="Times New Roman" w:hAnsi="Times New Roman" w:cs="Times New Roman"/>
          <w:sz w:val="24"/>
          <w:szCs w:val="24"/>
          <w:lang w:val="pl-PL" w:eastAsia="pl-PL"/>
        </w:rPr>
        <w:t xml:space="preserve"> - </w:t>
      </w:r>
      <w:proofErr w:type="spellStart"/>
      <w:r w:rsidR="00383E71" w:rsidRPr="00CE2D2B">
        <w:rPr>
          <w:rFonts w:ascii="Times New Roman" w:eastAsia="Times New Roman" w:hAnsi="Times New Roman" w:cs="Times New Roman"/>
          <w:sz w:val="24"/>
          <w:szCs w:val="24"/>
          <w:lang w:val="pl-PL" w:eastAsia="pl-PL"/>
        </w:rPr>
        <w:t>Процедура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за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избор</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на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кредитна</w:t>
      </w:r>
      <w:proofErr w:type="spellEnd"/>
      <w:r w:rsidR="00383E71" w:rsidRPr="00CE2D2B">
        <w:rPr>
          <w:rFonts w:ascii="Times New Roman" w:eastAsia="Times New Roman" w:hAnsi="Times New Roman" w:cs="Times New Roman"/>
          <w:sz w:val="24"/>
          <w:szCs w:val="24"/>
          <w:lang w:val="pl-PL" w:eastAsia="pl-PL"/>
        </w:rPr>
        <w:t>/</w:t>
      </w:r>
      <w:proofErr w:type="spellStart"/>
      <w:r w:rsidR="00383E71" w:rsidRPr="00CE2D2B">
        <w:rPr>
          <w:rFonts w:ascii="Times New Roman" w:eastAsia="Times New Roman" w:hAnsi="Times New Roman" w:cs="Times New Roman"/>
          <w:sz w:val="24"/>
          <w:szCs w:val="24"/>
          <w:lang w:val="pl-PL" w:eastAsia="pl-PL"/>
        </w:rPr>
        <w:t>финансова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институция</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по</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чл</w:t>
      </w:r>
      <w:proofErr w:type="spellEnd"/>
      <w:r w:rsidR="00383E71" w:rsidRPr="00CE2D2B">
        <w:rPr>
          <w:rFonts w:ascii="Times New Roman" w:eastAsia="Times New Roman" w:hAnsi="Times New Roman" w:cs="Times New Roman"/>
          <w:sz w:val="24"/>
          <w:szCs w:val="24"/>
          <w:lang w:val="pl-PL" w:eastAsia="pl-PL"/>
        </w:rPr>
        <w:t xml:space="preserve">. 19 </w:t>
      </w:r>
      <w:proofErr w:type="spellStart"/>
      <w:r w:rsidR="00383E71" w:rsidRPr="00CE2D2B">
        <w:rPr>
          <w:rFonts w:ascii="Times New Roman" w:eastAsia="Times New Roman" w:hAnsi="Times New Roman" w:cs="Times New Roman"/>
          <w:sz w:val="24"/>
          <w:szCs w:val="24"/>
          <w:lang w:val="pl-PL" w:eastAsia="pl-PL"/>
        </w:rPr>
        <w:t>от</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Закона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за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общинския</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дълг</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приета</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от</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Общински</w:t>
      </w:r>
      <w:proofErr w:type="spellEnd"/>
      <w:r w:rsidR="00383E71" w:rsidRPr="00CE2D2B">
        <w:rPr>
          <w:rFonts w:ascii="Times New Roman" w:eastAsia="Times New Roman" w:hAnsi="Times New Roman" w:cs="Times New Roman"/>
          <w:sz w:val="24"/>
          <w:szCs w:val="24"/>
          <w:lang w:val="pl-PL" w:eastAsia="pl-PL"/>
        </w:rPr>
        <w:t xml:space="preserve"> </w:t>
      </w:r>
      <w:proofErr w:type="spellStart"/>
      <w:r w:rsidR="00383E71" w:rsidRPr="00CE2D2B">
        <w:rPr>
          <w:rFonts w:ascii="Times New Roman" w:eastAsia="Times New Roman" w:hAnsi="Times New Roman" w:cs="Times New Roman"/>
          <w:sz w:val="24"/>
          <w:szCs w:val="24"/>
          <w:lang w:val="pl-PL" w:eastAsia="pl-PL"/>
        </w:rPr>
        <w:t>съвет</w:t>
      </w:r>
      <w:proofErr w:type="spellEnd"/>
      <w:r w:rsidR="00383E71" w:rsidRPr="00CE2D2B">
        <w:rPr>
          <w:rFonts w:ascii="Times New Roman" w:eastAsia="Times New Roman" w:hAnsi="Times New Roman" w:cs="Times New Roman"/>
          <w:b/>
          <w:sz w:val="24"/>
          <w:szCs w:val="24"/>
          <w:lang w:val="pl-PL" w:eastAsia="pl-PL"/>
        </w:rPr>
        <w:t xml:space="preserve"> – </w:t>
      </w:r>
      <w:proofErr w:type="spellStart"/>
      <w:r w:rsidR="00383E71" w:rsidRPr="00CE2D2B">
        <w:rPr>
          <w:rFonts w:ascii="Times New Roman" w:eastAsia="Times New Roman" w:hAnsi="Times New Roman" w:cs="Times New Roman"/>
          <w:sz w:val="24"/>
          <w:szCs w:val="24"/>
          <w:lang w:val="pl-PL" w:eastAsia="pl-PL"/>
        </w:rPr>
        <w:t>Пловдив</w:t>
      </w:r>
      <w:proofErr w:type="spellEnd"/>
      <w:r w:rsidR="00383E71" w:rsidRPr="00CE2D2B">
        <w:rPr>
          <w:rFonts w:ascii="Times New Roman" w:eastAsia="Times New Roman" w:hAnsi="Times New Roman" w:cs="Times New Roman"/>
          <w:sz w:val="24"/>
          <w:szCs w:val="24"/>
          <w:lang w:val="pl-PL" w:eastAsia="pl-PL"/>
        </w:rPr>
        <w:t xml:space="preserve"> с </w:t>
      </w:r>
      <w:proofErr w:type="spellStart"/>
      <w:r w:rsidR="00383E71" w:rsidRPr="00CE2D2B">
        <w:rPr>
          <w:rFonts w:ascii="Times New Roman" w:eastAsia="Times New Roman" w:hAnsi="Times New Roman" w:cs="Times New Roman"/>
          <w:sz w:val="24"/>
          <w:szCs w:val="24"/>
          <w:lang w:val="pl-PL" w:eastAsia="pl-PL"/>
        </w:rPr>
        <w:t>Решение</w:t>
      </w:r>
      <w:proofErr w:type="spellEnd"/>
      <w:r w:rsidR="00383E71" w:rsidRPr="00CE2D2B">
        <w:rPr>
          <w:rFonts w:ascii="Times New Roman" w:eastAsia="Times New Roman" w:hAnsi="Times New Roman" w:cs="Times New Roman"/>
          <w:sz w:val="24"/>
          <w:szCs w:val="24"/>
          <w:lang w:val="pl-PL" w:eastAsia="pl-PL"/>
        </w:rPr>
        <w:t xml:space="preserve"> № 91, </w:t>
      </w:r>
      <w:proofErr w:type="spellStart"/>
      <w:r w:rsidR="00383E71" w:rsidRPr="00CE2D2B">
        <w:rPr>
          <w:rFonts w:ascii="Times New Roman" w:eastAsia="Times New Roman" w:hAnsi="Times New Roman" w:cs="Times New Roman"/>
          <w:sz w:val="24"/>
          <w:szCs w:val="24"/>
          <w:lang w:val="pl-PL" w:eastAsia="pl-PL"/>
        </w:rPr>
        <w:t>взето</w:t>
      </w:r>
      <w:proofErr w:type="spellEnd"/>
      <w:r w:rsidR="00383E71" w:rsidRPr="00CE2D2B">
        <w:rPr>
          <w:rFonts w:ascii="Times New Roman" w:eastAsia="Times New Roman" w:hAnsi="Times New Roman" w:cs="Times New Roman"/>
          <w:sz w:val="24"/>
          <w:szCs w:val="24"/>
          <w:lang w:val="pl-PL" w:eastAsia="pl-PL"/>
        </w:rPr>
        <w:t xml:space="preserve"> с </w:t>
      </w:r>
      <w:proofErr w:type="spellStart"/>
      <w:r w:rsidR="00383E71" w:rsidRPr="00CE2D2B">
        <w:rPr>
          <w:rFonts w:ascii="Times New Roman" w:eastAsia="Times New Roman" w:hAnsi="Times New Roman" w:cs="Times New Roman"/>
          <w:sz w:val="24"/>
          <w:szCs w:val="24"/>
          <w:lang w:val="pl-PL" w:eastAsia="pl-PL"/>
        </w:rPr>
        <w:t>Протокол</w:t>
      </w:r>
      <w:proofErr w:type="spellEnd"/>
      <w:r w:rsidR="00383E71" w:rsidRPr="00CE2D2B">
        <w:rPr>
          <w:rFonts w:ascii="Times New Roman" w:eastAsia="Times New Roman" w:hAnsi="Times New Roman" w:cs="Times New Roman"/>
          <w:sz w:val="24"/>
          <w:szCs w:val="24"/>
          <w:lang w:val="pl-PL" w:eastAsia="pl-PL"/>
        </w:rPr>
        <w:t xml:space="preserve"> № 6 </w:t>
      </w:r>
      <w:proofErr w:type="spellStart"/>
      <w:r w:rsidR="00383E71" w:rsidRPr="00CE2D2B">
        <w:rPr>
          <w:rFonts w:ascii="Times New Roman" w:eastAsia="Times New Roman" w:hAnsi="Times New Roman" w:cs="Times New Roman"/>
          <w:sz w:val="24"/>
          <w:szCs w:val="24"/>
          <w:lang w:val="pl-PL" w:eastAsia="pl-PL"/>
        </w:rPr>
        <w:t>от</w:t>
      </w:r>
      <w:proofErr w:type="spellEnd"/>
      <w:r w:rsidR="00383E71" w:rsidRPr="00CE2D2B">
        <w:rPr>
          <w:rFonts w:ascii="Times New Roman" w:eastAsia="Times New Roman" w:hAnsi="Times New Roman" w:cs="Times New Roman"/>
          <w:sz w:val="24"/>
          <w:szCs w:val="24"/>
          <w:lang w:val="pl-PL" w:eastAsia="pl-PL"/>
        </w:rPr>
        <w:t xml:space="preserve"> 24.03.2022</w:t>
      </w:r>
      <w:r w:rsidR="00383E71" w:rsidRPr="00CE2D2B">
        <w:rPr>
          <w:rFonts w:ascii="Times New Roman" w:eastAsia="Times New Roman" w:hAnsi="Times New Roman" w:cs="Times New Roman"/>
          <w:sz w:val="24"/>
          <w:szCs w:val="24"/>
          <w:lang w:eastAsia="pl-PL"/>
        </w:rPr>
        <w:t xml:space="preserve"> </w:t>
      </w:r>
      <w:r w:rsidR="00383E71" w:rsidRPr="00CE2D2B">
        <w:rPr>
          <w:rFonts w:ascii="Times New Roman" w:eastAsia="Times New Roman" w:hAnsi="Times New Roman" w:cs="Times New Roman"/>
          <w:sz w:val="24"/>
          <w:szCs w:val="24"/>
          <w:lang w:val="pl-PL" w:eastAsia="pl-PL"/>
        </w:rPr>
        <w:t>г.</w:t>
      </w:r>
    </w:p>
    <w:p w:rsidR="00383E71" w:rsidRPr="00CE2D2B" w:rsidRDefault="00E46536" w:rsidP="00E46536">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4. </w:t>
      </w:r>
      <w:r w:rsidR="00383E71" w:rsidRPr="00CE2D2B">
        <w:rPr>
          <w:rFonts w:ascii="Times New Roman" w:eastAsia="Times New Roman" w:hAnsi="Times New Roman" w:cs="Times New Roman"/>
          <w:b/>
          <w:sz w:val="24"/>
          <w:szCs w:val="24"/>
          <w:lang w:eastAsia="bg-BG"/>
        </w:rPr>
        <w:t>Срок на договора за кредит</w:t>
      </w:r>
      <w:r w:rsidR="00383E71" w:rsidRPr="00CE2D2B">
        <w:rPr>
          <w:rFonts w:ascii="Times New Roman" w:eastAsia="Times New Roman" w:hAnsi="Times New Roman" w:cs="Times New Roman"/>
          <w:sz w:val="24"/>
          <w:szCs w:val="24"/>
          <w:lang w:eastAsia="bg-BG"/>
        </w:rPr>
        <w:t xml:space="preserve"> - </w:t>
      </w:r>
      <w:r w:rsidR="00383E71" w:rsidRPr="00CE2D2B">
        <w:rPr>
          <w:rFonts w:ascii="Times New Roman" w:eastAsia="Times New Roman" w:hAnsi="Times New Roman" w:cs="Times New Roman"/>
          <w:color w:val="000000" w:themeColor="text1"/>
          <w:sz w:val="24"/>
          <w:szCs w:val="24"/>
          <w:lang w:eastAsia="bg-BG"/>
        </w:rPr>
        <w:t>до 240 месеца</w:t>
      </w:r>
      <w:r w:rsidR="00383E71" w:rsidRPr="00CE2D2B">
        <w:rPr>
          <w:rFonts w:ascii="Times New Roman" w:eastAsia="Times New Roman" w:hAnsi="Times New Roman" w:cs="Times New Roman"/>
          <w:sz w:val="24"/>
          <w:szCs w:val="24"/>
          <w:lang w:eastAsia="bg-BG"/>
        </w:rPr>
        <w:t>.</w:t>
      </w:r>
    </w:p>
    <w:p w:rsidR="00383E71" w:rsidRPr="00CE2D2B" w:rsidRDefault="00E46536" w:rsidP="00EE1D3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5. </w:t>
      </w:r>
      <w:r w:rsidR="00383E71" w:rsidRPr="00CE2D2B">
        <w:rPr>
          <w:rFonts w:ascii="Times New Roman" w:eastAsia="Times New Roman" w:hAnsi="Times New Roman" w:cs="Times New Roman"/>
          <w:b/>
          <w:sz w:val="24"/>
          <w:szCs w:val="24"/>
          <w:lang w:eastAsia="bg-BG"/>
        </w:rPr>
        <w:t>Начин на плащане</w:t>
      </w:r>
      <w:r w:rsidR="00383E71" w:rsidRPr="00CE2D2B">
        <w:rPr>
          <w:rFonts w:ascii="Times New Roman" w:eastAsia="Times New Roman" w:hAnsi="Times New Roman" w:cs="Times New Roman"/>
          <w:sz w:val="24"/>
          <w:szCs w:val="24"/>
          <w:lang w:eastAsia="bg-BG"/>
        </w:rPr>
        <w:t xml:space="preserve"> - Всички плащания по главницата на кредита и плащанията, свързани с дължими лихви ще се извършват по банков път.</w:t>
      </w:r>
    </w:p>
    <w:p w:rsidR="00383E71" w:rsidRPr="00CE2D2B" w:rsidRDefault="00E46536" w:rsidP="00EE1D3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6. </w:t>
      </w:r>
      <w:r w:rsidR="00383E71" w:rsidRPr="00CE2D2B">
        <w:rPr>
          <w:rFonts w:ascii="Times New Roman" w:eastAsia="Times New Roman" w:hAnsi="Times New Roman" w:cs="Times New Roman"/>
          <w:b/>
          <w:sz w:val="24"/>
          <w:szCs w:val="24"/>
          <w:lang w:eastAsia="bg-BG"/>
        </w:rPr>
        <w:t>Други условия</w:t>
      </w:r>
      <w:r w:rsidR="00383E71" w:rsidRPr="00CE2D2B">
        <w:rPr>
          <w:rFonts w:ascii="Times New Roman" w:eastAsia="Times New Roman" w:hAnsi="Times New Roman" w:cs="Times New Roman"/>
          <w:sz w:val="24"/>
          <w:szCs w:val="24"/>
          <w:lang w:eastAsia="bg-BG"/>
        </w:rPr>
        <w:t xml:space="preserve"> - Участниците да не изискват допълнителни условия по изпълнение на договора, свързани със застраховка на кредита, представяне на запис на заповед, такса ангажимент и/или преминаване на община Пловдив или нейни структурни звена на обслужване в представляваната от тях институция.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58346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III</w:t>
      </w:r>
      <w:r w:rsidRPr="00CE2D2B">
        <w:rPr>
          <w:rFonts w:ascii="Times New Roman" w:eastAsia="Times New Roman" w:hAnsi="Times New Roman" w:cs="Times New Roman"/>
          <w:sz w:val="24"/>
          <w:szCs w:val="24"/>
          <w:lang w:eastAsia="bg-BG"/>
        </w:rPr>
        <w:t xml:space="preserve"> – </w:t>
      </w:r>
      <w:r w:rsidR="00583469" w:rsidRPr="00CE2D2B">
        <w:rPr>
          <w:rFonts w:ascii="Times New Roman" w:eastAsia="Times New Roman" w:hAnsi="Times New Roman" w:cs="Times New Roman"/>
          <w:b/>
          <w:sz w:val="24"/>
          <w:szCs w:val="24"/>
          <w:lang w:eastAsia="bg-BG"/>
        </w:rPr>
        <w:t>УСЛОВИЯ ЗА УЧАСТИЕ В ПРОЦЕДУРАТА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1. В процедурата може да участват местни и чуждестранни финансови или кредитни институции, получили лиценз за извършване на тази дейност на територията на Република България, съгласно Закона за кредитните институции (ЗКИ) и които отговарят на условията на документацията за участие.</w:t>
      </w:r>
    </w:p>
    <w:p w:rsidR="00383E71" w:rsidRPr="00CE2D2B"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2. Община Пловдив  ще отстрани от участие в процедурата участник:</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който е поставен под специален надзор по смисъла на чл. 115 от ЗКИ;</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спрямо когото се прилагат оздравителни мерки или </w:t>
      </w:r>
      <w:proofErr w:type="spellStart"/>
      <w:r w:rsidRPr="00CE2D2B">
        <w:rPr>
          <w:rFonts w:ascii="Times New Roman" w:eastAsia="Times New Roman" w:hAnsi="Times New Roman" w:cs="Times New Roman"/>
          <w:sz w:val="24"/>
          <w:szCs w:val="24"/>
          <w:lang w:eastAsia="bg-BG"/>
        </w:rPr>
        <w:t>прекратителни</w:t>
      </w:r>
      <w:proofErr w:type="spellEnd"/>
      <w:r w:rsidRPr="00CE2D2B">
        <w:rPr>
          <w:rFonts w:ascii="Times New Roman" w:eastAsia="Times New Roman" w:hAnsi="Times New Roman" w:cs="Times New Roman"/>
          <w:sz w:val="24"/>
          <w:szCs w:val="24"/>
          <w:lang w:eastAsia="bg-BG"/>
        </w:rPr>
        <w:t xml:space="preserve"> процедури по ЗКИ;</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който има парични задължения към Община Пловдив и към Държавата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е обявен в несъстоятелност или е в производство по несъстоятелност;</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е в ликвидация.</w:t>
      </w:r>
    </w:p>
    <w:p w:rsidR="00383E71" w:rsidRPr="00CE2D2B"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3. Участникът е длъжен в процеса на провеждане на процедурата да уведоми Община Пловдив за всички настъпили промени в декларираните обстоятелства в 7- дневен срок от настъпването им.</w:t>
      </w:r>
    </w:p>
    <w:p w:rsidR="00366651" w:rsidRPr="00CE2D2B" w:rsidRDefault="00366651" w:rsidP="0036665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CE2D2B" w:rsidRDefault="00383E71" w:rsidP="005834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IV</w:t>
      </w:r>
      <w:r w:rsidRPr="00CE2D2B">
        <w:rPr>
          <w:rFonts w:ascii="Times New Roman" w:eastAsia="Times New Roman" w:hAnsi="Times New Roman" w:cs="Times New Roman"/>
          <w:sz w:val="24"/>
          <w:szCs w:val="24"/>
          <w:lang w:eastAsia="bg-BG"/>
        </w:rPr>
        <w:t xml:space="preserve"> – </w:t>
      </w:r>
      <w:r w:rsidR="00583469" w:rsidRPr="00CE2D2B">
        <w:rPr>
          <w:rFonts w:ascii="Times New Roman" w:eastAsia="Times New Roman" w:hAnsi="Times New Roman" w:cs="Times New Roman"/>
          <w:b/>
          <w:sz w:val="24"/>
          <w:szCs w:val="24"/>
          <w:lang w:eastAsia="bg-BG"/>
        </w:rPr>
        <w:t>УКАЗАНИЯ ЗА ПОДГОТОВКА НА ОФЕРТАТА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Общи изисквания към офертите</w:t>
      </w: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Участниците в процедурата да подготвят своята оферта като се придържат точно към обявените от Община Пловдив условия, посочени в настоящата документация;</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Документите и данните в предложението се подписват само от лица с представителни функции: назовани в съдебната регистрация или ЕИК и/или упълномощени за това лица. Във втория случай се изисква да се представи нотариално заверено пълномощно за изпълнението на такива функции;</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Всички документи, съставящи офертата, които не са представени в оригинал, трябва да са заверени (подписани и подпечатани) с гриф „Вярно с оригинала“ и подпис на лицето, представляващо участника;</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Всички документи, свързани с офертата да са на български език. Ако в офертата са включени документи на чужд език, същите да са придружени със заверен превод на български език;</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Образците на документи в документацията са задължителни за участниците. Образците на документи следва да бъдат попълнени изцяло, с изключение на данните, които са </w:t>
      </w:r>
      <w:proofErr w:type="spellStart"/>
      <w:r w:rsidRPr="00CE2D2B">
        <w:rPr>
          <w:rFonts w:ascii="Times New Roman" w:eastAsia="Times New Roman" w:hAnsi="Times New Roman" w:cs="Times New Roman"/>
          <w:sz w:val="24"/>
          <w:szCs w:val="24"/>
          <w:lang w:eastAsia="bg-BG"/>
        </w:rPr>
        <w:t>несъотносими</w:t>
      </w:r>
      <w:proofErr w:type="spellEnd"/>
      <w:r w:rsidRPr="00CE2D2B">
        <w:rPr>
          <w:rFonts w:ascii="Times New Roman" w:eastAsia="Times New Roman" w:hAnsi="Times New Roman" w:cs="Times New Roman"/>
          <w:sz w:val="24"/>
          <w:szCs w:val="24"/>
          <w:lang w:eastAsia="bg-BG"/>
        </w:rPr>
        <w:t xml:space="preserve"> към офертата и/или съответния документ;</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Всички разходи по подготовката и представянето на офертата са за сметка на участника. В случай, че участникът не бъде определен за изпълнител или класиран, Община Пловдив не </w:t>
      </w:r>
      <w:r w:rsidRPr="00CE2D2B">
        <w:rPr>
          <w:rFonts w:ascii="Times New Roman" w:eastAsia="Times New Roman" w:hAnsi="Times New Roman" w:cs="Times New Roman"/>
          <w:sz w:val="24"/>
          <w:szCs w:val="24"/>
          <w:lang w:eastAsia="bg-BG"/>
        </w:rPr>
        <w:lastRenderedPageBreak/>
        <w:t>носи отговорност за извършените от участника разходи по подготовка на офертата;</w:t>
      </w:r>
    </w:p>
    <w:p w:rsidR="00383E71" w:rsidRPr="00CE2D2B"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Община Пловдив си запазва правото в случай на съмнение в автентичността на представени копия от документи да изиска допълнително от участника оригиналите или нотариално заверени копия на същите.</w:t>
      </w:r>
    </w:p>
    <w:p w:rsidR="00383E71" w:rsidRPr="00CE2D2B" w:rsidRDefault="00383E71" w:rsidP="00383E71">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p>
    <w:p w:rsidR="00383E71" w:rsidRPr="00CE2D2B" w:rsidRDefault="00EE1D35" w:rsidP="00EE1D35">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2. </w:t>
      </w:r>
      <w:r w:rsidR="00383E71" w:rsidRPr="00CE2D2B">
        <w:rPr>
          <w:rFonts w:ascii="Times New Roman" w:eastAsia="Times New Roman" w:hAnsi="Times New Roman" w:cs="Times New Roman"/>
          <w:b/>
          <w:sz w:val="24"/>
          <w:szCs w:val="24"/>
          <w:lang w:eastAsia="bg-BG"/>
        </w:rPr>
        <w:t>Съдържание на офертата и изисквания към документите</w:t>
      </w:r>
      <w:r w:rsidRPr="00CE2D2B">
        <w:rPr>
          <w:rFonts w:ascii="Times New Roman" w:eastAsia="Times New Roman" w:hAnsi="Times New Roman" w:cs="Times New Roman"/>
          <w:sz w:val="24"/>
          <w:szCs w:val="24"/>
          <w:lang w:eastAsia="bg-BG"/>
        </w:rPr>
        <w:t xml:space="preserve"> - </w:t>
      </w:r>
      <w:r w:rsidR="00383E71" w:rsidRPr="00CE2D2B">
        <w:rPr>
          <w:rFonts w:ascii="Times New Roman" w:eastAsia="Times New Roman" w:hAnsi="Times New Roman" w:cs="Times New Roman"/>
          <w:sz w:val="24"/>
          <w:szCs w:val="24"/>
          <w:lang w:eastAsia="bg-BG"/>
        </w:rPr>
        <w:t xml:space="preserve">Всяка оферта да бъде представена в общ непрозрачен и с </w:t>
      </w:r>
      <w:proofErr w:type="spellStart"/>
      <w:r w:rsidR="00383E71" w:rsidRPr="00CE2D2B">
        <w:rPr>
          <w:rFonts w:ascii="Times New Roman" w:eastAsia="Times New Roman" w:hAnsi="Times New Roman" w:cs="Times New Roman"/>
          <w:sz w:val="24"/>
          <w:szCs w:val="24"/>
          <w:lang w:eastAsia="bg-BG"/>
        </w:rPr>
        <w:t>ненарушена</w:t>
      </w:r>
      <w:proofErr w:type="spellEnd"/>
      <w:r w:rsidR="00383E71" w:rsidRPr="00CE2D2B">
        <w:rPr>
          <w:rFonts w:ascii="Times New Roman" w:eastAsia="Times New Roman" w:hAnsi="Times New Roman" w:cs="Times New Roman"/>
          <w:sz w:val="24"/>
          <w:szCs w:val="24"/>
          <w:lang w:eastAsia="bg-BG"/>
        </w:rPr>
        <w:t xml:space="preserve"> цялост плик, който да съдържа съответните документи:</w:t>
      </w:r>
    </w:p>
    <w:p w:rsidR="00383E71" w:rsidRPr="00CE2D2B"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Представяне на участника, с посочване на ЕИК по чл. 23 Закон</w:t>
      </w:r>
      <w:r w:rsidR="00EE1D35" w:rsidRPr="00CE2D2B">
        <w:rPr>
          <w:rFonts w:ascii="Times New Roman" w:eastAsia="Times New Roman" w:hAnsi="Times New Roman" w:cs="Times New Roman"/>
          <w:sz w:val="24"/>
          <w:szCs w:val="24"/>
          <w:lang w:eastAsia="bg-BG"/>
        </w:rPr>
        <w:t xml:space="preserve">а за търговския регистър, </w:t>
      </w:r>
      <w:r w:rsidRPr="00CE2D2B">
        <w:rPr>
          <w:rFonts w:ascii="Times New Roman" w:eastAsia="Times New Roman" w:hAnsi="Times New Roman" w:cs="Times New Roman"/>
          <w:sz w:val="24"/>
          <w:szCs w:val="24"/>
          <w:lang w:eastAsia="bg-BG"/>
        </w:rPr>
        <w:t>Булстат и/или идентифицираща го информация в съответствие със законодателството на държавата, в която участникът е установен, адрес, вкл. електронен – за кореспонденция при провеждане на процедурата /Образец 1/;</w:t>
      </w:r>
    </w:p>
    <w:p w:rsidR="00383E71" w:rsidRPr="00CE2D2B"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Списък на документите и информацията, съдържащи се в офертата /Образец 2/;</w:t>
      </w:r>
    </w:p>
    <w:p w:rsidR="00383E71" w:rsidRPr="00CE2D2B"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Оферта /Образец 3/;</w:t>
      </w:r>
    </w:p>
    <w:p w:rsidR="00383E71" w:rsidRPr="00CE2D2B"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Декларация /Образец 4/;</w:t>
      </w:r>
    </w:p>
    <w:p w:rsidR="00383E71" w:rsidRPr="00CE2D2B" w:rsidRDefault="00383E71" w:rsidP="00383E71">
      <w:pPr>
        <w:pStyle w:val="a5"/>
        <w:numPr>
          <w:ilvl w:val="1"/>
          <w:numId w:val="4"/>
        </w:numPr>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Лиценз за осъществяване на дейност, съгласно ЗКИ;</w:t>
      </w:r>
    </w:p>
    <w:p w:rsidR="00EE1D35" w:rsidRPr="00CE2D2B" w:rsidRDefault="00383E71" w:rsidP="00EE1D35">
      <w:pPr>
        <w:pStyle w:val="a5"/>
        <w:numPr>
          <w:ilvl w:val="1"/>
          <w:numId w:val="4"/>
        </w:numPr>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Пълномощно на лицето, подписващо приложението на участника и цялата свързана с него информация (когато е приложимо).</w:t>
      </w:r>
    </w:p>
    <w:p w:rsidR="00EE1D35" w:rsidRPr="00CE2D2B" w:rsidRDefault="00EE1D35" w:rsidP="00EE1D35">
      <w:pPr>
        <w:ind w:firstLine="360"/>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3. </w:t>
      </w:r>
      <w:r w:rsidR="00383E71" w:rsidRPr="00CE2D2B">
        <w:rPr>
          <w:rFonts w:ascii="Times New Roman" w:eastAsia="Times New Roman" w:hAnsi="Times New Roman" w:cs="Times New Roman"/>
          <w:b/>
          <w:sz w:val="24"/>
          <w:szCs w:val="24"/>
          <w:lang w:eastAsia="bg-BG"/>
        </w:rPr>
        <w:t>Срок на валидност на офертата</w:t>
      </w:r>
      <w:r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 xml:space="preserve"> Срокът за валидност на офертата е </w:t>
      </w:r>
      <w:r w:rsidR="00383E71" w:rsidRPr="00CE2D2B">
        <w:rPr>
          <w:rFonts w:ascii="Times New Roman" w:eastAsia="Times New Roman" w:hAnsi="Times New Roman" w:cs="Times New Roman"/>
          <w:sz w:val="24"/>
          <w:szCs w:val="24"/>
          <w:lang w:val="en-US" w:eastAsia="x-none"/>
        </w:rPr>
        <w:t>60</w:t>
      </w:r>
      <w:r w:rsidR="00383E71" w:rsidRPr="00CE2D2B">
        <w:rPr>
          <w:rFonts w:ascii="Times New Roman" w:eastAsia="Times New Roman" w:hAnsi="Times New Roman" w:cs="Times New Roman"/>
          <w:sz w:val="24"/>
          <w:szCs w:val="24"/>
          <w:lang w:val="x-none" w:eastAsia="x-none"/>
        </w:rPr>
        <w:t xml:space="preserve"> </w:t>
      </w:r>
      <w:r w:rsidR="00383E71" w:rsidRPr="00CE2D2B">
        <w:rPr>
          <w:rFonts w:ascii="Times New Roman" w:eastAsia="Times New Roman" w:hAnsi="Times New Roman" w:cs="Times New Roman"/>
          <w:sz w:val="24"/>
          <w:szCs w:val="24"/>
          <w:lang w:val="ru-RU" w:eastAsia="x-none"/>
        </w:rPr>
        <w:t>(</w:t>
      </w:r>
      <w:proofErr w:type="spellStart"/>
      <w:r w:rsidR="00383E71" w:rsidRPr="00CE2D2B">
        <w:rPr>
          <w:rFonts w:ascii="Times New Roman" w:eastAsia="Times New Roman" w:hAnsi="Times New Roman" w:cs="Times New Roman"/>
          <w:sz w:val="24"/>
          <w:szCs w:val="24"/>
          <w:lang w:val="x-none" w:eastAsia="x-none"/>
        </w:rPr>
        <w:t>шестдесет</w:t>
      </w:r>
      <w:proofErr w:type="spellEnd"/>
      <w:r w:rsidR="00383E71" w:rsidRPr="00CE2D2B">
        <w:rPr>
          <w:rFonts w:ascii="Times New Roman" w:eastAsia="Times New Roman" w:hAnsi="Times New Roman" w:cs="Times New Roman"/>
          <w:sz w:val="24"/>
          <w:szCs w:val="24"/>
          <w:lang w:val="ru-RU" w:eastAsia="x-none"/>
        </w:rPr>
        <w:t>)</w:t>
      </w:r>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календарни</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дни</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считано</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от</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крайния</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срок</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за</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получаване</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на</w:t>
      </w:r>
      <w:proofErr w:type="spellEnd"/>
      <w:r w:rsidR="00383E71" w:rsidRPr="00CE2D2B">
        <w:rPr>
          <w:rFonts w:ascii="Times New Roman" w:eastAsia="Times New Roman" w:hAnsi="Times New Roman" w:cs="Times New Roman"/>
          <w:sz w:val="24"/>
          <w:szCs w:val="24"/>
          <w:lang w:val="x-none" w:eastAsia="x-none"/>
        </w:rPr>
        <w:t xml:space="preserve"> </w:t>
      </w:r>
      <w:proofErr w:type="spellStart"/>
      <w:r w:rsidR="00383E71" w:rsidRPr="00CE2D2B">
        <w:rPr>
          <w:rFonts w:ascii="Times New Roman" w:eastAsia="Times New Roman" w:hAnsi="Times New Roman" w:cs="Times New Roman"/>
          <w:sz w:val="24"/>
          <w:szCs w:val="24"/>
          <w:lang w:val="x-none" w:eastAsia="x-none"/>
        </w:rPr>
        <w:t>офертите</w:t>
      </w:r>
      <w:proofErr w:type="spellEnd"/>
      <w:r w:rsidR="00383E71" w:rsidRPr="00CE2D2B">
        <w:rPr>
          <w:rFonts w:ascii="Times New Roman" w:eastAsia="Times New Roman" w:hAnsi="Times New Roman" w:cs="Times New Roman"/>
          <w:sz w:val="24"/>
          <w:szCs w:val="24"/>
          <w:lang w:eastAsia="bg-BG"/>
        </w:rPr>
        <w:t xml:space="preserve"> и започва да тече от датата</w:t>
      </w:r>
      <w:r w:rsidR="002E644C">
        <w:rPr>
          <w:rFonts w:ascii="Times New Roman" w:eastAsia="Times New Roman" w:hAnsi="Times New Roman" w:cs="Times New Roman"/>
          <w:sz w:val="24"/>
          <w:szCs w:val="24"/>
          <w:lang w:eastAsia="bg-BG"/>
        </w:rPr>
        <w:t>,</w:t>
      </w:r>
      <w:r w:rsidR="00383E71" w:rsidRPr="00CE2D2B">
        <w:rPr>
          <w:rFonts w:ascii="Times New Roman" w:eastAsia="Times New Roman" w:hAnsi="Times New Roman" w:cs="Times New Roman"/>
          <w:sz w:val="24"/>
          <w:szCs w:val="24"/>
          <w:lang w:eastAsia="bg-BG"/>
        </w:rPr>
        <w:t xml:space="preserve"> определена за краен срок за получаване на оферти;</w:t>
      </w:r>
    </w:p>
    <w:p w:rsidR="00EE1D35" w:rsidRPr="00CE2D2B" w:rsidRDefault="00EE1D35" w:rsidP="00EE1D3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bCs/>
          <w:sz w:val="24"/>
          <w:szCs w:val="24"/>
          <w:lang w:eastAsia="bg-BG"/>
        </w:rPr>
        <w:t xml:space="preserve">4. </w:t>
      </w:r>
      <w:r w:rsidR="00383E71" w:rsidRPr="00CE2D2B">
        <w:rPr>
          <w:rFonts w:ascii="Times New Roman" w:eastAsia="Times New Roman" w:hAnsi="Times New Roman" w:cs="Times New Roman"/>
          <w:b/>
          <w:bCs/>
          <w:sz w:val="24"/>
          <w:szCs w:val="24"/>
          <w:lang w:eastAsia="bg-BG"/>
        </w:rPr>
        <w:t>Адрес за подаване на офертите</w:t>
      </w:r>
      <w:r w:rsidR="00383E71" w:rsidRPr="00CE2D2B">
        <w:rPr>
          <w:rFonts w:ascii="Times New Roman" w:eastAsia="Times New Roman" w:hAnsi="Times New Roman" w:cs="Times New Roman"/>
          <w:sz w:val="24"/>
          <w:szCs w:val="24"/>
          <w:lang w:eastAsia="bg-BG"/>
        </w:rPr>
        <w:t xml:space="preserve"> - Офертите се представят в запечатан и непрозрачен плик на следния адрес: </w:t>
      </w:r>
      <w:r w:rsidR="00383E71" w:rsidRPr="00CE2D2B">
        <w:rPr>
          <w:rFonts w:ascii="Times New Roman" w:eastAsia="Times New Roman" w:hAnsi="Times New Roman" w:cs="Times New Roman"/>
          <w:b/>
          <w:sz w:val="24"/>
          <w:szCs w:val="24"/>
          <w:lang w:eastAsia="bg-BG"/>
        </w:rPr>
        <w:t>гр. Пловдив, пл. „Стефан Стамболов“ № 1, п. к. 4000, до Деловодство на Община Пловдив  (фронт офис)</w:t>
      </w:r>
      <w:r w:rsidR="00383E71" w:rsidRPr="00CE2D2B">
        <w:rPr>
          <w:rFonts w:ascii="Times New Roman" w:eastAsia="Times New Roman" w:hAnsi="Times New Roman" w:cs="Times New Roman"/>
          <w:sz w:val="24"/>
          <w:szCs w:val="24"/>
          <w:lang w:eastAsia="bg-BG"/>
        </w:rPr>
        <w:t>, с пощенска или куриерска услуга с обратна разписка, лично или от официален представител, упълномощен служител;</w:t>
      </w:r>
    </w:p>
    <w:p w:rsidR="00EE1D35" w:rsidRPr="00CE2D2B" w:rsidRDefault="00EE1D35" w:rsidP="00EE1D3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p>
    <w:p w:rsidR="00EE1D35" w:rsidRPr="00CE2D2B" w:rsidRDefault="00EE1D35" w:rsidP="00EE1D3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bCs/>
          <w:sz w:val="24"/>
          <w:szCs w:val="24"/>
          <w:lang w:eastAsia="bg-BG"/>
        </w:rPr>
        <w:t xml:space="preserve">5. </w:t>
      </w:r>
      <w:r w:rsidR="00383E71" w:rsidRPr="00CE2D2B">
        <w:rPr>
          <w:rFonts w:ascii="Times New Roman" w:eastAsia="Times New Roman" w:hAnsi="Times New Roman" w:cs="Times New Roman"/>
          <w:b/>
          <w:bCs/>
          <w:sz w:val="24"/>
          <w:szCs w:val="24"/>
          <w:lang w:eastAsia="bg-BG"/>
        </w:rPr>
        <w:t>Окомплектоване и подаване на офертите</w:t>
      </w:r>
      <w:r w:rsidR="00383E71" w:rsidRPr="00CE2D2B">
        <w:rPr>
          <w:rFonts w:ascii="Times New Roman" w:eastAsia="Times New Roman" w:hAnsi="Times New Roman" w:cs="Times New Roman"/>
          <w:sz w:val="24"/>
          <w:szCs w:val="24"/>
          <w:lang w:eastAsia="bg-BG"/>
        </w:rPr>
        <w:t xml:space="preserve"> - Офертите се предс</w:t>
      </w:r>
      <w:r w:rsidRPr="00CE2D2B">
        <w:rPr>
          <w:rFonts w:ascii="Times New Roman" w:eastAsia="Times New Roman" w:hAnsi="Times New Roman" w:cs="Times New Roman"/>
          <w:sz w:val="24"/>
          <w:szCs w:val="24"/>
          <w:lang w:eastAsia="bg-BG"/>
        </w:rPr>
        <w:t>тавят в запечатан и непрозрачен</w:t>
      </w:r>
    </w:p>
    <w:p w:rsidR="00383E71" w:rsidRPr="00CE2D2B" w:rsidRDefault="00383E71" w:rsidP="00EE1D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плик, с </w:t>
      </w:r>
      <w:proofErr w:type="spellStart"/>
      <w:r w:rsidRPr="00CE2D2B">
        <w:rPr>
          <w:rFonts w:ascii="Times New Roman" w:eastAsia="Times New Roman" w:hAnsi="Times New Roman" w:cs="Times New Roman"/>
          <w:sz w:val="24"/>
          <w:szCs w:val="24"/>
          <w:lang w:eastAsia="bg-BG"/>
        </w:rPr>
        <w:t>ненарушена</w:t>
      </w:r>
      <w:proofErr w:type="spellEnd"/>
      <w:r w:rsidRPr="00CE2D2B">
        <w:rPr>
          <w:rFonts w:ascii="Times New Roman" w:eastAsia="Times New Roman" w:hAnsi="Times New Roman" w:cs="Times New Roman"/>
          <w:sz w:val="24"/>
          <w:szCs w:val="24"/>
          <w:lang w:eastAsia="bg-BG"/>
        </w:rPr>
        <w:t xml:space="preserve"> цялост, върху който се посочва следната информация: </w:t>
      </w:r>
    </w:p>
    <w:p w:rsidR="00EE1D35" w:rsidRPr="00CE2D2B" w:rsidRDefault="00EE1D35" w:rsidP="00EE1D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tbl>
      <w:tblPr>
        <w:tblStyle w:val="a7"/>
        <w:tblW w:w="9272" w:type="dxa"/>
        <w:jc w:val="center"/>
        <w:tblLook w:val="04A0" w:firstRow="1" w:lastRow="0" w:firstColumn="1" w:lastColumn="0" w:noHBand="0" w:noVBand="1"/>
      </w:tblPr>
      <w:tblGrid>
        <w:gridCol w:w="9272"/>
      </w:tblGrid>
      <w:tr w:rsidR="00383E71" w:rsidRPr="00CE2D2B" w:rsidTr="000126C3">
        <w:trPr>
          <w:trHeight w:val="3487"/>
          <w:jc w:val="center"/>
        </w:trPr>
        <w:tc>
          <w:tcPr>
            <w:tcW w:w="9272" w:type="dxa"/>
          </w:tcPr>
          <w:p w:rsidR="00383E71" w:rsidRPr="00CE2D2B" w:rsidRDefault="00383E71" w:rsidP="000126C3">
            <w:pPr>
              <w:jc w:val="center"/>
              <w:rPr>
                <w:rFonts w:ascii="Times New Roman" w:hAnsi="Times New Roman" w:cs="Times New Roman"/>
                <w:sz w:val="24"/>
                <w:szCs w:val="24"/>
              </w:rPr>
            </w:pPr>
            <w:r w:rsidRPr="00CE2D2B">
              <w:rPr>
                <w:rFonts w:ascii="Times New Roman" w:hAnsi="Times New Roman" w:cs="Times New Roman"/>
                <w:sz w:val="24"/>
                <w:szCs w:val="24"/>
              </w:rPr>
              <w:t>Община Пловдив</w:t>
            </w:r>
          </w:p>
          <w:p w:rsidR="00383E71" w:rsidRPr="00CE2D2B" w:rsidRDefault="00383E71" w:rsidP="000126C3">
            <w:pPr>
              <w:widowControl w:val="0"/>
              <w:autoSpaceDE w:val="0"/>
              <w:autoSpaceDN w:val="0"/>
              <w:adjustRightInd w:val="0"/>
              <w:jc w:val="center"/>
              <w:rPr>
                <w:rFonts w:ascii="Times New Roman" w:hAnsi="Times New Roman" w:cs="Times New Roman"/>
                <w:sz w:val="24"/>
                <w:szCs w:val="24"/>
              </w:rPr>
            </w:pPr>
            <w:r w:rsidRPr="00CE2D2B">
              <w:rPr>
                <w:rFonts w:ascii="Times New Roman" w:hAnsi="Times New Roman" w:cs="Times New Roman"/>
                <w:sz w:val="24"/>
                <w:szCs w:val="24"/>
              </w:rPr>
              <w:t>гр. Пловдив, пл. „Стефан Стамболов“ №1 за участие в процедура</w:t>
            </w:r>
            <w:r w:rsidRPr="00CE2D2B">
              <w:rPr>
                <w:rFonts w:ascii="Times New Roman" w:hAnsi="Times New Roman" w:cs="Times New Roman"/>
                <w:sz w:val="24"/>
                <w:szCs w:val="24"/>
                <w:lang w:val="en-US"/>
              </w:rPr>
              <w:t xml:space="preserve"> </w:t>
            </w:r>
            <w:r w:rsidRPr="00CE2D2B">
              <w:rPr>
                <w:rFonts w:ascii="Times New Roman" w:hAnsi="Times New Roman" w:cs="Times New Roman"/>
                <w:sz w:val="24"/>
                <w:szCs w:val="24"/>
              </w:rPr>
              <w:t>с предмет:</w:t>
            </w:r>
          </w:p>
          <w:p w:rsidR="00383E71" w:rsidRPr="00CE2D2B" w:rsidRDefault="00383E71" w:rsidP="000126C3">
            <w:pPr>
              <w:widowControl w:val="0"/>
              <w:autoSpaceDE w:val="0"/>
              <w:autoSpaceDN w:val="0"/>
              <w:adjustRightInd w:val="0"/>
              <w:jc w:val="center"/>
              <w:rPr>
                <w:rFonts w:ascii="Times New Roman" w:eastAsia="Calibri" w:hAnsi="Times New Roman" w:cs="Times New Roman"/>
                <w:b/>
                <w:sz w:val="24"/>
                <w:szCs w:val="24"/>
              </w:rPr>
            </w:pPr>
          </w:p>
          <w:p w:rsidR="00383E71" w:rsidRPr="00CE2D2B" w:rsidRDefault="00383E71" w:rsidP="000126C3">
            <w:pPr>
              <w:widowControl w:val="0"/>
              <w:tabs>
                <w:tab w:val="left" w:pos="2694"/>
              </w:tabs>
              <w:autoSpaceDE w:val="0"/>
              <w:autoSpaceDN w:val="0"/>
              <w:adjustRightInd w:val="0"/>
              <w:jc w:val="center"/>
              <w:rPr>
                <w:rFonts w:ascii="Times New Roman" w:eastAsia="Times New Roman" w:hAnsi="Times New Roman" w:cs="Times New Roman"/>
                <w:sz w:val="24"/>
                <w:szCs w:val="24"/>
              </w:rPr>
            </w:pPr>
            <w:r w:rsidRPr="00CE2D2B">
              <w:rPr>
                <w:rFonts w:ascii="Times New Roman" w:eastAsia="Times New Roman" w:hAnsi="Times New Roman" w:cs="Times New Roman"/>
                <w:b/>
                <w:sz w:val="24"/>
                <w:szCs w:val="24"/>
                <w:lang w:eastAsia="x-none"/>
              </w:rPr>
              <w:t xml:space="preserve">„Избор на </w:t>
            </w:r>
            <w:r w:rsidRPr="00CE2D2B">
              <w:rPr>
                <w:rFonts w:ascii="Times New Roman" w:eastAsia="Times New Roman" w:hAnsi="Times New Roman" w:cs="Times New Roman"/>
                <w:b/>
                <w:sz w:val="24"/>
                <w:szCs w:val="24"/>
                <w:lang w:eastAsia="bg-BG"/>
              </w:rPr>
              <w:t>кредитна/финансова институция</w:t>
            </w:r>
            <w:r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b/>
                <w:sz w:val="24"/>
                <w:szCs w:val="24"/>
                <w:lang w:eastAsia="x-none"/>
              </w:rPr>
              <w:t>за пред</w:t>
            </w:r>
            <w:r w:rsidR="005518AC">
              <w:rPr>
                <w:rFonts w:ascii="Times New Roman" w:eastAsia="Times New Roman" w:hAnsi="Times New Roman" w:cs="Times New Roman"/>
                <w:b/>
                <w:sz w:val="24"/>
                <w:szCs w:val="24"/>
                <w:lang w:eastAsia="x-none"/>
              </w:rPr>
              <w:t>оставяне на дългосрочен</w:t>
            </w:r>
            <w:r w:rsidRPr="00CE2D2B">
              <w:rPr>
                <w:rFonts w:ascii="Times New Roman" w:eastAsia="Times New Roman" w:hAnsi="Times New Roman" w:cs="Times New Roman"/>
                <w:b/>
                <w:sz w:val="24"/>
                <w:szCs w:val="24"/>
                <w:lang w:eastAsia="x-none"/>
              </w:rPr>
              <w:t xml:space="preserve"> кредит </w:t>
            </w:r>
            <w:r w:rsidR="00653B08">
              <w:rPr>
                <w:rFonts w:ascii="Times New Roman" w:eastAsia="Times New Roman" w:hAnsi="Times New Roman" w:cs="Times New Roman"/>
                <w:b/>
                <w:sz w:val="24"/>
                <w:szCs w:val="24"/>
                <w:lang w:eastAsia="x-none"/>
              </w:rPr>
              <w:t xml:space="preserve">на община Пловдив </w:t>
            </w:r>
            <w:r w:rsidRPr="00CE2D2B">
              <w:rPr>
                <w:rFonts w:ascii="Times New Roman" w:eastAsia="Times New Roman" w:hAnsi="Times New Roman" w:cs="Times New Roman"/>
                <w:b/>
                <w:sz w:val="24"/>
                <w:szCs w:val="24"/>
                <w:lang w:eastAsia="x-none"/>
              </w:rPr>
              <w:t xml:space="preserve">за реализация на значими за град Пловдив проекти </w:t>
            </w:r>
            <w:r w:rsidRPr="00CE2D2B">
              <w:rPr>
                <w:rFonts w:ascii="Times New Roman" w:eastAsia="Times New Roman" w:hAnsi="Times New Roman" w:cs="Times New Roman"/>
                <w:b/>
                <w:sz w:val="24"/>
                <w:szCs w:val="24"/>
                <w:lang w:val="en-US" w:eastAsia="x-none"/>
              </w:rPr>
              <w:t>(</w:t>
            </w:r>
            <w:r w:rsidRPr="00CE2D2B">
              <w:rPr>
                <w:rFonts w:ascii="Times New Roman" w:eastAsia="Times New Roman" w:hAnsi="Times New Roman" w:cs="Times New Roman"/>
                <w:b/>
                <w:sz w:val="24"/>
                <w:szCs w:val="24"/>
                <w:lang w:eastAsia="x-none"/>
              </w:rPr>
              <w:t>обекти</w:t>
            </w:r>
            <w:r w:rsidRPr="00CE2D2B">
              <w:rPr>
                <w:rFonts w:ascii="Times New Roman" w:eastAsia="Times New Roman" w:hAnsi="Times New Roman" w:cs="Times New Roman"/>
                <w:b/>
                <w:sz w:val="24"/>
                <w:szCs w:val="24"/>
                <w:lang w:val="en-US" w:eastAsia="x-none"/>
              </w:rPr>
              <w:t>)</w:t>
            </w:r>
            <w:r w:rsidRPr="00CE2D2B">
              <w:rPr>
                <w:rFonts w:ascii="Times New Roman" w:eastAsia="Times New Roman" w:hAnsi="Times New Roman" w:cs="Times New Roman"/>
                <w:b/>
                <w:sz w:val="24"/>
                <w:szCs w:val="24"/>
                <w:lang w:eastAsia="x-none"/>
              </w:rPr>
              <w:t>“</w:t>
            </w:r>
          </w:p>
          <w:p w:rsidR="00383E71" w:rsidRPr="00CE2D2B" w:rsidRDefault="00383E71" w:rsidP="000126C3">
            <w:pPr>
              <w:jc w:val="center"/>
              <w:rPr>
                <w:rFonts w:ascii="Times New Roman" w:hAnsi="Times New Roman" w:cs="Times New Roman"/>
                <w:sz w:val="24"/>
                <w:szCs w:val="24"/>
              </w:rPr>
            </w:pPr>
          </w:p>
          <w:p w:rsidR="00383E71" w:rsidRPr="00CE2D2B" w:rsidRDefault="00383E71" w:rsidP="000126C3">
            <w:pPr>
              <w:jc w:val="center"/>
              <w:rPr>
                <w:rFonts w:ascii="Times New Roman" w:hAnsi="Times New Roman" w:cs="Times New Roman"/>
                <w:sz w:val="24"/>
                <w:szCs w:val="24"/>
              </w:rPr>
            </w:pPr>
            <w:r w:rsidRPr="00CE2D2B">
              <w:rPr>
                <w:rFonts w:ascii="Times New Roman" w:hAnsi="Times New Roman" w:cs="Times New Roman"/>
                <w:sz w:val="24"/>
                <w:szCs w:val="24"/>
              </w:rPr>
              <w:t>Име на участника</w:t>
            </w:r>
          </w:p>
          <w:p w:rsidR="00383E71" w:rsidRPr="00CE2D2B" w:rsidRDefault="00383E71" w:rsidP="000126C3">
            <w:pPr>
              <w:jc w:val="center"/>
              <w:rPr>
                <w:rFonts w:ascii="Times New Roman" w:hAnsi="Times New Roman" w:cs="Times New Roman"/>
                <w:sz w:val="24"/>
                <w:szCs w:val="24"/>
              </w:rPr>
            </w:pPr>
          </w:p>
          <w:p w:rsidR="00383E71" w:rsidRPr="00CE2D2B" w:rsidRDefault="00383E71" w:rsidP="000126C3">
            <w:pPr>
              <w:jc w:val="center"/>
              <w:rPr>
                <w:rFonts w:ascii="Times New Roman" w:hAnsi="Times New Roman" w:cs="Times New Roman"/>
                <w:sz w:val="24"/>
                <w:szCs w:val="24"/>
              </w:rPr>
            </w:pPr>
            <w:r w:rsidRPr="00CE2D2B">
              <w:rPr>
                <w:rFonts w:ascii="Times New Roman" w:hAnsi="Times New Roman" w:cs="Times New Roman"/>
                <w:sz w:val="24"/>
                <w:szCs w:val="24"/>
              </w:rPr>
              <w:t>Адрес за кореспонденция – лице за контакт, телефон, факс и електронен адрес</w:t>
            </w:r>
          </w:p>
        </w:tc>
      </w:tr>
    </w:tbl>
    <w:p w:rsidR="00383E71" w:rsidRPr="00CE2D2B"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CE2D2B" w:rsidRDefault="00383E71" w:rsidP="00383E71">
      <w:pPr>
        <w:pStyle w:val="a5"/>
        <w:widowControl w:val="0"/>
        <w:numPr>
          <w:ilvl w:val="1"/>
          <w:numId w:val="12"/>
        </w:num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E2D2B">
        <w:rPr>
          <w:rFonts w:ascii="Times New Roman" w:eastAsia="Times New Roman" w:hAnsi="Times New Roman" w:cs="Times New Roman"/>
          <w:bCs/>
          <w:sz w:val="24"/>
          <w:szCs w:val="24"/>
          <w:lang w:eastAsia="bg-BG"/>
        </w:rPr>
        <w:t xml:space="preserve">Офертата се представя от участника или упълномощен от него представител в </w:t>
      </w:r>
      <w:r w:rsidR="00366651" w:rsidRPr="00CE2D2B">
        <w:rPr>
          <w:rFonts w:ascii="Times New Roman" w:eastAsia="Times New Roman" w:hAnsi="Times New Roman" w:cs="Times New Roman"/>
          <w:bCs/>
          <w:sz w:val="24"/>
          <w:szCs w:val="24"/>
          <w:lang w:eastAsia="bg-BG"/>
        </w:rPr>
        <w:t>деловодството</w:t>
      </w:r>
      <w:r w:rsidRPr="00CE2D2B">
        <w:rPr>
          <w:rFonts w:ascii="Times New Roman" w:eastAsia="Times New Roman" w:hAnsi="Times New Roman" w:cs="Times New Roman"/>
          <w:bCs/>
          <w:sz w:val="24"/>
          <w:szCs w:val="24"/>
          <w:lang w:eastAsia="bg-BG"/>
        </w:rPr>
        <w:t xml:space="preserve"> на община Пловдив или се изпраща по пощата с препоръчано писмо с обратна разписка или с куриер на посочения в т. 4 „Адрес за подаване на офертите“;</w:t>
      </w:r>
    </w:p>
    <w:p w:rsidR="00383E71" w:rsidRPr="00CE2D2B" w:rsidRDefault="00383E71" w:rsidP="00383E71">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21B0A" w:rsidRDefault="00EE1D35" w:rsidP="00EE1D3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 xml:space="preserve">6. </w:t>
      </w:r>
      <w:r w:rsidR="00383E71" w:rsidRPr="00CE2D2B">
        <w:rPr>
          <w:rFonts w:ascii="Times New Roman" w:eastAsia="Times New Roman" w:hAnsi="Times New Roman" w:cs="Times New Roman"/>
          <w:b/>
          <w:sz w:val="24"/>
          <w:szCs w:val="24"/>
          <w:lang w:eastAsia="bg-BG"/>
        </w:rPr>
        <w:t xml:space="preserve">Срок на подаване на офертите - </w:t>
      </w:r>
      <w:r w:rsidR="00383E71" w:rsidRPr="00CE2D2B">
        <w:rPr>
          <w:rFonts w:ascii="Times New Roman" w:eastAsia="Times New Roman" w:hAnsi="Times New Roman" w:cs="Times New Roman"/>
          <w:sz w:val="24"/>
          <w:szCs w:val="24"/>
          <w:lang w:eastAsia="bg-BG"/>
        </w:rPr>
        <w:t>Срокът за подаване на офе</w:t>
      </w:r>
      <w:r w:rsidR="00284ED1">
        <w:rPr>
          <w:rFonts w:ascii="Times New Roman" w:eastAsia="Times New Roman" w:hAnsi="Times New Roman" w:cs="Times New Roman"/>
          <w:sz w:val="24"/>
          <w:szCs w:val="24"/>
          <w:lang w:eastAsia="bg-BG"/>
        </w:rPr>
        <w:t xml:space="preserve">ртите е до 17:15 часа на дата </w:t>
      </w:r>
      <w:r w:rsidR="00284ED1" w:rsidRPr="00C21B0A">
        <w:rPr>
          <w:rFonts w:ascii="Times New Roman" w:eastAsia="Times New Roman" w:hAnsi="Times New Roman" w:cs="Times New Roman"/>
          <w:sz w:val="24"/>
          <w:szCs w:val="24"/>
          <w:lang w:eastAsia="bg-BG"/>
        </w:rPr>
        <w:t>31</w:t>
      </w:r>
      <w:r w:rsidR="006B6D22" w:rsidRPr="00C21B0A">
        <w:rPr>
          <w:rFonts w:ascii="Times New Roman" w:eastAsia="Times New Roman" w:hAnsi="Times New Roman" w:cs="Times New Roman"/>
          <w:sz w:val="24"/>
          <w:szCs w:val="24"/>
          <w:lang w:eastAsia="bg-BG"/>
        </w:rPr>
        <w:t>.08</w:t>
      </w:r>
      <w:r w:rsidR="00383E71" w:rsidRPr="00C21B0A">
        <w:rPr>
          <w:rFonts w:ascii="Times New Roman" w:eastAsia="Times New Roman" w:hAnsi="Times New Roman" w:cs="Times New Roman"/>
          <w:sz w:val="24"/>
          <w:szCs w:val="24"/>
          <w:lang w:eastAsia="bg-BG"/>
        </w:rPr>
        <w:t>.2022 г. Офертите, постъпили след този срок се връщат и няма да бъдат разглеждани;</w:t>
      </w:r>
    </w:p>
    <w:p w:rsidR="00383E71" w:rsidRPr="00C21B0A"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CE2D2B" w:rsidRDefault="00EE1D35" w:rsidP="00EE1D35">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bg-BG"/>
        </w:rPr>
      </w:pPr>
      <w:r w:rsidRPr="00C21B0A">
        <w:rPr>
          <w:rFonts w:ascii="Times New Roman" w:eastAsia="Times New Roman" w:hAnsi="Times New Roman" w:cs="Times New Roman"/>
          <w:b/>
          <w:bCs/>
          <w:sz w:val="24"/>
          <w:szCs w:val="24"/>
          <w:lang w:eastAsia="bg-BG"/>
        </w:rPr>
        <w:t xml:space="preserve">7. </w:t>
      </w:r>
      <w:r w:rsidR="00383E71" w:rsidRPr="00C21B0A">
        <w:rPr>
          <w:rFonts w:ascii="Times New Roman" w:eastAsia="Times New Roman" w:hAnsi="Times New Roman" w:cs="Times New Roman"/>
          <w:b/>
          <w:bCs/>
          <w:sz w:val="24"/>
          <w:szCs w:val="24"/>
          <w:lang w:eastAsia="bg-BG"/>
        </w:rPr>
        <w:t>Отваряне на офертите</w:t>
      </w:r>
      <w:r w:rsidR="00284ED1" w:rsidRPr="00C21B0A">
        <w:rPr>
          <w:rFonts w:ascii="Times New Roman" w:eastAsia="Times New Roman" w:hAnsi="Times New Roman" w:cs="Times New Roman"/>
          <w:b/>
          <w:bCs/>
          <w:sz w:val="24"/>
          <w:szCs w:val="24"/>
          <w:lang w:eastAsia="bg-BG"/>
        </w:rPr>
        <w:t xml:space="preserve"> </w:t>
      </w:r>
      <w:r w:rsidR="00A2154F" w:rsidRPr="00C21B0A">
        <w:rPr>
          <w:rFonts w:ascii="Times New Roman" w:eastAsia="Times New Roman" w:hAnsi="Times New Roman" w:cs="Times New Roman"/>
          <w:sz w:val="24"/>
          <w:szCs w:val="24"/>
          <w:lang w:eastAsia="bg-BG"/>
        </w:rPr>
        <w:t>-</w:t>
      </w:r>
      <w:r w:rsidR="00284ED1" w:rsidRPr="00C21B0A">
        <w:rPr>
          <w:rFonts w:ascii="Times New Roman" w:eastAsia="Times New Roman" w:hAnsi="Times New Roman" w:cs="Times New Roman"/>
          <w:sz w:val="24"/>
          <w:szCs w:val="24"/>
          <w:lang w:eastAsia="bg-BG"/>
        </w:rPr>
        <w:t xml:space="preserve"> </w:t>
      </w:r>
      <w:r w:rsidR="00383E71" w:rsidRPr="00C21B0A">
        <w:rPr>
          <w:rFonts w:ascii="Times New Roman" w:eastAsia="Times New Roman" w:hAnsi="Times New Roman" w:cs="Times New Roman"/>
          <w:sz w:val="24"/>
          <w:szCs w:val="24"/>
          <w:lang w:eastAsia="bg-BG"/>
        </w:rPr>
        <w:t>Оф</w:t>
      </w:r>
      <w:r w:rsidR="00284ED1" w:rsidRPr="00C21B0A">
        <w:rPr>
          <w:rFonts w:ascii="Times New Roman" w:eastAsia="Times New Roman" w:hAnsi="Times New Roman" w:cs="Times New Roman"/>
          <w:sz w:val="24"/>
          <w:szCs w:val="24"/>
          <w:lang w:eastAsia="bg-BG"/>
        </w:rPr>
        <w:t>ертите ще се отворят на дата: 01.09</w:t>
      </w:r>
      <w:r w:rsidR="00383E71" w:rsidRPr="00C21B0A">
        <w:rPr>
          <w:rFonts w:ascii="Times New Roman" w:eastAsia="Times New Roman" w:hAnsi="Times New Roman" w:cs="Times New Roman"/>
          <w:sz w:val="24"/>
          <w:szCs w:val="24"/>
          <w:lang w:eastAsia="bg-BG"/>
        </w:rPr>
        <w:t>.2022 г. в 14:00 часа, в</w:t>
      </w:r>
      <w:bookmarkStart w:id="5" w:name="_GoBack"/>
      <w:bookmarkEnd w:id="5"/>
      <w:r w:rsidR="00383E71"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lastRenderedPageBreak/>
        <w:t>заседателната зала на община Пловдив, находяща се на адрес: гр. Пловдив, пл. „Стефан Стамболов“</w:t>
      </w:r>
      <w:r w:rsidR="00A2154F">
        <w:rPr>
          <w:rFonts w:ascii="Times New Roman" w:eastAsia="Times New Roman" w:hAnsi="Times New Roman" w:cs="Times New Roman"/>
          <w:sz w:val="24"/>
          <w:szCs w:val="24"/>
          <w:lang w:eastAsia="bg-BG"/>
        </w:rPr>
        <w:t>№1</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CE2D2B" w:rsidRDefault="00383E71" w:rsidP="00EE1D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V</w:t>
      </w:r>
      <w:r w:rsidRPr="00CE2D2B">
        <w:rPr>
          <w:rFonts w:ascii="Times New Roman" w:eastAsia="Times New Roman" w:hAnsi="Times New Roman" w:cs="Times New Roman"/>
          <w:b/>
          <w:sz w:val="24"/>
          <w:szCs w:val="24"/>
          <w:lang w:eastAsia="bg-BG"/>
        </w:rPr>
        <w:t xml:space="preserve"> – </w:t>
      </w:r>
      <w:r w:rsidR="00EE1D35" w:rsidRPr="00CE2D2B">
        <w:rPr>
          <w:rFonts w:ascii="Times New Roman" w:eastAsia="Times New Roman" w:hAnsi="Times New Roman" w:cs="Times New Roman"/>
          <w:b/>
          <w:sz w:val="24"/>
          <w:szCs w:val="24"/>
          <w:lang w:eastAsia="bg-BG"/>
        </w:rPr>
        <w:t>КРИТЕРИИ И МЕТОДИКА ЗА ОЦЕНЯВАНЕ И КЛАСИРАНЕ НА ОФЕРТИТЕ</w:t>
      </w:r>
    </w:p>
    <w:p w:rsidR="000360AC" w:rsidRPr="00CE2D2B" w:rsidRDefault="000360AC" w:rsidP="00610B37">
      <w:pPr>
        <w:tabs>
          <w:tab w:val="left" w:pos="3619"/>
        </w:tabs>
        <w:spacing w:after="0" w:line="276" w:lineRule="auto"/>
        <w:ind w:right="120"/>
        <w:jc w:val="both"/>
        <w:rPr>
          <w:rFonts w:ascii="Times New Roman" w:eastAsia="Times New Roman" w:hAnsi="Times New Roman" w:cs="Times New Roman"/>
          <w:sz w:val="24"/>
          <w:szCs w:val="24"/>
          <w:lang w:eastAsia="bg-BG"/>
        </w:rPr>
      </w:pPr>
    </w:p>
    <w:p w:rsidR="000360AC" w:rsidRPr="00CE2D2B" w:rsidRDefault="000360AC" w:rsidP="00610B37">
      <w:pPr>
        <w:tabs>
          <w:tab w:val="left" w:pos="3619"/>
        </w:tabs>
        <w:spacing w:after="0" w:line="276" w:lineRule="auto"/>
        <w:ind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proofErr w:type="spellStart"/>
      <w:r w:rsidR="00383E71" w:rsidRPr="00CE2D2B">
        <w:rPr>
          <w:rFonts w:ascii="Times New Roman" w:eastAsia="Times New Roman" w:hAnsi="Times New Roman" w:cs="Times New Roman"/>
          <w:sz w:val="24"/>
          <w:szCs w:val="24"/>
          <w:lang w:val="ru-RU" w:eastAsia="bg-BG"/>
        </w:rPr>
        <w:t>Офертите</w:t>
      </w:r>
      <w:proofErr w:type="spellEnd"/>
      <w:r w:rsidR="00383E71" w:rsidRPr="00CE2D2B">
        <w:rPr>
          <w:rFonts w:ascii="Times New Roman" w:eastAsia="Times New Roman" w:hAnsi="Times New Roman" w:cs="Times New Roman"/>
          <w:sz w:val="24"/>
          <w:szCs w:val="24"/>
          <w:lang w:val="ru-RU" w:eastAsia="bg-BG"/>
        </w:rPr>
        <w:t xml:space="preserve"> на </w:t>
      </w:r>
      <w:proofErr w:type="spellStart"/>
      <w:r w:rsidR="00383E71" w:rsidRPr="00CE2D2B">
        <w:rPr>
          <w:rFonts w:ascii="Times New Roman" w:eastAsia="Times New Roman" w:hAnsi="Times New Roman" w:cs="Times New Roman"/>
          <w:sz w:val="24"/>
          <w:szCs w:val="24"/>
          <w:lang w:val="ru-RU" w:eastAsia="bg-BG"/>
        </w:rPr>
        <w:t>участниците</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ще</w:t>
      </w:r>
      <w:proofErr w:type="spellEnd"/>
      <w:r w:rsidR="00383E71" w:rsidRPr="00CE2D2B">
        <w:rPr>
          <w:rFonts w:ascii="Times New Roman" w:eastAsia="Times New Roman" w:hAnsi="Times New Roman" w:cs="Times New Roman"/>
          <w:sz w:val="24"/>
          <w:szCs w:val="24"/>
          <w:lang w:val="ru-RU" w:eastAsia="bg-BG"/>
        </w:rPr>
        <w:t xml:space="preserve"> се </w:t>
      </w:r>
      <w:proofErr w:type="spellStart"/>
      <w:r w:rsidR="00383E71" w:rsidRPr="00CE2D2B">
        <w:rPr>
          <w:rFonts w:ascii="Times New Roman" w:eastAsia="Times New Roman" w:hAnsi="Times New Roman" w:cs="Times New Roman"/>
          <w:sz w:val="24"/>
          <w:szCs w:val="24"/>
          <w:lang w:val="ru-RU" w:eastAsia="bg-BG"/>
        </w:rPr>
        <w:t>оценяват</w:t>
      </w:r>
      <w:proofErr w:type="spellEnd"/>
      <w:r w:rsidR="00383E71" w:rsidRPr="00CE2D2B">
        <w:rPr>
          <w:rFonts w:ascii="Times New Roman" w:eastAsia="Times New Roman" w:hAnsi="Times New Roman" w:cs="Times New Roman"/>
          <w:sz w:val="24"/>
          <w:szCs w:val="24"/>
          <w:lang w:val="ru-RU" w:eastAsia="bg-BG"/>
        </w:rPr>
        <w:t xml:space="preserve"> и </w:t>
      </w:r>
      <w:proofErr w:type="spellStart"/>
      <w:r w:rsidR="00383E71" w:rsidRPr="00CE2D2B">
        <w:rPr>
          <w:rFonts w:ascii="Times New Roman" w:eastAsia="Times New Roman" w:hAnsi="Times New Roman" w:cs="Times New Roman"/>
          <w:sz w:val="24"/>
          <w:szCs w:val="24"/>
          <w:lang w:val="ru-RU" w:eastAsia="bg-BG"/>
        </w:rPr>
        <w:t>класират</w:t>
      </w:r>
      <w:proofErr w:type="spellEnd"/>
      <w:r w:rsidR="00383E71" w:rsidRPr="00CE2D2B">
        <w:rPr>
          <w:rFonts w:ascii="Times New Roman" w:eastAsia="Times New Roman" w:hAnsi="Times New Roman" w:cs="Times New Roman"/>
          <w:sz w:val="24"/>
          <w:szCs w:val="24"/>
          <w:lang w:val="ru-RU" w:eastAsia="bg-BG"/>
        </w:rPr>
        <w:t xml:space="preserve"> </w:t>
      </w:r>
      <w:proofErr w:type="gramStart"/>
      <w:r w:rsidR="00383E71" w:rsidRPr="00CE2D2B">
        <w:rPr>
          <w:rFonts w:ascii="Times New Roman" w:eastAsia="Times New Roman" w:hAnsi="Times New Roman" w:cs="Times New Roman"/>
          <w:sz w:val="24"/>
          <w:szCs w:val="24"/>
          <w:lang w:val="ru-RU" w:eastAsia="bg-BG"/>
        </w:rPr>
        <w:t>по критерия</w:t>
      </w:r>
      <w:proofErr w:type="gram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Икономически</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най-изгодна</w:t>
      </w:r>
      <w:proofErr w:type="spellEnd"/>
      <w:r w:rsidR="00383E71" w:rsidRPr="00CE2D2B">
        <w:rPr>
          <w:rFonts w:ascii="Times New Roman" w:eastAsia="Times New Roman" w:hAnsi="Times New Roman" w:cs="Times New Roman"/>
          <w:sz w:val="24"/>
          <w:szCs w:val="24"/>
          <w:lang w:val="ru-RU" w:eastAsia="bg-BG"/>
        </w:rPr>
        <w:t xml:space="preserve"> оферта”. </w:t>
      </w:r>
      <w:proofErr w:type="spellStart"/>
      <w:r w:rsidR="00383E71" w:rsidRPr="00CE2D2B">
        <w:rPr>
          <w:rFonts w:ascii="Times New Roman" w:eastAsia="Times New Roman" w:hAnsi="Times New Roman" w:cs="Times New Roman"/>
          <w:sz w:val="24"/>
          <w:szCs w:val="24"/>
          <w:lang w:val="ru-RU" w:eastAsia="bg-BG"/>
        </w:rPr>
        <w:t>Икономически</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най-изгодната</w:t>
      </w:r>
      <w:proofErr w:type="spellEnd"/>
      <w:r w:rsidR="00383E71" w:rsidRPr="00CE2D2B">
        <w:rPr>
          <w:rFonts w:ascii="Times New Roman" w:eastAsia="Times New Roman" w:hAnsi="Times New Roman" w:cs="Times New Roman"/>
          <w:sz w:val="24"/>
          <w:szCs w:val="24"/>
          <w:lang w:val="ru-RU" w:eastAsia="bg-BG"/>
        </w:rPr>
        <w:t xml:space="preserve"> оферта </w:t>
      </w:r>
      <w:proofErr w:type="spellStart"/>
      <w:r w:rsidR="00383E71" w:rsidRPr="00CE2D2B">
        <w:rPr>
          <w:rFonts w:ascii="Times New Roman" w:eastAsia="Times New Roman" w:hAnsi="Times New Roman" w:cs="Times New Roman"/>
          <w:sz w:val="24"/>
          <w:szCs w:val="24"/>
          <w:lang w:val="ru-RU" w:eastAsia="bg-BG"/>
        </w:rPr>
        <w:t>ще</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бъде</w:t>
      </w:r>
      <w:proofErr w:type="spellEnd"/>
      <w:r w:rsidR="00383E71" w:rsidRPr="00CE2D2B">
        <w:rPr>
          <w:rFonts w:ascii="Times New Roman" w:eastAsia="Times New Roman" w:hAnsi="Times New Roman" w:cs="Times New Roman"/>
          <w:sz w:val="24"/>
          <w:szCs w:val="24"/>
          <w:lang w:val="ru-RU" w:eastAsia="bg-BG"/>
        </w:rPr>
        <w:t xml:space="preserve"> определена </w:t>
      </w:r>
      <w:proofErr w:type="spellStart"/>
      <w:r w:rsidR="00383E71" w:rsidRPr="00CE2D2B">
        <w:rPr>
          <w:rFonts w:ascii="Times New Roman" w:eastAsia="Times New Roman" w:hAnsi="Times New Roman" w:cs="Times New Roman"/>
          <w:sz w:val="24"/>
          <w:szCs w:val="24"/>
          <w:lang w:val="ru-RU" w:eastAsia="bg-BG"/>
        </w:rPr>
        <w:t>съгласно</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заложената</w:t>
      </w:r>
      <w:proofErr w:type="spellEnd"/>
      <w:r w:rsidR="00383E71" w:rsidRPr="00CE2D2B">
        <w:rPr>
          <w:rFonts w:ascii="Times New Roman" w:eastAsia="Times New Roman" w:hAnsi="Times New Roman" w:cs="Times New Roman"/>
          <w:sz w:val="24"/>
          <w:szCs w:val="24"/>
          <w:lang w:val="ru-RU" w:eastAsia="bg-BG"/>
        </w:rPr>
        <w:t xml:space="preserve"> в </w:t>
      </w:r>
      <w:proofErr w:type="spellStart"/>
      <w:r w:rsidR="00383E71" w:rsidRPr="00CE2D2B">
        <w:rPr>
          <w:rFonts w:ascii="Times New Roman" w:eastAsia="Times New Roman" w:hAnsi="Times New Roman" w:cs="Times New Roman"/>
          <w:sz w:val="24"/>
          <w:szCs w:val="24"/>
          <w:lang w:val="ru-RU" w:eastAsia="bg-BG"/>
        </w:rPr>
        <w:t>документацията</w:t>
      </w:r>
      <w:proofErr w:type="spellEnd"/>
      <w:r w:rsidR="00383E71" w:rsidRPr="00CE2D2B">
        <w:rPr>
          <w:rFonts w:ascii="Times New Roman" w:eastAsia="Times New Roman" w:hAnsi="Times New Roman" w:cs="Times New Roman"/>
          <w:sz w:val="24"/>
          <w:szCs w:val="24"/>
          <w:lang w:val="ru-RU" w:eastAsia="bg-BG"/>
        </w:rPr>
        <w:t xml:space="preserve"> методика за оценка на </w:t>
      </w:r>
      <w:proofErr w:type="spellStart"/>
      <w:r w:rsidR="00383E71" w:rsidRPr="00CE2D2B">
        <w:rPr>
          <w:rFonts w:ascii="Times New Roman" w:eastAsia="Times New Roman" w:hAnsi="Times New Roman" w:cs="Times New Roman"/>
          <w:sz w:val="24"/>
          <w:szCs w:val="24"/>
          <w:lang w:val="ru-RU" w:eastAsia="bg-BG"/>
        </w:rPr>
        <w:t>офертите</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Методиката</w:t>
      </w:r>
      <w:proofErr w:type="spellEnd"/>
      <w:r w:rsidR="00383E71" w:rsidRPr="00CE2D2B">
        <w:rPr>
          <w:rFonts w:ascii="Times New Roman" w:eastAsia="Times New Roman" w:hAnsi="Times New Roman" w:cs="Times New Roman"/>
          <w:sz w:val="24"/>
          <w:szCs w:val="24"/>
          <w:lang w:val="ru-RU" w:eastAsia="bg-BG"/>
        </w:rPr>
        <w:t xml:space="preserve"> за оценка </w:t>
      </w:r>
      <w:proofErr w:type="spellStart"/>
      <w:r w:rsidR="00383E71" w:rsidRPr="00CE2D2B">
        <w:rPr>
          <w:rFonts w:ascii="Times New Roman" w:eastAsia="Times New Roman" w:hAnsi="Times New Roman" w:cs="Times New Roman"/>
          <w:sz w:val="24"/>
          <w:szCs w:val="24"/>
          <w:lang w:val="ru-RU" w:eastAsia="bg-BG"/>
        </w:rPr>
        <w:t>съдържа</w:t>
      </w:r>
      <w:proofErr w:type="spellEnd"/>
      <w:r w:rsidR="00383E71" w:rsidRPr="00CE2D2B">
        <w:rPr>
          <w:rFonts w:ascii="Times New Roman" w:eastAsia="Times New Roman" w:hAnsi="Times New Roman" w:cs="Times New Roman"/>
          <w:sz w:val="24"/>
          <w:szCs w:val="24"/>
          <w:lang w:val="ru-RU" w:eastAsia="bg-BG"/>
        </w:rPr>
        <w:t xml:space="preserve"> </w:t>
      </w:r>
      <w:proofErr w:type="spellStart"/>
      <w:r w:rsidR="00383E71" w:rsidRPr="00CE2D2B">
        <w:rPr>
          <w:rFonts w:ascii="Times New Roman" w:eastAsia="Times New Roman" w:hAnsi="Times New Roman" w:cs="Times New Roman"/>
          <w:sz w:val="24"/>
          <w:szCs w:val="24"/>
          <w:lang w:val="ru-RU" w:eastAsia="bg-BG"/>
        </w:rPr>
        <w:t>следните</w:t>
      </w:r>
      <w:proofErr w:type="spellEnd"/>
      <w:r w:rsidR="00383E71" w:rsidRPr="00CE2D2B">
        <w:rPr>
          <w:rFonts w:ascii="Times New Roman" w:eastAsia="Times New Roman" w:hAnsi="Times New Roman" w:cs="Times New Roman"/>
          <w:sz w:val="24"/>
          <w:szCs w:val="24"/>
          <w:lang w:val="ru-RU" w:eastAsia="bg-BG"/>
        </w:rPr>
        <w:t xml:space="preserve"> показатели:</w:t>
      </w:r>
      <w:r w:rsidR="00383E71" w:rsidRPr="00CE2D2B">
        <w:rPr>
          <w:rFonts w:ascii="Times New Roman" w:eastAsia="Times New Roman" w:hAnsi="Times New Roman" w:cs="Times New Roman"/>
          <w:sz w:val="24"/>
          <w:szCs w:val="24"/>
          <w:lang w:val="en-US" w:eastAsia="bg-BG"/>
        </w:rPr>
        <w:br/>
      </w:r>
    </w:p>
    <w:p w:rsidR="008A64FB" w:rsidRPr="00CE2D2B" w:rsidRDefault="00383E71" w:rsidP="000360AC">
      <w:pPr>
        <w:pStyle w:val="a5"/>
        <w:numPr>
          <w:ilvl w:val="0"/>
          <w:numId w:val="13"/>
        </w:numPr>
        <w:tabs>
          <w:tab w:val="left" w:pos="3619"/>
        </w:tabs>
        <w:spacing w:after="0" w:line="276" w:lineRule="auto"/>
        <w:ind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Показател „Годишен лихвен процент за главницата по кредита“ –</w:t>
      </w:r>
      <w:r w:rsidRPr="00CE2D2B">
        <w:rPr>
          <w:rFonts w:ascii="Times New Roman" w:eastAsia="Times New Roman" w:hAnsi="Times New Roman" w:cs="Times New Roman"/>
          <w:b/>
          <w:sz w:val="24"/>
          <w:szCs w:val="24"/>
          <w:lang w:val="en-GB" w:eastAsia="bg-BG"/>
        </w:rPr>
        <w:t xml:space="preserve"> </w:t>
      </w:r>
      <w:r w:rsidRPr="00CE2D2B">
        <w:rPr>
          <w:rFonts w:ascii="Times New Roman" w:eastAsia="Times New Roman" w:hAnsi="Times New Roman" w:cs="Times New Roman"/>
          <w:b/>
          <w:sz w:val="24"/>
          <w:szCs w:val="24"/>
          <w:lang w:eastAsia="bg-BG"/>
        </w:rPr>
        <w:t>(ГЛПГ) в процент</w:t>
      </w:r>
    </w:p>
    <w:p w:rsidR="00383E71" w:rsidRPr="00CE2D2B" w:rsidRDefault="00383E71" w:rsidP="008A64FB">
      <w:pPr>
        <w:pStyle w:val="a5"/>
        <w:tabs>
          <w:tab w:val="left" w:pos="3619"/>
        </w:tabs>
        <w:spacing w:after="0" w:line="276" w:lineRule="auto"/>
        <w:ind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br/>
        <w:t xml:space="preserve"> ГЛПГ =</w:t>
      </w:r>
      <w:r w:rsidRPr="00CE2D2B">
        <w:rPr>
          <w:rFonts w:ascii="Times New Roman" w:eastAsia="Times New Roman" w:hAnsi="Times New Roman" w:cs="Times New Roman"/>
          <w:sz w:val="24"/>
          <w:szCs w:val="24"/>
          <w:u w:val="single"/>
          <w:lang w:eastAsia="bg-BG"/>
        </w:rPr>
        <w:t xml:space="preserve">             ГЛПГ  </w:t>
      </w:r>
      <w:r w:rsidRPr="00CE2D2B">
        <w:rPr>
          <w:rFonts w:ascii="Times New Roman" w:eastAsia="Times New Roman" w:hAnsi="Times New Roman" w:cs="Times New Roman"/>
          <w:sz w:val="24"/>
          <w:szCs w:val="24"/>
          <w:u w:val="single"/>
          <w:lang w:val="en-US" w:eastAsia="bg-BG"/>
        </w:rPr>
        <w:t>min</w:t>
      </w:r>
      <w:r w:rsidRPr="00CE2D2B">
        <w:rPr>
          <w:rFonts w:ascii="Times New Roman" w:eastAsia="Times New Roman" w:hAnsi="Times New Roman" w:cs="Times New Roman"/>
          <w:sz w:val="24"/>
          <w:szCs w:val="24"/>
          <w:u w:val="single"/>
          <w:lang w:eastAsia="bg-BG"/>
        </w:rPr>
        <w:t xml:space="preserve">.        </w:t>
      </w:r>
      <w:r w:rsidRPr="00CE2D2B">
        <w:rPr>
          <w:rFonts w:ascii="Times New Roman" w:eastAsia="Times New Roman" w:hAnsi="Times New Roman" w:cs="Times New Roman"/>
          <w:sz w:val="24"/>
          <w:szCs w:val="24"/>
          <w:u w:val="single"/>
          <w:lang w:eastAsia="bg-BG"/>
        </w:rPr>
        <w:tab/>
      </w:r>
      <w:r w:rsidRPr="00CE2D2B">
        <w:rPr>
          <w:rFonts w:ascii="Times New Roman" w:eastAsia="Times New Roman" w:hAnsi="Times New Roman" w:cs="Times New Roman"/>
          <w:sz w:val="24"/>
          <w:szCs w:val="24"/>
          <w:lang w:eastAsia="bg-BG"/>
        </w:rPr>
        <w:t>Х 40, където</w:t>
      </w: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ГЛПГ на участника</w:t>
      </w: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„ГЛПГ </w:t>
      </w:r>
      <w:r w:rsidRPr="00CE2D2B">
        <w:rPr>
          <w:rFonts w:ascii="Times New Roman" w:eastAsia="Times New Roman" w:hAnsi="Times New Roman" w:cs="Times New Roman"/>
          <w:sz w:val="24"/>
          <w:szCs w:val="24"/>
          <w:lang w:val="en-US" w:eastAsia="bg-BG"/>
        </w:rPr>
        <w:t>min</w:t>
      </w:r>
      <w:r w:rsidRPr="00CE2D2B">
        <w:rPr>
          <w:rFonts w:ascii="Times New Roman" w:eastAsia="Times New Roman" w:hAnsi="Times New Roman" w:cs="Times New Roman"/>
          <w:sz w:val="24"/>
          <w:szCs w:val="24"/>
          <w:lang w:eastAsia="bg-BG"/>
        </w:rPr>
        <w:t xml:space="preserve">.” е най-ниския предложен ГЛПГ от участник. </w:t>
      </w: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„ГЛПГ на участника” е предложения от оценявания участник ГЛПГ.</w:t>
      </w:r>
      <w:r w:rsidRPr="00CE2D2B">
        <w:rPr>
          <w:rFonts w:ascii="Times New Roman" w:eastAsia="Times New Roman" w:hAnsi="Times New Roman" w:cs="Times New Roman"/>
          <w:sz w:val="24"/>
          <w:szCs w:val="24"/>
          <w:lang w:eastAsia="bg-BG"/>
        </w:rPr>
        <w:br/>
      </w: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ГЛПГ = Пазарен индекс + фиксирана надбавка.</w:t>
      </w:r>
      <w:r w:rsidRPr="00CE2D2B">
        <w:rPr>
          <w:rFonts w:ascii="Times New Roman" w:eastAsia="Times New Roman" w:hAnsi="Times New Roman" w:cs="Times New Roman"/>
          <w:sz w:val="24"/>
          <w:szCs w:val="24"/>
          <w:lang w:eastAsia="bg-BG"/>
        </w:rPr>
        <w:br/>
      </w:r>
      <w:r w:rsidRPr="00CE2D2B">
        <w:rPr>
          <w:rFonts w:ascii="Times New Roman" w:eastAsia="Times New Roman" w:hAnsi="Times New Roman" w:cs="Times New Roman"/>
          <w:sz w:val="24"/>
          <w:szCs w:val="24"/>
          <w:lang w:eastAsia="bg-BG"/>
        </w:rPr>
        <w:br/>
      </w:r>
      <w:r w:rsidR="000360AC" w:rsidRPr="00CE2D2B">
        <w:rPr>
          <w:rFonts w:ascii="Times New Roman" w:eastAsia="Times New Roman" w:hAnsi="Times New Roman" w:cs="Times New Roman"/>
          <w:sz w:val="24"/>
          <w:szCs w:val="24"/>
          <w:lang w:val="en-GB" w:eastAsia="bg-BG"/>
        </w:rPr>
        <w:t>1.</w:t>
      </w:r>
      <w:r w:rsidRPr="00CE2D2B">
        <w:rPr>
          <w:rFonts w:ascii="Times New Roman" w:eastAsia="Times New Roman" w:hAnsi="Times New Roman" w:cs="Times New Roman"/>
          <w:sz w:val="24"/>
          <w:szCs w:val="24"/>
          <w:lang w:val="en-GB" w:eastAsia="bg-BG"/>
        </w:rPr>
        <w:t xml:space="preserve">1. </w:t>
      </w:r>
      <w:r w:rsidRPr="00CE2D2B">
        <w:rPr>
          <w:rFonts w:ascii="Times New Roman" w:eastAsia="Times New Roman" w:hAnsi="Times New Roman" w:cs="Times New Roman"/>
          <w:sz w:val="24"/>
          <w:szCs w:val="24"/>
          <w:lang w:eastAsia="bg-BG"/>
        </w:rPr>
        <w:t>По този показател за оценка се предвижда присъждане</w:t>
      </w:r>
      <w:r w:rsidR="000360AC"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sz w:val="24"/>
          <w:szCs w:val="24"/>
          <w:lang w:eastAsia="bg-BG"/>
        </w:rPr>
        <w:t>и на допълнителни (бонусни) точки при следните условия:</w:t>
      </w:r>
    </w:p>
    <w:p w:rsidR="00383E71" w:rsidRPr="00CE2D2B" w:rsidRDefault="00383E71" w:rsidP="00383E71">
      <w:pPr>
        <w:spacing w:after="0" w:line="276" w:lineRule="auto"/>
        <w:ind w:left="480" w:right="120"/>
        <w:rPr>
          <w:rFonts w:ascii="Times New Roman" w:eastAsia="Times New Roman" w:hAnsi="Times New Roman" w:cs="Times New Roman"/>
          <w:sz w:val="24"/>
          <w:szCs w:val="24"/>
          <w:lang w:eastAsia="bg-BG"/>
        </w:rPr>
      </w:pPr>
    </w:p>
    <w:p w:rsidR="00383E71" w:rsidRPr="00CE2D2B" w:rsidRDefault="00383E71" w:rsidP="00383E71">
      <w:pPr>
        <w:spacing w:after="0" w:line="276" w:lineRule="auto"/>
        <w:ind w:left="480"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GB" w:eastAsia="bg-BG"/>
        </w:rPr>
        <w:t>-</w:t>
      </w:r>
      <w:r w:rsidRPr="00CE2D2B">
        <w:rPr>
          <w:rFonts w:ascii="Times New Roman" w:eastAsia="Times New Roman" w:hAnsi="Times New Roman" w:cs="Times New Roman"/>
          <w:sz w:val="24"/>
          <w:szCs w:val="24"/>
          <w:lang w:eastAsia="bg-BG"/>
        </w:rPr>
        <w:t xml:space="preserve"> При предложен от съответния участник Пазарен индекс формиран на основата на някой от общоприетите индекси, а именно: „</w:t>
      </w:r>
      <w:r w:rsidRPr="00CE2D2B">
        <w:rPr>
          <w:rFonts w:ascii="Times New Roman" w:eastAsia="Times New Roman" w:hAnsi="Times New Roman" w:cs="Times New Roman"/>
          <w:sz w:val="24"/>
          <w:szCs w:val="24"/>
          <w:lang w:val="en-US" w:eastAsia="bg-BG"/>
        </w:rPr>
        <w:t>EURIBOR</w:t>
      </w:r>
      <w:r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val="en-US" w:eastAsia="bg-BG"/>
        </w:rPr>
        <w:t xml:space="preserve">, </w:t>
      </w:r>
      <w:r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val="en-US" w:eastAsia="bg-BG"/>
        </w:rPr>
        <w:t>LIBOR,</w:t>
      </w:r>
      <w:r w:rsidR="008A64FB"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eastAsia="bg-BG"/>
        </w:rPr>
        <w:t xml:space="preserve"> „ЛЕОНИА +“ или „ОЛП на БНБ“ същият получава 10 (десет) допълнителни  бонусни точки - 10 т.</w:t>
      </w:r>
      <w:r w:rsidRPr="00CE2D2B">
        <w:rPr>
          <w:rFonts w:ascii="Times New Roman" w:eastAsia="Times New Roman" w:hAnsi="Times New Roman" w:cs="Times New Roman"/>
          <w:sz w:val="24"/>
          <w:szCs w:val="24"/>
          <w:lang w:eastAsia="bg-BG"/>
        </w:rPr>
        <w:br/>
      </w:r>
      <w:r w:rsidRPr="00CE2D2B">
        <w:rPr>
          <w:rFonts w:ascii="Times New Roman" w:eastAsia="Times New Roman" w:hAnsi="Times New Roman" w:cs="Times New Roman"/>
          <w:sz w:val="24"/>
          <w:szCs w:val="24"/>
          <w:lang w:eastAsia="bg-BG"/>
        </w:rPr>
        <w:br/>
      </w:r>
      <w:r w:rsidRPr="00CE2D2B">
        <w:rPr>
          <w:rFonts w:ascii="Times New Roman" w:eastAsia="Times New Roman" w:hAnsi="Times New Roman" w:cs="Times New Roman"/>
          <w:sz w:val="24"/>
          <w:szCs w:val="24"/>
          <w:lang w:val="en-GB" w:eastAsia="bg-BG"/>
        </w:rPr>
        <w:t>-</w:t>
      </w:r>
      <w:r w:rsidRPr="00CE2D2B">
        <w:rPr>
          <w:rFonts w:ascii="Times New Roman" w:eastAsia="Times New Roman" w:hAnsi="Times New Roman" w:cs="Times New Roman"/>
          <w:sz w:val="24"/>
          <w:szCs w:val="24"/>
          <w:lang w:eastAsia="bg-BG"/>
        </w:rPr>
        <w:t xml:space="preserve"> При предложение от участник за индексиране на ГЛПГ след промяна в пазарния индекс до 2 (два) пъти годишно същият</w:t>
      </w:r>
      <w:r w:rsidR="000360AC" w:rsidRPr="00CE2D2B">
        <w:rPr>
          <w:rFonts w:ascii="Times New Roman" w:eastAsia="Times New Roman" w:hAnsi="Times New Roman" w:cs="Times New Roman"/>
          <w:sz w:val="24"/>
          <w:szCs w:val="24"/>
          <w:lang w:eastAsia="bg-BG"/>
        </w:rPr>
        <w:t xml:space="preserve"> получава 5 (пет) допълнителни </w:t>
      </w:r>
      <w:r w:rsidRPr="00CE2D2B">
        <w:rPr>
          <w:rFonts w:ascii="Times New Roman" w:eastAsia="Times New Roman" w:hAnsi="Times New Roman" w:cs="Times New Roman"/>
          <w:sz w:val="24"/>
          <w:szCs w:val="24"/>
          <w:lang w:eastAsia="bg-BG"/>
        </w:rPr>
        <w:t>бонусни точки</w:t>
      </w:r>
      <w:r w:rsidR="008A64FB" w:rsidRPr="00CE2D2B">
        <w:rPr>
          <w:rFonts w:ascii="Times New Roman" w:eastAsia="Times New Roman" w:hAnsi="Times New Roman" w:cs="Times New Roman"/>
          <w:sz w:val="24"/>
          <w:szCs w:val="24"/>
          <w:lang w:eastAsia="bg-BG"/>
        </w:rPr>
        <w:t xml:space="preserve"> - 5 т</w:t>
      </w:r>
      <w:r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eastAsia="bg-BG"/>
        </w:rPr>
        <w:br/>
      </w:r>
    </w:p>
    <w:p w:rsidR="00383E71" w:rsidRPr="00CE2D2B" w:rsidRDefault="00383E71" w:rsidP="00383E71">
      <w:pPr>
        <w:spacing w:after="0" w:line="276" w:lineRule="auto"/>
        <w:ind w:left="480"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При предложение от участник за Индексиране на ГЛПГ единствено след промяна в пазарния индекс над 0.15% - същият получава 5 (пет) допълнителни  бонусни точки - 5 т.</w:t>
      </w:r>
    </w:p>
    <w:p w:rsidR="00383E71" w:rsidRPr="00CE2D2B"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p>
    <w:p w:rsidR="00383E71" w:rsidRPr="00CE2D2B" w:rsidRDefault="00383E71" w:rsidP="00383E71">
      <w:pPr>
        <w:spacing w:after="0" w:line="276" w:lineRule="auto"/>
        <w:ind w:left="480" w:right="120" w:firstLine="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Максимален брой точки на този показател в Комплексната оценка –</w:t>
      </w:r>
      <w:r w:rsidRPr="00CE2D2B">
        <w:rPr>
          <w:rFonts w:ascii="Times New Roman" w:eastAsia="Times New Roman" w:hAnsi="Times New Roman" w:cs="Times New Roman"/>
          <w:sz w:val="24"/>
          <w:szCs w:val="24"/>
          <w:lang w:val="en-GB" w:eastAsia="bg-BG"/>
        </w:rPr>
        <w:t xml:space="preserve"> </w:t>
      </w:r>
      <w:r w:rsidRPr="00CE2D2B">
        <w:rPr>
          <w:rFonts w:ascii="Times New Roman" w:eastAsia="Times New Roman" w:hAnsi="Times New Roman" w:cs="Times New Roman"/>
          <w:sz w:val="24"/>
          <w:szCs w:val="24"/>
          <w:lang w:eastAsia="bg-BG"/>
        </w:rPr>
        <w:t>60</w:t>
      </w:r>
      <w:r w:rsidRPr="00CE2D2B">
        <w:rPr>
          <w:rFonts w:ascii="Times New Roman" w:eastAsia="Times New Roman" w:hAnsi="Times New Roman" w:cs="Times New Roman"/>
          <w:sz w:val="24"/>
          <w:szCs w:val="24"/>
          <w:lang w:val="en-US" w:eastAsia="bg-BG"/>
        </w:rPr>
        <w:t xml:space="preserve"> </w:t>
      </w:r>
      <w:r w:rsidRPr="00CE2D2B">
        <w:rPr>
          <w:rFonts w:ascii="Times New Roman" w:eastAsia="Times New Roman" w:hAnsi="Times New Roman" w:cs="Times New Roman"/>
          <w:sz w:val="24"/>
          <w:szCs w:val="24"/>
          <w:lang w:eastAsia="bg-BG"/>
        </w:rPr>
        <w:t>точки.</w:t>
      </w:r>
    </w:p>
    <w:p w:rsidR="00383E71" w:rsidRPr="00CE2D2B" w:rsidRDefault="00383E71" w:rsidP="00383E71">
      <w:pPr>
        <w:spacing w:after="0" w:line="240" w:lineRule="auto"/>
        <w:ind w:left="480" w:right="120" w:firstLine="120"/>
        <w:rPr>
          <w:rFonts w:ascii="Times New Roman" w:eastAsia="Times New Roman" w:hAnsi="Times New Roman" w:cs="Times New Roman"/>
          <w:sz w:val="24"/>
          <w:szCs w:val="24"/>
          <w:lang w:eastAsia="bg-BG"/>
        </w:rPr>
      </w:pPr>
    </w:p>
    <w:p w:rsidR="007E7838" w:rsidRDefault="00383E71" w:rsidP="007E7838">
      <w:pPr>
        <w:spacing w:after="0" w:line="240" w:lineRule="auto"/>
        <w:ind w:left="480" w:right="120" w:firstLine="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Максимален лихвен процент: 3%</w:t>
      </w:r>
    </w:p>
    <w:p w:rsidR="007E7838" w:rsidRDefault="007E7838" w:rsidP="007E7838">
      <w:pPr>
        <w:spacing w:after="0" w:line="240" w:lineRule="auto"/>
        <w:ind w:left="480" w:right="120" w:firstLine="120"/>
        <w:rPr>
          <w:rFonts w:ascii="Times New Roman" w:eastAsia="Times New Roman" w:hAnsi="Times New Roman" w:cs="Times New Roman"/>
          <w:sz w:val="24"/>
          <w:szCs w:val="24"/>
          <w:lang w:eastAsia="bg-BG"/>
        </w:rPr>
      </w:pPr>
    </w:p>
    <w:p w:rsidR="008756C2" w:rsidRPr="00CE2D2B" w:rsidRDefault="00383E71" w:rsidP="007E7838">
      <w:pPr>
        <w:spacing w:after="0" w:line="240" w:lineRule="auto"/>
        <w:ind w:left="480" w:right="120" w:firstLine="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Оценката по показателя „Годишен лихвен процент за главницата по кредита“ – (ГЛПГ) се формира като сбор от получените от съответния участник точки по основния показател ГЛПГ плюс стойността на допълнително присъдените бонус точки, описани по т.</w:t>
      </w:r>
      <w:r w:rsidR="008A64FB" w:rsidRPr="00CE2D2B">
        <w:rPr>
          <w:rFonts w:ascii="Times New Roman" w:eastAsia="Times New Roman" w:hAnsi="Times New Roman" w:cs="Times New Roman"/>
          <w:sz w:val="24"/>
          <w:szCs w:val="24"/>
          <w:lang w:val="en-GB" w:eastAsia="bg-BG"/>
        </w:rPr>
        <w:t>1</w:t>
      </w:r>
      <w:r w:rsidRPr="00CE2D2B">
        <w:rPr>
          <w:rFonts w:ascii="Times New Roman" w:eastAsia="Times New Roman" w:hAnsi="Times New Roman" w:cs="Times New Roman"/>
          <w:sz w:val="24"/>
          <w:szCs w:val="24"/>
          <w:lang w:val="en-GB" w:eastAsia="bg-BG"/>
        </w:rPr>
        <w:t>.1</w:t>
      </w:r>
      <w:r w:rsidRPr="00CE2D2B">
        <w:rPr>
          <w:rFonts w:ascii="Times New Roman" w:eastAsia="Times New Roman" w:hAnsi="Times New Roman" w:cs="Times New Roman"/>
          <w:sz w:val="24"/>
          <w:szCs w:val="24"/>
          <w:lang w:eastAsia="bg-BG"/>
        </w:rPr>
        <w:t xml:space="preserve"> – когато са присъдени такива за съответния участник</w:t>
      </w:r>
      <w:r w:rsidRPr="00CE2D2B">
        <w:rPr>
          <w:rFonts w:ascii="Times New Roman" w:eastAsia="Times New Roman" w:hAnsi="Times New Roman" w:cs="Times New Roman"/>
          <w:sz w:val="24"/>
          <w:szCs w:val="24"/>
          <w:lang w:val="en-GB" w:eastAsia="bg-BG"/>
        </w:rPr>
        <w:t>.</w:t>
      </w:r>
      <w:r w:rsidR="008756C2" w:rsidRPr="00CE2D2B">
        <w:rPr>
          <w:rFonts w:ascii="Times New Roman" w:eastAsia="Times New Roman" w:hAnsi="Times New Roman" w:cs="Times New Roman"/>
          <w:sz w:val="24"/>
          <w:szCs w:val="24"/>
          <w:lang w:eastAsia="bg-BG"/>
        </w:rPr>
        <w:br/>
      </w:r>
    </w:p>
    <w:p w:rsidR="00383E71" w:rsidRPr="00CE2D2B" w:rsidRDefault="00383E71" w:rsidP="008756C2">
      <w:pPr>
        <w:pStyle w:val="a5"/>
        <w:numPr>
          <w:ilvl w:val="0"/>
          <w:numId w:val="4"/>
        </w:numPr>
        <w:spacing w:after="0" w:line="240" w:lineRule="auto"/>
        <w:ind w:right="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Показател „Гратисен период за връщане на главницата” – (ГРП)</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CE2D2B" w:rsidRDefault="00383E71" w:rsidP="00383E71">
      <w:pPr>
        <w:tabs>
          <w:tab w:val="left" w:pos="3619"/>
        </w:tabs>
        <w:spacing w:after="0" w:line="240"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ГРП = </w:t>
      </w:r>
      <w:r w:rsidRPr="00CE2D2B">
        <w:rPr>
          <w:rFonts w:ascii="Times New Roman" w:eastAsia="Times New Roman" w:hAnsi="Times New Roman" w:cs="Times New Roman"/>
          <w:sz w:val="24"/>
          <w:szCs w:val="24"/>
          <w:u w:val="single"/>
          <w:lang w:eastAsia="bg-BG"/>
        </w:rPr>
        <w:t>ГРП предложение от участник</w:t>
      </w:r>
      <w:r w:rsidRPr="00CE2D2B">
        <w:rPr>
          <w:rFonts w:ascii="Times New Roman" w:eastAsia="Times New Roman" w:hAnsi="Times New Roman" w:cs="Times New Roman"/>
          <w:sz w:val="24"/>
          <w:szCs w:val="24"/>
          <w:u w:val="single"/>
          <w:lang w:eastAsia="bg-BG"/>
        </w:rPr>
        <w:tab/>
      </w:r>
      <w:r w:rsidRPr="00CE2D2B">
        <w:rPr>
          <w:rFonts w:ascii="Times New Roman" w:eastAsia="Times New Roman" w:hAnsi="Times New Roman" w:cs="Times New Roman"/>
          <w:sz w:val="24"/>
          <w:szCs w:val="24"/>
          <w:lang w:eastAsia="bg-BG"/>
        </w:rPr>
        <w:t>Х 10, където</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ГРП  </w:t>
      </w:r>
      <w:proofErr w:type="spellStart"/>
      <w:r w:rsidRPr="00CE2D2B">
        <w:rPr>
          <w:rFonts w:ascii="Times New Roman" w:eastAsia="Times New Roman" w:hAnsi="Times New Roman" w:cs="Times New Roman"/>
          <w:sz w:val="24"/>
          <w:szCs w:val="24"/>
          <w:lang w:eastAsia="bg-BG"/>
        </w:rPr>
        <w:t>max</w:t>
      </w:r>
      <w:proofErr w:type="spellEnd"/>
      <w:r w:rsidRPr="00CE2D2B">
        <w:rPr>
          <w:rFonts w:ascii="Times New Roman" w:eastAsia="Times New Roman" w:hAnsi="Times New Roman" w:cs="Times New Roman"/>
          <w:sz w:val="24"/>
          <w:szCs w:val="24"/>
          <w:lang w:eastAsia="bg-BG"/>
        </w:rPr>
        <w:t>.</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„ГРП </w:t>
      </w:r>
      <w:r w:rsidRPr="00CE2D2B">
        <w:rPr>
          <w:rFonts w:ascii="Times New Roman" w:eastAsia="Times New Roman" w:hAnsi="Times New Roman" w:cs="Times New Roman"/>
          <w:sz w:val="24"/>
          <w:szCs w:val="24"/>
          <w:lang w:val="en-US" w:eastAsia="bg-BG"/>
        </w:rPr>
        <w:t>max</w:t>
      </w:r>
      <w:r w:rsidRPr="00CE2D2B">
        <w:rPr>
          <w:rFonts w:ascii="Times New Roman" w:eastAsia="Times New Roman" w:hAnsi="Times New Roman" w:cs="Times New Roman"/>
          <w:sz w:val="24"/>
          <w:szCs w:val="24"/>
          <w:lang w:eastAsia="bg-BG"/>
        </w:rPr>
        <w:t>.” е най-дългият предложен гратисен период (най-благоприятният</w:t>
      </w:r>
      <w:r w:rsidR="00B34B62" w:rsidRPr="00B34B62">
        <w:t xml:space="preserve"> </w:t>
      </w:r>
      <w:r w:rsidR="00B34B62" w:rsidRPr="00B34B62">
        <w:rPr>
          <w:rFonts w:ascii="Times New Roman" w:eastAsia="Times New Roman" w:hAnsi="Times New Roman" w:cs="Times New Roman"/>
          <w:sz w:val="24"/>
          <w:szCs w:val="24"/>
          <w:lang w:eastAsia="bg-BG"/>
        </w:rPr>
        <w:t>за общината</w:t>
      </w:r>
      <w:r w:rsidRPr="00B34B62">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eastAsia="bg-BG"/>
        </w:rPr>
        <w:t xml:space="preserve"> </w:t>
      </w:r>
      <w:r w:rsidR="00B34B62">
        <w:rPr>
          <w:rFonts w:ascii="Times New Roman" w:eastAsia="Times New Roman" w:hAnsi="Times New Roman" w:cs="Times New Roman"/>
          <w:sz w:val="24"/>
          <w:szCs w:val="24"/>
          <w:lang w:eastAsia="bg-BG"/>
        </w:rPr>
        <w:t xml:space="preserve">за връщане на главницата </w:t>
      </w:r>
      <w:r w:rsidRPr="00CE2D2B">
        <w:rPr>
          <w:rFonts w:ascii="Times New Roman" w:eastAsia="Times New Roman" w:hAnsi="Times New Roman" w:cs="Times New Roman"/>
          <w:sz w:val="24"/>
          <w:szCs w:val="24"/>
          <w:lang w:eastAsia="bg-BG"/>
        </w:rPr>
        <w:t>в месеци.</w:t>
      </w:r>
    </w:p>
    <w:p w:rsidR="00383E71" w:rsidRPr="00CE2D2B" w:rsidRDefault="00383E71" w:rsidP="00383E71">
      <w:pPr>
        <w:spacing w:after="0" w:line="240" w:lineRule="auto"/>
        <w:ind w:left="630"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lastRenderedPageBreak/>
        <w:t>„ГРП предложение от участник” е предложеният от оценявания участник срок на гратисен период за връщане на главницата в месеци.</w:t>
      </w:r>
    </w:p>
    <w:p w:rsidR="00B51B78" w:rsidRPr="00CE2D2B" w:rsidRDefault="00B51B78" w:rsidP="00383E71">
      <w:pPr>
        <w:spacing w:after="0" w:line="240" w:lineRule="auto"/>
        <w:ind w:right="120"/>
        <w:jc w:val="both"/>
        <w:rPr>
          <w:rFonts w:ascii="Times New Roman" w:eastAsia="Times New Roman" w:hAnsi="Times New Roman" w:cs="Times New Roman"/>
          <w:sz w:val="24"/>
          <w:szCs w:val="24"/>
          <w:lang w:eastAsia="bg-BG"/>
        </w:rPr>
      </w:pPr>
    </w:p>
    <w:p w:rsidR="00B51B78" w:rsidRPr="00CE2D2B" w:rsidRDefault="00E13FBD" w:rsidP="00B51B78">
      <w:pPr>
        <w:spacing w:after="0" w:line="240" w:lineRule="auto"/>
        <w:ind w:right="120" w:firstLine="63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Максимален брой точки на този показател в Комплексната оценка – 10 (десет) точки.</w:t>
      </w:r>
    </w:p>
    <w:p w:rsidR="00B51B78" w:rsidRPr="00CE2D2B" w:rsidRDefault="00B51B78" w:rsidP="00B51B78">
      <w:pPr>
        <w:spacing w:after="0" w:line="240" w:lineRule="auto"/>
        <w:ind w:right="120" w:firstLine="630"/>
        <w:jc w:val="both"/>
        <w:rPr>
          <w:rFonts w:ascii="Times New Roman" w:eastAsia="Times New Roman" w:hAnsi="Times New Roman" w:cs="Times New Roman"/>
          <w:sz w:val="24"/>
          <w:szCs w:val="24"/>
          <w:lang w:eastAsia="bg-BG"/>
        </w:rPr>
      </w:pPr>
    </w:p>
    <w:p w:rsidR="00383E71" w:rsidRPr="00CE2D2B" w:rsidRDefault="001017F8" w:rsidP="00B51B78">
      <w:pPr>
        <w:spacing w:after="0" w:line="240" w:lineRule="auto"/>
        <w:ind w:right="120" w:firstLine="63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Минимален гратисен период, който следва да се оферира</w:t>
      </w:r>
      <w:r w:rsidR="004C4B83">
        <w:rPr>
          <w:rFonts w:ascii="Times New Roman" w:eastAsia="Times New Roman" w:hAnsi="Times New Roman" w:cs="Times New Roman"/>
          <w:sz w:val="24"/>
          <w:szCs w:val="24"/>
          <w:lang w:eastAsia="bg-BG"/>
        </w:rPr>
        <w:t xml:space="preserve"> по този показател</w:t>
      </w:r>
      <w:r w:rsidR="00383E71" w:rsidRPr="00CE2D2B">
        <w:rPr>
          <w:rFonts w:ascii="Times New Roman" w:eastAsia="Times New Roman" w:hAnsi="Times New Roman" w:cs="Times New Roman"/>
          <w:sz w:val="24"/>
          <w:szCs w:val="24"/>
          <w:lang w:eastAsia="bg-BG"/>
        </w:rPr>
        <w:t>: 24 месеца.</w:t>
      </w:r>
    </w:p>
    <w:p w:rsidR="008756C2" w:rsidRPr="00CE2D2B" w:rsidRDefault="008756C2" w:rsidP="00383E71">
      <w:pPr>
        <w:spacing w:after="0" w:line="240" w:lineRule="auto"/>
        <w:ind w:left="630" w:right="120"/>
        <w:jc w:val="both"/>
        <w:rPr>
          <w:rFonts w:ascii="Times New Roman" w:eastAsia="Times New Roman" w:hAnsi="Times New Roman" w:cs="Times New Roman"/>
          <w:sz w:val="24"/>
          <w:szCs w:val="24"/>
          <w:lang w:eastAsia="bg-BG"/>
        </w:rPr>
      </w:pPr>
    </w:p>
    <w:p w:rsidR="00383E71" w:rsidRPr="00CE2D2B" w:rsidRDefault="00383E71" w:rsidP="008756C2">
      <w:pPr>
        <w:pStyle w:val="a5"/>
        <w:numPr>
          <w:ilvl w:val="0"/>
          <w:numId w:val="4"/>
        </w:numPr>
        <w:spacing w:after="0" w:line="240" w:lineRule="auto"/>
        <w:ind w:right="120"/>
        <w:jc w:val="both"/>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Показател „Срок за погасяване на </w:t>
      </w:r>
      <w:r w:rsidR="00195C27">
        <w:rPr>
          <w:rFonts w:ascii="Times New Roman" w:eastAsia="Times New Roman" w:hAnsi="Times New Roman" w:cs="Times New Roman"/>
          <w:b/>
          <w:sz w:val="24"/>
          <w:szCs w:val="24"/>
          <w:lang w:eastAsia="bg-BG"/>
        </w:rPr>
        <w:t>кредита” – (СПК</w:t>
      </w:r>
      <w:r w:rsidRPr="00CE2D2B">
        <w:rPr>
          <w:rFonts w:ascii="Times New Roman" w:eastAsia="Times New Roman" w:hAnsi="Times New Roman" w:cs="Times New Roman"/>
          <w:b/>
          <w:sz w:val="24"/>
          <w:szCs w:val="24"/>
          <w:lang w:eastAsia="bg-BG"/>
        </w:rPr>
        <w:t>):</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CE2D2B" w:rsidRDefault="00195C27" w:rsidP="00383E71">
      <w:pPr>
        <w:tabs>
          <w:tab w:val="left" w:pos="3619"/>
        </w:tabs>
        <w:spacing w:after="0" w:line="240" w:lineRule="auto"/>
        <w:ind w:left="480" w:right="120" w:firstLine="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СПК</w:t>
      </w:r>
      <w:r w:rsidR="00383E71" w:rsidRPr="00CE2D2B">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u w:val="single"/>
          <w:lang w:eastAsia="bg-BG"/>
        </w:rPr>
        <w:t>СПК</w:t>
      </w:r>
      <w:r w:rsidR="00383E71" w:rsidRPr="00CE2D2B">
        <w:rPr>
          <w:rFonts w:ascii="Times New Roman" w:eastAsia="Times New Roman" w:hAnsi="Times New Roman" w:cs="Times New Roman"/>
          <w:sz w:val="24"/>
          <w:szCs w:val="24"/>
          <w:u w:val="single"/>
          <w:lang w:eastAsia="bg-BG"/>
        </w:rPr>
        <w:t xml:space="preserve"> предложение от участник</w:t>
      </w:r>
      <w:r w:rsidR="00383E71" w:rsidRPr="00CE2D2B">
        <w:rPr>
          <w:rFonts w:ascii="Times New Roman" w:eastAsia="Times New Roman" w:hAnsi="Times New Roman" w:cs="Times New Roman"/>
          <w:sz w:val="24"/>
          <w:szCs w:val="24"/>
          <w:u w:val="single"/>
          <w:lang w:eastAsia="bg-BG"/>
        </w:rPr>
        <w:tab/>
      </w:r>
      <w:r w:rsidR="00383E71" w:rsidRPr="00CE2D2B">
        <w:rPr>
          <w:rFonts w:ascii="Times New Roman" w:eastAsia="Times New Roman" w:hAnsi="Times New Roman" w:cs="Times New Roman"/>
          <w:sz w:val="24"/>
          <w:szCs w:val="24"/>
          <w:lang w:eastAsia="bg-BG"/>
        </w:rPr>
        <w:t>Х 10, където</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r w:rsidR="00195C27">
        <w:rPr>
          <w:rFonts w:ascii="Times New Roman" w:eastAsia="Times New Roman" w:hAnsi="Times New Roman" w:cs="Times New Roman"/>
          <w:sz w:val="24"/>
          <w:szCs w:val="24"/>
          <w:lang w:eastAsia="bg-BG"/>
        </w:rPr>
        <w:t xml:space="preserve">                             СПК</w:t>
      </w:r>
      <w:r w:rsidRPr="00CE2D2B">
        <w:rPr>
          <w:rFonts w:ascii="Times New Roman" w:eastAsia="Times New Roman" w:hAnsi="Times New Roman" w:cs="Times New Roman"/>
          <w:sz w:val="24"/>
          <w:szCs w:val="24"/>
          <w:lang w:eastAsia="bg-BG"/>
        </w:rPr>
        <w:t xml:space="preserve">  </w:t>
      </w:r>
      <w:proofErr w:type="spellStart"/>
      <w:r w:rsidRPr="00CE2D2B">
        <w:rPr>
          <w:rFonts w:ascii="Times New Roman" w:eastAsia="Times New Roman" w:hAnsi="Times New Roman" w:cs="Times New Roman"/>
          <w:sz w:val="24"/>
          <w:szCs w:val="24"/>
          <w:lang w:eastAsia="bg-BG"/>
        </w:rPr>
        <w:t>max</w:t>
      </w:r>
      <w:proofErr w:type="spellEnd"/>
      <w:r w:rsidRPr="00CE2D2B">
        <w:rPr>
          <w:rFonts w:ascii="Times New Roman" w:eastAsia="Times New Roman" w:hAnsi="Times New Roman" w:cs="Times New Roman"/>
          <w:sz w:val="24"/>
          <w:szCs w:val="24"/>
          <w:lang w:eastAsia="bg-BG"/>
        </w:rPr>
        <w:t>.</w:t>
      </w:r>
    </w:p>
    <w:p w:rsidR="00383E71" w:rsidRPr="00CE2D2B"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CE2D2B" w:rsidRDefault="00195C27" w:rsidP="008A64FB">
      <w:pPr>
        <w:spacing w:after="0" w:line="240" w:lineRule="auto"/>
        <w:ind w:left="480" w:right="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„СПК</w:t>
      </w:r>
      <w:r w:rsidR="00383E71" w:rsidRPr="00CE2D2B">
        <w:rPr>
          <w:rFonts w:ascii="Times New Roman" w:eastAsia="Times New Roman" w:hAnsi="Times New Roman" w:cs="Times New Roman"/>
          <w:sz w:val="24"/>
          <w:szCs w:val="24"/>
          <w:lang w:val="en-GB" w:eastAsia="bg-BG"/>
        </w:rPr>
        <w:t xml:space="preserve"> </w:t>
      </w:r>
      <w:r w:rsidR="00383E71" w:rsidRPr="00CE2D2B">
        <w:rPr>
          <w:rFonts w:ascii="Times New Roman" w:eastAsia="Times New Roman" w:hAnsi="Times New Roman" w:cs="Times New Roman"/>
          <w:sz w:val="24"/>
          <w:szCs w:val="24"/>
          <w:lang w:val="en-US" w:eastAsia="bg-BG"/>
        </w:rPr>
        <w:t>max</w:t>
      </w:r>
      <w:r w:rsidR="00383E71" w:rsidRPr="00CE2D2B">
        <w:rPr>
          <w:rFonts w:ascii="Times New Roman" w:eastAsia="Times New Roman" w:hAnsi="Times New Roman" w:cs="Times New Roman"/>
          <w:sz w:val="24"/>
          <w:szCs w:val="24"/>
          <w:lang w:eastAsia="bg-BG"/>
        </w:rPr>
        <w:t>.” е най-дългият предложен период за погасяване на главница и лихва (най-благоприятният) за общината в месеци.</w:t>
      </w:r>
    </w:p>
    <w:p w:rsidR="00383E71" w:rsidRPr="00CE2D2B" w:rsidRDefault="00195C27" w:rsidP="000360AC">
      <w:pPr>
        <w:spacing w:after="0" w:line="240" w:lineRule="auto"/>
        <w:ind w:left="480" w:right="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„СПК</w:t>
      </w:r>
      <w:r w:rsidR="00383E71" w:rsidRPr="00CE2D2B">
        <w:rPr>
          <w:rFonts w:ascii="Times New Roman" w:eastAsia="Times New Roman" w:hAnsi="Times New Roman" w:cs="Times New Roman"/>
          <w:sz w:val="24"/>
          <w:szCs w:val="24"/>
          <w:lang w:eastAsia="bg-BG"/>
        </w:rPr>
        <w:t xml:space="preserve"> предложение от участник” е предложеният от оценявания учас</w:t>
      </w:r>
      <w:r>
        <w:rPr>
          <w:rFonts w:ascii="Times New Roman" w:eastAsia="Times New Roman" w:hAnsi="Times New Roman" w:cs="Times New Roman"/>
          <w:sz w:val="24"/>
          <w:szCs w:val="24"/>
          <w:lang w:eastAsia="bg-BG"/>
        </w:rPr>
        <w:t xml:space="preserve">тник срок за погасяване на </w:t>
      </w:r>
      <w:r w:rsidR="00383E71" w:rsidRPr="00CE2D2B">
        <w:rPr>
          <w:rFonts w:ascii="Times New Roman" w:eastAsia="Times New Roman" w:hAnsi="Times New Roman" w:cs="Times New Roman"/>
          <w:sz w:val="24"/>
          <w:szCs w:val="24"/>
          <w:lang w:eastAsia="bg-BG"/>
        </w:rPr>
        <w:t>главница и лихва в месеци.</w:t>
      </w:r>
    </w:p>
    <w:p w:rsidR="008756C2" w:rsidRPr="00CE2D2B" w:rsidRDefault="008756C2" w:rsidP="00383E71">
      <w:pPr>
        <w:spacing w:after="0" w:line="240" w:lineRule="auto"/>
        <w:ind w:right="120"/>
        <w:jc w:val="both"/>
        <w:rPr>
          <w:rFonts w:ascii="Times New Roman" w:eastAsia="Times New Roman" w:hAnsi="Times New Roman" w:cs="Times New Roman"/>
          <w:sz w:val="24"/>
          <w:szCs w:val="24"/>
          <w:lang w:eastAsia="bg-BG"/>
        </w:rPr>
      </w:pPr>
    </w:p>
    <w:p w:rsidR="008756C2" w:rsidRPr="00CE2D2B" w:rsidRDefault="00383E71" w:rsidP="008756C2">
      <w:pPr>
        <w:spacing w:after="0" w:line="240" w:lineRule="auto"/>
        <w:ind w:right="120" w:firstLine="63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Максимален брой точки на този показател в Комплексната оценка – 10 (десет) точки.</w:t>
      </w:r>
    </w:p>
    <w:p w:rsidR="008756C2" w:rsidRPr="00CE2D2B" w:rsidRDefault="008756C2" w:rsidP="008756C2">
      <w:pPr>
        <w:spacing w:after="0" w:line="240" w:lineRule="auto"/>
        <w:ind w:right="120" w:firstLine="630"/>
        <w:jc w:val="both"/>
        <w:rPr>
          <w:rFonts w:ascii="Times New Roman" w:eastAsia="Times New Roman" w:hAnsi="Times New Roman" w:cs="Times New Roman"/>
          <w:sz w:val="24"/>
          <w:szCs w:val="24"/>
          <w:lang w:eastAsia="bg-BG"/>
        </w:rPr>
      </w:pPr>
    </w:p>
    <w:p w:rsidR="008756C2" w:rsidRPr="00CE2D2B" w:rsidRDefault="00383E71" w:rsidP="008756C2">
      <w:pPr>
        <w:spacing w:after="0" w:line="240" w:lineRule="auto"/>
        <w:ind w:right="120" w:firstLine="63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Максимално допустим размер</w:t>
      </w:r>
      <w:r w:rsidR="00195C27">
        <w:rPr>
          <w:rFonts w:ascii="Times New Roman" w:eastAsia="Times New Roman" w:hAnsi="Times New Roman" w:cs="Times New Roman"/>
          <w:sz w:val="24"/>
          <w:szCs w:val="24"/>
          <w:lang w:eastAsia="bg-BG"/>
        </w:rPr>
        <w:t xml:space="preserve"> на срока за погасяване на кредита</w:t>
      </w:r>
      <w:r w:rsidRPr="00CE2D2B">
        <w:rPr>
          <w:rFonts w:ascii="Times New Roman" w:eastAsia="Times New Roman" w:hAnsi="Times New Roman" w:cs="Times New Roman"/>
          <w:sz w:val="24"/>
          <w:szCs w:val="24"/>
          <w:lang w:eastAsia="bg-BG"/>
        </w:rPr>
        <w:t>: 240 месеца.</w:t>
      </w:r>
    </w:p>
    <w:p w:rsidR="00383E71" w:rsidRPr="00CE2D2B" w:rsidRDefault="00383E71" w:rsidP="008756C2">
      <w:pPr>
        <w:pStyle w:val="a5"/>
        <w:numPr>
          <w:ilvl w:val="0"/>
          <w:numId w:val="4"/>
        </w:numPr>
        <w:spacing w:before="100" w:beforeAutospacing="1" w:after="100" w:afterAutospacing="1" w:line="240" w:lineRule="auto"/>
        <w:ind w:right="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b/>
          <w:sz w:val="24"/>
          <w:szCs w:val="24"/>
          <w:lang w:eastAsia="bg-BG"/>
        </w:rPr>
        <w:t>Показател „Размер на таксите, комисионните по кредита“ – (РТК)</w:t>
      </w:r>
    </w:p>
    <w:p w:rsidR="00383E71" w:rsidRPr="00CE2D2B" w:rsidRDefault="00A67CA9" w:rsidP="00A67CA9">
      <w:pPr>
        <w:tabs>
          <w:tab w:val="left" w:pos="3619"/>
        </w:tabs>
        <w:spacing w:after="0" w:line="240" w:lineRule="auto"/>
        <w:ind w:right="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Показател</w:t>
      </w:r>
      <w:r w:rsidR="000360AC" w:rsidRPr="00CE2D2B">
        <w:rPr>
          <w:rFonts w:ascii="Times New Roman" w:eastAsia="Times New Roman" w:hAnsi="Times New Roman" w:cs="Times New Roman"/>
          <w:sz w:val="24"/>
          <w:szCs w:val="24"/>
          <w:lang w:eastAsia="bg-BG"/>
        </w:rPr>
        <w:t>ят</w:t>
      </w:r>
      <w:r w:rsidR="00383E71" w:rsidRPr="00CE2D2B">
        <w:rPr>
          <w:rFonts w:ascii="Times New Roman" w:eastAsia="Times New Roman" w:hAnsi="Times New Roman" w:cs="Times New Roman"/>
          <w:sz w:val="24"/>
          <w:szCs w:val="24"/>
          <w:lang w:eastAsia="bg-BG"/>
        </w:rPr>
        <w:t xml:space="preserve"> „Размер на таксите, комисионните по кредита“ – (РТК) се изчислява по следния ред:</w:t>
      </w:r>
      <w:r w:rsidR="00383E71" w:rsidRPr="00CE2D2B">
        <w:rPr>
          <w:rFonts w:ascii="Times New Roman" w:eastAsia="Times New Roman" w:hAnsi="Times New Roman" w:cs="Times New Roman"/>
          <w:sz w:val="24"/>
          <w:szCs w:val="24"/>
          <w:lang w:eastAsia="bg-BG"/>
        </w:rPr>
        <w:br/>
      </w:r>
      <w:r w:rsidR="00383E71" w:rsidRPr="00CE2D2B">
        <w:rPr>
          <w:rFonts w:ascii="Times New Roman" w:eastAsia="Times New Roman" w:hAnsi="Times New Roman" w:cs="Times New Roman"/>
          <w:sz w:val="24"/>
          <w:szCs w:val="24"/>
          <w:lang w:eastAsia="bg-BG"/>
        </w:rPr>
        <w:br/>
      </w:r>
      <w:r w:rsidRPr="00CE2D2B">
        <w:rPr>
          <w:rFonts w:ascii="Times New Roman" w:eastAsia="Times New Roman" w:hAnsi="Times New Roman" w:cs="Times New Roman"/>
          <w:sz w:val="24"/>
          <w:szCs w:val="24"/>
          <w:lang w:eastAsia="bg-BG"/>
        </w:rPr>
        <w:t xml:space="preserve">         </w:t>
      </w:r>
      <w:r w:rsidR="000360AC" w:rsidRPr="00CE2D2B">
        <w:rPr>
          <w:rFonts w:ascii="Times New Roman" w:eastAsia="Times New Roman" w:hAnsi="Times New Roman" w:cs="Times New Roman"/>
          <w:sz w:val="24"/>
          <w:szCs w:val="24"/>
          <w:lang w:eastAsia="bg-BG"/>
        </w:rPr>
        <w:t>4.</w:t>
      </w:r>
      <w:r w:rsidR="00383E71" w:rsidRPr="00CE2D2B">
        <w:rPr>
          <w:rFonts w:ascii="Times New Roman" w:eastAsia="Times New Roman" w:hAnsi="Times New Roman" w:cs="Times New Roman"/>
          <w:sz w:val="24"/>
          <w:szCs w:val="24"/>
          <w:lang w:eastAsia="bg-BG"/>
        </w:rPr>
        <w:t xml:space="preserve">1. Изчисляване на таксите, комисионните и всички останали плащания за периода на кредита по метода на </w:t>
      </w:r>
      <w:r w:rsidR="00383E71" w:rsidRPr="00CE2D2B">
        <w:rPr>
          <w:rFonts w:ascii="Times New Roman" w:eastAsia="Times New Roman" w:hAnsi="Times New Roman" w:cs="Times New Roman"/>
          <w:sz w:val="24"/>
          <w:szCs w:val="24"/>
          <w:lang w:val="en-US" w:eastAsia="bg-BG"/>
        </w:rPr>
        <w:t>NPV</w:t>
      </w:r>
      <w:r w:rsidR="00383E71"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val="en-US" w:eastAsia="bg-BG"/>
        </w:rPr>
        <w:t>net present value</w:t>
      </w:r>
      <w:r w:rsidR="00383E71" w:rsidRPr="00CE2D2B">
        <w:rPr>
          <w:rFonts w:ascii="Times New Roman" w:eastAsia="Times New Roman" w:hAnsi="Times New Roman" w:cs="Times New Roman"/>
          <w:sz w:val="24"/>
          <w:szCs w:val="24"/>
          <w:lang w:eastAsia="bg-BG"/>
        </w:rPr>
        <w:t>)</w:t>
      </w:r>
      <w:r w:rsidR="00383E71" w:rsidRPr="00CE2D2B">
        <w:rPr>
          <w:rFonts w:ascii="Times New Roman" w:eastAsia="Times New Roman" w:hAnsi="Times New Roman" w:cs="Times New Roman"/>
          <w:color w:val="632423"/>
          <w:sz w:val="24"/>
          <w:szCs w:val="24"/>
          <w:lang w:val="en-US" w:eastAsia="bg-BG"/>
        </w:rPr>
        <w:br/>
      </w:r>
      <w:r w:rsidR="00383E71" w:rsidRPr="00CE2D2B">
        <w:rPr>
          <w:rFonts w:ascii="Times New Roman" w:eastAsia="Times New Roman" w:hAnsi="Times New Roman" w:cs="Times New Roman"/>
          <w:color w:val="632423"/>
          <w:sz w:val="24"/>
          <w:szCs w:val="24"/>
          <w:lang w:eastAsia="bg-BG"/>
        </w:rPr>
        <w:br/>
        <w:t xml:space="preserve">   </w:t>
      </w:r>
      <w:r w:rsidRPr="00CE2D2B">
        <w:rPr>
          <w:rFonts w:ascii="Times New Roman" w:eastAsia="Times New Roman" w:hAnsi="Times New Roman" w:cs="Times New Roman"/>
          <w:color w:val="632423"/>
          <w:sz w:val="24"/>
          <w:szCs w:val="24"/>
          <w:lang w:eastAsia="bg-BG"/>
        </w:rPr>
        <w:t xml:space="preserve">               </w:t>
      </w:r>
      <w:r w:rsidR="00383E71" w:rsidRPr="00CE2D2B">
        <w:rPr>
          <w:rFonts w:ascii="Times New Roman" w:eastAsia="Times New Roman" w:hAnsi="Times New Roman" w:cs="Times New Roman"/>
          <w:color w:val="632423"/>
          <w:sz w:val="24"/>
          <w:szCs w:val="24"/>
          <w:lang w:eastAsia="bg-BG"/>
        </w:rPr>
        <w:t xml:space="preserve"> </w:t>
      </w:r>
      <w:r w:rsidR="00383E71" w:rsidRPr="00CE2D2B">
        <w:rPr>
          <w:rFonts w:ascii="Times New Roman" w:eastAsia="Times New Roman" w:hAnsi="Times New Roman" w:cs="Times New Roman"/>
          <w:sz w:val="24"/>
          <w:szCs w:val="24"/>
          <w:lang w:eastAsia="bg-BG"/>
        </w:rPr>
        <w:t xml:space="preserve">РТК = </w:t>
      </w:r>
      <w:proofErr w:type="spellStart"/>
      <w:r w:rsidR="00383E71" w:rsidRPr="00CE2D2B">
        <w:rPr>
          <w:rFonts w:ascii="Times New Roman" w:eastAsia="Times New Roman" w:hAnsi="Times New Roman" w:cs="Times New Roman"/>
          <w:sz w:val="24"/>
          <w:szCs w:val="24"/>
          <w:u w:val="single"/>
          <w:lang w:val="en-US" w:eastAsia="bg-BG"/>
        </w:rPr>
        <w:t>NPVmin</w:t>
      </w:r>
      <w:proofErr w:type="spellEnd"/>
      <w:r w:rsidR="00383E71" w:rsidRPr="00CE2D2B">
        <w:rPr>
          <w:rFonts w:ascii="Times New Roman" w:eastAsia="Times New Roman" w:hAnsi="Times New Roman" w:cs="Times New Roman"/>
          <w:sz w:val="24"/>
          <w:szCs w:val="24"/>
          <w:u w:val="single"/>
          <w:lang w:eastAsia="bg-BG"/>
        </w:rPr>
        <w:t xml:space="preserve">.        </w:t>
      </w:r>
      <w:r w:rsidR="00383E71" w:rsidRPr="00CE2D2B">
        <w:rPr>
          <w:rFonts w:ascii="Times New Roman" w:eastAsia="Times New Roman" w:hAnsi="Times New Roman" w:cs="Times New Roman"/>
          <w:sz w:val="24"/>
          <w:szCs w:val="24"/>
          <w:u w:val="single"/>
          <w:lang w:eastAsia="bg-BG"/>
        </w:rPr>
        <w:tab/>
      </w:r>
      <w:r w:rsidR="00383E71" w:rsidRPr="00CE2D2B">
        <w:rPr>
          <w:rFonts w:ascii="Times New Roman" w:eastAsia="Times New Roman" w:hAnsi="Times New Roman" w:cs="Times New Roman"/>
          <w:sz w:val="24"/>
          <w:szCs w:val="24"/>
          <w:lang w:eastAsia="bg-BG"/>
        </w:rPr>
        <w:t>Х 10, където</w:t>
      </w:r>
    </w:p>
    <w:p w:rsidR="00383E71" w:rsidRPr="00CE2D2B" w:rsidRDefault="00383E71" w:rsidP="00383E71">
      <w:pPr>
        <w:spacing w:after="0" w:line="240" w:lineRule="auto"/>
        <w:ind w:left="480" w:right="120" w:firstLine="120"/>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 xml:space="preserve">             </w:t>
      </w:r>
      <w:r w:rsidR="00A67CA9"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sz w:val="24"/>
          <w:szCs w:val="24"/>
          <w:lang w:val="en-US" w:eastAsia="bg-BG"/>
        </w:rPr>
        <w:t>NPV</w:t>
      </w:r>
      <w:r w:rsidRPr="00CE2D2B">
        <w:rPr>
          <w:rFonts w:ascii="Times New Roman" w:eastAsia="Times New Roman" w:hAnsi="Times New Roman" w:cs="Times New Roman"/>
          <w:sz w:val="24"/>
          <w:szCs w:val="24"/>
          <w:lang w:eastAsia="bg-BG"/>
        </w:rPr>
        <w:t xml:space="preserve"> предложение от участник</w:t>
      </w:r>
    </w:p>
    <w:p w:rsidR="00383E71" w:rsidRPr="00CE2D2B" w:rsidRDefault="00383E71" w:rsidP="00383E71">
      <w:pPr>
        <w:spacing w:after="0" w:line="240" w:lineRule="auto"/>
        <w:ind w:left="480" w:right="120" w:firstLine="120"/>
        <w:rPr>
          <w:rFonts w:ascii="Times New Roman" w:eastAsia="Times New Roman" w:hAnsi="Times New Roman" w:cs="Times New Roman"/>
          <w:sz w:val="24"/>
          <w:szCs w:val="24"/>
          <w:lang w:eastAsia="bg-BG"/>
        </w:rPr>
      </w:pPr>
    </w:p>
    <w:p w:rsidR="00383E71" w:rsidRPr="00CE2D2B" w:rsidRDefault="00383E71" w:rsidP="000360AC">
      <w:pPr>
        <w:spacing w:after="0" w:line="240" w:lineRule="auto"/>
        <w:ind w:left="480" w:right="12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w:t>
      </w:r>
      <w:proofErr w:type="spellStart"/>
      <w:r w:rsidRPr="00CE2D2B">
        <w:rPr>
          <w:rFonts w:ascii="Times New Roman" w:eastAsia="Times New Roman" w:hAnsi="Times New Roman" w:cs="Times New Roman"/>
          <w:sz w:val="24"/>
          <w:szCs w:val="24"/>
          <w:lang w:val="en-US" w:eastAsia="bg-BG"/>
        </w:rPr>
        <w:t>NPVmin</w:t>
      </w:r>
      <w:proofErr w:type="spellEnd"/>
      <w:r w:rsidRPr="00CE2D2B">
        <w:rPr>
          <w:rFonts w:ascii="Times New Roman" w:eastAsia="Times New Roman" w:hAnsi="Times New Roman" w:cs="Times New Roman"/>
          <w:sz w:val="24"/>
          <w:szCs w:val="24"/>
          <w:lang w:eastAsia="bg-BG"/>
        </w:rPr>
        <w:t xml:space="preserve">.” е най-ниския предложен размер в % на таксите, комисионните и останалите плащания по кредита. </w:t>
      </w:r>
    </w:p>
    <w:p w:rsidR="000360AC" w:rsidRPr="00CE2D2B" w:rsidRDefault="00383E71" w:rsidP="00383E71">
      <w:pPr>
        <w:spacing w:before="100" w:after="100" w:line="240" w:lineRule="auto"/>
        <w:ind w:left="480" w:right="120" w:hanging="30"/>
        <w:jc w:val="both"/>
        <w:rPr>
          <w:rFonts w:ascii="Times New Roman" w:eastAsia="Times New Roman" w:hAnsi="Times New Roman" w:cs="Times New Roman"/>
          <w:sz w:val="24"/>
          <w:szCs w:val="24"/>
          <w:lang w:val="en-US" w:eastAsia="bg-BG"/>
        </w:rPr>
      </w:pPr>
      <w:r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sz w:val="24"/>
          <w:szCs w:val="24"/>
          <w:lang w:val="en-US" w:eastAsia="bg-BG"/>
        </w:rPr>
        <w:t>NPV</w:t>
      </w:r>
      <w:r w:rsidRPr="00CE2D2B">
        <w:rPr>
          <w:rFonts w:ascii="Times New Roman" w:eastAsia="Times New Roman" w:hAnsi="Times New Roman" w:cs="Times New Roman"/>
          <w:sz w:val="24"/>
          <w:szCs w:val="24"/>
          <w:lang w:eastAsia="bg-BG"/>
        </w:rPr>
        <w:t xml:space="preserve"> предложение от участник” е предложеният от оценявания участник размер в % на таксите, комисионните и останалите плащания по кредита. </w:t>
      </w:r>
    </w:p>
    <w:p w:rsidR="00383E71" w:rsidRPr="00CE2D2B" w:rsidRDefault="000360AC" w:rsidP="008A64FB">
      <w:pPr>
        <w:spacing w:before="100" w:after="100" w:line="240" w:lineRule="auto"/>
        <w:ind w:right="120" w:firstLine="450"/>
        <w:jc w:val="both"/>
        <w:rPr>
          <w:rFonts w:ascii="Times New Roman" w:eastAsia="Times New Roman" w:hAnsi="Times New Roman" w:cs="Times New Roman"/>
          <w:sz w:val="24"/>
          <w:szCs w:val="24"/>
          <w:lang w:val="en-GB" w:eastAsia="bg-BG"/>
        </w:rPr>
      </w:pPr>
      <w:r w:rsidRPr="00CE2D2B">
        <w:rPr>
          <w:rFonts w:ascii="Times New Roman" w:eastAsia="Times New Roman" w:hAnsi="Times New Roman" w:cs="Times New Roman"/>
          <w:sz w:val="24"/>
          <w:szCs w:val="24"/>
          <w:lang w:eastAsia="bg-BG"/>
        </w:rPr>
        <w:t>4.</w:t>
      </w:r>
      <w:r w:rsidR="00383E71" w:rsidRPr="00CE2D2B">
        <w:rPr>
          <w:rFonts w:ascii="Times New Roman" w:eastAsia="Times New Roman" w:hAnsi="Times New Roman" w:cs="Times New Roman"/>
          <w:sz w:val="24"/>
          <w:szCs w:val="24"/>
          <w:lang w:val="en-US" w:eastAsia="bg-BG"/>
        </w:rPr>
        <w:t xml:space="preserve">2. </w:t>
      </w:r>
      <w:r w:rsidR="00383E71" w:rsidRPr="00CE2D2B">
        <w:rPr>
          <w:rFonts w:ascii="Times New Roman" w:eastAsia="Times New Roman" w:hAnsi="Times New Roman" w:cs="Times New Roman"/>
          <w:sz w:val="24"/>
          <w:szCs w:val="24"/>
          <w:lang w:eastAsia="bg-BG"/>
        </w:rPr>
        <w:t xml:space="preserve">По този показател за оценка се предвижда присъждане </w:t>
      </w:r>
      <w:r w:rsidRPr="00CE2D2B">
        <w:rPr>
          <w:rFonts w:ascii="Times New Roman" w:eastAsia="Times New Roman" w:hAnsi="Times New Roman" w:cs="Times New Roman"/>
          <w:sz w:val="24"/>
          <w:szCs w:val="24"/>
          <w:lang w:eastAsia="bg-BG"/>
        </w:rPr>
        <w:t xml:space="preserve">на допълнителни (бонусни) точки при </w:t>
      </w:r>
      <w:r w:rsidR="00383E71" w:rsidRPr="00CE2D2B">
        <w:rPr>
          <w:rFonts w:ascii="Times New Roman" w:eastAsia="Times New Roman" w:hAnsi="Times New Roman" w:cs="Times New Roman"/>
          <w:sz w:val="24"/>
          <w:szCs w:val="24"/>
          <w:lang w:eastAsia="bg-BG"/>
        </w:rPr>
        <w:t>следните условия</w:t>
      </w:r>
      <w:r w:rsidR="00383E71" w:rsidRPr="00CE2D2B">
        <w:rPr>
          <w:rFonts w:ascii="Times New Roman" w:eastAsia="Times New Roman" w:hAnsi="Times New Roman" w:cs="Times New Roman"/>
          <w:sz w:val="24"/>
          <w:szCs w:val="24"/>
          <w:lang w:val="en-GB" w:eastAsia="bg-BG"/>
        </w:rPr>
        <w:t>:</w:t>
      </w:r>
    </w:p>
    <w:p w:rsidR="00383E71" w:rsidRPr="00CE2D2B" w:rsidRDefault="00383E71" w:rsidP="00383E71">
      <w:pPr>
        <w:spacing w:before="100" w:after="100" w:line="240" w:lineRule="auto"/>
        <w:ind w:left="480" w:right="120" w:hanging="3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Бонус точки при предложение за подписване на договор без възможност за въвеждане на нови такси за периода на кредита – 5 (пет точки).</w:t>
      </w:r>
    </w:p>
    <w:p w:rsidR="00383E71" w:rsidRPr="00CE2D2B" w:rsidRDefault="00383E71" w:rsidP="00383E71">
      <w:pPr>
        <w:spacing w:before="100" w:after="100" w:line="240" w:lineRule="auto"/>
        <w:ind w:left="480" w:right="120" w:hanging="30"/>
        <w:jc w:val="both"/>
        <w:rPr>
          <w:rFonts w:ascii="Times New Roman" w:eastAsia="Times New Roman" w:hAnsi="Times New Roman" w:cs="Times New Roman"/>
          <w:color w:val="632423"/>
          <w:sz w:val="24"/>
          <w:szCs w:val="24"/>
          <w:lang w:eastAsia="bg-BG"/>
        </w:rPr>
      </w:pPr>
      <w:r w:rsidRPr="00CE2D2B">
        <w:rPr>
          <w:rFonts w:ascii="Times New Roman" w:eastAsia="Times New Roman" w:hAnsi="Times New Roman" w:cs="Times New Roman"/>
          <w:sz w:val="24"/>
          <w:szCs w:val="24"/>
          <w:lang w:eastAsia="bg-BG"/>
        </w:rPr>
        <w:t>- Бонус точки при предложение за подписване на договор без възможност за промяна на договорените такси за периода на кредита – 5 (пет точки).</w:t>
      </w:r>
    </w:p>
    <w:p w:rsidR="00215E1C" w:rsidRPr="00CE2D2B" w:rsidRDefault="00215E1C" w:rsidP="00215E1C">
      <w:pPr>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Максимален брой точки на този показател в Комплексната оценка – 20 (двадесет) точки.</w:t>
      </w:r>
      <w:r w:rsidRPr="00CE2D2B">
        <w:rPr>
          <w:sz w:val="24"/>
          <w:szCs w:val="24"/>
        </w:rPr>
        <w:t xml:space="preserve"> </w:t>
      </w:r>
      <w:r w:rsidRPr="00CE2D2B">
        <w:rPr>
          <w:rFonts w:ascii="Times New Roman" w:eastAsia="Times New Roman" w:hAnsi="Times New Roman" w:cs="Times New Roman"/>
          <w:sz w:val="24"/>
          <w:szCs w:val="24"/>
          <w:lang w:eastAsia="bg-BG"/>
        </w:rPr>
        <w:t>Оценката по показателя „Размер на таксите, комисионните по кредита“ – (РТК) се формира като сбор от получените от съответния участник точки по основния показател, плюс стойността на допълнително присъдените бонус точки, описани по т.</w:t>
      </w:r>
      <w:r w:rsidR="0070173D" w:rsidRPr="00CE2D2B">
        <w:rPr>
          <w:rFonts w:ascii="Times New Roman" w:eastAsia="Times New Roman" w:hAnsi="Times New Roman" w:cs="Times New Roman"/>
          <w:sz w:val="24"/>
          <w:szCs w:val="24"/>
          <w:lang w:val="en-US" w:eastAsia="bg-BG"/>
        </w:rPr>
        <w:t xml:space="preserve"> </w:t>
      </w:r>
      <w:r w:rsidR="000360AC" w:rsidRPr="00CE2D2B">
        <w:rPr>
          <w:rFonts w:ascii="Times New Roman" w:eastAsia="Times New Roman" w:hAnsi="Times New Roman" w:cs="Times New Roman"/>
          <w:sz w:val="24"/>
          <w:szCs w:val="24"/>
          <w:lang w:eastAsia="bg-BG"/>
        </w:rPr>
        <w:t>4</w:t>
      </w:r>
      <w:r w:rsidRPr="00CE2D2B">
        <w:rPr>
          <w:rFonts w:ascii="Times New Roman" w:eastAsia="Times New Roman" w:hAnsi="Times New Roman" w:cs="Times New Roman"/>
          <w:sz w:val="24"/>
          <w:szCs w:val="24"/>
          <w:lang w:eastAsia="bg-BG"/>
        </w:rPr>
        <w:t>.2 – когато са присъдени такива за съответния участник.</w:t>
      </w:r>
    </w:p>
    <w:p w:rsidR="00383E71" w:rsidRPr="00CE2D2B" w:rsidRDefault="00215E1C" w:rsidP="00215E1C">
      <w:pPr>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b/>
          <w:sz w:val="24"/>
          <w:szCs w:val="24"/>
          <w:lang w:eastAsia="bg-BG"/>
        </w:rPr>
        <w:t>Забележка:</w:t>
      </w:r>
      <w:r w:rsidR="00383E71" w:rsidRPr="00CE2D2B">
        <w:rPr>
          <w:rFonts w:ascii="Times New Roman" w:eastAsia="Times New Roman" w:hAnsi="Times New Roman" w:cs="Times New Roman"/>
          <w:sz w:val="24"/>
          <w:szCs w:val="24"/>
          <w:lang w:eastAsia="bg-BG"/>
        </w:rPr>
        <w:t xml:space="preserve"> В случай, че за някои от параметрите, участник в процедурата, направи предложение на стойност „0” (нула), то за целите на изчисленията това предложение „0”, ще се счита за „0,001”, с която стойност ще се извършват заместванията във формулите и ще се правят изчисленията, но в клаузите на договора ще залегне като „0” (нула). </w:t>
      </w:r>
    </w:p>
    <w:p w:rsidR="00383E71" w:rsidRPr="00CE2D2B" w:rsidRDefault="00383E71" w:rsidP="000360AC">
      <w:pPr>
        <w:spacing w:before="100" w:beforeAutospacing="1" w:after="100" w:afterAutospacing="1" w:line="240" w:lineRule="auto"/>
        <w:ind w:right="120" w:firstLine="45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lastRenderedPageBreak/>
        <w:t xml:space="preserve">Резултатите от оценяването на получените оферти се записват до втората цифра след десетичната запетая, като се извършва закръгляване както следва: </w:t>
      </w:r>
    </w:p>
    <w:p w:rsidR="00383E71" w:rsidRPr="00CE2D2B" w:rsidRDefault="00383E71" w:rsidP="00383E71">
      <w:pPr>
        <w:spacing w:before="100" w:beforeAutospacing="1" w:after="100" w:afterAutospacing="1" w:line="240" w:lineRule="auto"/>
        <w:ind w:left="480" w:right="120" w:hanging="3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при стойност на третата цифра от 0 до 4 вкл. – надолу към по-ниското число;</w:t>
      </w:r>
    </w:p>
    <w:p w:rsidR="00383E71" w:rsidRPr="00CE2D2B" w:rsidRDefault="00383E71" w:rsidP="00383E71">
      <w:pPr>
        <w:spacing w:after="0" w:line="240" w:lineRule="auto"/>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 при стойност на третата цифра от 5 до 9 вкл. – нагоре към по-високото число.</w:t>
      </w:r>
      <w:r w:rsidRPr="00CE2D2B">
        <w:rPr>
          <w:rFonts w:ascii="Times New Roman" w:eastAsia="Times New Roman" w:hAnsi="Times New Roman" w:cs="Times New Roman"/>
          <w:sz w:val="24"/>
          <w:szCs w:val="24"/>
          <w:lang w:eastAsia="bg-BG"/>
        </w:rPr>
        <w:br/>
      </w:r>
      <w:r w:rsidRPr="00CE2D2B">
        <w:rPr>
          <w:rFonts w:ascii="Times New Roman" w:eastAsia="Times New Roman" w:hAnsi="Times New Roman" w:cs="Times New Roman"/>
          <w:sz w:val="24"/>
          <w:szCs w:val="24"/>
          <w:lang w:eastAsia="bg-BG"/>
        </w:rPr>
        <w:br/>
      </w:r>
    </w:p>
    <w:p w:rsidR="00383E71" w:rsidRPr="00CE2D2B" w:rsidRDefault="00383E71" w:rsidP="00383E71">
      <w:pPr>
        <w:spacing w:after="0" w:line="240" w:lineRule="auto"/>
        <w:ind w:right="120" w:firstLine="450"/>
        <w:jc w:val="both"/>
        <w:rPr>
          <w:rFonts w:ascii="Times New Roman" w:eastAsia="Times New Roman" w:hAnsi="Times New Roman" w:cs="Times New Roman"/>
          <w:b/>
          <w:bCs/>
          <w:iCs/>
          <w:sz w:val="24"/>
          <w:szCs w:val="24"/>
          <w:u w:val="single"/>
          <w:lang w:val="ru-RU" w:eastAsia="bg-BG"/>
        </w:rPr>
      </w:pPr>
      <w:proofErr w:type="spellStart"/>
      <w:r w:rsidRPr="00CE2D2B">
        <w:rPr>
          <w:rFonts w:ascii="Times New Roman" w:eastAsia="Times New Roman" w:hAnsi="Times New Roman" w:cs="Times New Roman"/>
          <w:b/>
          <w:bCs/>
          <w:iCs/>
          <w:sz w:val="24"/>
          <w:szCs w:val="24"/>
          <w:u w:val="single"/>
          <w:lang w:val="ru-RU" w:eastAsia="bg-BG"/>
        </w:rPr>
        <w:t>Предложенията</w:t>
      </w:r>
      <w:proofErr w:type="spellEnd"/>
      <w:r w:rsidRPr="00CE2D2B">
        <w:rPr>
          <w:rFonts w:ascii="Times New Roman" w:eastAsia="Times New Roman" w:hAnsi="Times New Roman" w:cs="Times New Roman"/>
          <w:b/>
          <w:bCs/>
          <w:iCs/>
          <w:sz w:val="24"/>
          <w:szCs w:val="24"/>
          <w:u w:val="single"/>
          <w:lang w:val="ru-RU" w:eastAsia="bg-BG"/>
        </w:rPr>
        <w:t xml:space="preserve"> се </w:t>
      </w:r>
      <w:proofErr w:type="spellStart"/>
      <w:r w:rsidRPr="00CE2D2B">
        <w:rPr>
          <w:rFonts w:ascii="Times New Roman" w:eastAsia="Times New Roman" w:hAnsi="Times New Roman" w:cs="Times New Roman"/>
          <w:b/>
          <w:bCs/>
          <w:iCs/>
          <w:sz w:val="24"/>
          <w:szCs w:val="24"/>
          <w:u w:val="single"/>
          <w:lang w:val="ru-RU" w:eastAsia="bg-BG"/>
        </w:rPr>
        <w:t>оценяват</w:t>
      </w:r>
      <w:proofErr w:type="spellEnd"/>
      <w:r w:rsidRPr="00CE2D2B">
        <w:rPr>
          <w:rFonts w:ascii="Times New Roman" w:eastAsia="Times New Roman" w:hAnsi="Times New Roman" w:cs="Times New Roman"/>
          <w:b/>
          <w:bCs/>
          <w:iCs/>
          <w:sz w:val="24"/>
          <w:szCs w:val="24"/>
          <w:u w:val="single"/>
          <w:lang w:val="ru-RU" w:eastAsia="bg-BG"/>
        </w:rPr>
        <w:t xml:space="preserve"> </w:t>
      </w:r>
      <w:proofErr w:type="spellStart"/>
      <w:r w:rsidRPr="00CE2D2B">
        <w:rPr>
          <w:rFonts w:ascii="Times New Roman" w:eastAsia="Times New Roman" w:hAnsi="Times New Roman" w:cs="Times New Roman"/>
          <w:b/>
          <w:bCs/>
          <w:iCs/>
          <w:sz w:val="24"/>
          <w:szCs w:val="24"/>
          <w:u w:val="single"/>
          <w:lang w:val="ru-RU" w:eastAsia="bg-BG"/>
        </w:rPr>
        <w:t>въз</w:t>
      </w:r>
      <w:proofErr w:type="spellEnd"/>
      <w:r w:rsidRPr="00CE2D2B">
        <w:rPr>
          <w:rFonts w:ascii="Times New Roman" w:eastAsia="Times New Roman" w:hAnsi="Times New Roman" w:cs="Times New Roman"/>
          <w:b/>
          <w:bCs/>
          <w:iCs/>
          <w:sz w:val="24"/>
          <w:szCs w:val="24"/>
          <w:u w:val="single"/>
          <w:lang w:val="ru-RU" w:eastAsia="bg-BG"/>
        </w:rPr>
        <w:t xml:space="preserve"> основа на комплексна оценка (КО) по </w:t>
      </w:r>
      <w:proofErr w:type="spellStart"/>
      <w:r w:rsidRPr="00CE2D2B">
        <w:rPr>
          <w:rFonts w:ascii="Times New Roman" w:eastAsia="Times New Roman" w:hAnsi="Times New Roman" w:cs="Times New Roman"/>
          <w:b/>
          <w:bCs/>
          <w:iCs/>
          <w:sz w:val="24"/>
          <w:szCs w:val="24"/>
          <w:u w:val="single"/>
          <w:lang w:val="ru-RU" w:eastAsia="bg-BG"/>
        </w:rPr>
        <w:t>следната</w:t>
      </w:r>
      <w:proofErr w:type="spellEnd"/>
      <w:r w:rsidRPr="00CE2D2B">
        <w:rPr>
          <w:rFonts w:ascii="Times New Roman" w:eastAsia="Times New Roman" w:hAnsi="Times New Roman" w:cs="Times New Roman"/>
          <w:b/>
          <w:bCs/>
          <w:iCs/>
          <w:sz w:val="24"/>
          <w:szCs w:val="24"/>
          <w:u w:val="single"/>
          <w:lang w:val="ru-RU" w:eastAsia="bg-BG"/>
        </w:rPr>
        <w:t xml:space="preserve"> формула:</w:t>
      </w:r>
    </w:p>
    <w:p w:rsidR="00383E71" w:rsidRPr="00CE2D2B" w:rsidRDefault="00195C27" w:rsidP="00383E71">
      <w:pPr>
        <w:spacing w:before="100" w:beforeAutospacing="1" w:after="100" w:afterAutospacing="1" w:line="240" w:lineRule="auto"/>
        <w:ind w:left="480" w:right="120" w:firstLine="12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 = ГЛПГ  + ГРП  + СПК</w:t>
      </w:r>
      <w:r w:rsidR="00383E71" w:rsidRPr="00CE2D2B">
        <w:rPr>
          <w:rFonts w:ascii="Times New Roman" w:eastAsia="Times New Roman" w:hAnsi="Times New Roman" w:cs="Times New Roman"/>
          <w:sz w:val="24"/>
          <w:szCs w:val="24"/>
          <w:lang w:eastAsia="bg-BG"/>
        </w:rPr>
        <w:t xml:space="preserve"> + РТК </w:t>
      </w:r>
    </w:p>
    <w:p w:rsidR="00383E71" w:rsidRPr="00CE2D2B" w:rsidRDefault="00383E71" w:rsidP="00383E71">
      <w:pPr>
        <w:tabs>
          <w:tab w:val="left" w:pos="900"/>
          <w:tab w:val="left" w:pos="1080"/>
        </w:tabs>
        <w:spacing w:after="0" w:line="240" w:lineRule="auto"/>
        <w:jc w:val="both"/>
        <w:rPr>
          <w:rFonts w:ascii="Times New Roman" w:eastAsia="Times New Roman" w:hAnsi="Times New Roman" w:cs="Times New Roman"/>
          <w:sz w:val="24"/>
          <w:szCs w:val="24"/>
          <w:lang w:val="ru-RU" w:eastAsia="bg-BG"/>
        </w:rPr>
      </w:pPr>
      <w:r w:rsidRPr="00CE2D2B">
        <w:rPr>
          <w:rFonts w:ascii="Times New Roman" w:eastAsia="Times New Roman" w:hAnsi="Times New Roman" w:cs="Times New Roman"/>
          <w:bCs/>
          <w:iCs/>
          <w:sz w:val="24"/>
          <w:szCs w:val="24"/>
          <w:lang w:val="ru-RU" w:eastAsia="bg-BG"/>
        </w:rPr>
        <w:tab/>
      </w:r>
      <w:proofErr w:type="spellStart"/>
      <w:r w:rsidRPr="00CE2D2B">
        <w:rPr>
          <w:rFonts w:ascii="Times New Roman" w:eastAsia="Times New Roman" w:hAnsi="Times New Roman" w:cs="Times New Roman"/>
          <w:sz w:val="24"/>
          <w:szCs w:val="24"/>
          <w:lang w:val="ru-RU" w:eastAsia="bg-BG"/>
        </w:rPr>
        <w:t>Комисията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класира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участниците</w:t>
      </w:r>
      <w:proofErr w:type="spellEnd"/>
      <w:r w:rsidRPr="00CE2D2B">
        <w:rPr>
          <w:rFonts w:ascii="Times New Roman" w:eastAsia="Times New Roman" w:hAnsi="Times New Roman" w:cs="Times New Roman"/>
          <w:sz w:val="24"/>
          <w:szCs w:val="24"/>
          <w:lang w:val="ru-RU" w:eastAsia="bg-BG"/>
        </w:rPr>
        <w:t xml:space="preserve"> по </w:t>
      </w:r>
      <w:proofErr w:type="spellStart"/>
      <w:r w:rsidRPr="00CE2D2B">
        <w:rPr>
          <w:rFonts w:ascii="Times New Roman" w:eastAsia="Times New Roman" w:hAnsi="Times New Roman" w:cs="Times New Roman"/>
          <w:sz w:val="24"/>
          <w:szCs w:val="24"/>
          <w:lang w:val="ru-RU" w:eastAsia="bg-BG"/>
        </w:rPr>
        <w:t>степента</w:t>
      </w:r>
      <w:proofErr w:type="spellEnd"/>
      <w:r w:rsidRPr="00CE2D2B">
        <w:rPr>
          <w:rFonts w:ascii="Times New Roman" w:eastAsia="Times New Roman" w:hAnsi="Times New Roman" w:cs="Times New Roman"/>
          <w:sz w:val="24"/>
          <w:szCs w:val="24"/>
          <w:lang w:val="ru-RU" w:eastAsia="bg-BG"/>
        </w:rPr>
        <w:t xml:space="preserve"> на </w:t>
      </w:r>
      <w:proofErr w:type="spellStart"/>
      <w:r w:rsidRPr="00CE2D2B">
        <w:rPr>
          <w:rFonts w:ascii="Times New Roman" w:eastAsia="Times New Roman" w:hAnsi="Times New Roman" w:cs="Times New Roman"/>
          <w:sz w:val="24"/>
          <w:szCs w:val="24"/>
          <w:lang w:val="ru-RU" w:eastAsia="bg-BG"/>
        </w:rPr>
        <w:t>съответствие</w:t>
      </w:r>
      <w:proofErr w:type="spellEnd"/>
      <w:r w:rsidRPr="00CE2D2B">
        <w:rPr>
          <w:rFonts w:ascii="Times New Roman" w:eastAsia="Times New Roman" w:hAnsi="Times New Roman" w:cs="Times New Roman"/>
          <w:sz w:val="24"/>
          <w:szCs w:val="24"/>
          <w:lang w:val="ru-RU" w:eastAsia="bg-BG"/>
        </w:rPr>
        <w:t xml:space="preserve"> на </w:t>
      </w:r>
      <w:proofErr w:type="spellStart"/>
      <w:r w:rsidRPr="00CE2D2B">
        <w:rPr>
          <w:rFonts w:ascii="Times New Roman" w:eastAsia="Times New Roman" w:hAnsi="Times New Roman" w:cs="Times New Roman"/>
          <w:sz w:val="24"/>
          <w:szCs w:val="24"/>
          <w:lang w:val="ru-RU" w:eastAsia="bg-BG"/>
        </w:rPr>
        <w:t>офертите</w:t>
      </w:r>
      <w:proofErr w:type="spell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предварително</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обявените</w:t>
      </w:r>
      <w:proofErr w:type="spellEnd"/>
      <w:r w:rsidRPr="00CE2D2B">
        <w:rPr>
          <w:rFonts w:ascii="Times New Roman" w:eastAsia="Times New Roman" w:hAnsi="Times New Roman" w:cs="Times New Roman"/>
          <w:sz w:val="24"/>
          <w:szCs w:val="24"/>
          <w:lang w:val="ru-RU" w:eastAsia="bg-BG"/>
        </w:rPr>
        <w:t xml:space="preserve"> от </w:t>
      </w:r>
      <w:proofErr w:type="spellStart"/>
      <w:r w:rsidRPr="00CE2D2B">
        <w:rPr>
          <w:rFonts w:ascii="Times New Roman" w:eastAsia="Times New Roman" w:hAnsi="Times New Roman" w:cs="Times New Roman"/>
          <w:sz w:val="24"/>
          <w:szCs w:val="24"/>
          <w:lang w:val="ru-RU" w:eastAsia="bg-BG"/>
        </w:rPr>
        <w:t>възложителя</w:t>
      </w:r>
      <w:proofErr w:type="spellEnd"/>
      <w:r w:rsidRPr="00CE2D2B">
        <w:rPr>
          <w:rFonts w:ascii="Times New Roman" w:eastAsia="Times New Roman" w:hAnsi="Times New Roman" w:cs="Times New Roman"/>
          <w:sz w:val="24"/>
          <w:szCs w:val="24"/>
          <w:lang w:val="ru-RU" w:eastAsia="bg-BG"/>
        </w:rPr>
        <w:t xml:space="preserve"> условия. В случай, че </w:t>
      </w:r>
      <w:proofErr w:type="spellStart"/>
      <w:r w:rsidRPr="00CE2D2B">
        <w:rPr>
          <w:rFonts w:ascii="Times New Roman" w:eastAsia="Times New Roman" w:hAnsi="Times New Roman" w:cs="Times New Roman"/>
          <w:sz w:val="24"/>
          <w:szCs w:val="24"/>
          <w:lang w:val="ru-RU" w:eastAsia="bg-BG"/>
        </w:rPr>
        <w:t>комплексните</w:t>
      </w:r>
      <w:proofErr w:type="spellEnd"/>
      <w:r w:rsidRPr="00CE2D2B">
        <w:rPr>
          <w:rFonts w:ascii="Times New Roman" w:eastAsia="Times New Roman" w:hAnsi="Times New Roman" w:cs="Times New Roman"/>
          <w:sz w:val="24"/>
          <w:szCs w:val="24"/>
          <w:lang w:val="ru-RU" w:eastAsia="bg-BG"/>
        </w:rPr>
        <w:t xml:space="preserve"> оценки на две или </w:t>
      </w:r>
      <w:proofErr w:type="spellStart"/>
      <w:r w:rsidRPr="00CE2D2B">
        <w:rPr>
          <w:rFonts w:ascii="Times New Roman" w:eastAsia="Times New Roman" w:hAnsi="Times New Roman" w:cs="Times New Roman"/>
          <w:sz w:val="24"/>
          <w:szCs w:val="24"/>
          <w:lang w:val="ru-RU" w:eastAsia="bg-BG"/>
        </w:rPr>
        <w:t>повече</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са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равни</w:t>
      </w:r>
      <w:proofErr w:type="spellEnd"/>
      <w:r w:rsidRPr="00CE2D2B">
        <w:rPr>
          <w:rFonts w:ascii="Times New Roman" w:eastAsia="Times New Roman" w:hAnsi="Times New Roman" w:cs="Times New Roman"/>
          <w:sz w:val="24"/>
          <w:szCs w:val="24"/>
          <w:lang w:val="ru-RU" w:eastAsia="bg-BG"/>
        </w:rPr>
        <w:t xml:space="preserve">, се </w:t>
      </w:r>
      <w:proofErr w:type="spellStart"/>
      <w:r w:rsidRPr="00CE2D2B">
        <w:rPr>
          <w:rFonts w:ascii="Times New Roman" w:eastAsia="Times New Roman" w:hAnsi="Times New Roman" w:cs="Times New Roman"/>
          <w:sz w:val="24"/>
          <w:szCs w:val="24"/>
          <w:lang w:val="ru-RU" w:eastAsia="bg-BG"/>
        </w:rPr>
        <w:t>сравняват</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оценките</w:t>
      </w:r>
      <w:proofErr w:type="spellEnd"/>
      <w:r w:rsidRPr="00CE2D2B">
        <w:rPr>
          <w:rFonts w:ascii="Times New Roman" w:eastAsia="Times New Roman" w:hAnsi="Times New Roman" w:cs="Times New Roman"/>
          <w:sz w:val="24"/>
          <w:szCs w:val="24"/>
          <w:lang w:val="ru-RU" w:eastAsia="bg-BG"/>
        </w:rPr>
        <w:t xml:space="preserve"> </w:t>
      </w:r>
      <w:proofErr w:type="gramStart"/>
      <w:r w:rsidRPr="00CE2D2B">
        <w:rPr>
          <w:rFonts w:ascii="Times New Roman" w:eastAsia="Times New Roman" w:hAnsi="Times New Roman" w:cs="Times New Roman"/>
          <w:sz w:val="24"/>
          <w:szCs w:val="24"/>
          <w:lang w:val="ru-RU" w:eastAsia="bg-BG"/>
        </w:rPr>
        <w:t>по показателя</w:t>
      </w:r>
      <w:proofErr w:type="gram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най-висока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относителна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тежест</w:t>
      </w:r>
      <w:proofErr w:type="spellEnd"/>
      <w:r w:rsidRPr="00CE2D2B">
        <w:rPr>
          <w:rFonts w:ascii="Times New Roman" w:eastAsia="Times New Roman" w:hAnsi="Times New Roman" w:cs="Times New Roman"/>
          <w:sz w:val="24"/>
          <w:szCs w:val="24"/>
          <w:lang w:val="ru-RU" w:eastAsia="bg-BG"/>
        </w:rPr>
        <w:t xml:space="preserve"> (ГЛПГ) и се </w:t>
      </w:r>
      <w:proofErr w:type="spellStart"/>
      <w:r w:rsidRPr="00CE2D2B">
        <w:rPr>
          <w:rFonts w:ascii="Times New Roman" w:eastAsia="Times New Roman" w:hAnsi="Times New Roman" w:cs="Times New Roman"/>
          <w:sz w:val="24"/>
          <w:szCs w:val="24"/>
          <w:lang w:val="ru-RU" w:eastAsia="bg-BG"/>
        </w:rPr>
        <w:t>избира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офертата</w:t>
      </w:r>
      <w:proofErr w:type="spell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по-благоприятна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стойност</w:t>
      </w:r>
      <w:proofErr w:type="spellEnd"/>
      <w:r w:rsidRPr="00CE2D2B">
        <w:rPr>
          <w:rFonts w:ascii="Times New Roman" w:eastAsia="Times New Roman" w:hAnsi="Times New Roman" w:cs="Times New Roman"/>
          <w:sz w:val="24"/>
          <w:szCs w:val="24"/>
          <w:lang w:val="ru-RU" w:eastAsia="bg-BG"/>
        </w:rPr>
        <w:t xml:space="preserve"> по </w:t>
      </w:r>
      <w:proofErr w:type="spellStart"/>
      <w:r w:rsidRPr="00CE2D2B">
        <w:rPr>
          <w:rFonts w:ascii="Times New Roman" w:eastAsia="Times New Roman" w:hAnsi="Times New Roman" w:cs="Times New Roman"/>
          <w:sz w:val="24"/>
          <w:szCs w:val="24"/>
          <w:lang w:val="ru-RU" w:eastAsia="bg-BG"/>
        </w:rPr>
        <w:t>този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показател</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Ако</w:t>
      </w:r>
      <w:proofErr w:type="spellEnd"/>
      <w:r w:rsidRPr="00CE2D2B">
        <w:rPr>
          <w:rFonts w:ascii="Times New Roman" w:eastAsia="Times New Roman" w:hAnsi="Times New Roman" w:cs="Times New Roman"/>
          <w:sz w:val="24"/>
          <w:szCs w:val="24"/>
          <w:lang w:val="ru-RU" w:eastAsia="bg-BG"/>
        </w:rPr>
        <w:t xml:space="preserve"> и </w:t>
      </w:r>
      <w:proofErr w:type="spellStart"/>
      <w:r w:rsidRPr="00CE2D2B">
        <w:rPr>
          <w:rFonts w:ascii="Times New Roman" w:eastAsia="Times New Roman" w:hAnsi="Times New Roman" w:cs="Times New Roman"/>
          <w:sz w:val="24"/>
          <w:szCs w:val="24"/>
          <w:lang w:val="ru-RU" w:eastAsia="bg-BG"/>
        </w:rPr>
        <w:t>тя</w:t>
      </w:r>
      <w:proofErr w:type="spellEnd"/>
      <w:r w:rsidRPr="00CE2D2B">
        <w:rPr>
          <w:rFonts w:ascii="Times New Roman" w:eastAsia="Times New Roman" w:hAnsi="Times New Roman" w:cs="Times New Roman"/>
          <w:sz w:val="24"/>
          <w:szCs w:val="24"/>
          <w:lang w:val="ru-RU" w:eastAsia="bg-BG"/>
        </w:rPr>
        <w:t xml:space="preserve"> е равна се </w:t>
      </w:r>
      <w:proofErr w:type="spellStart"/>
      <w:r w:rsidRPr="00CE2D2B">
        <w:rPr>
          <w:rFonts w:ascii="Times New Roman" w:eastAsia="Times New Roman" w:hAnsi="Times New Roman" w:cs="Times New Roman"/>
          <w:sz w:val="24"/>
          <w:szCs w:val="24"/>
          <w:lang w:val="ru-RU" w:eastAsia="bg-BG"/>
        </w:rPr>
        <w:t>сравняват</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оценките</w:t>
      </w:r>
      <w:proofErr w:type="spellEnd"/>
      <w:r w:rsidRPr="00CE2D2B">
        <w:rPr>
          <w:rFonts w:ascii="Times New Roman" w:eastAsia="Times New Roman" w:hAnsi="Times New Roman" w:cs="Times New Roman"/>
          <w:sz w:val="24"/>
          <w:szCs w:val="24"/>
          <w:lang w:val="ru-RU" w:eastAsia="bg-BG"/>
        </w:rPr>
        <w:t xml:space="preserve"> </w:t>
      </w:r>
      <w:proofErr w:type="gramStart"/>
      <w:r w:rsidRPr="00CE2D2B">
        <w:rPr>
          <w:rFonts w:ascii="Times New Roman" w:eastAsia="Times New Roman" w:hAnsi="Times New Roman" w:cs="Times New Roman"/>
          <w:sz w:val="24"/>
          <w:szCs w:val="24"/>
          <w:lang w:val="ru-RU" w:eastAsia="bg-BG"/>
        </w:rPr>
        <w:t>по показателя</w:t>
      </w:r>
      <w:proofErr w:type="gram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втората</w:t>
      </w:r>
      <w:proofErr w:type="spellEnd"/>
      <w:r w:rsidRPr="00CE2D2B">
        <w:rPr>
          <w:rFonts w:ascii="Times New Roman" w:eastAsia="Times New Roman" w:hAnsi="Times New Roman" w:cs="Times New Roman"/>
          <w:sz w:val="24"/>
          <w:szCs w:val="24"/>
          <w:lang w:val="ru-RU" w:eastAsia="bg-BG"/>
        </w:rPr>
        <w:t xml:space="preserve"> по степен </w:t>
      </w:r>
      <w:proofErr w:type="spellStart"/>
      <w:r w:rsidRPr="00CE2D2B">
        <w:rPr>
          <w:rFonts w:ascii="Times New Roman" w:eastAsia="Times New Roman" w:hAnsi="Times New Roman" w:cs="Times New Roman"/>
          <w:sz w:val="24"/>
          <w:szCs w:val="24"/>
          <w:lang w:val="ru-RU" w:eastAsia="bg-BG"/>
        </w:rPr>
        <w:t>относителна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тежест</w:t>
      </w:r>
      <w:proofErr w:type="spellEnd"/>
      <w:r w:rsidRPr="00CE2D2B">
        <w:rPr>
          <w:rFonts w:ascii="Times New Roman" w:eastAsia="Times New Roman" w:hAnsi="Times New Roman" w:cs="Times New Roman"/>
          <w:sz w:val="24"/>
          <w:szCs w:val="24"/>
          <w:lang w:val="ru-RU" w:eastAsia="bg-BG"/>
        </w:rPr>
        <w:t xml:space="preserve"> (РТК) и се </w:t>
      </w:r>
      <w:proofErr w:type="spellStart"/>
      <w:r w:rsidRPr="00CE2D2B">
        <w:rPr>
          <w:rFonts w:ascii="Times New Roman" w:eastAsia="Times New Roman" w:hAnsi="Times New Roman" w:cs="Times New Roman"/>
          <w:sz w:val="24"/>
          <w:szCs w:val="24"/>
          <w:lang w:val="ru-RU" w:eastAsia="bg-BG"/>
        </w:rPr>
        <w:t>избира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офертата</w:t>
      </w:r>
      <w:proofErr w:type="spell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по-благоприятна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стойност</w:t>
      </w:r>
      <w:proofErr w:type="spellEnd"/>
      <w:r w:rsidRPr="00CE2D2B">
        <w:rPr>
          <w:rFonts w:ascii="Times New Roman" w:eastAsia="Times New Roman" w:hAnsi="Times New Roman" w:cs="Times New Roman"/>
          <w:sz w:val="24"/>
          <w:szCs w:val="24"/>
          <w:lang w:val="ru-RU" w:eastAsia="bg-BG"/>
        </w:rPr>
        <w:t xml:space="preserve"> по </w:t>
      </w:r>
      <w:proofErr w:type="spellStart"/>
      <w:r w:rsidRPr="00CE2D2B">
        <w:rPr>
          <w:rFonts w:ascii="Times New Roman" w:eastAsia="Times New Roman" w:hAnsi="Times New Roman" w:cs="Times New Roman"/>
          <w:sz w:val="24"/>
          <w:szCs w:val="24"/>
          <w:lang w:val="ru-RU" w:eastAsia="bg-BG"/>
        </w:rPr>
        <w:t>този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показател</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ако</w:t>
      </w:r>
      <w:proofErr w:type="spellEnd"/>
      <w:r w:rsidRPr="00CE2D2B">
        <w:rPr>
          <w:rFonts w:ascii="Times New Roman" w:eastAsia="Times New Roman" w:hAnsi="Times New Roman" w:cs="Times New Roman"/>
          <w:sz w:val="24"/>
          <w:szCs w:val="24"/>
          <w:lang w:val="ru-RU" w:eastAsia="bg-BG"/>
        </w:rPr>
        <w:t xml:space="preserve"> и </w:t>
      </w:r>
      <w:proofErr w:type="spellStart"/>
      <w:r w:rsidRPr="00CE2D2B">
        <w:rPr>
          <w:rFonts w:ascii="Times New Roman" w:eastAsia="Times New Roman" w:hAnsi="Times New Roman" w:cs="Times New Roman"/>
          <w:sz w:val="24"/>
          <w:szCs w:val="24"/>
          <w:lang w:val="ru-RU" w:eastAsia="bg-BG"/>
        </w:rPr>
        <w:t>тя</w:t>
      </w:r>
      <w:proofErr w:type="spellEnd"/>
      <w:r w:rsidRPr="00CE2D2B">
        <w:rPr>
          <w:rFonts w:ascii="Times New Roman" w:eastAsia="Times New Roman" w:hAnsi="Times New Roman" w:cs="Times New Roman"/>
          <w:sz w:val="24"/>
          <w:szCs w:val="24"/>
          <w:lang w:val="ru-RU" w:eastAsia="bg-BG"/>
        </w:rPr>
        <w:t xml:space="preserve"> е равна се </w:t>
      </w:r>
      <w:proofErr w:type="spellStart"/>
      <w:r w:rsidRPr="00CE2D2B">
        <w:rPr>
          <w:rFonts w:ascii="Times New Roman" w:eastAsia="Times New Roman" w:hAnsi="Times New Roman" w:cs="Times New Roman"/>
          <w:sz w:val="24"/>
          <w:szCs w:val="24"/>
          <w:lang w:val="ru-RU" w:eastAsia="bg-BG"/>
        </w:rPr>
        <w:t>сравняват</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оценките</w:t>
      </w:r>
      <w:proofErr w:type="spellEnd"/>
      <w:r w:rsidRPr="00CE2D2B">
        <w:rPr>
          <w:rFonts w:ascii="Times New Roman" w:eastAsia="Times New Roman" w:hAnsi="Times New Roman" w:cs="Times New Roman"/>
          <w:sz w:val="24"/>
          <w:szCs w:val="24"/>
          <w:lang w:val="ru-RU" w:eastAsia="bg-BG"/>
        </w:rPr>
        <w:t xml:space="preserve"> по показателя с </w:t>
      </w:r>
      <w:proofErr w:type="spellStart"/>
      <w:r w:rsidRPr="00CE2D2B">
        <w:rPr>
          <w:rFonts w:ascii="Times New Roman" w:eastAsia="Times New Roman" w:hAnsi="Times New Roman" w:cs="Times New Roman"/>
          <w:sz w:val="24"/>
          <w:szCs w:val="24"/>
          <w:lang w:val="ru-RU" w:eastAsia="bg-BG"/>
        </w:rPr>
        <w:t>третата</w:t>
      </w:r>
      <w:proofErr w:type="spellEnd"/>
      <w:r w:rsidRPr="00CE2D2B">
        <w:rPr>
          <w:rFonts w:ascii="Times New Roman" w:eastAsia="Times New Roman" w:hAnsi="Times New Roman" w:cs="Times New Roman"/>
          <w:sz w:val="24"/>
          <w:szCs w:val="24"/>
          <w:lang w:val="ru-RU" w:eastAsia="bg-BG"/>
        </w:rPr>
        <w:t xml:space="preserve"> п</w:t>
      </w:r>
      <w:r w:rsidR="00195C27">
        <w:rPr>
          <w:rFonts w:ascii="Times New Roman" w:eastAsia="Times New Roman" w:hAnsi="Times New Roman" w:cs="Times New Roman"/>
          <w:sz w:val="24"/>
          <w:szCs w:val="24"/>
          <w:lang w:val="ru-RU" w:eastAsia="bg-BG"/>
        </w:rPr>
        <w:t xml:space="preserve">о степен </w:t>
      </w:r>
      <w:proofErr w:type="spellStart"/>
      <w:r w:rsidR="00195C27">
        <w:rPr>
          <w:rFonts w:ascii="Times New Roman" w:eastAsia="Times New Roman" w:hAnsi="Times New Roman" w:cs="Times New Roman"/>
          <w:sz w:val="24"/>
          <w:szCs w:val="24"/>
          <w:lang w:val="ru-RU" w:eastAsia="bg-BG"/>
        </w:rPr>
        <w:t>относителна</w:t>
      </w:r>
      <w:proofErr w:type="spellEnd"/>
      <w:r w:rsidR="00195C27">
        <w:rPr>
          <w:rFonts w:ascii="Times New Roman" w:eastAsia="Times New Roman" w:hAnsi="Times New Roman" w:cs="Times New Roman"/>
          <w:sz w:val="24"/>
          <w:szCs w:val="24"/>
          <w:lang w:val="ru-RU" w:eastAsia="bg-BG"/>
        </w:rPr>
        <w:t xml:space="preserve"> </w:t>
      </w:r>
      <w:proofErr w:type="spellStart"/>
      <w:r w:rsidR="00195C27">
        <w:rPr>
          <w:rFonts w:ascii="Times New Roman" w:eastAsia="Times New Roman" w:hAnsi="Times New Roman" w:cs="Times New Roman"/>
          <w:sz w:val="24"/>
          <w:szCs w:val="24"/>
          <w:lang w:val="ru-RU" w:eastAsia="bg-BG"/>
        </w:rPr>
        <w:t>тежест</w:t>
      </w:r>
      <w:proofErr w:type="spellEnd"/>
      <w:r w:rsidR="00195C27">
        <w:rPr>
          <w:rFonts w:ascii="Times New Roman" w:eastAsia="Times New Roman" w:hAnsi="Times New Roman" w:cs="Times New Roman"/>
          <w:sz w:val="24"/>
          <w:szCs w:val="24"/>
          <w:lang w:val="ru-RU" w:eastAsia="bg-BG"/>
        </w:rPr>
        <w:t xml:space="preserve"> (СПК</w:t>
      </w:r>
      <w:r w:rsidRPr="00CE2D2B">
        <w:rPr>
          <w:rFonts w:ascii="Times New Roman" w:eastAsia="Times New Roman" w:hAnsi="Times New Roman" w:cs="Times New Roman"/>
          <w:sz w:val="24"/>
          <w:szCs w:val="24"/>
          <w:lang w:val="ru-RU" w:eastAsia="bg-BG"/>
        </w:rPr>
        <w:t xml:space="preserve">) и се </w:t>
      </w:r>
      <w:proofErr w:type="spellStart"/>
      <w:r w:rsidRPr="00CE2D2B">
        <w:rPr>
          <w:rFonts w:ascii="Times New Roman" w:eastAsia="Times New Roman" w:hAnsi="Times New Roman" w:cs="Times New Roman"/>
          <w:sz w:val="24"/>
          <w:szCs w:val="24"/>
          <w:lang w:val="ru-RU" w:eastAsia="bg-BG"/>
        </w:rPr>
        <w:t>избира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офертата</w:t>
      </w:r>
      <w:proofErr w:type="spell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по-благоприятна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стойност</w:t>
      </w:r>
      <w:proofErr w:type="spellEnd"/>
      <w:r w:rsidRPr="00CE2D2B">
        <w:rPr>
          <w:rFonts w:ascii="Times New Roman" w:eastAsia="Times New Roman" w:hAnsi="Times New Roman" w:cs="Times New Roman"/>
          <w:sz w:val="24"/>
          <w:szCs w:val="24"/>
          <w:lang w:val="ru-RU" w:eastAsia="bg-BG"/>
        </w:rPr>
        <w:t xml:space="preserve"> по </w:t>
      </w:r>
      <w:proofErr w:type="spellStart"/>
      <w:r w:rsidRPr="00CE2D2B">
        <w:rPr>
          <w:rFonts w:ascii="Times New Roman" w:eastAsia="Times New Roman" w:hAnsi="Times New Roman" w:cs="Times New Roman"/>
          <w:sz w:val="24"/>
          <w:szCs w:val="24"/>
          <w:lang w:val="ru-RU" w:eastAsia="bg-BG"/>
        </w:rPr>
        <w:t>този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показател</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ако</w:t>
      </w:r>
      <w:proofErr w:type="spellEnd"/>
      <w:r w:rsidRPr="00CE2D2B">
        <w:rPr>
          <w:rFonts w:ascii="Times New Roman" w:eastAsia="Times New Roman" w:hAnsi="Times New Roman" w:cs="Times New Roman"/>
          <w:sz w:val="24"/>
          <w:szCs w:val="24"/>
          <w:lang w:val="ru-RU" w:eastAsia="bg-BG"/>
        </w:rPr>
        <w:t xml:space="preserve"> и </w:t>
      </w:r>
      <w:proofErr w:type="spellStart"/>
      <w:r w:rsidRPr="00CE2D2B">
        <w:rPr>
          <w:rFonts w:ascii="Times New Roman" w:eastAsia="Times New Roman" w:hAnsi="Times New Roman" w:cs="Times New Roman"/>
          <w:sz w:val="24"/>
          <w:szCs w:val="24"/>
          <w:lang w:val="ru-RU" w:eastAsia="bg-BG"/>
        </w:rPr>
        <w:t>тя</w:t>
      </w:r>
      <w:proofErr w:type="spellEnd"/>
      <w:r w:rsidRPr="00CE2D2B">
        <w:rPr>
          <w:rFonts w:ascii="Times New Roman" w:eastAsia="Times New Roman" w:hAnsi="Times New Roman" w:cs="Times New Roman"/>
          <w:sz w:val="24"/>
          <w:szCs w:val="24"/>
          <w:lang w:val="ru-RU" w:eastAsia="bg-BG"/>
        </w:rPr>
        <w:t xml:space="preserve"> е равна се </w:t>
      </w:r>
      <w:proofErr w:type="spellStart"/>
      <w:r w:rsidRPr="00CE2D2B">
        <w:rPr>
          <w:rFonts w:ascii="Times New Roman" w:eastAsia="Times New Roman" w:hAnsi="Times New Roman" w:cs="Times New Roman"/>
          <w:sz w:val="24"/>
          <w:szCs w:val="24"/>
          <w:lang w:val="ru-RU" w:eastAsia="bg-BG"/>
        </w:rPr>
        <w:t>сравняват</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оценките</w:t>
      </w:r>
      <w:proofErr w:type="spellEnd"/>
      <w:r w:rsidRPr="00CE2D2B">
        <w:rPr>
          <w:rFonts w:ascii="Times New Roman" w:eastAsia="Times New Roman" w:hAnsi="Times New Roman" w:cs="Times New Roman"/>
          <w:sz w:val="24"/>
          <w:szCs w:val="24"/>
          <w:lang w:val="ru-RU" w:eastAsia="bg-BG"/>
        </w:rPr>
        <w:t xml:space="preserve"> по показателя с </w:t>
      </w:r>
      <w:proofErr w:type="spellStart"/>
      <w:r w:rsidRPr="00CE2D2B">
        <w:rPr>
          <w:rFonts w:ascii="Times New Roman" w:eastAsia="Times New Roman" w:hAnsi="Times New Roman" w:cs="Times New Roman"/>
          <w:sz w:val="24"/>
          <w:szCs w:val="24"/>
          <w:lang w:val="ru-RU" w:eastAsia="bg-BG"/>
        </w:rPr>
        <w:t>последната</w:t>
      </w:r>
      <w:proofErr w:type="spellEnd"/>
      <w:r w:rsidRPr="00CE2D2B">
        <w:rPr>
          <w:rFonts w:ascii="Times New Roman" w:eastAsia="Times New Roman" w:hAnsi="Times New Roman" w:cs="Times New Roman"/>
          <w:sz w:val="24"/>
          <w:szCs w:val="24"/>
          <w:lang w:val="ru-RU" w:eastAsia="bg-BG"/>
        </w:rPr>
        <w:t xml:space="preserve"> по степен </w:t>
      </w:r>
      <w:proofErr w:type="spellStart"/>
      <w:r w:rsidRPr="00CE2D2B">
        <w:rPr>
          <w:rFonts w:ascii="Times New Roman" w:eastAsia="Times New Roman" w:hAnsi="Times New Roman" w:cs="Times New Roman"/>
          <w:sz w:val="24"/>
          <w:szCs w:val="24"/>
          <w:lang w:val="ru-RU" w:eastAsia="bg-BG"/>
        </w:rPr>
        <w:t>относителна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тежест</w:t>
      </w:r>
      <w:proofErr w:type="spellEnd"/>
      <w:r w:rsidRPr="00CE2D2B">
        <w:rPr>
          <w:rFonts w:ascii="Times New Roman" w:eastAsia="Times New Roman" w:hAnsi="Times New Roman" w:cs="Times New Roman"/>
          <w:sz w:val="24"/>
          <w:szCs w:val="24"/>
          <w:lang w:val="ru-RU" w:eastAsia="bg-BG"/>
        </w:rPr>
        <w:t xml:space="preserve"> (ГРП) и се </w:t>
      </w:r>
      <w:proofErr w:type="spellStart"/>
      <w:r w:rsidRPr="00CE2D2B">
        <w:rPr>
          <w:rFonts w:ascii="Times New Roman" w:eastAsia="Times New Roman" w:hAnsi="Times New Roman" w:cs="Times New Roman"/>
          <w:sz w:val="24"/>
          <w:szCs w:val="24"/>
          <w:lang w:val="ru-RU" w:eastAsia="bg-BG"/>
        </w:rPr>
        <w:t>избира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офертата</w:t>
      </w:r>
      <w:proofErr w:type="spellEnd"/>
      <w:r w:rsidRPr="00CE2D2B">
        <w:rPr>
          <w:rFonts w:ascii="Times New Roman" w:eastAsia="Times New Roman" w:hAnsi="Times New Roman" w:cs="Times New Roman"/>
          <w:sz w:val="24"/>
          <w:szCs w:val="24"/>
          <w:lang w:val="ru-RU" w:eastAsia="bg-BG"/>
        </w:rPr>
        <w:t xml:space="preserve"> с </w:t>
      </w:r>
      <w:proofErr w:type="spellStart"/>
      <w:r w:rsidRPr="00CE2D2B">
        <w:rPr>
          <w:rFonts w:ascii="Times New Roman" w:eastAsia="Times New Roman" w:hAnsi="Times New Roman" w:cs="Times New Roman"/>
          <w:sz w:val="24"/>
          <w:szCs w:val="24"/>
          <w:lang w:val="ru-RU" w:eastAsia="bg-BG"/>
        </w:rPr>
        <w:t>по-благоприятна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стойност</w:t>
      </w:r>
      <w:proofErr w:type="spellEnd"/>
      <w:r w:rsidRPr="00CE2D2B">
        <w:rPr>
          <w:rFonts w:ascii="Times New Roman" w:eastAsia="Times New Roman" w:hAnsi="Times New Roman" w:cs="Times New Roman"/>
          <w:sz w:val="24"/>
          <w:szCs w:val="24"/>
          <w:lang w:val="ru-RU" w:eastAsia="bg-BG"/>
        </w:rPr>
        <w:t xml:space="preserve"> по </w:t>
      </w:r>
      <w:proofErr w:type="spellStart"/>
      <w:r w:rsidRPr="00CE2D2B">
        <w:rPr>
          <w:rFonts w:ascii="Times New Roman" w:eastAsia="Times New Roman" w:hAnsi="Times New Roman" w:cs="Times New Roman"/>
          <w:sz w:val="24"/>
          <w:szCs w:val="24"/>
          <w:lang w:val="ru-RU" w:eastAsia="bg-BG"/>
        </w:rPr>
        <w:t>този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показател</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Ако</w:t>
      </w:r>
      <w:proofErr w:type="spellEnd"/>
      <w:r w:rsidRPr="00CE2D2B">
        <w:rPr>
          <w:rFonts w:ascii="Times New Roman" w:eastAsia="Times New Roman" w:hAnsi="Times New Roman" w:cs="Times New Roman"/>
          <w:sz w:val="24"/>
          <w:szCs w:val="24"/>
          <w:lang w:val="ru-RU" w:eastAsia="bg-BG"/>
        </w:rPr>
        <w:t xml:space="preserve"> и след </w:t>
      </w:r>
      <w:proofErr w:type="spellStart"/>
      <w:r w:rsidRPr="00CE2D2B">
        <w:rPr>
          <w:rFonts w:ascii="Times New Roman" w:eastAsia="Times New Roman" w:hAnsi="Times New Roman" w:cs="Times New Roman"/>
          <w:sz w:val="24"/>
          <w:szCs w:val="24"/>
          <w:lang w:val="ru-RU" w:eastAsia="bg-BG"/>
        </w:rPr>
        <w:t>това</w:t>
      </w:r>
      <w:proofErr w:type="spellEnd"/>
      <w:r w:rsidRPr="00CE2D2B">
        <w:rPr>
          <w:rFonts w:ascii="Times New Roman" w:eastAsia="Times New Roman" w:hAnsi="Times New Roman" w:cs="Times New Roman"/>
          <w:sz w:val="24"/>
          <w:szCs w:val="24"/>
          <w:lang w:val="ru-RU" w:eastAsia="bg-BG"/>
        </w:rPr>
        <w:t xml:space="preserve"> не </w:t>
      </w:r>
      <w:proofErr w:type="spellStart"/>
      <w:r w:rsidRPr="00CE2D2B">
        <w:rPr>
          <w:rFonts w:ascii="Times New Roman" w:eastAsia="Times New Roman" w:hAnsi="Times New Roman" w:cs="Times New Roman"/>
          <w:sz w:val="24"/>
          <w:szCs w:val="24"/>
          <w:lang w:val="ru-RU" w:eastAsia="bg-BG"/>
        </w:rPr>
        <w:t>може</w:t>
      </w:r>
      <w:proofErr w:type="spellEnd"/>
      <w:r w:rsidRPr="00CE2D2B">
        <w:rPr>
          <w:rFonts w:ascii="Times New Roman" w:eastAsia="Times New Roman" w:hAnsi="Times New Roman" w:cs="Times New Roman"/>
          <w:sz w:val="24"/>
          <w:szCs w:val="24"/>
          <w:lang w:val="ru-RU" w:eastAsia="bg-BG"/>
        </w:rPr>
        <w:t xml:space="preserve"> да </w:t>
      </w:r>
      <w:proofErr w:type="spellStart"/>
      <w:r w:rsidRPr="00CE2D2B">
        <w:rPr>
          <w:rFonts w:ascii="Times New Roman" w:eastAsia="Times New Roman" w:hAnsi="Times New Roman" w:cs="Times New Roman"/>
          <w:sz w:val="24"/>
          <w:szCs w:val="24"/>
          <w:lang w:val="ru-RU" w:eastAsia="bg-BG"/>
        </w:rPr>
        <w:t>бъде</w:t>
      </w:r>
      <w:proofErr w:type="spellEnd"/>
      <w:r w:rsidRPr="00CE2D2B">
        <w:rPr>
          <w:rFonts w:ascii="Times New Roman" w:eastAsia="Times New Roman" w:hAnsi="Times New Roman" w:cs="Times New Roman"/>
          <w:sz w:val="24"/>
          <w:szCs w:val="24"/>
          <w:lang w:val="ru-RU" w:eastAsia="bg-BG"/>
        </w:rPr>
        <w:t xml:space="preserve"> определена «</w:t>
      </w:r>
      <w:proofErr w:type="spellStart"/>
      <w:r w:rsidRPr="00CE2D2B">
        <w:rPr>
          <w:rFonts w:ascii="Times New Roman" w:eastAsia="Times New Roman" w:hAnsi="Times New Roman" w:cs="Times New Roman"/>
          <w:sz w:val="24"/>
          <w:szCs w:val="24"/>
          <w:lang w:val="ru-RU" w:eastAsia="bg-BG"/>
        </w:rPr>
        <w:t>икономически</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най-изгодната</w:t>
      </w:r>
      <w:proofErr w:type="spellEnd"/>
      <w:r w:rsidRPr="00CE2D2B">
        <w:rPr>
          <w:rFonts w:ascii="Times New Roman" w:eastAsia="Times New Roman" w:hAnsi="Times New Roman" w:cs="Times New Roman"/>
          <w:sz w:val="24"/>
          <w:szCs w:val="24"/>
          <w:lang w:val="ru-RU" w:eastAsia="bg-BG"/>
        </w:rPr>
        <w:t xml:space="preserve"> оферта», </w:t>
      </w:r>
      <w:proofErr w:type="spellStart"/>
      <w:r w:rsidRPr="00CE2D2B">
        <w:rPr>
          <w:rFonts w:ascii="Times New Roman" w:eastAsia="Times New Roman" w:hAnsi="Times New Roman" w:cs="Times New Roman"/>
          <w:sz w:val="24"/>
          <w:szCs w:val="24"/>
          <w:lang w:val="ru-RU" w:eastAsia="bg-BG"/>
        </w:rPr>
        <w:t>комисията</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провежда</w:t>
      </w:r>
      <w:proofErr w:type="spellEnd"/>
      <w:r w:rsidRPr="00CE2D2B">
        <w:rPr>
          <w:rFonts w:ascii="Times New Roman" w:eastAsia="Times New Roman" w:hAnsi="Times New Roman" w:cs="Times New Roman"/>
          <w:sz w:val="24"/>
          <w:szCs w:val="24"/>
          <w:lang w:val="ru-RU" w:eastAsia="bg-BG"/>
        </w:rPr>
        <w:t xml:space="preserve"> публично жребий за </w:t>
      </w:r>
      <w:proofErr w:type="spellStart"/>
      <w:r w:rsidRPr="00CE2D2B">
        <w:rPr>
          <w:rFonts w:ascii="Times New Roman" w:eastAsia="Times New Roman" w:hAnsi="Times New Roman" w:cs="Times New Roman"/>
          <w:sz w:val="24"/>
          <w:szCs w:val="24"/>
          <w:lang w:val="ru-RU" w:eastAsia="bg-BG"/>
        </w:rPr>
        <w:t>определяне</w:t>
      </w:r>
      <w:proofErr w:type="spellEnd"/>
      <w:r w:rsidRPr="00CE2D2B">
        <w:rPr>
          <w:rFonts w:ascii="Times New Roman" w:eastAsia="Times New Roman" w:hAnsi="Times New Roman" w:cs="Times New Roman"/>
          <w:sz w:val="24"/>
          <w:szCs w:val="24"/>
          <w:lang w:val="ru-RU" w:eastAsia="bg-BG"/>
        </w:rPr>
        <w:t xml:space="preserve"> на </w:t>
      </w:r>
      <w:proofErr w:type="spellStart"/>
      <w:r w:rsidRPr="00CE2D2B">
        <w:rPr>
          <w:rFonts w:ascii="Times New Roman" w:eastAsia="Times New Roman" w:hAnsi="Times New Roman" w:cs="Times New Roman"/>
          <w:sz w:val="24"/>
          <w:szCs w:val="24"/>
          <w:lang w:val="ru-RU" w:eastAsia="bg-BG"/>
        </w:rPr>
        <w:t>изпълнител</w:t>
      </w:r>
      <w:proofErr w:type="spellEnd"/>
      <w:r w:rsidRPr="00CE2D2B">
        <w:rPr>
          <w:rFonts w:ascii="Times New Roman" w:eastAsia="Times New Roman" w:hAnsi="Times New Roman" w:cs="Times New Roman"/>
          <w:sz w:val="24"/>
          <w:szCs w:val="24"/>
          <w:lang w:val="ru-RU" w:eastAsia="bg-BG"/>
        </w:rPr>
        <w:t xml:space="preserve"> между </w:t>
      </w:r>
      <w:proofErr w:type="spellStart"/>
      <w:r w:rsidRPr="00CE2D2B">
        <w:rPr>
          <w:rFonts w:ascii="Times New Roman" w:eastAsia="Times New Roman" w:hAnsi="Times New Roman" w:cs="Times New Roman"/>
          <w:sz w:val="24"/>
          <w:szCs w:val="24"/>
          <w:lang w:val="ru-RU" w:eastAsia="bg-BG"/>
        </w:rPr>
        <w:t>класираните</w:t>
      </w:r>
      <w:proofErr w:type="spellEnd"/>
      <w:r w:rsidRPr="00CE2D2B">
        <w:rPr>
          <w:rFonts w:ascii="Times New Roman" w:eastAsia="Times New Roman" w:hAnsi="Times New Roman" w:cs="Times New Roman"/>
          <w:sz w:val="24"/>
          <w:szCs w:val="24"/>
          <w:lang w:val="ru-RU" w:eastAsia="bg-BG"/>
        </w:rPr>
        <w:t xml:space="preserve"> на </w:t>
      </w:r>
      <w:proofErr w:type="spellStart"/>
      <w:r w:rsidRPr="00CE2D2B">
        <w:rPr>
          <w:rFonts w:ascii="Times New Roman" w:eastAsia="Times New Roman" w:hAnsi="Times New Roman" w:cs="Times New Roman"/>
          <w:sz w:val="24"/>
          <w:szCs w:val="24"/>
          <w:lang w:val="ru-RU" w:eastAsia="bg-BG"/>
        </w:rPr>
        <w:t>първо</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място</w:t>
      </w:r>
      <w:proofErr w:type="spellEnd"/>
      <w:r w:rsidRPr="00CE2D2B">
        <w:rPr>
          <w:rFonts w:ascii="Times New Roman" w:eastAsia="Times New Roman" w:hAnsi="Times New Roman" w:cs="Times New Roman"/>
          <w:sz w:val="24"/>
          <w:szCs w:val="24"/>
          <w:lang w:val="ru-RU" w:eastAsia="bg-BG"/>
        </w:rPr>
        <w:t xml:space="preserve"> </w:t>
      </w:r>
      <w:proofErr w:type="spellStart"/>
      <w:r w:rsidRPr="00CE2D2B">
        <w:rPr>
          <w:rFonts w:ascii="Times New Roman" w:eastAsia="Times New Roman" w:hAnsi="Times New Roman" w:cs="Times New Roman"/>
          <w:sz w:val="24"/>
          <w:szCs w:val="24"/>
          <w:lang w:val="ru-RU" w:eastAsia="bg-BG"/>
        </w:rPr>
        <w:t>оферти</w:t>
      </w:r>
      <w:proofErr w:type="spellEnd"/>
      <w:r w:rsidRPr="00CE2D2B">
        <w:rPr>
          <w:rFonts w:ascii="Times New Roman" w:eastAsia="Times New Roman" w:hAnsi="Times New Roman" w:cs="Times New Roman"/>
          <w:sz w:val="24"/>
          <w:szCs w:val="24"/>
          <w:lang w:val="ru-RU" w:eastAsia="bg-BG"/>
        </w:rPr>
        <w:t xml:space="preserve">. </w:t>
      </w:r>
    </w:p>
    <w:p w:rsidR="00383E71" w:rsidRPr="00CE2D2B" w:rsidRDefault="00383E71" w:rsidP="00383E71">
      <w:pPr>
        <w:tabs>
          <w:tab w:val="left" w:pos="900"/>
          <w:tab w:val="left" w:pos="1080"/>
        </w:tabs>
        <w:spacing w:after="0" w:line="240" w:lineRule="auto"/>
        <w:jc w:val="both"/>
        <w:rPr>
          <w:rFonts w:ascii="Times New Roman" w:eastAsia="Times New Roman" w:hAnsi="Times New Roman" w:cs="Times New Roman"/>
          <w:sz w:val="24"/>
          <w:szCs w:val="24"/>
          <w:lang w:val="ru-RU" w:eastAsia="bg-BG"/>
        </w:rPr>
      </w:pPr>
    </w:p>
    <w:p w:rsidR="00383E71" w:rsidRPr="00CE2D2B" w:rsidRDefault="00383E71" w:rsidP="000360AC">
      <w:pPr>
        <w:tabs>
          <w:tab w:val="left" w:pos="900"/>
          <w:tab w:val="left" w:pos="1080"/>
        </w:tabs>
        <w:spacing w:after="0" w:line="240" w:lineRule="auto"/>
        <w:jc w:val="both"/>
        <w:rPr>
          <w:rFonts w:ascii="Times New Roman" w:eastAsia="Times New Roman" w:hAnsi="Times New Roman" w:cs="Times New Roman"/>
          <w:bCs/>
          <w:iCs/>
          <w:sz w:val="24"/>
          <w:szCs w:val="24"/>
          <w:lang w:val="ru-RU" w:eastAsia="bg-BG"/>
        </w:rPr>
      </w:pPr>
      <w:r w:rsidRPr="00CE2D2B">
        <w:rPr>
          <w:rFonts w:ascii="Times New Roman" w:eastAsia="Times New Roman" w:hAnsi="Times New Roman" w:cs="Times New Roman"/>
          <w:sz w:val="24"/>
          <w:szCs w:val="24"/>
          <w:lang w:val="ru-RU" w:eastAsia="bg-BG"/>
        </w:rPr>
        <w:tab/>
      </w:r>
      <w:r w:rsidRPr="00CE2D2B">
        <w:rPr>
          <w:rFonts w:ascii="Times New Roman" w:eastAsia="Times New Roman" w:hAnsi="Times New Roman" w:cs="Times New Roman"/>
          <w:bCs/>
          <w:iCs/>
          <w:sz w:val="24"/>
          <w:szCs w:val="24"/>
          <w:lang w:val="ru-RU" w:eastAsia="bg-BG"/>
        </w:rPr>
        <w:t xml:space="preserve">При </w:t>
      </w:r>
      <w:proofErr w:type="spellStart"/>
      <w:r w:rsidRPr="00CE2D2B">
        <w:rPr>
          <w:rFonts w:ascii="Times New Roman" w:eastAsia="Times New Roman" w:hAnsi="Times New Roman" w:cs="Times New Roman"/>
          <w:bCs/>
          <w:iCs/>
          <w:sz w:val="24"/>
          <w:szCs w:val="24"/>
          <w:lang w:val="ru-RU" w:eastAsia="bg-BG"/>
        </w:rPr>
        <w:t>допусната</w:t>
      </w:r>
      <w:proofErr w:type="spellEnd"/>
      <w:r w:rsidRPr="00CE2D2B">
        <w:rPr>
          <w:rFonts w:ascii="Times New Roman" w:eastAsia="Times New Roman" w:hAnsi="Times New Roman" w:cs="Times New Roman"/>
          <w:bCs/>
          <w:iCs/>
          <w:sz w:val="24"/>
          <w:szCs w:val="24"/>
          <w:lang w:val="ru-RU" w:eastAsia="bg-BG"/>
        </w:rPr>
        <w:t xml:space="preserve"> очевидна </w:t>
      </w:r>
      <w:proofErr w:type="spellStart"/>
      <w:r w:rsidRPr="00CE2D2B">
        <w:rPr>
          <w:rFonts w:ascii="Times New Roman" w:eastAsia="Times New Roman" w:hAnsi="Times New Roman" w:cs="Times New Roman"/>
          <w:bCs/>
          <w:iCs/>
          <w:sz w:val="24"/>
          <w:szCs w:val="24"/>
          <w:lang w:val="ru-RU" w:eastAsia="bg-BG"/>
        </w:rPr>
        <w:t>техническа</w:t>
      </w:r>
      <w:proofErr w:type="spellEnd"/>
      <w:r w:rsidRPr="00CE2D2B">
        <w:rPr>
          <w:rFonts w:ascii="Times New Roman" w:eastAsia="Times New Roman" w:hAnsi="Times New Roman" w:cs="Times New Roman"/>
          <w:bCs/>
          <w:iCs/>
          <w:sz w:val="24"/>
          <w:szCs w:val="24"/>
          <w:lang w:val="ru-RU" w:eastAsia="bg-BG"/>
        </w:rPr>
        <w:t xml:space="preserve"> грешка </w:t>
      </w:r>
      <w:proofErr w:type="spellStart"/>
      <w:r w:rsidRPr="00CE2D2B">
        <w:rPr>
          <w:rFonts w:ascii="Times New Roman" w:eastAsia="Times New Roman" w:hAnsi="Times New Roman" w:cs="Times New Roman"/>
          <w:bCs/>
          <w:iCs/>
          <w:sz w:val="24"/>
          <w:szCs w:val="24"/>
          <w:lang w:val="ru-RU" w:eastAsia="bg-BG"/>
        </w:rPr>
        <w:t>комисията</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ще</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извърши</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служебно</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преизчисляване</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както</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следва</w:t>
      </w:r>
      <w:proofErr w:type="spellEnd"/>
      <w:r w:rsidRPr="00CE2D2B">
        <w:rPr>
          <w:rFonts w:ascii="Times New Roman" w:eastAsia="Times New Roman" w:hAnsi="Times New Roman" w:cs="Times New Roman"/>
          <w:bCs/>
          <w:iCs/>
          <w:sz w:val="24"/>
          <w:szCs w:val="24"/>
          <w:lang w:val="ru-RU" w:eastAsia="bg-BG"/>
        </w:rPr>
        <w:t xml:space="preserve">: </w:t>
      </w:r>
      <w:proofErr w:type="gramStart"/>
      <w:r w:rsidRPr="00CE2D2B">
        <w:rPr>
          <w:rFonts w:ascii="Times New Roman" w:eastAsia="Times New Roman" w:hAnsi="Times New Roman" w:cs="Times New Roman"/>
          <w:bCs/>
          <w:iCs/>
          <w:sz w:val="24"/>
          <w:szCs w:val="24"/>
          <w:lang w:val="ru-RU" w:eastAsia="bg-BG"/>
        </w:rPr>
        <w:t>при различие</w:t>
      </w:r>
      <w:proofErr w:type="gramEnd"/>
      <w:r w:rsidRPr="00CE2D2B">
        <w:rPr>
          <w:rFonts w:ascii="Times New Roman" w:eastAsia="Times New Roman" w:hAnsi="Times New Roman" w:cs="Times New Roman"/>
          <w:bCs/>
          <w:iCs/>
          <w:sz w:val="24"/>
          <w:szCs w:val="24"/>
          <w:lang w:val="ru-RU" w:eastAsia="bg-BG"/>
        </w:rPr>
        <w:t xml:space="preserve"> между </w:t>
      </w:r>
      <w:proofErr w:type="spellStart"/>
      <w:r w:rsidRPr="00CE2D2B">
        <w:rPr>
          <w:rFonts w:ascii="Times New Roman" w:eastAsia="Times New Roman" w:hAnsi="Times New Roman" w:cs="Times New Roman"/>
          <w:bCs/>
          <w:iCs/>
          <w:sz w:val="24"/>
          <w:szCs w:val="24"/>
          <w:lang w:val="ru-RU" w:eastAsia="bg-BG"/>
        </w:rPr>
        <w:t>записаното</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цифром</w:t>
      </w:r>
      <w:proofErr w:type="spellEnd"/>
      <w:r w:rsidRPr="00CE2D2B">
        <w:rPr>
          <w:rFonts w:ascii="Times New Roman" w:eastAsia="Times New Roman" w:hAnsi="Times New Roman" w:cs="Times New Roman"/>
          <w:bCs/>
          <w:iCs/>
          <w:sz w:val="24"/>
          <w:szCs w:val="24"/>
          <w:lang w:val="ru-RU" w:eastAsia="bg-BG"/>
        </w:rPr>
        <w:t xml:space="preserve"> и словом – за </w:t>
      </w:r>
      <w:proofErr w:type="spellStart"/>
      <w:r w:rsidRPr="00CE2D2B">
        <w:rPr>
          <w:rFonts w:ascii="Times New Roman" w:eastAsia="Times New Roman" w:hAnsi="Times New Roman" w:cs="Times New Roman"/>
          <w:bCs/>
          <w:iCs/>
          <w:sz w:val="24"/>
          <w:szCs w:val="24"/>
          <w:lang w:val="ru-RU" w:eastAsia="bg-BG"/>
        </w:rPr>
        <w:t>вярно</w:t>
      </w:r>
      <w:proofErr w:type="spellEnd"/>
      <w:r w:rsidRPr="00CE2D2B">
        <w:rPr>
          <w:rFonts w:ascii="Times New Roman" w:eastAsia="Times New Roman" w:hAnsi="Times New Roman" w:cs="Times New Roman"/>
          <w:bCs/>
          <w:iCs/>
          <w:sz w:val="24"/>
          <w:szCs w:val="24"/>
          <w:lang w:val="ru-RU" w:eastAsia="bg-BG"/>
        </w:rPr>
        <w:t xml:space="preserve"> се </w:t>
      </w:r>
      <w:proofErr w:type="spellStart"/>
      <w:r w:rsidRPr="00CE2D2B">
        <w:rPr>
          <w:rFonts w:ascii="Times New Roman" w:eastAsia="Times New Roman" w:hAnsi="Times New Roman" w:cs="Times New Roman"/>
          <w:bCs/>
          <w:iCs/>
          <w:sz w:val="24"/>
          <w:szCs w:val="24"/>
          <w:lang w:val="ru-RU" w:eastAsia="bg-BG"/>
        </w:rPr>
        <w:t>счита</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записаното</w:t>
      </w:r>
      <w:proofErr w:type="spellEnd"/>
      <w:r w:rsidRPr="00CE2D2B">
        <w:rPr>
          <w:rFonts w:ascii="Times New Roman" w:eastAsia="Times New Roman" w:hAnsi="Times New Roman" w:cs="Times New Roman"/>
          <w:bCs/>
          <w:iCs/>
          <w:sz w:val="24"/>
          <w:szCs w:val="24"/>
          <w:lang w:val="ru-RU" w:eastAsia="bg-BG"/>
        </w:rPr>
        <w:t xml:space="preserve"> словом; при </w:t>
      </w:r>
      <w:proofErr w:type="spellStart"/>
      <w:r w:rsidRPr="00CE2D2B">
        <w:rPr>
          <w:rFonts w:ascii="Times New Roman" w:eastAsia="Times New Roman" w:hAnsi="Times New Roman" w:cs="Times New Roman"/>
          <w:bCs/>
          <w:iCs/>
          <w:sz w:val="24"/>
          <w:szCs w:val="24"/>
          <w:lang w:val="ru-RU" w:eastAsia="bg-BG"/>
        </w:rPr>
        <w:t>несъответствие</w:t>
      </w:r>
      <w:proofErr w:type="spellEnd"/>
      <w:r w:rsidRPr="00CE2D2B">
        <w:rPr>
          <w:rFonts w:ascii="Times New Roman" w:eastAsia="Times New Roman" w:hAnsi="Times New Roman" w:cs="Times New Roman"/>
          <w:bCs/>
          <w:iCs/>
          <w:sz w:val="24"/>
          <w:szCs w:val="24"/>
          <w:lang w:val="ru-RU" w:eastAsia="bg-BG"/>
        </w:rPr>
        <w:t xml:space="preserve"> между сбор и </w:t>
      </w:r>
      <w:proofErr w:type="spellStart"/>
      <w:r w:rsidRPr="00CE2D2B">
        <w:rPr>
          <w:rFonts w:ascii="Times New Roman" w:eastAsia="Times New Roman" w:hAnsi="Times New Roman" w:cs="Times New Roman"/>
          <w:bCs/>
          <w:iCs/>
          <w:sz w:val="24"/>
          <w:szCs w:val="24"/>
          <w:lang w:val="ru-RU" w:eastAsia="bg-BG"/>
        </w:rPr>
        <w:t>единични</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стойности</w:t>
      </w:r>
      <w:proofErr w:type="spellEnd"/>
      <w:r w:rsidRPr="00CE2D2B">
        <w:rPr>
          <w:rFonts w:ascii="Times New Roman" w:eastAsia="Times New Roman" w:hAnsi="Times New Roman" w:cs="Times New Roman"/>
          <w:bCs/>
          <w:iCs/>
          <w:sz w:val="24"/>
          <w:szCs w:val="24"/>
          <w:lang w:val="ru-RU" w:eastAsia="bg-BG"/>
        </w:rPr>
        <w:t xml:space="preserve">, за </w:t>
      </w:r>
      <w:proofErr w:type="spellStart"/>
      <w:r w:rsidRPr="00CE2D2B">
        <w:rPr>
          <w:rFonts w:ascii="Times New Roman" w:eastAsia="Times New Roman" w:hAnsi="Times New Roman" w:cs="Times New Roman"/>
          <w:bCs/>
          <w:iCs/>
          <w:sz w:val="24"/>
          <w:szCs w:val="24"/>
          <w:lang w:val="ru-RU" w:eastAsia="bg-BG"/>
        </w:rPr>
        <w:t>вярно</w:t>
      </w:r>
      <w:proofErr w:type="spellEnd"/>
      <w:r w:rsidRPr="00CE2D2B">
        <w:rPr>
          <w:rFonts w:ascii="Times New Roman" w:eastAsia="Times New Roman" w:hAnsi="Times New Roman" w:cs="Times New Roman"/>
          <w:bCs/>
          <w:iCs/>
          <w:sz w:val="24"/>
          <w:szCs w:val="24"/>
          <w:lang w:val="ru-RU" w:eastAsia="bg-BG"/>
        </w:rPr>
        <w:t xml:space="preserve"> се </w:t>
      </w:r>
      <w:proofErr w:type="spellStart"/>
      <w:r w:rsidRPr="00CE2D2B">
        <w:rPr>
          <w:rFonts w:ascii="Times New Roman" w:eastAsia="Times New Roman" w:hAnsi="Times New Roman" w:cs="Times New Roman"/>
          <w:bCs/>
          <w:iCs/>
          <w:sz w:val="24"/>
          <w:szCs w:val="24"/>
          <w:lang w:val="ru-RU" w:eastAsia="bg-BG"/>
        </w:rPr>
        <w:t>счита</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записаното</w:t>
      </w:r>
      <w:proofErr w:type="spellEnd"/>
      <w:r w:rsidRPr="00CE2D2B">
        <w:rPr>
          <w:rFonts w:ascii="Times New Roman" w:eastAsia="Times New Roman" w:hAnsi="Times New Roman" w:cs="Times New Roman"/>
          <w:bCs/>
          <w:iCs/>
          <w:sz w:val="24"/>
          <w:szCs w:val="24"/>
          <w:lang w:val="ru-RU" w:eastAsia="bg-BG"/>
        </w:rPr>
        <w:t xml:space="preserve"> </w:t>
      </w:r>
      <w:proofErr w:type="spellStart"/>
      <w:r w:rsidRPr="00CE2D2B">
        <w:rPr>
          <w:rFonts w:ascii="Times New Roman" w:eastAsia="Times New Roman" w:hAnsi="Times New Roman" w:cs="Times New Roman"/>
          <w:bCs/>
          <w:iCs/>
          <w:sz w:val="24"/>
          <w:szCs w:val="24"/>
          <w:lang w:val="ru-RU" w:eastAsia="bg-BG"/>
        </w:rPr>
        <w:t>като</w:t>
      </w:r>
      <w:proofErr w:type="spellEnd"/>
      <w:r w:rsidRPr="00CE2D2B">
        <w:rPr>
          <w:rFonts w:ascii="Times New Roman" w:eastAsia="Times New Roman" w:hAnsi="Times New Roman" w:cs="Times New Roman"/>
          <w:bCs/>
          <w:iCs/>
          <w:sz w:val="24"/>
          <w:szCs w:val="24"/>
          <w:lang w:val="ru-RU" w:eastAsia="bg-BG"/>
        </w:rPr>
        <w:t xml:space="preserve"> единична </w:t>
      </w:r>
      <w:proofErr w:type="spellStart"/>
      <w:r w:rsidRPr="00CE2D2B">
        <w:rPr>
          <w:rFonts w:ascii="Times New Roman" w:eastAsia="Times New Roman" w:hAnsi="Times New Roman" w:cs="Times New Roman"/>
          <w:bCs/>
          <w:iCs/>
          <w:sz w:val="24"/>
          <w:szCs w:val="24"/>
          <w:lang w:val="ru-RU" w:eastAsia="bg-BG"/>
        </w:rPr>
        <w:t>стойност</w:t>
      </w:r>
      <w:proofErr w:type="spellEnd"/>
      <w:r w:rsidRPr="00CE2D2B">
        <w:rPr>
          <w:rFonts w:ascii="Times New Roman" w:eastAsia="Times New Roman" w:hAnsi="Times New Roman" w:cs="Times New Roman"/>
          <w:bCs/>
          <w:iCs/>
          <w:sz w:val="24"/>
          <w:szCs w:val="24"/>
          <w:lang w:val="ru-RU" w:eastAsia="bg-BG"/>
        </w:rPr>
        <w:t>.</w:t>
      </w:r>
    </w:p>
    <w:p w:rsidR="00383E71" w:rsidRPr="00CE2D2B" w:rsidRDefault="00383E71" w:rsidP="00383E71">
      <w:pPr>
        <w:widowControl w:val="0"/>
        <w:autoSpaceDE w:val="0"/>
        <w:autoSpaceDN w:val="0"/>
        <w:adjustRightInd w:val="0"/>
        <w:spacing w:after="0" w:line="276" w:lineRule="auto"/>
        <w:ind w:right="-6"/>
        <w:jc w:val="both"/>
        <w:rPr>
          <w:rFonts w:ascii="Times New Roman" w:eastAsia="Times New Roman" w:hAnsi="Times New Roman" w:cs="Times New Roman"/>
          <w:sz w:val="24"/>
          <w:szCs w:val="24"/>
          <w:lang w:val="ru-RU" w:eastAsia="bg-BG"/>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sz w:val="24"/>
          <w:szCs w:val="24"/>
          <w:lang w:val="ru-RU" w:eastAsia="bg-BG"/>
        </w:rPr>
        <w:t xml:space="preserve">                               </w:t>
      </w:r>
      <w:r w:rsidRPr="00CE2D2B">
        <w:rPr>
          <w:rFonts w:ascii="Times New Roman" w:eastAsia="Times New Roman" w:hAnsi="Times New Roman" w:cs="Times New Roman"/>
          <w:b/>
          <w:sz w:val="24"/>
          <w:szCs w:val="24"/>
          <w:lang w:eastAsia="bg-BG"/>
        </w:rPr>
        <w:t>РАЗДЕЛ</w:t>
      </w:r>
      <w:r w:rsidRPr="00CE2D2B">
        <w:rPr>
          <w:rFonts w:ascii="Times New Roman" w:eastAsia="Times New Roman" w:hAnsi="Times New Roman" w:cs="Times New Roman"/>
          <w:b/>
          <w:sz w:val="24"/>
          <w:szCs w:val="24"/>
          <w:lang w:val="en-US" w:eastAsia="bg-BG"/>
        </w:rPr>
        <w:t xml:space="preserve"> VI </w:t>
      </w:r>
      <w:r w:rsidRPr="00CE2D2B">
        <w:rPr>
          <w:rFonts w:ascii="Times New Roman" w:eastAsia="Times New Roman" w:hAnsi="Times New Roman" w:cs="Times New Roman"/>
          <w:b/>
          <w:sz w:val="24"/>
          <w:szCs w:val="24"/>
          <w:lang w:eastAsia="bg-BG"/>
        </w:rPr>
        <w:t xml:space="preserve">– </w:t>
      </w:r>
      <w:r w:rsidR="00610B37" w:rsidRPr="00CE2D2B">
        <w:rPr>
          <w:rFonts w:ascii="Times New Roman" w:eastAsia="Times New Roman" w:hAnsi="Times New Roman" w:cs="Times New Roman"/>
          <w:b/>
          <w:sz w:val="24"/>
          <w:szCs w:val="24"/>
          <w:lang w:eastAsia="bg-BG"/>
        </w:rPr>
        <w:t>УСЛОВИЯ И РЕД ЗА ПРОВЕЖДАНЕ НА ПРОЦЕДУРАТА</w:t>
      </w:r>
    </w:p>
    <w:p w:rsidR="00383E71" w:rsidRPr="00CE2D2B" w:rsidRDefault="00383E71" w:rsidP="00383E71">
      <w:pPr>
        <w:keepNext/>
        <w:widowControl w:val="0"/>
        <w:autoSpaceDE w:val="0"/>
        <w:autoSpaceDN w:val="0"/>
        <w:adjustRightInd w:val="0"/>
        <w:spacing w:after="0" w:line="276" w:lineRule="auto"/>
        <w:jc w:val="both"/>
        <w:outlineLvl w:val="2"/>
        <w:rPr>
          <w:rFonts w:ascii="Times New Roman" w:eastAsia="Times New Roman" w:hAnsi="Times New Roman" w:cs="Times New Roman"/>
          <w:b/>
          <w:sz w:val="24"/>
          <w:szCs w:val="24"/>
          <w:lang w:eastAsia="bg-BG"/>
        </w:rPr>
      </w:pPr>
    </w:p>
    <w:p w:rsidR="00383E71" w:rsidRPr="00CE2D2B" w:rsidRDefault="00383E71" w:rsidP="00383E71">
      <w:pPr>
        <w:keepNext/>
        <w:widowControl w:val="0"/>
        <w:autoSpaceDE w:val="0"/>
        <w:autoSpaceDN w:val="0"/>
        <w:adjustRightInd w:val="0"/>
        <w:spacing w:after="0" w:line="276" w:lineRule="auto"/>
        <w:ind w:firstLine="360"/>
        <w:jc w:val="both"/>
        <w:outlineLvl w:val="2"/>
        <w:rPr>
          <w:rFonts w:ascii="Times New Roman" w:eastAsia="Times New Roman" w:hAnsi="Times New Roman" w:cs="Times New Roman"/>
          <w:b/>
          <w:bCs/>
          <w:sz w:val="24"/>
          <w:szCs w:val="24"/>
          <w:lang w:val="x-none" w:eastAsia="bg-BG"/>
        </w:rPr>
      </w:pPr>
      <w:r w:rsidRPr="00CE2D2B">
        <w:rPr>
          <w:rFonts w:ascii="Times New Roman" w:eastAsia="Times New Roman" w:hAnsi="Times New Roman" w:cs="Times New Roman"/>
          <w:sz w:val="24"/>
          <w:szCs w:val="24"/>
          <w:lang w:eastAsia="bg-BG"/>
        </w:rPr>
        <w:t>Кметът на община Пловдив с писмена заповед назначава комисия за провеждане на процедурата, след изтичане на срока за получаване на офертите, която се състои от нечетен брой членове, като се определят и резервни членове. Кметът може да привлича и външни експерти за членове или консултанти към комисията.</w:t>
      </w:r>
      <w:r w:rsidRPr="00CE2D2B">
        <w:rPr>
          <w:rFonts w:ascii="Times New Roman" w:eastAsia="Times New Roman" w:hAnsi="Times New Roman" w:cs="Times New Roman"/>
          <w:b/>
          <w:bCs/>
          <w:sz w:val="24"/>
          <w:szCs w:val="24"/>
          <w:lang w:val="x-none" w:eastAsia="bg-BG"/>
        </w:rPr>
        <w:t xml:space="preserve"> </w:t>
      </w:r>
    </w:p>
    <w:p w:rsidR="00383E71" w:rsidRPr="00CE2D2B" w:rsidRDefault="00383E71" w:rsidP="00383E71">
      <w:pPr>
        <w:keepNext/>
        <w:widowControl w:val="0"/>
        <w:autoSpaceDE w:val="0"/>
        <w:autoSpaceDN w:val="0"/>
        <w:adjustRightInd w:val="0"/>
        <w:spacing w:after="0" w:line="276" w:lineRule="auto"/>
        <w:ind w:firstLine="360"/>
        <w:jc w:val="both"/>
        <w:outlineLvl w:val="2"/>
        <w:rPr>
          <w:rFonts w:ascii="Times New Roman" w:eastAsia="Times New Roman" w:hAnsi="Times New Roman" w:cs="Times New Roman"/>
          <w:b/>
          <w:bCs/>
          <w:sz w:val="24"/>
          <w:szCs w:val="24"/>
          <w:lang w:eastAsia="bg-BG"/>
        </w:rPr>
      </w:pP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u w:val="single"/>
          <w:lang w:eastAsia="bg-BG"/>
        </w:rPr>
        <w:t>Не може да бъде член комисията лице, което</w:t>
      </w: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1.</w:t>
      </w:r>
      <w:r w:rsidRPr="00CE2D2B">
        <w:rPr>
          <w:rFonts w:ascii="Times New Roman" w:eastAsia="Times New Roman" w:hAnsi="Times New Roman" w:cs="Times New Roman"/>
          <w:sz w:val="24"/>
          <w:szCs w:val="24"/>
          <w:lang w:eastAsia="bg-BG"/>
        </w:rPr>
        <w:t xml:space="preserve"> има материални интереси в съответната кредитна/финансова институция, различни от тези на възложител;</w:t>
      </w:r>
    </w:p>
    <w:p w:rsidR="00383E71" w:rsidRPr="00CE2D2B"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 xml:space="preserve">2. </w:t>
      </w:r>
      <w:r w:rsidRPr="00CE2D2B">
        <w:rPr>
          <w:rFonts w:ascii="Times New Roman" w:eastAsia="Times New Roman" w:hAnsi="Times New Roman" w:cs="Times New Roman"/>
          <w:sz w:val="24"/>
          <w:szCs w:val="24"/>
          <w:lang w:eastAsia="bg-BG"/>
        </w:rPr>
        <w:t>е свързано лице по смисъла на Търговския закон с кандидат в процедурата;</w:t>
      </w:r>
    </w:p>
    <w:p w:rsidR="00383E71" w:rsidRPr="00CE2D2B"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val="en-US" w:eastAsia="bg-BG"/>
        </w:rPr>
        <w:t xml:space="preserve">3. </w:t>
      </w:r>
      <w:r w:rsidRPr="00CE2D2B">
        <w:rPr>
          <w:rFonts w:ascii="Times New Roman" w:eastAsia="Times New Roman" w:hAnsi="Times New Roman" w:cs="Times New Roman"/>
          <w:sz w:val="24"/>
          <w:szCs w:val="24"/>
          <w:lang w:eastAsia="bg-BG"/>
        </w:rPr>
        <w:t>е служител на съответната финансова/кредитна институция;</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Членовете на комисията и консултантите са длъжни да пазят в тайна фактите и обстоятелствата, които са узнали във връзка със своята работа в комисията.</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u w:val="single"/>
          <w:lang w:eastAsia="bg-BG"/>
        </w:rPr>
        <w:t>Членовете на комисията и консултантите представят декларации, относно обстоятелствата по т. 1, 2, 3  в началото на заседанието по отваряне на офертите – след узнаване на имената на участниците</w:t>
      </w: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При промяна в обстоятелства, преди приключване на работата на комисията, съответния член е длъжен да си направи </w:t>
      </w:r>
      <w:proofErr w:type="spellStart"/>
      <w:r w:rsidRPr="00CE2D2B">
        <w:rPr>
          <w:rFonts w:ascii="Times New Roman" w:eastAsia="Times New Roman" w:hAnsi="Times New Roman" w:cs="Times New Roman"/>
          <w:sz w:val="24"/>
          <w:szCs w:val="24"/>
          <w:lang w:eastAsia="bg-BG"/>
        </w:rPr>
        <w:t>самоотвод</w:t>
      </w:r>
      <w:proofErr w:type="spellEnd"/>
      <w:r w:rsidRPr="00CE2D2B">
        <w:rPr>
          <w:rFonts w:ascii="Times New Roman" w:eastAsia="Times New Roman" w:hAnsi="Times New Roman" w:cs="Times New Roman"/>
          <w:sz w:val="24"/>
          <w:szCs w:val="24"/>
          <w:lang w:eastAsia="bg-BG"/>
        </w:rPr>
        <w:t xml:space="preserve"> и се замества от резервен член на комисията, за което се съставя протокол.</w:t>
      </w:r>
    </w:p>
    <w:p w:rsidR="00383E71" w:rsidRPr="00CE2D2B"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p>
    <w:p w:rsidR="00383E71" w:rsidRPr="00CE2D2B"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lastRenderedPageBreak/>
        <w:t xml:space="preserve">         </w:t>
      </w:r>
      <w:r w:rsidRPr="00CE2D2B">
        <w:rPr>
          <w:rFonts w:ascii="Times New Roman" w:eastAsia="Times New Roman" w:hAnsi="Times New Roman" w:cs="Times New Roman"/>
          <w:sz w:val="24"/>
          <w:szCs w:val="24"/>
          <w:u w:val="single"/>
          <w:lang w:eastAsia="bg-BG"/>
        </w:rPr>
        <w:t>В  деня и часа на отваряне на офертите, посочени в обявата, комисията провежда публично заседание, на което имат право да присъстват участниците, подали оферти или техни упълномощени представители.</w:t>
      </w:r>
      <w:r w:rsidRPr="00CE2D2B">
        <w:rPr>
          <w:rFonts w:ascii="Times New Roman" w:eastAsia="Times New Roman" w:hAnsi="Times New Roman" w:cs="Times New Roman"/>
          <w:sz w:val="24"/>
          <w:szCs w:val="24"/>
          <w:lang w:eastAsia="bg-BG"/>
        </w:rPr>
        <w:t xml:space="preserve"> Офертите се подават в запечатани, непрозрачни опаковки.  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той се замества от резервен член, което се описва в  протокола.</w:t>
      </w:r>
    </w:p>
    <w:p w:rsidR="00383E71" w:rsidRPr="00CE2D2B"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rsidR="00383E71" w:rsidRPr="00CE2D2B"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color w:val="47494B"/>
          <w:sz w:val="24"/>
          <w:szCs w:val="24"/>
          <w:lang w:eastAsia="bg-BG"/>
        </w:rPr>
        <w:t xml:space="preserve">       </w:t>
      </w:r>
      <w:r w:rsidRPr="00CE2D2B">
        <w:rPr>
          <w:rFonts w:ascii="Times New Roman" w:eastAsia="Times New Roman" w:hAnsi="Times New Roman" w:cs="Times New Roman"/>
          <w:sz w:val="24"/>
          <w:szCs w:val="24"/>
          <w:u w:val="single"/>
          <w:lang w:eastAsia="bg-BG"/>
        </w:rPr>
        <w:t xml:space="preserve">Комисията разглежда подадените документи и допуска до участие кандидатите, чиито документи отговарят на условията в обявата и документацията. </w:t>
      </w:r>
      <w:r w:rsidRPr="00CE2D2B">
        <w:rPr>
          <w:rFonts w:ascii="Times New Roman" w:eastAsia="Times New Roman" w:hAnsi="Times New Roman" w:cs="Times New Roman"/>
          <w:sz w:val="24"/>
          <w:szCs w:val="24"/>
          <w:lang w:eastAsia="bg-BG"/>
        </w:rPr>
        <w:t>При установяване на липсващ документ от минималните изисквания или липсваща информация, или несъответствия, комисията има право да изиска от участника допълнителни документи или информация. Комисията разглежда допуснатите до участие оферти, оценява ги съгласно  предварително обявените критерии и класира кандидатите. За своята работа, комисията съставя протокол и изготвя доклад с класирането на кандидатите, като определя спечелилия /класирания на първо място кандидат. Докладът и протоколът се предоставят на кмета на община Пловдив.</w:t>
      </w:r>
    </w:p>
    <w:p w:rsidR="00383E71" w:rsidRPr="00CE2D2B"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u w:val="single"/>
          <w:lang w:eastAsia="bg-BG"/>
        </w:rPr>
      </w:pPr>
      <w:r w:rsidRPr="00CE2D2B">
        <w:rPr>
          <w:rFonts w:ascii="Times New Roman" w:eastAsia="Times New Roman" w:hAnsi="Times New Roman" w:cs="Times New Roman"/>
          <w:sz w:val="24"/>
          <w:szCs w:val="24"/>
          <w:u w:val="single"/>
          <w:lang w:eastAsia="bg-BG"/>
        </w:rPr>
        <w:t>Въз основа на доклада кметът на общината внася в Общински съвет - Пловдив предложение за одобряване на избора на кредитна/финансова институция, който с решение одобрява избора за кредитна/финансова институция, утвърждава проектодоговор и възлага на кмета на общината да сключи договор с одобрената финансова/кредитна институция.</w:t>
      </w:r>
    </w:p>
    <w:p w:rsidR="00383E71" w:rsidRPr="00CE2D2B"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u w:val="single"/>
          <w:lang w:eastAsia="bg-BG"/>
        </w:rPr>
      </w:pPr>
    </w:p>
    <w:p w:rsidR="00383E71" w:rsidRPr="00CE2D2B"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Решението на Общински съвет - Пловдив се публикува на официалната интернет страница на Община Пловдив, като участниците се уведомяват писмено за резултата от процедурата, на адресите, посочени в офертите им.</w:t>
      </w:r>
    </w:p>
    <w:p w:rsidR="00383E71" w:rsidRPr="00CE2D2B"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b/>
          <w:sz w:val="24"/>
          <w:szCs w:val="24"/>
          <w:lang w:eastAsia="bg-BG"/>
        </w:rPr>
        <w:t>РАЗДЕЛ</w:t>
      </w:r>
      <w:r w:rsidRPr="00CE2D2B">
        <w:rPr>
          <w:rFonts w:ascii="Times New Roman" w:eastAsia="Times New Roman" w:hAnsi="Times New Roman" w:cs="Times New Roman"/>
          <w:b/>
          <w:sz w:val="24"/>
          <w:szCs w:val="24"/>
          <w:lang w:val="en-US" w:eastAsia="bg-BG"/>
        </w:rPr>
        <w:t xml:space="preserve"> VII</w:t>
      </w:r>
      <w:r w:rsidRPr="00CE2D2B">
        <w:rPr>
          <w:rFonts w:ascii="Times New Roman" w:eastAsia="Times New Roman" w:hAnsi="Times New Roman" w:cs="Times New Roman"/>
          <w:b/>
          <w:sz w:val="24"/>
          <w:szCs w:val="24"/>
          <w:lang w:eastAsia="bg-BG"/>
        </w:rPr>
        <w:t xml:space="preserve"> – </w:t>
      </w:r>
      <w:r w:rsidR="00610B37" w:rsidRPr="00CE2D2B">
        <w:rPr>
          <w:rFonts w:ascii="Times New Roman" w:eastAsia="Times New Roman" w:hAnsi="Times New Roman" w:cs="Times New Roman"/>
          <w:b/>
          <w:sz w:val="24"/>
          <w:szCs w:val="24"/>
          <w:lang w:eastAsia="bg-BG"/>
        </w:rPr>
        <w:t>СКЛЮЧВАНЕ НА ДОГОВОР</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На определена дата и час комисията провежда преговори с кандидата, подал най-добра оферта, съгласно обявените изисквания. На преговорите присъстват лицата, които са упълномощени за това от кандидата.</w:t>
      </w: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За проведените преговори и постигнатите договорености с кандидата се съставя протокол, който се подписва от кандидата и членовете на комисията и се утвърждава от кмета на община Пловдив.</w:t>
      </w: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Страните в преговорите съставят проектодоговор, съдържащ постигнатите договорености, които не могат да бъдат по-неблагоприятни за община Пловдив от предложените в офертата, която е неразделна част от договора.</w:t>
      </w: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Договорът се сключва в рамките на 10 /десет/ работни дни от приключване на преговорите,  уточняване на детайлите по договора и след одобрението на избора на кредитна/финансова институция и утвърждаването на проектодоговора от Общински съвет - Пловдив.</w:t>
      </w: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Ако страните в преговорите не постигнат съгласие за сключване на договор, кметът на община Пловдив може да отправи покана до следващия класиран кандидат за провеждане на преговори.</w:t>
      </w:r>
    </w:p>
    <w:p w:rsidR="00383E71" w:rsidRPr="00CE2D2B" w:rsidRDefault="00383E71" w:rsidP="00383E71">
      <w:pPr>
        <w:widowControl w:val="0"/>
        <w:autoSpaceDE w:val="0"/>
        <w:autoSpaceDN w:val="0"/>
        <w:adjustRightInd w:val="0"/>
        <w:spacing w:after="0" w:line="276" w:lineRule="auto"/>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VIII</w:t>
      </w:r>
      <w:r w:rsidRPr="00CE2D2B">
        <w:rPr>
          <w:rFonts w:ascii="Times New Roman" w:eastAsia="Times New Roman" w:hAnsi="Times New Roman" w:cs="Times New Roman"/>
          <w:sz w:val="24"/>
          <w:szCs w:val="24"/>
          <w:lang w:val="en-US" w:eastAsia="bg-BG"/>
        </w:rPr>
        <w:t xml:space="preserve"> – </w:t>
      </w:r>
      <w:r w:rsidR="00610B37" w:rsidRPr="00CE2D2B">
        <w:rPr>
          <w:rFonts w:ascii="Times New Roman" w:eastAsia="Times New Roman" w:hAnsi="Times New Roman" w:cs="Times New Roman"/>
          <w:b/>
          <w:sz w:val="24"/>
          <w:szCs w:val="24"/>
          <w:lang w:eastAsia="bg-BG"/>
        </w:rPr>
        <w:t>ПРЕКРАТЯВАНЕ НА ПРОЦЕДУРАТА</w:t>
      </w:r>
    </w:p>
    <w:p w:rsidR="00383E71" w:rsidRPr="00CE2D2B" w:rsidRDefault="00383E71" w:rsidP="00383E71">
      <w:pPr>
        <w:widowControl w:val="0"/>
        <w:autoSpaceDE w:val="0"/>
        <w:autoSpaceDN w:val="0"/>
        <w:adjustRightInd w:val="0"/>
        <w:spacing w:after="0" w:line="276" w:lineRule="auto"/>
        <w:ind w:firstLine="708"/>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Кметът на община Пловдив може да прекрати процедурата със съобщение, публикувано на интернет страницата на общината, когато:</w:t>
      </w:r>
    </w:p>
    <w:p w:rsidR="00383E71" w:rsidRPr="00CE2D2B"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CE2D2B">
        <w:rPr>
          <w:rFonts w:ascii="Times New Roman" w:eastAsia="Times New Roman" w:hAnsi="Times New Roman" w:cs="Times New Roman"/>
          <w:sz w:val="24"/>
          <w:szCs w:val="24"/>
          <w:lang w:eastAsia="x-none"/>
        </w:rPr>
        <w:lastRenderedPageBreak/>
        <w:t>Н</w:t>
      </w:r>
      <w:r w:rsidRPr="00CE2D2B">
        <w:rPr>
          <w:rFonts w:ascii="Times New Roman" w:eastAsia="Times New Roman" w:hAnsi="Times New Roman" w:cs="Times New Roman"/>
          <w:sz w:val="24"/>
          <w:szCs w:val="24"/>
          <w:lang w:val="x-none" w:eastAsia="x-none"/>
        </w:rPr>
        <w:t xml:space="preserve">е </w:t>
      </w:r>
      <w:proofErr w:type="spellStart"/>
      <w:r w:rsidRPr="00CE2D2B">
        <w:rPr>
          <w:rFonts w:ascii="Times New Roman" w:eastAsia="Times New Roman" w:hAnsi="Times New Roman" w:cs="Times New Roman"/>
          <w:sz w:val="24"/>
          <w:szCs w:val="24"/>
          <w:lang w:val="x-none" w:eastAsia="x-none"/>
        </w:rPr>
        <w:t>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подадена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нито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една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оферта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няма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кандидат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или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участник</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който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отговаря</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изискванията</w:t>
      </w:r>
      <w:proofErr w:type="spellEnd"/>
      <w:r w:rsidRPr="00CE2D2B">
        <w:rPr>
          <w:rFonts w:ascii="Times New Roman" w:eastAsia="Times New Roman" w:hAnsi="Times New Roman" w:cs="Times New Roman"/>
          <w:sz w:val="24"/>
          <w:szCs w:val="24"/>
          <w:lang w:val="x-none" w:eastAsia="x-none"/>
        </w:rPr>
        <w:t>;</w:t>
      </w:r>
    </w:p>
    <w:p w:rsidR="00383E71" w:rsidRPr="00CE2D2B"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CE2D2B">
        <w:rPr>
          <w:rFonts w:ascii="Times New Roman" w:eastAsia="Times New Roman" w:hAnsi="Times New Roman" w:cs="Times New Roman"/>
          <w:sz w:val="24"/>
          <w:szCs w:val="24"/>
          <w:lang w:eastAsia="x-none"/>
        </w:rPr>
        <w:t>В</w:t>
      </w:r>
      <w:proofErr w:type="spellStart"/>
      <w:r w:rsidRPr="00CE2D2B">
        <w:rPr>
          <w:rFonts w:ascii="Times New Roman" w:eastAsia="Times New Roman" w:hAnsi="Times New Roman" w:cs="Times New Roman"/>
          <w:sz w:val="24"/>
          <w:szCs w:val="24"/>
          <w:lang w:val="x-none" w:eastAsia="x-none"/>
        </w:rPr>
        <w:t>сички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оферти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отговарят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предварително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обявените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условия</w:t>
      </w:r>
      <w:proofErr w:type="spellEnd"/>
      <w:r w:rsidRPr="00CE2D2B">
        <w:rPr>
          <w:rFonts w:ascii="Times New Roman" w:eastAsia="Times New Roman" w:hAnsi="Times New Roman" w:cs="Times New Roman"/>
          <w:sz w:val="24"/>
          <w:szCs w:val="24"/>
          <w:lang w:val="x-none" w:eastAsia="x-none"/>
        </w:rPr>
        <w:t>;</w:t>
      </w:r>
    </w:p>
    <w:p w:rsidR="00383E71" w:rsidRPr="00CE2D2B"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CE2D2B">
        <w:rPr>
          <w:rFonts w:ascii="Times New Roman" w:eastAsia="Times New Roman" w:hAnsi="Times New Roman" w:cs="Times New Roman"/>
          <w:sz w:val="24"/>
          <w:szCs w:val="24"/>
          <w:lang w:eastAsia="x-none"/>
        </w:rPr>
        <w:t>И</w:t>
      </w:r>
      <w:proofErr w:type="spellStart"/>
      <w:r w:rsidRPr="00CE2D2B">
        <w:rPr>
          <w:rFonts w:ascii="Times New Roman" w:eastAsia="Times New Roman" w:hAnsi="Times New Roman" w:cs="Times New Roman"/>
          <w:sz w:val="24"/>
          <w:szCs w:val="24"/>
          <w:lang w:val="x-none" w:eastAsia="x-none"/>
        </w:rPr>
        <w:t>збраният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кандидат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откаже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да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сключи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договор</w:t>
      </w:r>
      <w:proofErr w:type="spellEnd"/>
      <w:r w:rsidRPr="00CE2D2B">
        <w:rPr>
          <w:rFonts w:ascii="Times New Roman" w:eastAsia="Times New Roman" w:hAnsi="Times New Roman" w:cs="Times New Roman"/>
          <w:sz w:val="24"/>
          <w:szCs w:val="24"/>
          <w:lang w:val="x-none" w:eastAsia="x-none"/>
        </w:rPr>
        <w:t>;</w:t>
      </w:r>
    </w:p>
    <w:p w:rsidR="00383E71" w:rsidRPr="00CE2D2B"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CE2D2B">
        <w:rPr>
          <w:rFonts w:ascii="Times New Roman" w:eastAsia="Times New Roman" w:hAnsi="Times New Roman" w:cs="Times New Roman"/>
          <w:sz w:val="24"/>
          <w:szCs w:val="24"/>
          <w:lang w:eastAsia="x-none"/>
        </w:rPr>
        <w:t>О</w:t>
      </w:r>
      <w:proofErr w:type="spellStart"/>
      <w:r w:rsidRPr="00CE2D2B">
        <w:rPr>
          <w:rFonts w:ascii="Times New Roman" w:eastAsia="Times New Roman" w:hAnsi="Times New Roman" w:cs="Times New Roman"/>
          <w:sz w:val="24"/>
          <w:szCs w:val="24"/>
          <w:lang w:val="x-none" w:eastAsia="x-none"/>
        </w:rPr>
        <w:t>тпадне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необходимостта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провеждане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процедурата</w:t>
      </w:r>
      <w:proofErr w:type="spellEnd"/>
      <w:r w:rsidRPr="00CE2D2B">
        <w:rPr>
          <w:rFonts w:ascii="Times New Roman" w:eastAsia="Times New Roman" w:hAnsi="Times New Roman" w:cs="Times New Roman"/>
          <w:sz w:val="24"/>
          <w:szCs w:val="24"/>
          <w:lang w:val="x-none" w:eastAsia="x-none"/>
        </w:rPr>
        <w:t xml:space="preserve"> в </w:t>
      </w:r>
      <w:proofErr w:type="spellStart"/>
      <w:r w:rsidRPr="00CE2D2B">
        <w:rPr>
          <w:rFonts w:ascii="Times New Roman" w:eastAsia="Times New Roman" w:hAnsi="Times New Roman" w:cs="Times New Roman"/>
          <w:sz w:val="24"/>
          <w:szCs w:val="24"/>
          <w:lang w:val="x-none" w:eastAsia="x-none"/>
        </w:rPr>
        <w:t>резултат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съществена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промяна</w:t>
      </w:r>
      <w:proofErr w:type="spellEnd"/>
      <w:r w:rsidRPr="00CE2D2B">
        <w:rPr>
          <w:rFonts w:ascii="Times New Roman" w:eastAsia="Times New Roman" w:hAnsi="Times New Roman" w:cs="Times New Roman"/>
          <w:sz w:val="24"/>
          <w:szCs w:val="24"/>
          <w:lang w:val="x-none" w:eastAsia="x-none"/>
        </w:rPr>
        <w:t xml:space="preserve"> в </w:t>
      </w:r>
      <w:proofErr w:type="spellStart"/>
      <w:r w:rsidRPr="00CE2D2B">
        <w:rPr>
          <w:rFonts w:ascii="Times New Roman" w:eastAsia="Times New Roman" w:hAnsi="Times New Roman" w:cs="Times New Roman"/>
          <w:sz w:val="24"/>
          <w:szCs w:val="24"/>
          <w:lang w:val="x-none" w:eastAsia="x-none"/>
        </w:rPr>
        <w:t>обстоятелствата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както</w:t>
      </w:r>
      <w:proofErr w:type="spellEnd"/>
      <w:r w:rsidRPr="00CE2D2B">
        <w:rPr>
          <w:rFonts w:ascii="Times New Roman" w:eastAsia="Times New Roman" w:hAnsi="Times New Roman" w:cs="Times New Roman"/>
          <w:sz w:val="24"/>
          <w:szCs w:val="24"/>
          <w:lang w:val="x-none" w:eastAsia="x-none"/>
        </w:rPr>
        <w:t xml:space="preserve"> и </w:t>
      </w:r>
      <w:proofErr w:type="spellStart"/>
      <w:r w:rsidRPr="00CE2D2B">
        <w:rPr>
          <w:rFonts w:ascii="Times New Roman" w:eastAsia="Times New Roman" w:hAnsi="Times New Roman" w:cs="Times New Roman"/>
          <w:sz w:val="24"/>
          <w:szCs w:val="24"/>
          <w:lang w:val="x-none" w:eastAsia="x-none"/>
        </w:rPr>
        <w:t>при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невъзможност</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да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се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осигури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финансиране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за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изпълнението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процедурата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причини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които</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не</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са</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били</w:t>
      </w:r>
      <w:proofErr w:type="spellEnd"/>
      <w:r w:rsidRPr="00CE2D2B">
        <w:rPr>
          <w:rFonts w:ascii="Times New Roman" w:eastAsia="Times New Roman" w:hAnsi="Times New Roman" w:cs="Times New Roman"/>
          <w:sz w:val="24"/>
          <w:szCs w:val="24"/>
          <w:lang w:val="x-none" w:eastAsia="x-none"/>
        </w:rPr>
        <w:t xml:space="preserve"> </w:t>
      </w:r>
      <w:proofErr w:type="spellStart"/>
      <w:r w:rsidRPr="00CE2D2B">
        <w:rPr>
          <w:rFonts w:ascii="Times New Roman" w:eastAsia="Times New Roman" w:hAnsi="Times New Roman" w:cs="Times New Roman"/>
          <w:sz w:val="24"/>
          <w:szCs w:val="24"/>
          <w:lang w:val="x-none" w:eastAsia="x-none"/>
        </w:rPr>
        <w:t>предвидени</w:t>
      </w:r>
      <w:proofErr w:type="spellEnd"/>
      <w:r w:rsidRPr="00CE2D2B">
        <w:rPr>
          <w:rFonts w:ascii="Times New Roman" w:eastAsia="Times New Roman" w:hAnsi="Times New Roman" w:cs="Times New Roman"/>
          <w:sz w:val="24"/>
          <w:szCs w:val="24"/>
          <w:lang w:eastAsia="x-none"/>
        </w:rPr>
        <w:t>.</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9603C9"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1D3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CE2D2B">
        <w:rPr>
          <w:rFonts w:ascii="Times New Roman" w:eastAsia="Times New Roman" w:hAnsi="Times New Roman" w:cs="Times New Roman"/>
          <w:b/>
          <w:sz w:val="24"/>
          <w:szCs w:val="24"/>
          <w:lang w:eastAsia="bg-BG"/>
        </w:rPr>
        <w:t xml:space="preserve">РАЗДЕЛ </w:t>
      </w:r>
      <w:r w:rsidRPr="00CE2D2B">
        <w:rPr>
          <w:rFonts w:ascii="Times New Roman" w:eastAsia="Times New Roman" w:hAnsi="Times New Roman" w:cs="Times New Roman"/>
          <w:b/>
          <w:sz w:val="24"/>
          <w:szCs w:val="24"/>
          <w:lang w:val="en-US" w:eastAsia="bg-BG"/>
        </w:rPr>
        <w:t xml:space="preserve">IX </w:t>
      </w:r>
      <w:r w:rsidRPr="00CE2D2B">
        <w:rPr>
          <w:rFonts w:ascii="Times New Roman" w:eastAsia="Times New Roman" w:hAnsi="Times New Roman" w:cs="Times New Roman"/>
          <w:b/>
          <w:bCs/>
          <w:sz w:val="24"/>
          <w:szCs w:val="24"/>
          <w:lang w:val="en-US" w:eastAsia="bg-BG"/>
        </w:rPr>
        <w:t xml:space="preserve">– </w:t>
      </w:r>
      <w:r w:rsidR="00610B37" w:rsidRPr="00CE2D2B">
        <w:rPr>
          <w:rFonts w:ascii="Times New Roman" w:eastAsia="Times New Roman" w:hAnsi="Times New Roman" w:cs="Times New Roman"/>
          <w:b/>
          <w:bCs/>
          <w:sz w:val="24"/>
          <w:szCs w:val="24"/>
          <w:lang w:eastAsia="bg-BG"/>
        </w:rPr>
        <w:t>ОБРАЗЦИ НА ДОКУМЕНТИ</w:t>
      </w:r>
      <w:r w:rsidRPr="00CE2D2B">
        <w:rPr>
          <w:rFonts w:ascii="Times New Roman" w:eastAsia="Times New Roman" w:hAnsi="Times New Roman" w:cs="Times New Roman"/>
          <w:b/>
          <w:bCs/>
          <w:sz w:val="24"/>
          <w:szCs w:val="24"/>
          <w:lang w:eastAsia="bg-BG"/>
        </w:rPr>
        <w:t>:</w:t>
      </w:r>
    </w:p>
    <w:p w:rsidR="00383E71" w:rsidRPr="00CE2D2B" w:rsidRDefault="00383E71" w:rsidP="001D3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1D3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Образец № 1 – Представяне на участника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 xml:space="preserve">     </w:t>
      </w:r>
      <w:r w:rsidRPr="00CE2D2B">
        <w:rPr>
          <w:rFonts w:ascii="Times New Roman" w:eastAsia="Times New Roman" w:hAnsi="Times New Roman" w:cs="Times New Roman"/>
          <w:b/>
          <w:sz w:val="24"/>
          <w:szCs w:val="24"/>
          <w:lang w:eastAsia="bg-BG"/>
        </w:rPr>
        <w:tab/>
      </w:r>
    </w:p>
    <w:p w:rsidR="00383E71" w:rsidRPr="00CE2D2B" w:rsidRDefault="00383E71" w:rsidP="00383E71">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bg-BG"/>
        </w:rPr>
      </w:pP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1. Наименование на участника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___________________________________________________________________________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2.  Седалище и адрес на управление</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___________________________________________________________________________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3. ЕИК:</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___________________________________________________________________________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4. Представляващи и начин на представляване /пълномощно/</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___________________________________________________________________________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5. Адрес за кореспонденция- град, код, община, улица, номер</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___________________________________________________________________________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телефон: ___________________________</w:t>
      </w: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факс: ______________________________</w:t>
      </w: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е-</w:t>
      </w:r>
      <w:proofErr w:type="spellStart"/>
      <w:r w:rsidRPr="00CE2D2B">
        <w:rPr>
          <w:rFonts w:ascii="Times New Roman" w:eastAsia="Times New Roman" w:hAnsi="Times New Roman" w:cs="Times New Roman"/>
          <w:sz w:val="24"/>
          <w:szCs w:val="24"/>
          <w:lang w:eastAsia="bg-BG"/>
        </w:rPr>
        <w:t>mail</w:t>
      </w:r>
      <w:proofErr w:type="spellEnd"/>
      <w:r w:rsidRPr="00CE2D2B">
        <w:rPr>
          <w:rFonts w:ascii="Times New Roman" w:eastAsia="Times New Roman" w:hAnsi="Times New Roman" w:cs="Times New Roman"/>
          <w:sz w:val="24"/>
          <w:szCs w:val="24"/>
          <w:lang w:eastAsia="bg-BG"/>
        </w:rPr>
        <w:t>: _____________________________</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6. Лице за контакт - име, длъжност, телефон, е-</w:t>
      </w:r>
      <w:proofErr w:type="spellStart"/>
      <w:r w:rsidRPr="00CE2D2B">
        <w:rPr>
          <w:rFonts w:ascii="Times New Roman" w:eastAsia="Times New Roman" w:hAnsi="Times New Roman" w:cs="Times New Roman"/>
          <w:sz w:val="24"/>
          <w:szCs w:val="24"/>
          <w:lang w:eastAsia="bg-BG"/>
        </w:rPr>
        <w:t>mail</w:t>
      </w:r>
      <w:proofErr w:type="spellEnd"/>
      <w:r w:rsidRPr="00CE2D2B">
        <w:rPr>
          <w:rFonts w:ascii="Times New Roman" w:eastAsia="Times New Roman" w:hAnsi="Times New Roman" w:cs="Times New Roman"/>
          <w:sz w:val="24"/>
          <w:szCs w:val="24"/>
          <w:lang w:eastAsia="bg-BG"/>
        </w:rPr>
        <w:t xml:space="preserve"> и факс</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Дата:…………………2022 г.                                     Подпис и печат……………………</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t>/Имена, длъжност/</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F43D22" w:rsidRPr="00CE2D2B" w:rsidRDefault="00F43D22"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F43D22" w:rsidRPr="00CE2D2B" w:rsidRDefault="00F43D22"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Образец № 2</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Списък на документите и информацията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E2D2B">
        <w:rPr>
          <w:rFonts w:ascii="Times New Roman" w:eastAsia="Times New Roman" w:hAnsi="Times New Roman" w:cs="Times New Roman"/>
          <w:bCs/>
          <w:sz w:val="24"/>
          <w:szCs w:val="24"/>
          <w:lang w:eastAsia="bg-BG"/>
        </w:rPr>
        <w:t>на………………………………………………………,</w:t>
      </w:r>
      <w:r w:rsidR="00BC6FF8">
        <w:rPr>
          <w:rFonts w:ascii="Times New Roman" w:eastAsia="Times New Roman" w:hAnsi="Times New Roman" w:cs="Times New Roman"/>
          <w:bCs/>
          <w:sz w:val="24"/>
          <w:szCs w:val="24"/>
          <w:lang w:eastAsia="bg-BG"/>
        </w:rPr>
        <w:t xml:space="preserve">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E2D2B">
        <w:rPr>
          <w:rFonts w:ascii="Times New Roman" w:eastAsia="Times New Roman" w:hAnsi="Times New Roman" w:cs="Times New Roman"/>
          <w:bCs/>
          <w:sz w:val="24"/>
          <w:szCs w:val="24"/>
          <w:lang w:eastAsia="bg-BG"/>
        </w:rPr>
        <w:t>/пълно наименование на участника/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bCs/>
          <w:sz w:val="24"/>
          <w:szCs w:val="24"/>
          <w:lang w:eastAsia="bg-BG"/>
        </w:rPr>
        <w:t xml:space="preserve">съдържаща се в офертата за участие в процедура с предмет: </w:t>
      </w:r>
      <w:r w:rsidR="00BC6FF8" w:rsidRPr="00BC6FF8">
        <w:rPr>
          <w:rFonts w:ascii="Times New Roman" w:eastAsia="Times New Roman" w:hAnsi="Times New Roman" w:cs="Times New Roman"/>
          <w:b/>
          <w:sz w:val="24"/>
          <w:szCs w:val="24"/>
          <w:lang w:eastAsia="bg-BG"/>
        </w:rPr>
        <w:t>„Избор на кредитна/финансова институция за пред</w:t>
      </w:r>
      <w:r w:rsidR="005518AC">
        <w:rPr>
          <w:rFonts w:ascii="Times New Roman" w:eastAsia="Times New Roman" w:hAnsi="Times New Roman" w:cs="Times New Roman"/>
          <w:b/>
          <w:sz w:val="24"/>
          <w:szCs w:val="24"/>
          <w:lang w:eastAsia="bg-BG"/>
        </w:rPr>
        <w:t>оставяне на дългосрочен</w:t>
      </w:r>
      <w:r w:rsidR="00BC6FF8" w:rsidRPr="00BC6FF8">
        <w:rPr>
          <w:rFonts w:ascii="Times New Roman" w:eastAsia="Times New Roman" w:hAnsi="Times New Roman" w:cs="Times New Roman"/>
          <w:b/>
          <w:sz w:val="24"/>
          <w:szCs w:val="24"/>
          <w:lang w:eastAsia="bg-BG"/>
        </w:rPr>
        <w:t xml:space="preserve"> кредит </w:t>
      </w:r>
      <w:r w:rsidR="00653B08">
        <w:rPr>
          <w:rFonts w:ascii="Times New Roman" w:eastAsia="Times New Roman" w:hAnsi="Times New Roman" w:cs="Times New Roman"/>
          <w:b/>
          <w:sz w:val="24"/>
          <w:szCs w:val="24"/>
          <w:lang w:eastAsia="bg-BG"/>
        </w:rPr>
        <w:t xml:space="preserve">на община Пловдив </w:t>
      </w:r>
      <w:r w:rsidR="00BC6FF8" w:rsidRPr="00BC6FF8">
        <w:rPr>
          <w:rFonts w:ascii="Times New Roman" w:eastAsia="Times New Roman" w:hAnsi="Times New Roman" w:cs="Times New Roman"/>
          <w:b/>
          <w:sz w:val="24"/>
          <w:szCs w:val="24"/>
          <w:lang w:eastAsia="bg-BG"/>
        </w:rPr>
        <w:t>за реализация на значими за град Пловдив проекти (обекти)“</w:t>
      </w:r>
      <w:r w:rsidRPr="00CE2D2B">
        <w:rPr>
          <w:rFonts w:ascii="Times New Roman" w:eastAsia="Times New Roman" w:hAnsi="Times New Roman" w:cs="Times New Roman"/>
          <w:sz w:val="24"/>
          <w:szCs w:val="24"/>
          <w:lang w:eastAsia="bg-BG"/>
        </w:rPr>
        <w:t>, представляващи инвестиционни прое</w:t>
      </w:r>
      <w:r w:rsidR="00BC6FF8">
        <w:rPr>
          <w:rFonts w:ascii="Times New Roman" w:eastAsia="Times New Roman" w:hAnsi="Times New Roman" w:cs="Times New Roman"/>
          <w:sz w:val="24"/>
          <w:szCs w:val="24"/>
          <w:lang w:eastAsia="bg-BG"/>
        </w:rPr>
        <w:t>кти в полза на местната общност.</w:t>
      </w: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Кредитополучател – Община Пловдив</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Times New Roman" w:hAnsi="Times New Roman" w:cs="Times New Roman"/>
          <w:b/>
          <w:sz w:val="24"/>
          <w:szCs w:val="24"/>
          <w:lang w:eastAsia="bg-BG"/>
        </w:rPr>
        <w:t>Вид на документа:</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Представяне на участник - оригинал;</w:t>
      </w: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Оферта - оригинал;</w:t>
      </w: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Списък на документи в информацията, съдържащи се в офертата – оригинал;</w:t>
      </w: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Забележка: В списъка следва да се опишат всички документи, съдържащи се в офертата.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Дата:…………………2022 г.                                     Подпис и печат……………………</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t>/Имена, длъжност/</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D3170" w:rsidRPr="00CE2D2B" w:rsidRDefault="001D3170"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A22848" w:rsidRPr="00CE2D2B" w:rsidRDefault="00A22848"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5D0AE8" w:rsidRDefault="005D0AE8"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5D0AE8" w:rsidRDefault="005D0AE8"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5D0AE8" w:rsidRDefault="005D0AE8"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ヒラギノ角ゴ Pro W3" w:hAnsi="Times New Roman" w:cs="Times New Roman"/>
          <w:b/>
          <w:bCs/>
          <w:iCs/>
          <w:color w:val="000000"/>
          <w:sz w:val="24"/>
          <w:szCs w:val="24"/>
          <w:lang w:eastAsia="ar-SA"/>
        </w:rPr>
      </w:pPr>
      <w:r w:rsidRPr="00CE2D2B">
        <w:rPr>
          <w:rFonts w:ascii="Times New Roman" w:eastAsia="Times New Roman" w:hAnsi="Times New Roman" w:cs="Times New Roman"/>
          <w:b/>
          <w:sz w:val="24"/>
          <w:szCs w:val="24"/>
          <w:lang w:eastAsia="bg-BG"/>
        </w:rPr>
        <w:t xml:space="preserve">Образец № 3  -  </w:t>
      </w:r>
      <w:r w:rsidRPr="00CE2D2B">
        <w:rPr>
          <w:rFonts w:ascii="Times New Roman" w:eastAsia="ヒラギノ角ゴ Pro W3" w:hAnsi="Times New Roman" w:cs="Times New Roman"/>
          <w:b/>
          <w:bCs/>
          <w:iCs/>
          <w:color w:val="000000"/>
          <w:sz w:val="24"/>
          <w:szCs w:val="24"/>
          <w:lang w:eastAsia="ar-SA"/>
        </w:rPr>
        <w:t>Оферта</w:t>
      </w:r>
    </w:p>
    <w:p w:rsidR="00383E71" w:rsidRPr="00CE2D2B" w:rsidRDefault="00383E71" w:rsidP="00383E71">
      <w:pPr>
        <w:widowControl w:val="0"/>
        <w:autoSpaceDE w:val="0"/>
        <w:autoSpaceDN w:val="0"/>
        <w:adjustRightInd w:val="0"/>
        <w:spacing w:after="0" w:line="240" w:lineRule="auto"/>
        <w:jc w:val="center"/>
        <w:rPr>
          <w:rFonts w:ascii="Times New Roman" w:eastAsia="ヒラギノ角ゴ Pro W3" w:hAnsi="Times New Roman" w:cs="Times New Roman"/>
          <w:b/>
          <w:bCs/>
          <w:iCs/>
          <w:color w:val="000000"/>
          <w:sz w:val="24"/>
          <w:szCs w:val="24"/>
          <w:lang w:eastAsia="ar-SA"/>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E2D2B">
        <w:rPr>
          <w:rFonts w:ascii="Times New Roman" w:eastAsia="ヒラギノ角ゴ Pro W3" w:hAnsi="Times New Roman" w:cs="Times New Roman"/>
          <w:b/>
          <w:bCs/>
          <w:iCs/>
          <w:color w:val="000000"/>
          <w:sz w:val="24"/>
          <w:szCs w:val="24"/>
          <w:lang w:eastAsia="ar-SA"/>
        </w:rPr>
        <w:t>ОФЕРТА</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r w:rsidRPr="00CE2D2B">
        <w:rPr>
          <w:rFonts w:ascii="Times New Roman" w:eastAsia="ヒラギノ角ゴ Pro W3" w:hAnsi="Times New Roman" w:cs="Times New Roman"/>
          <w:bCs/>
          <w:color w:val="000000"/>
          <w:sz w:val="24"/>
          <w:szCs w:val="24"/>
          <w:lang w:eastAsia="ar-SA"/>
        </w:rPr>
        <w:tab/>
      </w:r>
    </w:p>
    <w:p w:rsidR="00383E71" w:rsidRPr="00CE2D2B" w:rsidRDefault="00383E71" w:rsidP="00383E71">
      <w:pPr>
        <w:widowControl w:val="0"/>
        <w:tabs>
          <w:tab w:val="left" w:pos="0"/>
        </w:tabs>
        <w:autoSpaceDE w:val="0"/>
        <w:autoSpaceDN w:val="0"/>
        <w:adjustRightInd w:val="0"/>
        <w:spacing w:after="0" w:line="240" w:lineRule="auto"/>
        <w:jc w:val="center"/>
        <w:rPr>
          <w:rFonts w:ascii="Times New Roman" w:eastAsia="ヒラギノ角ゴ Pro W3" w:hAnsi="Times New Roman" w:cs="Times New Roman"/>
          <w:bCs/>
          <w:color w:val="000000"/>
          <w:sz w:val="24"/>
          <w:szCs w:val="24"/>
          <w:lang w:eastAsia="ar-SA"/>
        </w:rPr>
      </w:pPr>
      <w:r w:rsidRPr="00CE2D2B">
        <w:rPr>
          <w:rFonts w:ascii="Times New Roman" w:eastAsia="ヒラギノ角ゴ Pro W3" w:hAnsi="Times New Roman" w:cs="Times New Roman"/>
          <w:bCs/>
          <w:color w:val="000000"/>
          <w:sz w:val="24"/>
          <w:szCs w:val="24"/>
          <w:lang w:eastAsia="ar-SA"/>
        </w:rPr>
        <w:tab/>
        <w:t>от..........................................................................................................................................</w:t>
      </w:r>
    </w:p>
    <w:p w:rsidR="00383E71" w:rsidRPr="00CE2D2B" w:rsidRDefault="00383E71" w:rsidP="00383E71">
      <w:pPr>
        <w:widowControl w:val="0"/>
        <w:tabs>
          <w:tab w:val="left" w:pos="284"/>
        </w:tabs>
        <w:autoSpaceDE w:val="0"/>
        <w:autoSpaceDN w:val="0"/>
        <w:adjustRightInd w:val="0"/>
        <w:spacing w:after="0" w:line="240" w:lineRule="auto"/>
        <w:jc w:val="center"/>
        <w:rPr>
          <w:rFonts w:ascii="Times New Roman" w:eastAsia="ヒラギノ角ゴ Pro W3" w:hAnsi="Times New Roman" w:cs="Times New Roman"/>
          <w:i/>
          <w:color w:val="000000"/>
          <w:sz w:val="24"/>
          <w:szCs w:val="24"/>
          <w:lang w:eastAsia="ar-SA"/>
        </w:rPr>
      </w:pPr>
      <w:r w:rsidRPr="00CE2D2B">
        <w:rPr>
          <w:rFonts w:ascii="Times New Roman" w:eastAsia="ヒラギノ角ゴ Pro W3" w:hAnsi="Times New Roman" w:cs="Times New Roman"/>
          <w:color w:val="000000"/>
          <w:sz w:val="24"/>
          <w:szCs w:val="24"/>
          <w:lang w:eastAsia="ar-SA"/>
        </w:rPr>
        <w:t>(</w:t>
      </w:r>
      <w:r w:rsidRPr="00CE2D2B">
        <w:rPr>
          <w:rFonts w:ascii="Times New Roman" w:eastAsia="ヒラギノ角ゴ Pro W3" w:hAnsi="Times New Roman" w:cs="Times New Roman"/>
          <w:i/>
          <w:color w:val="000000"/>
          <w:sz w:val="24"/>
          <w:szCs w:val="24"/>
          <w:lang w:eastAsia="ar-SA"/>
        </w:rPr>
        <w:t>пълно наименование, ЕИК и адрес на управление на участника)</w:t>
      </w:r>
    </w:p>
    <w:p w:rsidR="00383E71" w:rsidRPr="00CE2D2B" w:rsidRDefault="00383E71" w:rsidP="00383E71">
      <w:pPr>
        <w:widowControl w:val="0"/>
        <w:tabs>
          <w:tab w:val="left" w:pos="284"/>
        </w:tabs>
        <w:autoSpaceDE w:val="0"/>
        <w:autoSpaceDN w:val="0"/>
        <w:adjustRightInd w:val="0"/>
        <w:spacing w:after="0" w:line="240" w:lineRule="auto"/>
        <w:jc w:val="center"/>
        <w:rPr>
          <w:rFonts w:ascii="Times New Roman" w:eastAsia="ヒラギノ角ゴ Pro W3" w:hAnsi="Times New Roman" w:cs="Times New Roman"/>
          <w:i/>
          <w:color w:val="000000"/>
          <w:sz w:val="24"/>
          <w:szCs w:val="24"/>
          <w:lang w:eastAsia="ar-SA"/>
        </w:rPr>
      </w:pPr>
    </w:p>
    <w:p w:rsidR="00383E71" w:rsidRPr="00B34B62"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E2D2B">
        <w:rPr>
          <w:rFonts w:ascii="Times New Roman" w:eastAsia="ヒラギノ角ゴ Pro W3" w:hAnsi="Times New Roman" w:cs="Times New Roman"/>
          <w:color w:val="000000"/>
          <w:sz w:val="24"/>
          <w:szCs w:val="24"/>
          <w:lang w:eastAsia="ar-SA"/>
        </w:rPr>
        <w:t>представляван от ........................................................................................................ /</w:t>
      </w:r>
      <w:r w:rsidRPr="00CE2D2B">
        <w:rPr>
          <w:rFonts w:ascii="Times New Roman" w:eastAsia="ヒラギノ角ゴ Pro W3" w:hAnsi="Times New Roman" w:cs="Times New Roman"/>
          <w:i/>
          <w:color w:val="000000"/>
          <w:sz w:val="24"/>
          <w:szCs w:val="24"/>
          <w:lang w:eastAsia="ar-SA"/>
        </w:rPr>
        <w:t>име и длъжност на представляващият участника</w:t>
      </w:r>
      <w:r w:rsidRPr="00CE2D2B">
        <w:rPr>
          <w:rFonts w:ascii="Times New Roman" w:eastAsia="ヒラギノ角ゴ Pro W3" w:hAnsi="Times New Roman" w:cs="Times New Roman"/>
          <w:color w:val="000000"/>
          <w:sz w:val="24"/>
          <w:szCs w:val="24"/>
          <w:lang w:eastAsia="ar-SA"/>
        </w:rPr>
        <w:t xml:space="preserve">/, участник в </w:t>
      </w:r>
      <w:r w:rsidR="00C96054" w:rsidRPr="00C96054">
        <w:rPr>
          <w:rFonts w:ascii="Times New Roman" w:eastAsia="Times New Roman" w:hAnsi="Times New Roman" w:cs="Times New Roman"/>
          <w:sz w:val="24"/>
          <w:szCs w:val="24"/>
        </w:rPr>
        <w:t>процедура</w:t>
      </w:r>
      <w:r w:rsidRPr="00C96054">
        <w:rPr>
          <w:rFonts w:ascii="Times New Roman" w:eastAsia="Times New Roman" w:hAnsi="Times New Roman" w:cs="Times New Roman"/>
          <w:sz w:val="24"/>
          <w:szCs w:val="24"/>
        </w:rPr>
        <w:t xml:space="preserve"> с предмет:</w:t>
      </w:r>
      <w:r w:rsidRPr="00CE2D2B">
        <w:rPr>
          <w:rFonts w:ascii="Times New Roman" w:eastAsia="Times New Roman" w:hAnsi="Times New Roman" w:cs="Times New Roman"/>
          <w:b/>
          <w:sz w:val="24"/>
          <w:szCs w:val="24"/>
        </w:rPr>
        <w:t xml:space="preserve"> </w:t>
      </w:r>
      <w:r w:rsidR="00BC6FF8">
        <w:rPr>
          <w:rFonts w:ascii="Times New Roman" w:eastAsia="Times New Roman" w:hAnsi="Times New Roman" w:cs="Times New Roman"/>
          <w:b/>
          <w:sz w:val="24"/>
          <w:szCs w:val="24"/>
        </w:rPr>
        <w:t>„</w:t>
      </w:r>
      <w:r w:rsidR="00BC6FF8" w:rsidRPr="00BC6FF8">
        <w:rPr>
          <w:rFonts w:ascii="Times New Roman" w:eastAsia="Times New Roman" w:hAnsi="Times New Roman" w:cs="Times New Roman"/>
          <w:b/>
          <w:sz w:val="24"/>
          <w:szCs w:val="24"/>
          <w:lang w:eastAsia="bg-BG"/>
        </w:rPr>
        <w:t>Избор на кредитна/финансова институция</w:t>
      </w:r>
      <w:r w:rsidR="005518AC">
        <w:rPr>
          <w:rFonts w:ascii="Times New Roman" w:eastAsia="Times New Roman" w:hAnsi="Times New Roman" w:cs="Times New Roman"/>
          <w:b/>
          <w:sz w:val="24"/>
          <w:szCs w:val="24"/>
          <w:lang w:eastAsia="bg-BG"/>
        </w:rPr>
        <w:t xml:space="preserve"> за предоставяне на дългосрочен</w:t>
      </w:r>
      <w:r w:rsidR="00BC6FF8" w:rsidRPr="00BC6FF8">
        <w:rPr>
          <w:rFonts w:ascii="Times New Roman" w:eastAsia="Times New Roman" w:hAnsi="Times New Roman" w:cs="Times New Roman"/>
          <w:b/>
          <w:sz w:val="24"/>
          <w:szCs w:val="24"/>
          <w:lang w:eastAsia="bg-BG"/>
        </w:rPr>
        <w:t xml:space="preserve"> кредит </w:t>
      </w:r>
      <w:r w:rsidR="00653B08">
        <w:rPr>
          <w:rFonts w:ascii="Times New Roman" w:eastAsia="Times New Roman" w:hAnsi="Times New Roman" w:cs="Times New Roman"/>
          <w:b/>
          <w:sz w:val="24"/>
          <w:szCs w:val="24"/>
          <w:lang w:eastAsia="bg-BG"/>
        </w:rPr>
        <w:t xml:space="preserve">на община Пловдив </w:t>
      </w:r>
      <w:r w:rsidR="00BC6FF8" w:rsidRPr="00BC6FF8">
        <w:rPr>
          <w:rFonts w:ascii="Times New Roman" w:eastAsia="Times New Roman" w:hAnsi="Times New Roman" w:cs="Times New Roman"/>
          <w:b/>
          <w:sz w:val="24"/>
          <w:szCs w:val="24"/>
          <w:lang w:eastAsia="bg-BG"/>
        </w:rPr>
        <w:t>за реализация на значими за град Пловдив проекти (обекти)“</w:t>
      </w:r>
      <w:r w:rsidRPr="00B34B62">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b/>
          <w:sz w:val="24"/>
          <w:szCs w:val="24"/>
          <w:lang w:eastAsia="bg-BG"/>
        </w:rPr>
        <w:t xml:space="preserve"> </w:t>
      </w:r>
      <w:r w:rsidRPr="00B34B62">
        <w:rPr>
          <w:rFonts w:ascii="Times New Roman" w:eastAsia="Times New Roman" w:hAnsi="Times New Roman" w:cs="Times New Roman"/>
          <w:sz w:val="24"/>
          <w:szCs w:val="24"/>
          <w:lang w:eastAsia="bg-BG"/>
        </w:rPr>
        <w:t>представляващи инвестиционни проекти в полза на местната общност.</w:t>
      </w:r>
    </w:p>
    <w:p w:rsidR="001D3170" w:rsidRPr="00CE2D2B" w:rsidRDefault="001D3170" w:rsidP="001D31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1D3170" w:rsidRPr="00CE2D2B" w:rsidRDefault="001D3170" w:rsidP="001D31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383E71" w:rsidRPr="00CE2D2B" w:rsidRDefault="00383E71" w:rsidP="001D3170">
      <w:pPr>
        <w:widowControl w:val="0"/>
        <w:autoSpaceDE w:val="0"/>
        <w:autoSpaceDN w:val="0"/>
        <w:adjustRightInd w:val="0"/>
        <w:spacing w:after="0" w:line="240" w:lineRule="auto"/>
        <w:ind w:firstLine="708"/>
        <w:rPr>
          <w:rFonts w:ascii="Times New Roman" w:eastAsia="ヒラギノ角ゴ Pro W3" w:hAnsi="Times New Roman" w:cs="Times New Roman"/>
          <w:b/>
          <w:color w:val="000000"/>
          <w:sz w:val="24"/>
          <w:szCs w:val="24"/>
          <w:lang w:eastAsia="ar-SA"/>
        </w:rPr>
      </w:pPr>
      <w:r w:rsidRPr="00CE2D2B">
        <w:rPr>
          <w:rFonts w:ascii="Times New Roman" w:eastAsia="ヒラギノ角ゴ Pro W3" w:hAnsi="Times New Roman" w:cs="Times New Roman"/>
          <w:b/>
          <w:color w:val="000000"/>
          <w:sz w:val="24"/>
          <w:szCs w:val="24"/>
          <w:lang w:eastAsia="ar-SA"/>
        </w:rPr>
        <w:t>УВАЖАЕМИ ДАМИ И ГОСПОДА,</w:t>
      </w: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color w:val="000000"/>
          <w:sz w:val="24"/>
          <w:szCs w:val="24"/>
          <w:lang w:eastAsia="ar-SA"/>
        </w:rPr>
      </w:pPr>
    </w:p>
    <w:p w:rsidR="00383E71" w:rsidRPr="00B34B62"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CE2D2B">
        <w:rPr>
          <w:rFonts w:ascii="Times New Roman" w:eastAsia="ヒラギノ角ゴ Pro W3" w:hAnsi="Times New Roman" w:cs="Times New Roman"/>
          <w:iCs/>
          <w:color w:val="000000"/>
          <w:sz w:val="24"/>
          <w:szCs w:val="24"/>
          <w:lang w:eastAsia="ar-SA"/>
        </w:rPr>
        <w:t xml:space="preserve">С настоящото предложение Ви представяме нашата оферта за участие в обявената от Вас </w:t>
      </w:r>
      <w:r w:rsidR="00C96054">
        <w:rPr>
          <w:rFonts w:ascii="Times New Roman" w:eastAsia="Times New Roman" w:hAnsi="Times New Roman" w:cs="Times New Roman"/>
          <w:sz w:val="24"/>
          <w:szCs w:val="24"/>
        </w:rPr>
        <w:t>п</w:t>
      </w:r>
      <w:r w:rsidRPr="00CE2D2B">
        <w:rPr>
          <w:rFonts w:ascii="Times New Roman" w:eastAsia="Times New Roman" w:hAnsi="Times New Roman" w:cs="Times New Roman"/>
          <w:sz w:val="24"/>
          <w:szCs w:val="24"/>
        </w:rPr>
        <w:t>роцедура с предмет:</w:t>
      </w:r>
      <w:r w:rsidRPr="00CE2D2B">
        <w:rPr>
          <w:rFonts w:ascii="Times New Roman" w:eastAsia="Times New Roman" w:hAnsi="Times New Roman" w:cs="Times New Roman"/>
          <w:b/>
          <w:sz w:val="24"/>
          <w:szCs w:val="24"/>
        </w:rPr>
        <w:t xml:space="preserve"> </w:t>
      </w:r>
      <w:r w:rsidRPr="00CE2D2B">
        <w:rPr>
          <w:rFonts w:ascii="Times New Roman" w:eastAsia="Times New Roman" w:hAnsi="Times New Roman" w:cs="Times New Roman"/>
          <w:b/>
          <w:sz w:val="24"/>
          <w:szCs w:val="24"/>
          <w:lang w:eastAsia="bg-BG"/>
        </w:rPr>
        <w:t>„</w:t>
      </w:r>
      <w:r w:rsidR="00BC6FF8" w:rsidRPr="00BC6FF8">
        <w:rPr>
          <w:rFonts w:ascii="Times New Roman" w:eastAsia="Times New Roman" w:hAnsi="Times New Roman" w:cs="Times New Roman"/>
          <w:b/>
          <w:sz w:val="24"/>
          <w:szCs w:val="24"/>
          <w:lang w:eastAsia="bg-BG"/>
        </w:rPr>
        <w:t>Избор на кредитна/финансова институция за пред</w:t>
      </w:r>
      <w:r w:rsidR="005518AC">
        <w:rPr>
          <w:rFonts w:ascii="Times New Roman" w:eastAsia="Times New Roman" w:hAnsi="Times New Roman" w:cs="Times New Roman"/>
          <w:b/>
          <w:sz w:val="24"/>
          <w:szCs w:val="24"/>
          <w:lang w:eastAsia="bg-BG"/>
        </w:rPr>
        <w:t>оставяне на дългосрочен</w:t>
      </w:r>
      <w:r w:rsidR="00BC6FF8" w:rsidRPr="00BC6FF8">
        <w:rPr>
          <w:rFonts w:ascii="Times New Roman" w:eastAsia="Times New Roman" w:hAnsi="Times New Roman" w:cs="Times New Roman"/>
          <w:b/>
          <w:sz w:val="24"/>
          <w:szCs w:val="24"/>
          <w:lang w:eastAsia="bg-BG"/>
        </w:rPr>
        <w:t xml:space="preserve"> кредит </w:t>
      </w:r>
      <w:r w:rsidR="00653B08">
        <w:rPr>
          <w:rFonts w:ascii="Times New Roman" w:eastAsia="Times New Roman" w:hAnsi="Times New Roman" w:cs="Times New Roman"/>
          <w:b/>
          <w:sz w:val="24"/>
          <w:szCs w:val="24"/>
          <w:lang w:eastAsia="bg-BG"/>
        </w:rPr>
        <w:t xml:space="preserve">на община Пловдив </w:t>
      </w:r>
      <w:r w:rsidR="00BC6FF8" w:rsidRPr="00BC6FF8">
        <w:rPr>
          <w:rFonts w:ascii="Times New Roman" w:eastAsia="Times New Roman" w:hAnsi="Times New Roman" w:cs="Times New Roman"/>
          <w:b/>
          <w:sz w:val="24"/>
          <w:szCs w:val="24"/>
          <w:lang w:eastAsia="bg-BG"/>
        </w:rPr>
        <w:t>за реализация на значими з</w:t>
      </w:r>
      <w:r w:rsidR="00BC6FF8">
        <w:rPr>
          <w:rFonts w:ascii="Times New Roman" w:eastAsia="Times New Roman" w:hAnsi="Times New Roman" w:cs="Times New Roman"/>
          <w:b/>
          <w:sz w:val="24"/>
          <w:szCs w:val="24"/>
          <w:lang w:eastAsia="bg-BG"/>
        </w:rPr>
        <w:t>а град Пловдив проекти (обекти)</w:t>
      </w:r>
      <w:r w:rsidRPr="00CE2D2B">
        <w:rPr>
          <w:rFonts w:ascii="Times New Roman" w:eastAsia="Times New Roman" w:hAnsi="Times New Roman" w:cs="Times New Roman"/>
          <w:b/>
          <w:sz w:val="24"/>
          <w:szCs w:val="24"/>
          <w:lang w:eastAsia="bg-BG"/>
        </w:rPr>
        <w:t>“</w:t>
      </w:r>
      <w:r w:rsidRPr="00B34B62">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b/>
          <w:sz w:val="24"/>
          <w:szCs w:val="24"/>
          <w:lang w:eastAsia="bg-BG"/>
        </w:rPr>
        <w:t xml:space="preserve"> </w:t>
      </w:r>
      <w:r w:rsidRPr="00B34B62">
        <w:rPr>
          <w:rFonts w:ascii="Times New Roman" w:eastAsia="Times New Roman" w:hAnsi="Times New Roman" w:cs="Times New Roman"/>
          <w:sz w:val="24"/>
          <w:szCs w:val="24"/>
          <w:lang w:eastAsia="bg-BG"/>
        </w:rPr>
        <w:t>представляващи инвестиционни проекти в полза на местната общност</w:t>
      </w:r>
      <w:r w:rsidR="000F5AF7" w:rsidRPr="00B34B62">
        <w:rPr>
          <w:rFonts w:ascii="Times New Roman" w:eastAsia="Times New Roman" w:hAnsi="Times New Roman" w:cs="Times New Roman"/>
          <w:sz w:val="24"/>
          <w:szCs w:val="24"/>
          <w:lang w:eastAsia="bg-BG"/>
        </w:rPr>
        <w:t>.</w:t>
      </w: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highlight w:val="yellow"/>
          <w:lang w:eastAsia="ar-SA"/>
        </w:rPr>
      </w:pPr>
    </w:p>
    <w:p w:rsidR="00383E71" w:rsidRPr="00CE2D2B" w:rsidRDefault="005518AC"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Pr>
          <w:rFonts w:ascii="Times New Roman" w:eastAsia="ヒラギノ角ゴ Pro W3" w:hAnsi="Times New Roman" w:cs="Times New Roman"/>
          <w:iCs/>
          <w:color w:val="000000"/>
          <w:sz w:val="24"/>
          <w:szCs w:val="24"/>
          <w:lang w:eastAsia="ar-SA"/>
        </w:rPr>
        <w:t>Предлагам дългосрочен</w:t>
      </w:r>
      <w:r w:rsidR="00383E71" w:rsidRPr="00CE2D2B">
        <w:rPr>
          <w:rFonts w:ascii="Times New Roman" w:eastAsia="ヒラギノ角ゴ Pro W3" w:hAnsi="Times New Roman" w:cs="Times New Roman"/>
          <w:iCs/>
          <w:color w:val="000000"/>
          <w:sz w:val="24"/>
          <w:szCs w:val="24"/>
          <w:lang w:eastAsia="ar-SA"/>
        </w:rPr>
        <w:t xml:space="preserve"> кредит в размер на…………………………….лева.</w:t>
      </w:r>
    </w:p>
    <w:p w:rsidR="00383E71" w:rsidRPr="00CE2D2B"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Не изисквам допълнителни условия по изпълнение на договора, свързани със застраховка на кредита, представяне на запис на заповед, такса ангажимент и/или преминаване на сметките на община Пловдив за обслужване в поверената ми институция и други условия утежняващи цената на кредита условия.</w:t>
      </w:r>
    </w:p>
    <w:p w:rsidR="00383E71" w:rsidRPr="00CE2D2B"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Декларирам, че съм запознат с указанията и условията за участие в обявената от Вас процедура, като ги приемам изцяло и без условия.</w:t>
      </w:r>
    </w:p>
    <w:p w:rsidR="00383E71" w:rsidRPr="00CE2D2B"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Декларирам, че офертата е изготвена, съгласно изискванията на настоящата документация.</w:t>
      </w:r>
    </w:p>
    <w:p w:rsidR="00383E71" w:rsidRPr="00CE2D2B"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sz w:val="24"/>
          <w:szCs w:val="24"/>
          <w:lang w:eastAsia="ar-SA"/>
        </w:rPr>
      </w:pPr>
      <w:r w:rsidRPr="00CE2D2B">
        <w:rPr>
          <w:rFonts w:ascii="Times New Roman" w:eastAsia="ヒラギノ角ゴ Pro W3" w:hAnsi="Times New Roman" w:cs="Times New Roman"/>
          <w:iCs/>
          <w:sz w:val="24"/>
          <w:szCs w:val="24"/>
          <w:lang w:eastAsia="ar-SA"/>
        </w:rPr>
        <w:t>С подаване на настоящата оферта, направените от нас предложения и поети ангажименти са валидни за срок от 60 (шестдесет) дни, считано от крайния срок за подаване на офертите.</w:t>
      </w:r>
    </w:p>
    <w:p w:rsidR="00383E71" w:rsidRPr="00CE2D2B"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Начин на обезпечаване: залог върху настоящи и бъдещи парични вземания, представляващи настоящи и бъдещи приходи на  Община Пловдив по чл. 45, ал. 1, т. 1, букви от „а“ до „ж“ от Закон за публичните финанси и общата изравнителна субсидия за местни дейности съгласно чл. 54, ал. 1 от Закона за публичните финанси.</w:t>
      </w:r>
    </w:p>
    <w:p w:rsidR="00383E71" w:rsidRPr="00CE2D2B" w:rsidRDefault="00383E71" w:rsidP="008756C2">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 xml:space="preserve">Предлагам следните финансови параметри на кредита: </w:t>
      </w:r>
    </w:p>
    <w:p w:rsidR="00A67CA9" w:rsidRPr="00CE2D2B" w:rsidRDefault="00971483" w:rsidP="008756C2">
      <w:pPr>
        <w:pStyle w:val="a5"/>
        <w:widowControl w:val="0"/>
        <w:tabs>
          <w:tab w:val="left" w:pos="0"/>
        </w:tabs>
        <w:autoSpaceDE w:val="0"/>
        <w:autoSpaceDN w:val="0"/>
        <w:adjustRightInd w:val="0"/>
        <w:spacing w:after="0" w:line="276" w:lineRule="auto"/>
        <w:ind w:left="786"/>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7.1.</w:t>
      </w:r>
      <w:r w:rsidR="00383E71" w:rsidRPr="00CE2D2B">
        <w:rPr>
          <w:rFonts w:ascii="Times New Roman" w:eastAsia="ヒラギノ角ゴ Pro W3" w:hAnsi="Times New Roman" w:cs="Times New Roman"/>
          <w:b/>
          <w:iCs/>
          <w:color w:val="000000"/>
          <w:sz w:val="24"/>
          <w:szCs w:val="24"/>
          <w:lang w:eastAsia="ar-SA"/>
        </w:rPr>
        <w:t xml:space="preserve">Годишен лихвен процент за главницата по кредита </w:t>
      </w:r>
      <w:r w:rsidR="00383E71" w:rsidRPr="00CE2D2B">
        <w:rPr>
          <w:rFonts w:ascii="Times New Roman" w:eastAsia="ヒラギノ角ゴ Pro W3" w:hAnsi="Times New Roman" w:cs="Times New Roman"/>
          <w:color w:val="000000"/>
          <w:sz w:val="24"/>
          <w:szCs w:val="24"/>
          <w:lang w:eastAsia="ar-SA"/>
        </w:rPr>
        <w:t xml:space="preserve">(ГЛПГ):  ..............% /цифром и словом/, </w:t>
      </w:r>
      <w:r w:rsidR="00383E71" w:rsidRPr="00CE2D2B">
        <w:rPr>
          <w:rFonts w:ascii="Times New Roman" w:eastAsia="ヒラギノ角ゴ Pro W3" w:hAnsi="Times New Roman" w:cs="Times New Roman"/>
          <w:iCs/>
          <w:color w:val="000000"/>
          <w:sz w:val="24"/>
          <w:szCs w:val="24"/>
          <w:lang w:eastAsia="ar-SA"/>
        </w:rPr>
        <w:t>формиран като сума от следните величини:</w:t>
      </w:r>
    </w:p>
    <w:p w:rsidR="008756C2" w:rsidRPr="00CE2D2B" w:rsidRDefault="008756C2" w:rsidP="008756C2">
      <w:pPr>
        <w:pStyle w:val="a5"/>
        <w:widowControl w:val="0"/>
        <w:tabs>
          <w:tab w:val="left" w:pos="0"/>
        </w:tabs>
        <w:autoSpaceDE w:val="0"/>
        <w:autoSpaceDN w:val="0"/>
        <w:adjustRightInd w:val="0"/>
        <w:spacing w:after="0" w:line="276" w:lineRule="auto"/>
        <w:ind w:left="786"/>
        <w:jc w:val="both"/>
        <w:rPr>
          <w:rFonts w:ascii="Times New Roman" w:eastAsia="ヒラギノ角ゴ Pro W3" w:hAnsi="Times New Roman" w:cs="Times New Roman"/>
          <w:iCs/>
          <w:color w:val="000000"/>
          <w:sz w:val="24"/>
          <w:szCs w:val="24"/>
          <w:lang w:eastAsia="ar-SA"/>
        </w:rPr>
      </w:pPr>
    </w:p>
    <w:p w:rsidR="00A67CA9" w:rsidRPr="00CE2D2B" w:rsidRDefault="00A67CA9" w:rsidP="008756C2">
      <w:pPr>
        <w:widowControl w:val="0"/>
        <w:tabs>
          <w:tab w:val="left" w:pos="0"/>
        </w:tabs>
        <w:autoSpaceDE w:val="0"/>
        <w:autoSpaceDN w:val="0"/>
        <w:adjustRightInd w:val="0"/>
        <w:spacing w:after="0" w:line="276" w:lineRule="auto"/>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 xml:space="preserve">          - Предлагам ви следния </w:t>
      </w:r>
      <w:r w:rsidR="00383E71" w:rsidRPr="00CE2D2B">
        <w:rPr>
          <w:rFonts w:ascii="Times New Roman" w:eastAsia="ヒラギノ角ゴ Pro W3" w:hAnsi="Times New Roman" w:cs="Times New Roman"/>
          <w:iCs/>
          <w:color w:val="000000"/>
          <w:sz w:val="24"/>
          <w:szCs w:val="24"/>
          <w:lang w:eastAsia="ar-SA"/>
        </w:rPr>
        <w:t xml:space="preserve"> пазарен </w:t>
      </w:r>
      <w:r w:rsidRPr="00CE2D2B">
        <w:rPr>
          <w:rFonts w:ascii="Times New Roman" w:eastAsia="ヒラギノ角ゴ Pro W3" w:hAnsi="Times New Roman" w:cs="Times New Roman"/>
          <w:iCs/>
          <w:color w:val="000000"/>
          <w:sz w:val="24"/>
          <w:szCs w:val="24"/>
          <w:lang w:eastAsia="ar-SA"/>
        </w:rPr>
        <w:t>индекс: (</w:t>
      </w:r>
      <w:r w:rsidRPr="00CE2D2B">
        <w:rPr>
          <w:rFonts w:ascii="Times New Roman" w:eastAsia="ヒラギノ角ゴ Pro W3" w:hAnsi="Times New Roman" w:cs="Times New Roman"/>
          <w:i/>
          <w:iCs/>
          <w:color w:val="000000"/>
          <w:sz w:val="24"/>
          <w:szCs w:val="24"/>
          <w:lang w:eastAsia="ar-SA"/>
        </w:rPr>
        <w:t>изписва се наименованието</w:t>
      </w:r>
      <w:r w:rsidR="008C75EB" w:rsidRPr="00CE2D2B">
        <w:rPr>
          <w:rFonts w:ascii="Times New Roman" w:eastAsia="ヒラギノ角ゴ Pro W3" w:hAnsi="Times New Roman" w:cs="Times New Roman"/>
          <w:i/>
          <w:iCs/>
          <w:color w:val="000000"/>
          <w:sz w:val="24"/>
          <w:szCs w:val="24"/>
          <w:lang w:eastAsia="ar-SA"/>
        </w:rPr>
        <w:t xml:space="preserve"> на предлагания пазарен индекс</w:t>
      </w:r>
      <w:r w:rsidRPr="00CE2D2B">
        <w:rPr>
          <w:rFonts w:ascii="Times New Roman" w:eastAsia="ヒラギノ角ゴ Pro W3" w:hAnsi="Times New Roman" w:cs="Times New Roman"/>
          <w:iCs/>
          <w:color w:val="000000"/>
          <w:sz w:val="24"/>
          <w:szCs w:val="24"/>
          <w:lang w:eastAsia="ar-SA"/>
        </w:rPr>
        <w:t xml:space="preserve">) </w:t>
      </w:r>
      <w:r w:rsidR="008C75EB" w:rsidRPr="00CE2D2B">
        <w:rPr>
          <w:rFonts w:ascii="Times New Roman" w:eastAsia="ヒラギノ角ゴ Pro W3" w:hAnsi="Times New Roman" w:cs="Times New Roman"/>
          <w:iCs/>
          <w:color w:val="000000"/>
          <w:sz w:val="24"/>
          <w:szCs w:val="24"/>
          <w:lang w:eastAsia="ar-SA"/>
        </w:rPr>
        <w:t xml:space="preserve"> </w:t>
      </w:r>
      <w:r w:rsidRPr="00CE2D2B">
        <w:rPr>
          <w:rFonts w:ascii="Times New Roman" w:eastAsia="ヒラギノ角ゴ Pro W3" w:hAnsi="Times New Roman" w:cs="Times New Roman"/>
          <w:iCs/>
          <w:color w:val="000000"/>
          <w:sz w:val="24"/>
          <w:szCs w:val="24"/>
          <w:lang w:eastAsia="ar-SA"/>
        </w:rPr>
        <w:t>същият в размер на ………..</w:t>
      </w:r>
      <w:r w:rsidR="00383E71" w:rsidRPr="00CE2D2B">
        <w:rPr>
          <w:rFonts w:ascii="Times New Roman" w:eastAsia="ヒラギノ角ゴ Pro W3" w:hAnsi="Times New Roman" w:cs="Times New Roman"/>
          <w:iCs/>
          <w:color w:val="000000"/>
          <w:sz w:val="24"/>
          <w:szCs w:val="24"/>
          <w:lang w:val="en-GB" w:eastAsia="ar-SA"/>
        </w:rPr>
        <w:t>%</w:t>
      </w:r>
      <w:r w:rsidRPr="00CE2D2B">
        <w:rPr>
          <w:rFonts w:ascii="Times New Roman" w:eastAsia="ヒラギノ角ゴ Pro W3" w:hAnsi="Times New Roman" w:cs="Times New Roman"/>
          <w:iCs/>
          <w:color w:val="000000"/>
          <w:sz w:val="24"/>
          <w:szCs w:val="24"/>
          <w:lang w:eastAsia="ar-SA"/>
        </w:rPr>
        <w:t xml:space="preserve">  </w:t>
      </w:r>
      <w:r w:rsidR="00383E71" w:rsidRPr="00CE2D2B">
        <w:rPr>
          <w:rFonts w:ascii="Times New Roman" w:eastAsia="ヒラギノ角ゴ Pro W3" w:hAnsi="Times New Roman" w:cs="Times New Roman"/>
          <w:iCs/>
          <w:color w:val="000000"/>
          <w:sz w:val="24"/>
          <w:szCs w:val="24"/>
          <w:lang w:val="en-GB" w:eastAsia="ar-SA"/>
        </w:rPr>
        <w:t xml:space="preserve"> </w:t>
      </w:r>
      <w:r w:rsidRPr="00CE2D2B">
        <w:rPr>
          <w:rFonts w:ascii="Times New Roman" w:eastAsia="ヒラギノ角ゴ Pro W3" w:hAnsi="Times New Roman" w:cs="Times New Roman"/>
          <w:iCs/>
          <w:color w:val="000000"/>
          <w:sz w:val="24"/>
          <w:szCs w:val="24"/>
          <w:lang w:eastAsia="ar-SA"/>
        </w:rPr>
        <w:t xml:space="preserve">      </w:t>
      </w:r>
      <w:r w:rsidR="00383E71" w:rsidRPr="00CE2D2B">
        <w:rPr>
          <w:rFonts w:ascii="Times New Roman" w:eastAsia="ヒラギノ角ゴ Pro W3" w:hAnsi="Times New Roman" w:cs="Times New Roman"/>
          <w:iCs/>
          <w:color w:val="000000"/>
          <w:sz w:val="24"/>
          <w:szCs w:val="24"/>
          <w:lang w:val="en-GB" w:eastAsia="ar-SA"/>
        </w:rPr>
        <w:t xml:space="preserve">+ </w:t>
      </w:r>
      <w:r w:rsidRPr="00CE2D2B">
        <w:rPr>
          <w:rFonts w:ascii="Times New Roman" w:eastAsia="ヒラギノ角ゴ Pro W3" w:hAnsi="Times New Roman" w:cs="Times New Roman"/>
          <w:iCs/>
          <w:color w:val="000000"/>
          <w:sz w:val="24"/>
          <w:szCs w:val="24"/>
          <w:lang w:eastAsia="ar-SA"/>
        </w:rPr>
        <w:t xml:space="preserve">      </w:t>
      </w:r>
      <w:r w:rsidR="00383E71" w:rsidRPr="00CE2D2B">
        <w:rPr>
          <w:rFonts w:ascii="Times New Roman" w:eastAsia="ヒラギノ角ゴ Pro W3" w:hAnsi="Times New Roman" w:cs="Times New Roman"/>
          <w:iCs/>
          <w:color w:val="000000"/>
          <w:sz w:val="24"/>
          <w:szCs w:val="24"/>
          <w:lang w:eastAsia="ar-SA"/>
        </w:rPr>
        <w:t>фиксирана надбавка в размер на ...</w:t>
      </w:r>
      <w:r w:rsidR="008C75EB" w:rsidRPr="00CE2D2B">
        <w:rPr>
          <w:rFonts w:ascii="Times New Roman" w:eastAsia="ヒラギノ角ゴ Pro W3" w:hAnsi="Times New Roman" w:cs="Times New Roman"/>
          <w:iCs/>
          <w:color w:val="000000"/>
          <w:sz w:val="24"/>
          <w:szCs w:val="24"/>
          <w:lang w:eastAsia="ar-SA"/>
        </w:rPr>
        <w:t>.........................</w:t>
      </w:r>
      <w:r w:rsidR="00383E71" w:rsidRPr="00CE2D2B">
        <w:rPr>
          <w:rFonts w:ascii="Times New Roman" w:eastAsia="ヒラギノ角ゴ Pro W3" w:hAnsi="Times New Roman" w:cs="Times New Roman"/>
          <w:iCs/>
          <w:color w:val="000000"/>
          <w:sz w:val="24"/>
          <w:szCs w:val="24"/>
          <w:lang w:eastAsia="ar-SA"/>
        </w:rPr>
        <w:t xml:space="preserve">% </w:t>
      </w:r>
    </w:p>
    <w:p w:rsidR="003670D5" w:rsidRPr="00CE2D2B" w:rsidRDefault="00A67CA9"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
          <w:iCs/>
          <w:color w:val="000000"/>
          <w:sz w:val="24"/>
          <w:szCs w:val="24"/>
          <w:lang w:eastAsia="ar-SA"/>
        </w:rPr>
      </w:pPr>
      <w:r w:rsidRPr="00CE2D2B">
        <w:rPr>
          <w:rFonts w:ascii="Times New Roman" w:eastAsia="ヒラギノ角ゴ Pro W3" w:hAnsi="Times New Roman" w:cs="Times New Roman"/>
          <w:i/>
          <w:iCs/>
          <w:color w:val="000000"/>
          <w:sz w:val="24"/>
          <w:szCs w:val="24"/>
          <w:lang w:eastAsia="ar-SA"/>
        </w:rPr>
        <w:t xml:space="preserve">          </w:t>
      </w:r>
    </w:p>
    <w:p w:rsidR="00383E71" w:rsidRPr="00CE2D2B" w:rsidRDefault="003670D5"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
          <w:iCs/>
          <w:color w:val="000000"/>
          <w:sz w:val="24"/>
          <w:szCs w:val="24"/>
          <w:lang w:eastAsia="ar-SA"/>
        </w:rPr>
      </w:pPr>
      <w:r w:rsidRPr="00CE2D2B">
        <w:rPr>
          <w:rFonts w:ascii="Times New Roman" w:eastAsia="ヒラギノ角ゴ Pro W3" w:hAnsi="Times New Roman" w:cs="Times New Roman"/>
          <w:i/>
          <w:iCs/>
          <w:color w:val="000000"/>
          <w:sz w:val="24"/>
          <w:szCs w:val="24"/>
          <w:lang w:eastAsia="ar-SA"/>
        </w:rPr>
        <w:t xml:space="preserve">          </w:t>
      </w:r>
      <w:r w:rsidR="00A67CA9" w:rsidRPr="00CE2D2B">
        <w:rPr>
          <w:rFonts w:ascii="Times New Roman" w:eastAsia="ヒラギノ角ゴ Pro W3" w:hAnsi="Times New Roman" w:cs="Times New Roman"/>
          <w:i/>
          <w:iCs/>
          <w:color w:val="000000"/>
          <w:sz w:val="24"/>
          <w:szCs w:val="24"/>
          <w:lang w:eastAsia="ar-SA"/>
        </w:rPr>
        <w:t xml:space="preserve"> *Заб. </w:t>
      </w:r>
      <w:r w:rsidR="00383E71" w:rsidRPr="00CE2D2B">
        <w:rPr>
          <w:rFonts w:ascii="Times New Roman" w:eastAsia="ヒラギノ角ゴ Pro W3" w:hAnsi="Times New Roman" w:cs="Times New Roman"/>
          <w:i/>
          <w:iCs/>
          <w:color w:val="000000"/>
          <w:sz w:val="24"/>
          <w:szCs w:val="24"/>
          <w:lang w:eastAsia="ar-SA"/>
        </w:rPr>
        <w:t xml:space="preserve">Така посочената </w:t>
      </w:r>
      <w:r w:rsidR="00A67CA9" w:rsidRPr="00CE2D2B">
        <w:rPr>
          <w:rFonts w:ascii="Times New Roman" w:eastAsia="ヒラギノ角ゴ Pro W3" w:hAnsi="Times New Roman" w:cs="Times New Roman"/>
          <w:i/>
          <w:iCs/>
          <w:color w:val="000000"/>
          <w:sz w:val="24"/>
          <w:szCs w:val="24"/>
          <w:lang w:eastAsia="ar-SA"/>
        </w:rPr>
        <w:t xml:space="preserve">сборна </w:t>
      </w:r>
      <w:r w:rsidR="00383E71" w:rsidRPr="00CE2D2B">
        <w:rPr>
          <w:rFonts w:ascii="Times New Roman" w:eastAsia="ヒラギノ角ゴ Pro W3" w:hAnsi="Times New Roman" w:cs="Times New Roman"/>
          <w:i/>
          <w:iCs/>
          <w:color w:val="000000"/>
          <w:sz w:val="24"/>
          <w:szCs w:val="24"/>
          <w:lang w:eastAsia="ar-SA"/>
        </w:rPr>
        <w:t xml:space="preserve">лихва </w:t>
      </w:r>
      <w:r w:rsidR="00A67CA9" w:rsidRPr="00CE2D2B">
        <w:rPr>
          <w:rFonts w:ascii="Times New Roman" w:eastAsia="ヒラギノ角ゴ Pro W3" w:hAnsi="Times New Roman" w:cs="Times New Roman"/>
          <w:i/>
          <w:iCs/>
          <w:color w:val="000000"/>
          <w:sz w:val="24"/>
          <w:szCs w:val="24"/>
          <w:lang w:eastAsia="ar-SA"/>
        </w:rPr>
        <w:t xml:space="preserve">в точка 7.1. следва да е </w:t>
      </w:r>
      <w:r w:rsidR="00B34B62">
        <w:rPr>
          <w:rFonts w:ascii="Times New Roman" w:eastAsia="ヒラギノ角ゴ Pro W3" w:hAnsi="Times New Roman" w:cs="Times New Roman"/>
          <w:i/>
          <w:iCs/>
          <w:color w:val="000000"/>
          <w:sz w:val="24"/>
          <w:szCs w:val="24"/>
          <w:lang w:eastAsia="ar-SA"/>
        </w:rPr>
        <w:t xml:space="preserve">не </w:t>
      </w:r>
      <w:r w:rsidR="00383E71" w:rsidRPr="00CE2D2B">
        <w:rPr>
          <w:rFonts w:ascii="Times New Roman" w:eastAsia="ヒラギノ角ゴ Pro W3" w:hAnsi="Times New Roman" w:cs="Times New Roman"/>
          <w:i/>
          <w:iCs/>
          <w:color w:val="000000"/>
          <w:sz w:val="24"/>
          <w:szCs w:val="24"/>
          <w:lang w:eastAsia="ar-SA"/>
        </w:rPr>
        <w:t>по-голяма от максимално определената в решение</w:t>
      </w:r>
      <w:r w:rsidR="00A67CA9" w:rsidRPr="00CE2D2B">
        <w:rPr>
          <w:rFonts w:ascii="Times New Roman" w:eastAsia="ヒラギノ角ゴ Pro W3" w:hAnsi="Times New Roman" w:cs="Times New Roman"/>
          <w:i/>
          <w:iCs/>
          <w:color w:val="000000"/>
          <w:sz w:val="24"/>
          <w:szCs w:val="24"/>
          <w:lang w:eastAsia="ar-SA"/>
        </w:rPr>
        <w:t xml:space="preserve">то на Общински съвет – </w:t>
      </w:r>
      <w:r w:rsidR="00383E71" w:rsidRPr="00CE2D2B">
        <w:rPr>
          <w:rFonts w:ascii="Times New Roman" w:eastAsia="ヒラギノ角ゴ Pro W3" w:hAnsi="Times New Roman" w:cs="Times New Roman"/>
          <w:i/>
          <w:iCs/>
          <w:color w:val="000000"/>
          <w:sz w:val="24"/>
          <w:szCs w:val="24"/>
          <w:lang w:eastAsia="ar-SA"/>
        </w:rPr>
        <w:t>Пловдив</w:t>
      </w:r>
      <w:r w:rsidR="00A67CA9" w:rsidRPr="00CE2D2B">
        <w:rPr>
          <w:rFonts w:ascii="Times New Roman" w:eastAsia="ヒラギノ角ゴ Pro W3" w:hAnsi="Times New Roman" w:cs="Times New Roman"/>
          <w:i/>
          <w:iCs/>
          <w:color w:val="000000"/>
          <w:sz w:val="24"/>
          <w:szCs w:val="24"/>
          <w:lang w:eastAsia="ar-SA"/>
        </w:rPr>
        <w:t xml:space="preserve"> </w:t>
      </w:r>
      <w:r w:rsidR="00383E71" w:rsidRPr="00CE2D2B">
        <w:rPr>
          <w:rFonts w:ascii="Times New Roman" w:eastAsia="ヒラギノ角ゴ Pro W3" w:hAnsi="Times New Roman" w:cs="Times New Roman"/>
          <w:i/>
          <w:iCs/>
          <w:color w:val="000000"/>
          <w:sz w:val="24"/>
          <w:szCs w:val="24"/>
          <w:lang w:eastAsia="ar-SA"/>
        </w:rPr>
        <w:t xml:space="preserve"> – </w:t>
      </w:r>
      <w:r w:rsidR="00A67CA9" w:rsidRPr="00CE2D2B">
        <w:rPr>
          <w:rFonts w:ascii="Times New Roman" w:eastAsia="ヒラギノ角ゴ Pro W3" w:hAnsi="Times New Roman" w:cs="Times New Roman"/>
          <w:i/>
          <w:iCs/>
          <w:color w:val="000000"/>
          <w:sz w:val="24"/>
          <w:szCs w:val="24"/>
          <w:lang w:eastAsia="ar-SA"/>
        </w:rPr>
        <w:t xml:space="preserve"> </w:t>
      </w:r>
      <w:r w:rsidR="00383E71" w:rsidRPr="00CE2D2B">
        <w:rPr>
          <w:rFonts w:ascii="Times New Roman" w:eastAsia="ヒラギノ角ゴ Pro W3" w:hAnsi="Times New Roman" w:cs="Times New Roman"/>
          <w:i/>
          <w:iCs/>
          <w:color w:val="000000"/>
          <w:sz w:val="24"/>
          <w:szCs w:val="24"/>
          <w:lang w:eastAsia="ar-SA"/>
        </w:rPr>
        <w:t>3%</w:t>
      </w:r>
      <w:r w:rsidR="00B34B62">
        <w:rPr>
          <w:rFonts w:ascii="Times New Roman" w:eastAsia="ヒラギノ角ゴ Pro W3" w:hAnsi="Times New Roman" w:cs="Times New Roman"/>
          <w:i/>
          <w:iCs/>
          <w:color w:val="000000"/>
          <w:sz w:val="24"/>
          <w:szCs w:val="24"/>
          <w:lang w:eastAsia="ar-SA"/>
        </w:rPr>
        <w:t xml:space="preserve"> (три процента)</w:t>
      </w:r>
      <w:r w:rsidR="00383E71" w:rsidRPr="00CE2D2B">
        <w:rPr>
          <w:rFonts w:ascii="Times New Roman" w:eastAsia="ヒラギノ角ゴ Pro W3" w:hAnsi="Times New Roman" w:cs="Times New Roman"/>
          <w:i/>
          <w:iCs/>
          <w:color w:val="000000"/>
          <w:sz w:val="24"/>
          <w:szCs w:val="24"/>
          <w:lang w:eastAsia="ar-SA"/>
        </w:rPr>
        <w:t>.</w:t>
      </w: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A67CA9" w:rsidRPr="00CE2D2B" w:rsidRDefault="00383E71"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ab/>
      </w:r>
    </w:p>
    <w:p w:rsidR="00B34B62" w:rsidRDefault="00A67CA9"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lastRenderedPageBreak/>
        <w:t xml:space="preserve">           </w:t>
      </w:r>
    </w:p>
    <w:p w:rsidR="00B34B62" w:rsidRDefault="00B34B62"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383E71" w:rsidRPr="00CE2D2B" w:rsidRDefault="00B34B62"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Pr>
          <w:rFonts w:ascii="Times New Roman" w:eastAsia="Times New Roman" w:hAnsi="Times New Roman" w:cs="Times New Roman"/>
          <w:sz w:val="24"/>
          <w:szCs w:val="24"/>
          <w:lang w:eastAsia="bg-BG"/>
        </w:rPr>
        <w:t xml:space="preserve">          </w:t>
      </w:r>
      <w:r w:rsidR="00A67CA9" w:rsidRPr="00CE2D2B">
        <w:rPr>
          <w:rFonts w:ascii="Times New Roman" w:eastAsia="Times New Roman" w:hAnsi="Times New Roman" w:cs="Times New Roman"/>
          <w:sz w:val="24"/>
          <w:szCs w:val="24"/>
          <w:lang w:eastAsia="bg-BG"/>
        </w:rPr>
        <w:t xml:space="preserve"> </w:t>
      </w:r>
      <w:r w:rsidR="00DB07F1">
        <w:rPr>
          <w:rFonts w:ascii="Times New Roman" w:eastAsia="Times New Roman" w:hAnsi="Times New Roman" w:cs="Times New Roman"/>
          <w:sz w:val="24"/>
          <w:szCs w:val="24"/>
          <w:lang w:eastAsia="bg-BG"/>
        </w:rPr>
        <w:t xml:space="preserve"> </w:t>
      </w:r>
      <w:r w:rsidR="00383E71" w:rsidRPr="00CE2D2B">
        <w:rPr>
          <w:rFonts w:ascii="Times New Roman" w:eastAsia="Times New Roman" w:hAnsi="Times New Roman" w:cs="Times New Roman"/>
          <w:sz w:val="24"/>
          <w:szCs w:val="24"/>
          <w:lang w:eastAsia="bg-BG"/>
        </w:rPr>
        <w:t xml:space="preserve">7.2.Предлагаме на Община Пловдив индексиране на ГЛПГ след промяна в пазарния индекс до 2 (два) пъти годишно: </w:t>
      </w:r>
      <w:r w:rsidR="00383E71" w:rsidRPr="00CE2D2B">
        <w:rPr>
          <w:rFonts w:ascii="Times New Roman" w:eastAsia="Times New Roman" w:hAnsi="Times New Roman" w:cs="Times New Roman"/>
          <w:b/>
          <w:sz w:val="24"/>
          <w:szCs w:val="24"/>
          <w:lang w:eastAsia="bg-BG"/>
        </w:rPr>
        <w:t>ДА/НЕ</w:t>
      </w:r>
      <w:r w:rsidR="00383E71" w:rsidRPr="00CE2D2B">
        <w:rPr>
          <w:rFonts w:ascii="Times New Roman" w:eastAsia="Times New Roman" w:hAnsi="Times New Roman" w:cs="Times New Roman"/>
          <w:sz w:val="24"/>
          <w:szCs w:val="24"/>
          <w:lang w:eastAsia="bg-BG"/>
        </w:rPr>
        <w:t xml:space="preserve"> (Заб.* </w:t>
      </w:r>
      <w:r w:rsidR="00383E71" w:rsidRPr="00CE2D2B">
        <w:rPr>
          <w:rFonts w:ascii="Times New Roman" w:eastAsia="Times New Roman" w:hAnsi="Times New Roman" w:cs="Times New Roman"/>
          <w:i/>
          <w:sz w:val="24"/>
          <w:szCs w:val="24"/>
          <w:lang w:eastAsia="bg-BG"/>
        </w:rPr>
        <w:t>участникът отбелязва само един отговор</w:t>
      </w:r>
      <w:r w:rsidR="00A67CA9" w:rsidRPr="00CE2D2B">
        <w:rPr>
          <w:rFonts w:ascii="Times New Roman" w:eastAsia="Times New Roman" w:hAnsi="Times New Roman" w:cs="Times New Roman"/>
          <w:i/>
          <w:sz w:val="24"/>
          <w:szCs w:val="24"/>
          <w:lang w:eastAsia="bg-BG"/>
        </w:rPr>
        <w:t xml:space="preserve"> ДА или НЕ</w:t>
      </w:r>
      <w:r w:rsidR="00383E71" w:rsidRPr="00CE2D2B">
        <w:rPr>
          <w:rFonts w:ascii="Times New Roman" w:eastAsia="Times New Roman" w:hAnsi="Times New Roman" w:cs="Times New Roman"/>
          <w:sz w:val="24"/>
          <w:szCs w:val="24"/>
          <w:lang w:eastAsia="bg-BG"/>
        </w:rPr>
        <w:t>)</w:t>
      </w: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iCs/>
          <w:color w:val="000000"/>
          <w:sz w:val="24"/>
          <w:szCs w:val="24"/>
          <w:lang w:eastAsia="ar-SA"/>
        </w:rPr>
        <w:tab/>
      </w:r>
      <w:r w:rsidRPr="00CE2D2B">
        <w:rPr>
          <w:rFonts w:ascii="Times New Roman" w:eastAsia="Times New Roman" w:hAnsi="Times New Roman" w:cs="Times New Roman"/>
          <w:sz w:val="24"/>
          <w:szCs w:val="24"/>
          <w:lang w:eastAsia="bg-BG"/>
        </w:rPr>
        <w:t xml:space="preserve">7.3.Предлагаме на Община Пловдив индексиране на ГЛПГ единствено след промяна в Пазарния индекс над 0.15% : </w:t>
      </w:r>
      <w:r w:rsidRPr="00CE2D2B">
        <w:rPr>
          <w:rFonts w:ascii="Times New Roman" w:eastAsia="Times New Roman" w:hAnsi="Times New Roman" w:cs="Times New Roman"/>
          <w:b/>
          <w:sz w:val="24"/>
          <w:szCs w:val="24"/>
          <w:lang w:eastAsia="bg-BG"/>
        </w:rPr>
        <w:t>ДА/НЕ</w:t>
      </w:r>
      <w:r w:rsidRPr="00CE2D2B">
        <w:rPr>
          <w:rFonts w:ascii="Times New Roman" w:eastAsia="Times New Roman" w:hAnsi="Times New Roman" w:cs="Times New Roman"/>
          <w:sz w:val="24"/>
          <w:szCs w:val="24"/>
          <w:lang w:eastAsia="bg-BG"/>
        </w:rPr>
        <w:t xml:space="preserve"> (</w:t>
      </w:r>
      <w:r w:rsidR="00A67CA9" w:rsidRPr="00CE2D2B">
        <w:rPr>
          <w:rFonts w:ascii="Times New Roman" w:eastAsia="Times New Roman" w:hAnsi="Times New Roman" w:cs="Times New Roman"/>
          <w:sz w:val="24"/>
          <w:szCs w:val="24"/>
          <w:lang w:eastAsia="bg-BG"/>
        </w:rPr>
        <w:t xml:space="preserve">Заб. </w:t>
      </w:r>
      <w:r w:rsidRPr="00CE2D2B">
        <w:rPr>
          <w:rFonts w:ascii="Times New Roman" w:eastAsia="Times New Roman" w:hAnsi="Times New Roman" w:cs="Times New Roman"/>
          <w:sz w:val="24"/>
          <w:szCs w:val="24"/>
          <w:lang w:eastAsia="bg-BG"/>
        </w:rPr>
        <w:t>*</w:t>
      </w:r>
      <w:r w:rsidRPr="00CE2D2B">
        <w:rPr>
          <w:rFonts w:ascii="Times New Roman" w:eastAsia="Times New Roman" w:hAnsi="Times New Roman" w:cs="Times New Roman"/>
          <w:i/>
          <w:sz w:val="24"/>
          <w:szCs w:val="24"/>
          <w:lang w:eastAsia="bg-BG"/>
        </w:rPr>
        <w:t>участникът отбелязва само един отговор</w:t>
      </w:r>
      <w:r w:rsidR="00A67CA9" w:rsidRPr="00CE2D2B">
        <w:rPr>
          <w:rFonts w:ascii="Times New Roman" w:eastAsia="Times New Roman" w:hAnsi="Times New Roman" w:cs="Times New Roman"/>
          <w:i/>
          <w:sz w:val="24"/>
          <w:szCs w:val="24"/>
          <w:lang w:eastAsia="bg-BG"/>
        </w:rPr>
        <w:t xml:space="preserve"> ДА или НЕ</w:t>
      </w:r>
      <w:r w:rsidRPr="00CE2D2B">
        <w:rPr>
          <w:rFonts w:ascii="Times New Roman" w:eastAsia="Times New Roman" w:hAnsi="Times New Roman" w:cs="Times New Roman"/>
          <w:sz w:val="24"/>
          <w:szCs w:val="24"/>
          <w:lang w:eastAsia="bg-BG"/>
        </w:rPr>
        <w:t xml:space="preserve">) </w:t>
      </w:r>
    </w:p>
    <w:p w:rsidR="00383E71" w:rsidRPr="00CE2D2B" w:rsidRDefault="00383E71" w:rsidP="00383E71">
      <w:pPr>
        <w:widowControl w:val="0"/>
        <w:tabs>
          <w:tab w:val="left" w:pos="284"/>
        </w:tabs>
        <w:autoSpaceDE w:val="0"/>
        <w:autoSpaceDN w:val="0"/>
        <w:adjustRightInd w:val="0"/>
        <w:spacing w:after="0" w:line="276" w:lineRule="auto"/>
        <w:jc w:val="both"/>
        <w:rPr>
          <w:rFonts w:ascii="Times New Roman" w:eastAsia="ヒラギノ角ゴ Pro W3" w:hAnsi="Times New Roman" w:cs="Times New Roman"/>
          <w:color w:val="000000"/>
          <w:sz w:val="24"/>
          <w:szCs w:val="24"/>
          <w:lang w:eastAsia="ar-SA"/>
        </w:rPr>
      </w:pP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CE2D2B">
        <w:rPr>
          <w:rFonts w:ascii="Times New Roman" w:eastAsia="ヒラギノ角ゴ Pro W3" w:hAnsi="Times New Roman" w:cs="Times New Roman"/>
          <w:color w:val="000000"/>
          <w:sz w:val="24"/>
          <w:szCs w:val="24"/>
          <w:lang w:eastAsia="bg-BG"/>
        </w:rPr>
        <w:tab/>
        <w:t xml:space="preserve">       7.4</w:t>
      </w:r>
      <w:r w:rsidR="00196E5C" w:rsidRPr="00CE2D2B">
        <w:rPr>
          <w:rFonts w:ascii="Times New Roman" w:eastAsia="ヒラギノ角ゴ Pro W3" w:hAnsi="Times New Roman" w:cs="Times New Roman"/>
          <w:color w:val="000000"/>
          <w:sz w:val="24"/>
          <w:szCs w:val="24"/>
          <w:lang w:val="en-US" w:eastAsia="bg-BG"/>
        </w:rPr>
        <w:t>.</w:t>
      </w:r>
      <w:r w:rsidRPr="00CE2D2B">
        <w:rPr>
          <w:rFonts w:ascii="Times New Roman" w:eastAsia="ヒラギノ角ゴ Pro W3" w:hAnsi="Times New Roman" w:cs="Times New Roman"/>
          <w:color w:val="000000"/>
          <w:sz w:val="24"/>
          <w:szCs w:val="24"/>
          <w:lang w:eastAsia="bg-BG"/>
        </w:rPr>
        <w:t xml:space="preserve">Предлагаме на Община Пловдив следния </w:t>
      </w:r>
      <w:bookmarkStart w:id="6" w:name="_Hlk108963858"/>
      <w:r w:rsidRPr="00CE2D2B">
        <w:rPr>
          <w:rFonts w:ascii="Times New Roman" w:eastAsia="ヒラギノ角ゴ Pro W3" w:hAnsi="Times New Roman" w:cs="Times New Roman"/>
          <w:color w:val="000000"/>
          <w:sz w:val="24"/>
          <w:szCs w:val="24"/>
          <w:lang w:eastAsia="bg-BG"/>
        </w:rPr>
        <w:t>гратисен период за връщане на главницата…………………………….(</w:t>
      </w:r>
      <w:r w:rsidRPr="00CE2D2B">
        <w:rPr>
          <w:rFonts w:ascii="Times New Roman" w:eastAsia="ヒラギノ角ゴ Pro W3" w:hAnsi="Times New Roman" w:cs="Times New Roman"/>
          <w:i/>
          <w:color w:val="000000"/>
          <w:sz w:val="24"/>
          <w:szCs w:val="24"/>
          <w:lang w:eastAsia="bg-BG"/>
        </w:rPr>
        <w:t>в месеци, не по-малко от 24 месеца</w:t>
      </w:r>
      <w:r w:rsidRPr="00CE2D2B">
        <w:rPr>
          <w:rFonts w:ascii="Times New Roman" w:eastAsia="ヒラギノ角ゴ Pro W3" w:hAnsi="Times New Roman" w:cs="Times New Roman"/>
          <w:color w:val="000000"/>
          <w:sz w:val="24"/>
          <w:szCs w:val="24"/>
          <w:lang w:eastAsia="bg-BG"/>
        </w:rPr>
        <w:t>)</w:t>
      </w:r>
    </w:p>
    <w:bookmarkEnd w:id="6"/>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CE2D2B">
        <w:rPr>
          <w:rFonts w:ascii="Times New Roman" w:eastAsia="ヒラギノ角ゴ Pro W3" w:hAnsi="Times New Roman" w:cs="Times New Roman"/>
          <w:color w:val="000000"/>
          <w:sz w:val="24"/>
          <w:szCs w:val="24"/>
          <w:lang w:eastAsia="bg-BG"/>
        </w:rPr>
        <w:tab/>
        <w:t xml:space="preserve">       7.5.Предлагаме на Община Пловдив сле</w:t>
      </w:r>
      <w:r w:rsidR="00195C27">
        <w:rPr>
          <w:rFonts w:ascii="Times New Roman" w:eastAsia="ヒラギノ角ゴ Pro W3" w:hAnsi="Times New Roman" w:cs="Times New Roman"/>
          <w:color w:val="000000"/>
          <w:sz w:val="24"/>
          <w:szCs w:val="24"/>
          <w:lang w:eastAsia="bg-BG"/>
        </w:rPr>
        <w:t>дния срок за погасяване на кредита</w:t>
      </w:r>
      <w:r w:rsidRPr="00CE2D2B">
        <w:rPr>
          <w:rFonts w:ascii="Times New Roman" w:eastAsia="ヒラギノ角ゴ Pro W3" w:hAnsi="Times New Roman" w:cs="Times New Roman"/>
          <w:color w:val="000000"/>
          <w:sz w:val="24"/>
          <w:szCs w:val="24"/>
          <w:lang w:eastAsia="bg-BG"/>
        </w:rPr>
        <w:t>…………………………….(</w:t>
      </w:r>
      <w:r w:rsidRPr="00CE2D2B">
        <w:rPr>
          <w:rFonts w:ascii="Times New Roman" w:eastAsia="ヒラギノ角ゴ Pro W3" w:hAnsi="Times New Roman" w:cs="Times New Roman"/>
          <w:i/>
          <w:color w:val="000000"/>
          <w:sz w:val="24"/>
          <w:szCs w:val="24"/>
          <w:lang w:eastAsia="bg-BG"/>
        </w:rPr>
        <w:t>в месеци, не повече от 240 месеца</w:t>
      </w:r>
      <w:r w:rsidRPr="00CE2D2B">
        <w:rPr>
          <w:rFonts w:ascii="Times New Roman" w:eastAsia="ヒラギノ角ゴ Pro W3" w:hAnsi="Times New Roman" w:cs="Times New Roman"/>
          <w:color w:val="000000"/>
          <w:sz w:val="24"/>
          <w:szCs w:val="24"/>
          <w:lang w:eastAsia="bg-BG"/>
        </w:rPr>
        <w:t>)</w:t>
      </w: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CE2D2B">
        <w:rPr>
          <w:rFonts w:ascii="Times New Roman" w:eastAsia="ヒラギノ角ゴ Pro W3" w:hAnsi="Times New Roman" w:cs="Times New Roman"/>
          <w:color w:val="000000"/>
          <w:sz w:val="24"/>
          <w:szCs w:val="24"/>
          <w:lang w:eastAsia="bg-BG"/>
        </w:rPr>
        <w:tab/>
        <w:t xml:space="preserve">      </w:t>
      </w:r>
      <w:r w:rsidR="00DB07F1">
        <w:rPr>
          <w:rFonts w:ascii="Times New Roman" w:eastAsia="ヒラギノ角ゴ Pro W3" w:hAnsi="Times New Roman" w:cs="Times New Roman"/>
          <w:color w:val="000000"/>
          <w:sz w:val="24"/>
          <w:szCs w:val="24"/>
          <w:lang w:eastAsia="bg-BG"/>
        </w:rPr>
        <w:t xml:space="preserve"> </w:t>
      </w:r>
      <w:r w:rsidRPr="00CE2D2B">
        <w:rPr>
          <w:rFonts w:ascii="Times New Roman" w:eastAsia="ヒラギノ角ゴ Pro W3" w:hAnsi="Times New Roman" w:cs="Times New Roman"/>
          <w:color w:val="000000"/>
          <w:sz w:val="24"/>
          <w:szCs w:val="24"/>
          <w:lang w:eastAsia="bg-BG"/>
        </w:rPr>
        <w:t>7.6.Предлагаме на Община Пловдив размер в % на таксите, комисионните  и останалите плащания по кредита…………………………..</w:t>
      </w: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CE2D2B" w:rsidRDefault="00A01485"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ヒラギノ角ゴ Pro W3" w:hAnsi="Times New Roman" w:cs="Times New Roman"/>
          <w:color w:val="000000"/>
          <w:sz w:val="24"/>
          <w:szCs w:val="24"/>
          <w:lang w:eastAsia="bg-BG"/>
        </w:rPr>
        <w:t xml:space="preserve">          7.7.</w:t>
      </w:r>
      <w:r w:rsidR="00383E71" w:rsidRPr="00CE2D2B">
        <w:rPr>
          <w:rFonts w:ascii="Times New Roman" w:eastAsia="ヒラギノ角ゴ Pro W3" w:hAnsi="Times New Roman" w:cs="Times New Roman"/>
          <w:color w:val="000000"/>
          <w:sz w:val="24"/>
          <w:szCs w:val="24"/>
          <w:lang w:eastAsia="bg-BG"/>
        </w:rPr>
        <w:t xml:space="preserve">Предлагаме на Община Пловдив подписването на договор без възможност за въвеждане на нови такси за периода на кредита: </w:t>
      </w:r>
      <w:r w:rsidR="00383E71" w:rsidRPr="00CE2D2B">
        <w:rPr>
          <w:rFonts w:ascii="Times New Roman" w:eastAsia="Times New Roman" w:hAnsi="Times New Roman" w:cs="Times New Roman"/>
          <w:b/>
          <w:sz w:val="24"/>
          <w:szCs w:val="24"/>
          <w:lang w:eastAsia="bg-BG"/>
        </w:rPr>
        <w:t>ДА/НЕ</w:t>
      </w:r>
      <w:r w:rsidR="00383E71" w:rsidRPr="00CE2D2B">
        <w:rPr>
          <w:rFonts w:ascii="Times New Roman" w:eastAsia="Times New Roman" w:hAnsi="Times New Roman" w:cs="Times New Roman"/>
          <w:sz w:val="24"/>
          <w:szCs w:val="24"/>
          <w:lang w:eastAsia="bg-BG"/>
        </w:rPr>
        <w:t xml:space="preserve"> (Заб.* </w:t>
      </w:r>
      <w:r w:rsidR="00383E71" w:rsidRPr="00CE2D2B">
        <w:rPr>
          <w:rFonts w:ascii="Times New Roman" w:eastAsia="Times New Roman" w:hAnsi="Times New Roman" w:cs="Times New Roman"/>
          <w:i/>
          <w:sz w:val="24"/>
          <w:szCs w:val="24"/>
          <w:lang w:eastAsia="bg-BG"/>
        </w:rPr>
        <w:t>участникът отбелязва само един отговор</w:t>
      </w:r>
      <w:r w:rsidR="008500DD" w:rsidRPr="00CE2D2B">
        <w:rPr>
          <w:rFonts w:ascii="Times New Roman" w:eastAsia="Times New Roman" w:hAnsi="Times New Roman" w:cs="Times New Roman"/>
          <w:i/>
          <w:sz w:val="24"/>
          <w:szCs w:val="24"/>
          <w:lang w:eastAsia="bg-BG"/>
        </w:rPr>
        <w:t xml:space="preserve"> ДА или НЕ</w:t>
      </w:r>
      <w:r w:rsidR="00383E71" w:rsidRPr="00CE2D2B">
        <w:rPr>
          <w:rFonts w:ascii="Times New Roman" w:eastAsia="Times New Roman" w:hAnsi="Times New Roman" w:cs="Times New Roman"/>
          <w:sz w:val="24"/>
          <w:szCs w:val="24"/>
          <w:lang w:eastAsia="bg-BG"/>
        </w:rPr>
        <w:t>)</w:t>
      </w:r>
    </w:p>
    <w:p w:rsidR="00383E71" w:rsidRPr="00CE2D2B" w:rsidRDefault="00A01485"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color w:val="000000"/>
          <w:sz w:val="24"/>
          <w:szCs w:val="24"/>
          <w:lang w:eastAsia="bg-BG"/>
        </w:rPr>
        <w:t xml:space="preserve">          7.8.</w:t>
      </w:r>
      <w:r w:rsidR="00383E71" w:rsidRPr="00CE2D2B">
        <w:rPr>
          <w:rFonts w:ascii="Times New Roman" w:eastAsia="ヒラギノ角ゴ Pro W3" w:hAnsi="Times New Roman" w:cs="Times New Roman"/>
          <w:color w:val="000000"/>
          <w:sz w:val="24"/>
          <w:szCs w:val="24"/>
          <w:lang w:eastAsia="bg-BG"/>
        </w:rPr>
        <w:t xml:space="preserve">Предлагаме на Община Пловдив подписването на договор без възможност за промяна на договорените такси  за периода на кредита: </w:t>
      </w:r>
      <w:r w:rsidR="00383E71" w:rsidRPr="00CE2D2B">
        <w:rPr>
          <w:rFonts w:ascii="Times New Roman" w:eastAsia="Times New Roman" w:hAnsi="Times New Roman" w:cs="Times New Roman"/>
          <w:b/>
          <w:sz w:val="24"/>
          <w:szCs w:val="24"/>
          <w:lang w:eastAsia="bg-BG"/>
        </w:rPr>
        <w:t>ДА/НЕ</w:t>
      </w:r>
      <w:r w:rsidR="00383E71" w:rsidRPr="00CE2D2B">
        <w:rPr>
          <w:rFonts w:ascii="Times New Roman" w:eastAsia="Times New Roman" w:hAnsi="Times New Roman" w:cs="Times New Roman"/>
          <w:sz w:val="24"/>
          <w:szCs w:val="24"/>
          <w:lang w:eastAsia="bg-BG"/>
        </w:rPr>
        <w:t xml:space="preserve"> (Заб.* </w:t>
      </w:r>
      <w:r w:rsidR="00383E71" w:rsidRPr="00CE2D2B">
        <w:rPr>
          <w:rFonts w:ascii="Times New Roman" w:eastAsia="Times New Roman" w:hAnsi="Times New Roman" w:cs="Times New Roman"/>
          <w:i/>
          <w:sz w:val="24"/>
          <w:szCs w:val="24"/>
          <w:lang w:eastAsia="bg-BG"/>
        </w:rPr>
        <w:t>участникът отбелязва само един отговор</w:t>
      </w:r>
      <w:r w:rsidR="00383E71" w:rsidRPr="00CE2D2B">
        <w:rPr>
          <w:rFonts w:ascii="Times New Roman" w:eastAsia="Times New Roman" w:hAnsi="Times New Roman" w:cs="Times New Roman"/>
          <w:sz w:val="24"/>
          <w:szCs w:val="24"/>
          <w:lang w:eastAsia="bg-BG"/>
        </w:rPr>
        <w:t>)</w:t>
      </w:r>
    </w:p>
    <w:p w:rsidR="00383E71" w:rsidRPr="00CE2D2B"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CE2D2B" w:rsidRDefault="00383E71" w:rsidP="001D3170">
      <w:pPr>
        <w:pStyle w:val="a5"/>
        <w:widowControl w:val="0"/>
        <w:numPr>
          <w:ilvl w:val="0"/>
          <w:numId w:val="8"/>
        </w:numPr>
        <w:tabs>
          <w:tab w:val="left" w:pos="284"/>
          <w:tab w:val="left" w:pos="36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Предлагаме Ви оферта без такса за предсрочно погасяване на кредита</w:t>
      </w:r>
      <w:r w:rsidRPr="00CE2D2B">
        <w:rPr>
          <w:rFonts w:ascii="Calibri" w:eastAsia="Calibri" w:hAnsi="Calibri" w:cs="Times New Roman"/>
          <w:sz w:val="24"/>
          <w:szCs w:val="24"/>
        </w:rPr>
        <w:t xml:space="preserve">: </w:t>
      </w:r>
      <w:r w:rsidRPr="00CE2D2B">
        <w:rPr>
          <w:rFonts w:ascii="Times New Roman" w:eastAsia="Times New Roman" w:hAnsi="Times New Roman" w:cs="Times New Roman"/>
          <w:sz w:val="24"/>
          <w:szCs w:val="24"/>
          <w:lang w:eastAsia="bg-BG"/>
        </w:rPr>
        <w:t xml:space="preserve">изцяло или на части, без </w:t>
      </w:r>
      <w:r w:rsidR="001D3170"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sz w:val="24"/>
          <w:szCs w:val="24"/>
          <w:lang w:eastAsia="bg-BG"/>
        </w:rPr>
        <w:t>такса ангажимент.</w:t>
      </w:r>
    </w:p>
    <w:p w:rsidR="00383E71" w:rsidRPr="00CE2D2B" w:rsidRDefault="00383E71" w:rsidP="00383E71">
      <w:pPr>
        <w:widowControl w:val="0"/>
        <w:tabs>
          <w:tab w:val="left" w:pos="284"/>
          <w:tab w:val="left" w:pos="360"/>
        </w:tabs>
        <w:autoSpaceDE w:val="0"/>
        <w:autoSpaceDN w:val="0"/>
        <w:adjustRightInd w:val="0"/>
        <w:spacing w:after="0" w:line="276" w:lineRule="auto"/>
        <w:jc w:val="both"/>
        <w:rPr>
          <w:rFonts w:ascii="Times New Roman" w:eastAsia="ヒラギノ角ゴ Pro W3" w:hAnsi="Times New Roman" w:cs="Times New Roman"/>
          <w:i/>
          <w:sz w:val="24"/>
          <w:szCs w:val="24"/>
          <w:u w:val="single"/>
          <w:lang w:eastAsia="ar-SA"/>
        </w:rPr>
      </w:pPr>
    </w:p>
    <w:p w:rsidR="00383E71" w:rsidRPr="00CE2D2B"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u w:val="single"/>
          <w:lang w:eastAsia="ar-SA"/>
        </w:rPr>
      </w:pPr>
      <w:r w:rsidRPr="00CE2D2B">
        <w:rPr>
          <w:rFonts w:ascii="Times New Roman" w:eastAsia="ヒラギノ角ゴ Pro W3" w:hAnsi="Times New Roman" w:cs="Times New Roman"/>
          <w:i/>
          <w:sz w:val="24"/>
          <w:szCs w:val="24"/>
          <w:u w:val="single"/>
          <w:lang w:eastAsia="ar-SA"/>
        </w:rPr>
        <w:t>Забележки:</w:t>
      </w:r>
    </w:p>
    <w:p w:rsidR="00383E71" w:rsidRPr="00CE2D2B"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lang w:eastAsia="ar-SA"/>
        </w:rPr>
      </w:pPr>
      <w:r w:rsidRPr="00CE2D2B">
        <w:rPr>
          <w:rFonts w:ascii="Times New Roman" w:eastAsia="ヒラギノ角ゴ Pro W3" w:hAnsi="Times New Roman" w:cs="Times New Roman"/>
          <w:i/>
          <w:sz w:val="24"/>
          <w:szCs w:val="24"/>
          <w:lang w:eastAsia="ar-SA"/>
        </w:rPr>
        <w:t>Оферти, в които е оставено празно място, ще се считат за отказ от изпълнение на услугата и участниците ще бъдат отстранявани.</w:t>
      </w:r>
    </w:p>
    <w:p w:rsidR="00383E71" w:rsidRPr="00CE2D2B"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lang w:eastAsia="ar-SA"/>
        </w:rPr>
      </w:pPr>
      <w:r w:rsidRPr="00CE2D2B">
        <w:rPr>
          <w:rFonts w:ascii="Times New Roman" w:eastAsia="ヒラギノ角ゴ Pro W3" w:hAnsi="Times New Roman" w:cs="Times New Roman"/>
          <w:i/>
          <w:sz w:val="24"/>
          <w:szCs w:val="24"/>
          <w:lang w:eastAsia="ar-SA"/>
        </w:rPr>
        <w:t xml:space="preserve">Оферираните параметри се посочват в числа с точност до втория знак след десетичната запетая. Ако е посочено с точност до третия или следващ знак, то комисията закръгля съответно - до втория знак след десетичната запетая, както е указано в методиката за оценка на офертите. </w:t>
      </w:r>
    </w:p>
    <w:p w:rsidR="00383E71" w:rsidRPr="00CE2D2B"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sz w:val="24"/>
          <w:szCs w:val="24"/>
          <w:lang w:eastAsia="ar-SA"/>
        </w:rPr>
      </w:pPr>
    </w:p>
    <w:p w:rsidR="00383E71" w:rsidRPr="00CE2D2B"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sz w:val="24"/>
          <w:szCs w:val="24"/>
          <w:lang w:eastAsia="ar-SA"/>
        </w:rPr>
      </w:pPr>
      <w:r w:rsidRPr="00CE2D2B">
        <w:rPr>
          <w:rFonts w:ascii="Times New Roman" w:eastAsia="ヒラギノ角ゴ Pro W3" w:hAnsi="Times New Roman" w:cs="Times New Roman"/>
          <w:sz w:val="24"/>
          <w:szCs w:val="24"/>
          <w:lang w:eastAsia="ar-SA"/>
        </w:rPr>
        <w:t>Декларирам, че горепосочените цени са крайни и включват абсолютно всички разходи за изпълнение на предмета на процедурата, в това число данъци, такси и т.н.</w:t>
      </w:r>
    </w:p>
    <w:p w:rsidR="00383E71" w:rsidRPr="00CE2D2B" w:rsidRDefault="00383E71" w:rsidP="00383E71">
      <w:pPr>
        <w:widowControl w:val="0"/>
        <w:autoSpaceDE w:val="0"/>
        <w:autoSpaceDN w:val="0"/>
        <w:adjustRightInd w:val="0"/>
        <w:spacing w:after="0" w:line="240" w:lineRule="auto"/>
        <w:ind w:left="720" w:firstLine="720"/>
        <w:jc w:val="both"/>
        <w:rPr>
          <w:rFonts w:ascii="Times New Roman" w:eastAsia="ヒラギノ角ゴ Pro W3" w:hAnsi="Times New Roman" w:cs="Times New Roman"/>
          <w:sz w:val="24"/>
          <w:szCs w:val="24"/>
          <w:lang w:eastAsia="ar-SA"/>
        </w:rPr>
      </w:pPr>
    </w:p>
    <w:p w:rsidR="00383E71" w:rsidRPr="00CE2D2B" w:rsidRDefault="00383E71" w:rsidP="00383E71">
      <w:pPr>
        <w:widowControl w:val="0"/>
        <w:tabs>
          <w:tab w:val="left" w:pos="0"/>
        </w:tabs>
        <w:autoSpaceDE w:val="0"/>
        <w:autoSpaceDN w:val="0"/>
        <w:adjustRightInd w:val="0"/>
        <w:spacing w:after="0" w:line="240" w:lineRule="auto"/>
        <w:jc w:val="both"/>
        <w:rPr>
          <w:rFonts w:ascii="Times New Roman" w:eastAsia="ヒラギノ角ゴ Pro W3" w:hAnsi="Times New Roman" w:cs="Times New Roman"/>
          <w:iCs/>
          <w:color w:val="000000"/>
          <w:sz w:val="24"/>
          <w:szCs w:val="24"/>
          <w:lang w:eastAsia="ar-SA"/>
        </w:rPr>
      </w:pPr>
      <w:r w:rsidRPr="00CE2D2B">
        <w:rPr>
          <w:rFonts w:ascii="Times New Roman" w:eastAsia="ヒラギノ角ゴ Pro W3" w:hAnsi="Times New Roman" w:cs="Times New Roman"/>
          <w:b/>
          <w:iCs/>
          <w:color w:val="000000"/>
          <w:sz w:val="24"/>
          <w:szCs w:val="24"/>
          <w:lang w:eastAsia="ar-SA"/>
        </w:rPr>
        <w:t xml:space="preserve">           </w:t>
      </w:r>
      <w:r w:rsidRPr="00CE2D2B">
        <w:rPr>
          <w:rFonts w:ascii="Times New Roman" w:eastAsia="ヒラギノ角ゴ Pro W3" w:hAnsi="Times New Roman" w:cs="Times New Roman"/>
          <w:iCs/>
          <w:color w:val="000000"/>
          <w:sz w:val="24"/>
          <w:szCs w:val="24"/>
          <w:lang w:eastAsia="ar-SA"/>
        </w:rPr>
        <w:t>Гарантираме, че сме в състояние да изпълним качествено и в срок услугата в пълно съответствие с гореописаното предложение.</w:t>
      </w:r>
    </w:p>
    <w:p w:rsidR="00383E71" w:rsidRPr="00CE2D2B"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Дата:…………………2022</w:t>
      </w:r>
      <w:r w:rsidR="001D3170" w:rsidRPr="00CE2D2B">
        <w:rPr>
          <w:rFonts w:ascii="Times New Roman" w:eastAsia="Times New Roman" w:hAnsi="Times New Roman" w:cs="Times New Roman"/>
          <w:sz w:val="24"/>
          <w:szCs w:val="24"/>
          <w:lang w:eastAsia="bg-BG"/>
        </w:rPr>
        <w:t xml:space="preserve"> </w:t>
      </w:r>
      <w:r w:rsidRPr="00CE2D2B">
        <w:rPr>
          <w:rFonts w:ascii="Times New Roman" w:eastAsia="Times New Roman" w:hAnsi="Times New Roman" w:cs="Times New Roman"/>
          <w:sz w:val="24"/>
          <w:szCs w:val="24"/>
          <w:lang w:eastAsia="bg-BG"/>
        </w:rPr>
        <w:t>г.                                               Подпис и печат……………………</w:t>
      </w: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r>
      <w:r w:rsidRPr="00CE2D2B">
        <w:rPr>
          <w:rFonts w:ascii="Times New Roman" w:eastAsia="Times New Roman" w:hAnsi="Times New Roman" w:cs="Times New Roman"/>
          <w:sz w:val="24"/>
          <w:szCs w:val="24"/>
          <w:lang w:eastAsia="bg-BG"/>
        </w:rPr>
        <w:tab/>
        <w:t>/Имена, длъжност/</w:t>
      </w: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1D3170" w:rsidRPr="00CE2D2B" w:rsidRDefault="001D3170"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1D3170" w:rsidRPr="00CE2D2B" w:rsidRDefault="001D3170"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1D3170" w:rsidRPr="00CE2D2B" w:rsidRDefault="001D3170"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1D3170" w:rsidRPr="00CE2D2B" w:rsidRDefault="001D3170"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8756C2" w:rsidRPr="00CE2D2B" w:rsidRDefault="008756C2"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8756C2" w:rsidRPr="00CE2D2B" w:rsidRDefault="008756C2"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8756C2" w:rsidRPr="00CE2D2B" w:rsidRDefault="008756C2"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ヒラギノ角ゴ Pro W3" w:hAnsi="Times New Roman" w:cs="Times New Roman"/>
          <w:iCs/>
          <w:color w:val="000000"/>
          <w:sz w:val="24"/>
          <w:szCs w:val="24"/>
          <w:lang w:eastAsia="ar-SA"/>
        </w:rPr>
      </w:pPr>
    </w:p>
    <w:p w:rsidR="00383E71" w:rsidRPr="00CE2D2B" w:rsidRDefault="009603C9"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CE2D2B">
        <w:rPr>
          <w:rFonts w:ascii="Times New Roman" w:eastAsia="ヒラギノ角ゴ Pro W3" w:hAnsi="Times New Roman" w:cs="Times New Roman"/>
          <w:iCs/>
          <w:color w:val="000000"/>
          <w:sz w:val="24"/>
          <w:szCs w:val="24"/>
          <w:lang w:eastAsia="ar-SA"/>
        </w:rPr>
        <w:t xml:space="preserve">           </w:t>
      </w:r>
      <w:r w:rsidR="005D0AE8">
        <w:rPr>
          <w:rFonts w:ascii="Times New Roman" w:eastAsia="ヒラギノ角ゴ Pro W3" w:hAnsi="Times New Roman" w:cs="Times New Roman"/>
          <w:iCs/>
          <w:color w:val="000000"/>
          <w:sz w:val="24"/>
          <w:szCs w:val="24"/>
          <w:lang w:val="en-GB" w:eastAsia="ar-SA"/>
        </w:rPr>
        <w:t xml:space="preserve">            </w:t>
      </w:r>
      <w:r w:rsidRPr="00CE2D2B">
        <w:rPr>
          <w:rFonts w:ascii="Times New Roman" w:eastAsia="ヒラギノ角ゴ Pro W3" w:hAnsi="Times New Roman" w:cs="Times New Roman"/>
          <w:iCs/>
          <w:color w:val="000000"/>
          <w:sz w:val="24"/>
          <w:szCs w:val="24"/>
          <w:lang w:eastAsia="ar-SA"/>
        </w:rPr>
        <w:t xml:space="preserve">   </w:t>
      </w:r>
      <w:r w:rsidR="00F43D22" w:rsidRPr="00CE2D2B">
        <w:rPr>
          <w:rFonts w:ascii="Times New Roman" w:eastAsia="SimSun" w:hAnsi="Times New Roman" w:cs="Times New Roman"/>
          <w:b/>
          <w:bCs/>
          <w:sz w:val="24"/>
          <w:szCs w:val="24"/>
        </w:rPr>
        <w:t xml:space="preserve"> </w:t>
      </w:r>
      <w:r w:rsidR="00383E71" w:rsidRPr="00CE2D2B">
        <w:rPr>
          <w:rFonts w:ascii="Times New Roman" w:eastAsia="Times New Roman" w:hAnsi="Times New Roman" w:cs="Times New Roman"/>
          <w:b/>
          <w:sz w:val="24"/>
          <w:szCs w:val="24"/>
          <w:lang w:eastAsia="bg-BG"/>
        </w:rPr>
        <w:t xml:space="preserve">Образец № 4 – </w:t>
      </w:r>
      <w:bookmarkStart w:id="7" w:name="_Hlk108908176"/>
      <w:r w:rsidR="00383E71" w:rsidRPr="00CE2D2B">
        <w:rPr>
          <w:rFonts w:ascii="Times New Roman" w:eastAsia="Times New Roman" w:hAnsi="Times New Roman" w:cs="Times New Roman"/>
          <w:b/>
          <w:sz w:val="24"/>
          <w:szCs w:val="24"/>
          <w:lang w:eastAsia="bg-BG"/>
        </w:rPr>
        <w:t xml:space="preserve">Декларация за </w:t>
      </w:r>
      <w:proofErr w:type="spellStart"/>
      <w:r w:rsidR="00383E71" w:rsidRPr="00CE2D2B">
        <w:rPr>
          <w:rFonts w:ascii="Times New Roman" w:eastAsia="Times New Roman" w:hAnsi="Times New Roman" w:cs="Times New Roman"/>
          <w:b/>
          <w:sz w:val="24"/>
          <w:szCs w:val="24"/>
          <w:lang w:eastAsia="bg-BG"/>
        </w:rPr>
        <w:t>съотвествие</w:t>
      </w:r>
      <w:proofErr w:type="spellEnd"/>
      <w:r w:rsidR="00383E71" w:rsidRPr="00CE2D2B">
        <w:rPr>
          <w:rFonts w:ascii="Times New Roman" w:eastAsia="Times New Roman" w:hAnsi="Times New Roman" w:cs="Times New Roman"/>
          <w:b/>
          <w:sz w:val="24"/>
          <w:szCs w:val="24"/>
          <w:lang w:eastAsia="bg-BG"/>
        </w:rPr>
        <w:t xml:space="preserve"> с изискванията за участие</w:t>
      </w:r>
    </w:p>
    <w:bookmarkEnd w:id="7"/>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CE2D2B" w:rsidRDefault="00383E71" w:rsidP="00383E71">
      <w:pPr>
        <w:widowControl w:val="0"/>
        <w:autoSpaceDE w:val="0"/>
        <w:autoSpaceDN w:val="0"/>
        <w:adjustRightInd w:val="0"/>
        <w:spacing w:after="200" w:line="276" w:lineRule="auto"/>
        <w:jc w:val="center"/>
        <w:rPr>
          <w:rFonts w:ascii="Times New Roman" w:eastAsia="FrankRuehl" w:hAnsi="Times New Roman" w:cs="Times New Roman"/>
          <w:b/>
          <w:sz w:val="24"/>
          <w:szCs w:val="24"/>
        </w:rPr>
      </w:pPr>
      <w:r w:rsidRPr="00CE2D2B">
        <w:rPr>
          <w:rFonts w:ascii="Times New Roman" w:eastAsia="FrankRuehl" w:hAnsi="Times New Roman" w:cs="Times New Roman"/>
          <w:b/>
          <w:sz w:val="24"/>
          <w:szCs w:val="24"/>
        </w:rPr>
        <w:t>ДЕКЛАРАЦИЯ</w:t>
      </w:r>
    </w:p>
    <w:p w:rsidR="00383E71" w:rsidRPr="00CE2D2B" w:rsidRDefault="00383E71" w:rsidP="00383E71">
      <w:pPr>
        <w:widowControl w:val="0"/>
        <w:autoSpaceDE w:val="0"/>
        <w:autoSpaceDN w:val="0"/>
        <w:adjustRightInd w:val="0"/>
        <w:spacing w:after="200" w:line="276" w:lineRule="auto"/>
        <w:jc w:val="center"/>
        <w:rPr>
          <w:rFonts w:ascii="Times New Roman" w:eastAsia="FrankRuehl" w:hAnsi="Times New Roman" w:cs="Times New Roman"/>
          <w:b/>
          <w:sz w:val="24"/>
          <w:szCs w:val="24"/>
        </w:rPr>
      </w:pPr>
      <w:r w:rsidRPr="00CE2D2B">
        <w:rPr>
          <w:rFonts w:ascii="Times New Roman" w:eastAsia="Times New Roman" w:hAnsi="Times New Roman" w:cs="Times New Roman"/>
          <w:sz w:val="24"/>
          <w:szCs w:val="24"/>
          <w:lang w:eastAsia="bg-BG"/>
        </w:rPr>
        <w:t>за липса на обстоятелства/основания  за отстраняване от процедурата</w:t>
      </w:r>
    </w:p>
    <w:p w:rsidR="00383E71" w:rsidRPr="00CE2D2B" w:rsidRDefault="00383E71" w:rsidP="00383E71">
      <w:pPr>
        <w:widowControl w:val="0"/>
        <w:autoSpaceDE w:val="0"/>
        <w:autoSpaceDN w:val="0"/>
        <w:adjustRightInd w:val="0"/>
        <w:spacing w:after="0" w:line="240" w:lineRule="auto"/>
        <w:jc w:val="center"/>
        <w:rPr>
          <w:rFonts w:ascii="Times New Roman" w:eastAsia="FrankRuehl" w:hAnsi="Times New Roman" w:cs="Times New Roman"/>
          <w:b/>
          <w:sz w:val="24"/>
          <w:szCs w:val="24"/>
        </w:rPr>
      </w:pPr>
    </w:p>
    <w:p w:rsidR="00383E71" w:rsidRPr="00DB07F1" w:rsidRDefault="00383E71" w:rsidP="00383E71">
      <w:pPr>
        <w:widowControl w:val="0"/>
        <w:autoSpaceDE w:val="0"/>
        <w:autoSpaceDN w:val="0"/>
        <w:adjustRightInd w:val="0"/>
        <w:spacing w:after="0" w:line="276" w:lineRule="auto"/>
        <w:ind w:firstLine="708"/>
        <w:jc w:val="both"/>
        <w:rPr>
          <w:rFonts w:ascii="Times New Roman" w:eastAsia="FrankRuehl" w:hAnsi="Times New Roman" w:cs="Times New Roman"/>
          <w:iCs/>
          <w:sz w:val="24"/>
          <w:szCs w:val="24"/>
        </w:rPr>
      </w:pPr>
      <w:r w:rsidRPr="00CE2D2B">
        <w:rPr>
          <w:rFonts w:ascii="Times New Roman" w:eastAsia="FrankRuehl" w:hAnsi="Times New Roman" w:cs="Times New Roman"/>
          <w:sz w:val="24"/>
          <w:szCs w:val="24"/>
        </w:rPr>
        <w:t xml:space="preserve">         Долуподписаният /-</w:t>
      </w:r>
      <w:proofErr w:type="spellStart"/>
      <w:r w:rsidRPr="00CE2D2B">
        <w:rPr>
          <w:rFonts w:ascii="Times New Roman" w:eastAsia="FrankRuehl" w:hAnsi="Times New Roman" w:cs="Times New Roman"/>
          <w:sz w:val="24"/>
          <w:szCs w:val="24"/>
        </w:rPr>
        <w:t>ната</w:t>
      </w:r>
      <w:proofErr w:type="spellEnd"/>
      <w:r w:rsidRPr="00CE2D2B">
        <w:rPr>
          <w:rFonts w:ascii="Times New Roman" w:eastAsia="FrankRuehl" w:hAnsi="Times New Roman" w:cs="Times New Roman"/>
          <w:sz w:val="24"/>
          <w:szCs w:val="24"/>
        </w:rPr>
        <w:t>/ _________________________________________________, в качеството ми на ______________________________</w:t>
      </w:r>
      <w:r w:rsidRPr="00CE2D2B">
        <w:rPr>
          <w:rFonts w:ascii="Times New Roman" w:eastAsia="FrankRuehl" w:hAnsi="Times New Roman" w:cs="Times New Roman"/>
          <w:i/>
          <w:iCs/>
          <w:sz w:val="24"/>
          <w:szCs w:val="24"/>
        </w:rPr>
        <w:t xml:space="preserve"> (посочете длъжността)</w:t>
      </w:r>
      <w:r w:rsidRPr="00CE2D2B">
        <w:rPr>
          <w:rFonts w:ascii="Times New Roman" w:eastAsia="FrankRuehl" w:hAnsi="Times New Roman" w:cs="Times New Roman"/>
          <w:iCs/>
          <w:sz w:val="24"/>
          <w:szCs w:val="24"/>
        </w:rPr>
        <w:t>, представляващ/а</w:t>
      </w:r>
      <w:r w:rsidRPr="00CE2D2B">
        <w:rPr>
          <w:rFonts w:ascii="Times New Roman" w:eastAsia="FrankRuehl" w:hAnsi="Times New Roman" w:cs="Times New Roman"/>
          <w:i/>
          <w:iCs/>
          <w:sz w:val="24"/>
          <w:szCs w:val="24"/>
        </w:rPr>
        <w:t xml:space="preserve">  </w:t>
      </w:r>
      <w:r w:rsidRPr="00CE2D2B">
        <w:rPr>
          <w:rFonts w:ascii="Times New Roman" w:eastAsia="FrankRuehl" w:hAnsi="Times New Roman" w:cs="Times New Roman"/>
          <w:sz w:val="24"/>
          <w:szCs w:val="24"/>
        </w:rPr>
        <w:t xml:space="preserve">____________________________________________________ </w:t>
      </w:r>
      <w:r w:rsidRPr="00CE2D2B">
        <w:rPr>
          <w:rFonts w:ascii="Times New Roman" w:eastAsia="FrankRuehl" w:hAnsi="Times New Roman" w:cs="Times New Roman"/>
          <w:i/>
          <w:iCs/>
          <w:sz w:val="24"/>
          <w:szCs w:val="24"/>
        </w:rPr>
        <w:t>(посочете фирмата на участника)</w:t>
      </w:r>
      <w:r w:rsidRPr="00CE2D2B">
        <w:rPr>
          <w:rFonts w:ascii="Times New Roman" w:eastAsia="FrankRuehl" w:hAnsi="Times New Roman" w:cs="Times New Roman"/>
          <w:iCs/>
          <w:sz w:val="24"/>
          <w:szCs w:val="24"/>
        </w:rPr>
        <w:t xml:space="preserve"> – Участник в процедура с предмет </w:t>
      </w:r>
      <w:r w:rsidRPr="00CE2D2B">
        <w:rPr>
          <w:rFonts w:ascii="Times New Roman" w:eastAsia="Times New Roman" w:hAnsi="Times New Roman" w:cs="Times New Roman"/>
          <w:b/>
          <w:sz w:val="24"/>
          <w:szCs w:val="24"/>
        </w:rPr>
        <w:t xml:space="preserve">: </w:t>
      </w:r>
      <w:r w:rsidR="00BC6FF8">
        <w:rPr>
          <w:rFonts w:ascii="Times New Roman" w:eastAsia="Times New Roman" w:hAnsi="Times New Roman" w:cs="Times New Roman"/>
          <w:b/>
          <w:sz w:val="24"/>
          <w:szCs w:val="24"/>
        </w:rPr>
        <w:t>„</w:t>
      </w:r>
      <w:r w:rsidR="00BC6FF8" w:rsidRPr="00BC6FF8">
        <w:rPr>
          <w:rFonts w:ascii="Times New Roman" w:eastAsia="Times New Roman" w:hAnsi="Times New Roman" w:cs="Times New Roman"/>
          <w:b/>
          <w:sz w:val="24"/>
          <w:szCs w:val="24"/>
          <w:lang w:eastAsia="bg-BG"/>
        </w:rPr>
        <w:t>Избор на кредитна/финансова институция за пред</w:t>
      </w:r>
      <w:r w:rsidR="005518AC">
        <w:rPr>
          <w:rFonts w:ascii="Times New Roman" w:eastAsia="Times New Roman" w:hAnsi="Times New Roman" w:cs="Times New Roman"/>
          <w:b/>
          <w:sz w:val="24"/>
          <w:szCs w:val="24"/>
          <w:lang w:eastAsia="bg-BG"/>
        </w:rPr>
        <w:t>оставяне на дългосрочен</w:t>
      </w:r>
      <w:r w:rsidR="00BC6FF8" w:rsidRPr="00BC6FF8">
        <w:rPr>
          <w:rFonts w:ascii="Times New Roman" w:eastAsia="Times New Roman" w:hAnsi="Times New Roman" w:cs="Times New Roman"/>
          <w:b/>
          <w:sz w:val="24"/>
          <w:szCs w:val="24"/>
          <w:lang w:eastAsia="bg-BG"/>
        </w:rPr>
        <w:t xml:space="preserve"> кредит </w:t>
      </w:r>
      <w:r w:rsidR="00653B08">
        <w:rPr>
          <w:rFonts w:ascii="Times New Roman" w:eastAsia="Times New Roman" w:hAnsi="Times New Roman" w:cs="Times New Roman"/>
          <w:b/>
          <w:sz w:val="24"/>
          <w:szCs w:val="24"/>
          <w:lang w:eastAsia="bg-BG"/>
        </w:rPr>
        <w:t xml:space="preserve">на община Пловдив </w:t>
      </w:r>
      <w:r w:rsidR="00BC6FF8" w:rsidRPr="00BC6FF8">
        <w:rPr>
          <w:rFonts w:ascii="Times New Roman" w:eastAsia="Times New Roman" w:hAnsi="Times New Roman" w:cs="Times New Roman"/>
          <w:b/>
          <w:sz w:val="24"/>
          <w:szCs w:val="24"/>
          <w:lang w:eastAsia="bg-BG"/>
        </w:rPr>
        <w:t>за реализация на значими за град Пловдив проекти (обекти</w:t>
      </w:r>
      <w:r w:rsidR="00BC6FF8" w:rsidRPr="00DB07F1">
        <w:rPr>
          <w:rFonts w:ascii="Times New Roman" w:eastAsia="Times New Roman" w:hAnsi="Times New Roman" w:cs="Times New Roman"/>
          <w:sz w:val="24"/>
          <w:szCs w:val="24"/>
          <w:lang w:eastAsia="bg-BG"/>
        </w:rPr>
        <w:t>)</w:t>
      </w:r>
      <w:r w:rsidR="00BC6FF8" w:rsidRPr="00DB07F1">
        <w:rPr>
          <w:rFonts w:ascii="Times New Roman" w:eastAsia="Times New Roman" w:hAnsi="Times New Roman" w:cs="Times New Roman"/>
          <w:b/>
          <w:sz w:val="24"/>
          <w:szCs w:val="24"/>
          <w:lang w:eastAsia="bg-BG"/>
        </w:rPr>
        <w:t>“</w:t>
      </w:r>
      <w:r w:rsidRPr="00DB07F1">
        <w:rPr>
          <w:rFonts w:ascii="Times New Roman" w:eastAsia="Times New Roman" w:hAnsi="Times New Roman" w:cs="Times New Roman"/>
          <w:sz w:val="24"/>
          <w:szCs w:val="24"/>
          <w:lang w:eastAsia="bg-BG"/>
        </w:rPr>
        <w:t>, представляващи инвестиционни проекти в полза на местната общност</w:t>
      </w:r>
      <w:r w:rsidR="00BC6FF8" w:rsidRPr="00DB07F1">
        <w:rPr>
          <w:rFonts w:ascii="Times New Roman" w:eastAsia="FrankRuehl" w:hAnsi="Times New Roman" w:cs="Times New Roman"/>
          <w:iCs/>
          <w:sz w:val="24"/>
          <w:szCs w:val="24"/>
        </w:rPr>
        <w:t>.</w:t>
      </w:r>
    </w:p>
    <w:p w:rsidR="00383E71" w:rsidRPr="00DB07F1"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b/>
          <w:sz w:val="24"/>
          <w:szCs w:val="24"/>
          <w:lang w:val="en-GB" w:eastAsia="bg-BG"/>
        </w:rPr>
      </w:pPr>
    </w:p>
    <w:p w:rsidR="00383E71" w:rsidRPr="00CE2D2B" w:rsidRDefault="00383E71" w:rsidP="00383E71">
      <w:pPr>
        <w:widowControl w:val="0"/>
        <w:autoSpaceDE w:val="0"/>
        <w:autoSpaceDN w:val="0"/>
        <w:adjustRightInd w:val="0"/>
        <w:spacing w:after="0" w:line="240" w:lineRule="auto"/>
        <w:jc w:val="center"/>
        <w:rPr>
          <w:rFonts w:ascii="Times New Roman" w:eastAsia="FrankRuehl" w:hAnsi="Times New Roman" w:cs="Times New Roman"/>
          <w:b/>
          <w:bCs/>
          <w:sz w:val="24"/>
          <w:szCs w:val="24"/>
        </w:rPr>
      </w:pPr>
      <w:r w:rsidRPr="00CE2D2B">
        <w:rPr>
          <w:rFonts w:ascii="Times New Roman" w:eastAsia="FrankRuehl" w:hAnsi="Times New Roman" w:cs="Times New Roman"/>
          <w:b/>
          <w:bCs/>
          <w:sz w:val="24"/>
          <w:szCs w:val="24"/>
        </w:rPr>
        <w:t>ДЕКЛАРИРАМ, ЧЕ</w:t>
      </w:r>
    </w:p>
    <w:p w:rsidR="00383E71" w:rsidRPr="00CE2D2B" w:rsidRDefault="00383E71" w:rsidP="00383E71">
      <w:pPr>
        <w:widowControl w:val="0"/>
        <w:autoSpaceDE w:val="0"/>
        <w:autoSpaceDN w:val="0"/>
        <w:adjustRightInd w:val="0"/>
        <w:spacing w:after="0" w:line="240" w:lineRule="auto"/>
        <w:jc w:val="center"/>
        <w:rPr>
          <w:rFonts w:ascii="Times New Roman" w:eastAsia="FrankRuehl" w:hAnsi="Times New Roman" w:cs="Times New Roman"/>
          <w:b/>
          <w:bCs/>
          <w:sz w:val="24"/>
          <w:szCs w:val="24"/>
        </w:rPr>
      </w:pPr>
    </w:p>
    <w:p w:rsidR="00383E71" w:rsidRPr="00CE2D2B" w:rsidRDefault="00383E71" w:rsidP="00383E71">
      <w:pPr>
        <w:widowControl w:val="0"/>
        <w:autoSpaceDE w:val="0"/>
        <w:autoSpaceDN w:val="0"/>
        <w:adjustRightInd w:val="0"/>
        <w:spacing w:after="0" w:line="276" w:lineRule="auto"/>
        <w:ind w:firstLine="708"/>
        <w:jc w:val="both"/>
        <w:rPr>
          <w:rFonts w:ascii="Times New Roman" w:eastAsia="FrankRuehl" w:hAnsi="Times New Roman" w:cs="Times New Roman"/>
          <w:bCs/>
          <w:sz w:val="24"/>
          <w:szCs w:val="24"/>
        </w:rPr>
      </w:pPr>
      <w:r w:rsidRPr="00CE2D2B">
        <w:rPr>
          <w:rFonts w:ascii="Times New Roman" w:eastAsia="FrankRuehl" w:hAnsi="Times New Roman" w:cs="Times New Roman"/>
          <w:bCs/>
          <w:sz w:val="24"/>
          <w:szCs w:val="24"/>
        </w:rPr>
        <w:t>представляваният от мен участник ..................................................................:</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bCs/>
          <w:sz w:val="24"/>
          <w:szCs w:val="24"/>
        </w:rPr>
      </w:pPr>
      <w:r w:rsidRPr="00CE2D2B">
        <w:rPr>
          <w:rFonts w:ascii="Times New Roman" w:eastAsia="FrankRuehl" w:hAnsi="Times New Roman" w:cs="Times New Roman"/>
          <w:bCs/>
          <w:sz w:val="24"/>
          <w:szCs w:val="24"/>
        </w:rPr>
        <w:t xml:space="preserve">1. е кредитна/финансова институция или финансов посредник, притежаващ съответния лиценз или вписани в съответния регистър, съобразно вида на услугата, по настоящата процедура; </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2.   не е поставен под специален надзор по смисъла на чл.115 от ЗКИ /Закон за кредитните институции/-приложимо за банки;</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 xml:space="preserve">3.  не е банка, спрямо която се прилагат оздравителни мерки или </w:t>
      </w:r>
      <w:proofErr w:type="spellStart"/>
      <w:r w:rsidRPr="00CE2D2B">
        <w:rPr>
          <w:rFonts w:ascii="Times New Roman" w:eastAsia="FrankRuehl" w:hAnsi="Times New Roman" w:cs="Times New Roman"/>
          <w:sz w:val="24"/>
          <w:szCs w:val="24"/>
        </w:rPr>
        <w:t>прекратителни</w:t>
      </w:r>
      <w:proofErr w:type="spellEnd"/>
      <w:r w:rsidRPr="00CE2D2B">
        <w:rPr>
          <w:rFonts w:ascii="Times New Roman" w:eastAsia="FrankRuehl" w:hAnsi="Times New Roman" w:cs="Times New Roman"/>
          <w:sz w:val="24"/>
          <w:szCs w:val="24"/>
        </w:rPr>
        <w:t xml:space="preserve"> процедури по реда на закона за кредитните институции;</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4. няма парични задължения към община Пловдив и към Държавата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5. не е обявен в несъстоятелност или в производство по несъстоятелност;</w:t>
      </w:r>
    </w:p>
    <w:p w:rsidR="00383E71" w:rsidRPr="00CE2D2B"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6. не е в ликвидация.</w:t>
      </w:r>
    </w:p>
    <w:p w:rsidR="00383E71" w:rsidRPr="00CE2D2B" w:rsidRDefault="00383E71" w:rsidP="00383E71">
      <w:pPr>
        <w:widowControl w:val="0"/>
        <w:autoSpaceDE w:val="0"/>
        <w:autoSpaceDN w:val="0"/>
        <w:adjustRightInd w:val="0"/>
        <w:spacing w:after="0" w:line="260" w:lineRule="exact"/>
        <w:rPr>
          <w:rFonts w:ascii="Times New Roman" w:eastAsia="Times New Roman" w:hAnsi="Times New Roman" w:cs="Times New Roman"/>
          <w:color w:val="000000"/>
          <w:sz w:val="24"/>
          <w:szCs w:val="24"/>
        </w:rPr>
      </w:pPr>
    </w:p>
    <w:p w:rsidR="00383E71" w:rsidRPr="00CE2D2B" w:rsidRDefault="00383E71" w:rsidP="00383E71">
      <w:pPr>
        <w:widowControl w:val="0"/>
        <w:autoSpaceDE w:val="0"/>
        <w:autoSpaceDN w:val="0"/>
        <w:adjustRightInd w:val="0"/>
        <w:spacing w:after="0" w:line="260" w:lineRule="exact"/>
        <w:jc w:val="both"/>
        <w:rPr>
          <w:rFonts w:ascii="Times New Roman" w:eastAsia="Times New Roman" w:hAnsi="Times New Roman" w:cs="Times New Roman"/>
          <w:i/>
          <w:color w:val="808080"/>
          <w:sz w:val="24"/>
          <w:szCs w:val="24"/>
        </w:rPr>
      </w:pPr>
      <w:r w:rsidRPr="00CE2D2B">
        <w:rPr>
          <w:rFonts w:ascii="Times New Roman" w:eastAsia="Times New Roman" w:hAnsi="Times New Roman" w:cs="Times New Roman"/>
          <w:color w:val="000000"/>
          <w:sz w:val="24"/>
          <w:szCs w:val="24"/>
          <w:lang w:val="ru-RU"/>
        </w:rPr>
        <w:t xml:space="preserve">         </w:t>
      </w:r>
      <w:r w:rsidRPr="00CE2D2B">
        <w:rPr>
          <w:rFonts w:ascii="Times New Roman" w:eastAsia="Times New Roman" w:hAnsi="Times New Roman" w:cs="Times New Roman"/>
          <w:color w:val="000000"/>
          <w:sz w:val="24"/>
          <w:szCs w:val="24"/>
        </w:rPr>
        <w:t>Известна ми е отговорността за даване на декларация с невярно съдържание съгласно Наказателния кодекс.</w:t>
      </w: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Дата:                                                                                         Декларатор:</w:t>
      </w:r>
    </w:p>
    <w:p w:rsidR="00383E71" w:rsidRPr="00CE2D2B" w:rsidRDefault="00583469"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 2022 г.</w:t>
      </w:r>
      <w:r w:rsidR="00383E71" w:rsidRPr="00CE2D2B">
        <w:rPr>
          <w:rFonts w:ascii="Times New Roman" w:eastAsia="FrankRuehl" w:hAnsi="Times New Roman" w:cs="Times New Roman"/>
          <w:sz w:val="24"/>
          <w:szCs w:val="24"/>
        </w:rPr>
        <w:t xml:space="preserve">                                                                                /…………………………/</w:t>
      </w:r>
    </w:p>
    <w:p w:rsidR="00383E71" w:rsidRPr="00CE2D2B" w:rsidRDefault="00383E71" w:rsidP="00383E71">
      <w:pPr>
        <w:widowControl w:val="0"/>
        <w:autoSpaceDE w:val="0"/>
        <w:autoSpaceDN w:val="0"/>
        <w:adjustRightInd w:val="0"/>
        <w:spacing w:after="0" w:line="240" w:lineRule="auto"/>
        <w:ind w:left="6480" w:firstLine="720"/>
        <w:jc w:val="both"/>
        <w:rPr>
          <w:rFonts w:ascii="Times New Roman" w:eastAsia="FrankRuehl" w:hAnsi="Times New Roman" w:cs="Times New Roman"/>
          <w:sz w:val="24"/>
          <w:szCs w:val="24"/>
        </w:rPr>
      </w:pPr>
      <w:r w:rsidRPr="00CE2D2B">
        <w:rPr>
          <w:rFonts w:ascii="Times New Roman" w:eastAsia="FrankRuehl" w:hAnsi="Times New Roman" w:cs="Times New Roman"/>
          <w:sz w:val="24"/>
          <w:szCs w:val="24"/>
        </w:rPr>
        <w:t>/подпис и печат/</w:t>
      </w: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CE2D2B" w:rsidRDefault="00F43D22" w:rsidP="00383E71">
      <w:pPr>
        <w:widowControl w:val="0"/>
        <w:autoSpaceDE w:val="0"/>
        <w:autoSpaceDN w:val="0"/>
        <w:adjustRightInd w:val="0"/>
        <w:spacing w:after="0" w:line="240" w:lineRule="auto"/>
        <w:jc w:val="both"/>
        <w:rPr>
          <w:rFonts w:ascii="Times New Roman" w:eastAsia="FrankRuehl" w:hAnsi="Times New Roman" w:cs="Times New Roman"/>
          <w:i/>
          <w:sz w:val="24"/>
          <w:szCs w:val="24"/>
        </w:rPr>
      </w:pPr>
      <w:r w:rsidRPr="00CE2D2B">
        <w:rPr>
          <w:rFonts w:ascii="Times New Roman" w:eastAsia="FrankRuehl" w:hAnsi="Times New Roman" w:cs="Times New Roman"/>
          <w:i/>
          <w:sz w:val="24"/>
          <w:szCs w:val="24"/>
        </w:rPr>
        <w:t xml:space="preserve">            </w:t>
      </w:r>
      <w:r w:rsidR="00383E71" w:rsidRPr="00CE2D2B">
        <w:rPr>
          <w:rFonts w:ascii="Times New Roman" w:eastAsia="FrankRuehl" w:hAnsi="Times New Roman" w:cs="Times New Roman"/>
          <w:i/>
          <w:sz w:val="24"/>
          <w:szCs w:val="24"/>
        </w:rPr>
        <w:t>*</w:t>
      </w:r>
      <w:r w:rsidRPr="00CE2D2B">
        <w:rPr>
          <w:rFonts w:ascii="Times New Roman" w:eastAsia="FrankRuehl" w:hAnsi="Times New Roman" w:cs="Times New Roman"/>
          <w:i/>
          <w:sz w:val="24"/>
          <w:szCs w:val="24"/>
        </w:rPr>
        <w:t xml:space="preserve">Заб. </w:t>
      </w:r>
      <w:r w:rsidR="00383E71" w:rsidRPr="00CE2D2B">
        <w:rPr>
          <w:rFonts w:ascii="Times New Roman" w:eastAsia="FrankRuehl" w:hAnsi="Times New Roman" w:cs="Times New Roman"/>
          <w:i/>
          <w:sz w:val="24"/>
          <w:szCs w:val="24"/>
        </w:rPr>
        <w:t>Декларацията се подава от лице/лица, които могат самостоятелно да представляват участника.</w:t>
      </w:r>
    </w:p>
    <w:p w:rsidR="00383E71" w:rsidRPr="00CE2D2B" w:rsidRDefault="00383E71" w:rsidP="00383E71">
      <w:pPr>
        <w:widowControl w:val="0"/>
        <w:autoSpaceDE w:val="0"/>
        <w:autoSpaceDN w:val="0"/>
        <w:adjustRightInd w:val="0"/>
        <w:spacing w:after="0" w:line="240" w:lineRule="auto"/>
        <w:jc w:val="both"/>
        <w:rPr>
          <w:rFonts w:ascii="Times New Roman" w:eastAsia="FrankRuehl" w:hAnsi="Times New Roman" w:cs="Times New Roman"/>
          <w:i/>
          <w:sz w:val="24"/>
          <w:szCs w:val="24"/>
        </w:rPr>
      </w:pPr>
    </w:p>
    <w:p w:rsidR="00383E71" w:rsidRPr="00CE2D2B"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383E71" w:rsidRPr="00CE2D2B"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C04D3" w:rsidRPr="00CE2D2B" w:rsidRDefault="00DB2A4F">
      <w:pPr>
        <w:rPr>
          <w:sz w:val="24"/>
          <w:szCs w:val="24"/>
        </w:rPr>
      </w:pPr>
    </w:p>
    <w:sectPr w:rsidR="006C04D3" w:rsidRPr="00CE2D2B" w:rsidSect="00436F2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4F" w:rsidRDefault="00DB2A4F">
      <w:pPr>
        <w:spacing w:after="0" w:line="240" w:lineRule="auto"/>
      </w:pPr>
      <w:r>
        <w:separator/>
      </w:r>
    </w:p>
  </w:endnote>
  <w:endnote w:type="continuationSeparator" w:id="0">
    <w:p w:rsidR="00DB2A4F" w:rsidRDefault="00D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altName w:val="Times New Roman"/>
    <w:charset w:val="B1"/>
    <w:family w:val="swiss"/>
    <w:pitch w:val="variable"/>
    <w:sig w:usb0="00000803" w:usb1="00000000" w:usb2="00000000" w:usb3="00000000" w:csb0="0000002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58741"/>
      <w:docPartObj>
        <w:docPartGallery w:val="Page Numbers (Bottom of Page)"/>
        <w:docPartUnique/>
      </w:docPartObj>
    </w:sdtPr>
    <w:sdtEndPr/>
    <w:sdtContent>
      <w:p w:rsidR="00B40590" w:rsidRDefault="00F43D22">
        <w:pPr>
          <w:pStyle w:val="a3"/>
          <w:jc w:val="right"/>
        </w:pPr>
        <w:r>
          <w:fldChar w:fldCharType="begin"/>
        </w:r>
        <w:r>
          <w:instrText>PAGE   \* MERGEFORMAT</w:instrText>
        </w:r>
        <w:r>
          <w:fldChar w:fldCharType="separate"/>
        </w:r>
        <w:r w:rsidR="00C21B0A">
          <w:rPr>
            <w:noProof/>
          </w:rPr>
          <w:t>14</w:t>
        </w:r>
        <w:r>
          <w:fldChar w:fldCharType="end"/>
        </w:r>
      </w:p>
    </w:sdtContent>
  </w:sdt>
  <w:p w:rsidR="00B40590" w:rsidRDefault="00DB2A4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4F" w:rsidRDefault="00DB2A4F">
      <w:pPr>
        <w:spacing w:after="0" w:line="240" w:lineRule="auto"/>
      </w:pPr>
      <w:r>
        <w:separator/>
      </w:r>
    </w:p>
  </w:footnote>
  <w:footnote w:type="continuationSeparator" w:id="0">
    <w:p w:rsidR="00DB2A4F" w:rsidRDefault="00DB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B45"/>
    <w:multiLevelType w:val="hybridMultilevel"/>
    <w:tmpl w:val="2BDACDC6"/>
    <w:lvl w:ilvl="0" w:tplc="5B2E830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5F3D6E"/>
    <w:multiLevelType w:val="hybridMultilevel"/>
    <w:tmpl w:val="0428BE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64C67B2"/>
    <w:multiLevelType w:val="hybridMultilevel"/>
    <w:tmpl w:val="F88A63BE"/>
    <w:lvl w:ilvl="0" w:tplc="D548C8AC">
      <w:start w:val="1"/>
      <w:numFmt w:val="bullet"/>
      <w:lvlText w:val="-"/>
      <w:lvlJc w:val="left"/>
      <w:pPr>
        <w:ind w:left="1080" w:hanging="360"/>
      </w:pPr>
      <w:rPr>
        <w:rFonts w:ascii="Times New Roman" w:eastAsia="Calibri" w:hAnsi="Times New Roman" w:cs="Times New Roman"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8074C2C"/>
    <w:multiLevelType w:val="multilevel"/>
    <w:tmpl w:val="CEB0F3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562056"/>
    <w:multiLevelType w:val="hybridMultilevel"/>
    <w:tmpl w:val="2F0EA404"/>
    <w:lvl w:ilvl="0" w:tplc="C61E07DE">
      <w:start w:val="3"/>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15:restartNumberingAfterBreak="0">
    <w:nsid w:val="2D485609"/>
    <w:multiLevelType w:val="multilevel"/>
    <w:tmpl w:val="DDEC4568"/>
    <w:lvl w:ilvl="0">
      <w:start w:val="1"/>
      <w:numFmt w:val="decimal"/>
      <w:lvlText w:val="%1."/>
      <w:lvlJc w:val="left"/>
      <w:pPr>
        <w:ind w:left="720" w:hanging="360"/>
      </w:pPr>
      <w:rPr>
        <w:b/>
        <w:bCs/>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5E0140A"/>
    <w:multiLevelType w:val="hybridMultilevel"/>
    <w:tmpl w:val="96FE1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9F2BC0"/>
    <w:multiLevelType w:val="multilevel"/>
    <w:tmpl w:val="7A50BD0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631263A6"/>
    <w:multiLevelType w:val="hybridMultilevel"/>
    <w:tmpl w:val="51A4808A"/>
    <w:lvl w:ilvl="0" w:tplc="19BEEFC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D342C65"/>
    <w:multiLevelType w:val="hybridMultilevel"/>
    <w:tmpl w:val="54604A9C"/>
    <w:lvl w:ilvl="0" w:tplc="946EE572">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FBB1AE5"/>
    <w:multiLevelType w:val="hybridMultilevel"/>
    <w:tmpl w:val="55E801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709B3668"/>
    <w:multiLevelType w:val="hybridMultilevel"/>
    <w:tmpl w:val="3702CF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58369C1"/>
    <w:multiLevelType w:val="hybridMultilevel"/>
    <w:tmpl w:val="F032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E1"/>
    <w:rsid w:val="00022060"/>
    <w:rsid w:val="000360AC"/>
    <w:rsid w:val="00094198"/>
    <w:rsid w:val="000F4D1B"/>
    <w:rsid w:val="000F5AF7"/>
    <w:rsid w:val="00100306"/>
    <w:rsid w:val="001017F8"/>
    <w:rsid w:val="00195C27"/>
    <w:rsid w:val="00196E5C"/>
    <w:rsid w:val="001D3170"/>
    <w:rsid w:val="001E77AC"/>
    <w:rsid w:val="00215E1C"/>
    <w:rsid w:val="002337B7"/>
    <w:rsid w:val="00284ED1"/>
    <w:rsid w:val="002E644C"/>
    <w:rsid w:val="00332440"/>
    <w:rsid w:val="00366651"/>
    <w:rsid w:val="003670D5"/>
    <w:rsid w:val="00371B9A"/>
    <w:rsid w:val="00383E71"/>
    <w:rsid w:val="004256A7"/>
    <w:rsid w:val="004504F5"/>
    <w:rsid w:val="004A02D2"/>
    <w:rsid w:val="004C4B83"/>
    <w:rsid w:val="005518AC"/>
    <w:rsid w:val="00583469"/>
    <w:rsid w:val="005D0AE8"/>
    <w:rsid w:val="005F400D"/>
    <w:rsid w:val="00610B37"/>
    <w:rsid w:val="0062214F"/>
    <w:rsid w:val="00623F4A"/>
    <w:rsid w:val="0064369F"/>
    <w:rsid w:val="00653B08"/>
    <w:rsid w:val="0066663C"/>
    <w:rsid w:val="00666B7A"/>
    <w:rsid w:val="00677800"/>
    <w:rsid w:val="006B6D22"/>
    <w:rsid w:val="006D60AD"/>
    <w:rsid w:val="0070173D"/>
    <w:rsid w:val="00714622"/>
    <w:rsid w:val="00715117"/>
    <w:rsid w:val="007A6FE6"/>
    <w:rsid w:val="007D34E1"/>
    <w:rsid w:val="007E7838"/>
    <w:rsid w:val="008500DD"/>
    <w:rsid w:val="008756C2"/>
    <w:rsid w:val="0089030F"/>
    <w:rsid w:val="008A64FB"/>
    <w:rsid w:val="008C75EB"/>
    <w:rsid w:val="00954BFE"/>
    <w:rsid w:val="009603C9"/>
    <w:rsid w:val="00971483"/>
    <w:rsid w:val="00974920"/>
    <w:rsid w:val="00982908"/>
    <w:rsid w:val="00997128"/>
    <w:rsid w:val="00A01485"/>
    <w:rsid w:val="00A2154F"/>
    <w:rsid w:val="00A22848"/>
    <w:rsid w:val="00A67CA9"/>
    <w:rsid w:val="00AD55F8"/>
    <w:rsid w:val="00AE18AC"/>
    <w:rsid w:val="00B34B62"/>
    <w:rsid w:val="00B51B78"/>
    <w:rsid w:val="00B90FB6"/>
    <w:rsid w:val="00B93788"/>
    <w:rsid w:val="00B9696C"/>
    <w:rsid w:val="00BC6FF8"/>
    <w:rsid w:val="00C21B0A"/>
    <w:rsid w:val="00C96054"/>
    <w:rsid w:val="00CE2D2B"/>
    <w:rsid w:val="00D0212B"/>
    <w:rsid w:val="00D12D18"/>
    <w:rsid w:val="00D14E7B"/>
    <w:rsid w:val="00D166D7"/>
    <w:rsid w:val="00D7481F"/>
    <w:rsid w:val="00DB07F1"/>
    <w:rsid w:val="00DB2A4F"/>
    <w:rsid w:val="00E13FBD"/>
    <w:rsid w:val="00E2159A"/>
    <w:rsid w:val="00E46536"/>
    <w:rsid w:val="00E8153D"/>
    <w:rsid w:val="00EE1D35"/>
    <w:rsid w:val="00F43D22"/>
    <w:rsid w:val="00FB1C4E"/>
    <w:rsid w:val="00FC6AB3"/>
    <w:rsid w:val="00FD1F77"/>
    <w:rsid w:val="00FE19B2"/>
    <w:rsid w:val="00FE4857"/>
    <w:rsid w:val="00FE56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B5D17-AF97-436E-BC9F-7633184A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3E71"/>
    <w:pPr>
      <w:tabs>
        <w:tab w:val="center" w:pos="4536"/>
        <w:tab w:val="right" w:pos="9072"/>
      </w:tabs>
      <w:spacing w:after="0" w:line="240" w:lineRule="auto"/>
    </w:pPr>
  </w:style>
  <w:style w:type="character" w:customStyle="1" w:styleId="a4">
    <w:name w:val="Долен колонтитул Знак"/>
    <w:basedOn w:val="a0"/>
    <w:link w:val="a3"/>
    <w:uiPriority w:val="99"/>
    <w:rsid w:val="00383E71"/>
  </w:style>
  <w:style w:type="paragraph" w:styleId="a5">
    <w:name w:val="List Paragraph"/>
    <w:basedOn w:val="a"/>
    <w:uiPriority w:val="34"/>
    <w:qFormat/>
    <w:rsid w:val="00383E71"/>
    <w:pPr>
      <w:ind w:left="720"/>
      <w:contextualSpacing/>
    </w:pPr>
  </w:style>
  <w:style w:type="character" w:styleId="a6">
    <w:name w:val="Hyperlink"/>
    <w:basedOn w:val="a0"/>
    <w:uiPriority w:val="99"/>
    <w:unhideWhenUsed/>
    <w:rsid w:val="00383E71"/>
    <w:rPr>
      <w:color w:val="0563C1" w:themeColor="hyperlink"/>
      <w:u w:val="single"/>
    </w:rPr>
  </w:style>
  <w:style w:type="table" w:styleId="a7">
    <w:name w:val="Table Grid"/>
    <w:basedOn w:val="a1"/>
    <w:uiPriority w:val="39"/>
    <w:rsid w:val="0038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244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3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vdiv.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lovdi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ovdiv.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openxmlformats.org/officeDocument/2006/relationships/webSettings" Target="webSettings.xml"/><Relationship Id="rId9" Type="http://schemas.openxmlformats.org/officeDocument/2006/relationships/hyperlink" Target="mailto:kmet.kmet@plovdiv.bg"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5080</Words>
  <Characters>28957</Characters>
  <Application>Microsoft Office Word</Application>
  <DocSecurity>0</DocSecurity>
  <Lines>241</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Todorov</dc:creator>
  <cp:keywords/>
  <dc:description/>
  <cp:lastModifiedBy>Mun</cp:lastModifiedBy>
  <cp:revision>4</cp:revision>
  <cp:lastPrinted>2022-07-18T06:19:00Z</cp:lastPrinted>
  <dcterms:created xsi:type="dcterms:W3CDTF">2022-08-16T09:45:00Z</dcterms:created>
  <dcterms:modified xsi:type="dcterms:W3CDTF">2022-08-16T09:47:00Z</dcterms:modified>
</cp:coreProperties>
</file>