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4C" w:rsidRDefault="00603A4C" w:rsidP="00603A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РЕЗУЛТАТИ</w:t>
      </w:r>
    </w:p>
    <w:p w:rsidR="00603A4C" w:rsidRPr="00077F01" w:rsidRDefault="00603A4C" w:rsidP="00603A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03A4C" w:rsidRDefault="00603A4C" w:rsidP="00603A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</w:t>
      </w:r>
      <w:r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ДЕЙНОСТТА НА КОМИСИЯ, НАЗНАЧЕНА СЪС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ЗАПОВЕД № </w:t>
      </w:r>
      <w:r w:rsidRPr="002454A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№ 22ОА -2034 /01.09.2022 </w:t>
      </w:r>
      <w:r w:rsidRPr="00E5513A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.,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 РАЗГЛЕЖДАНЕ ПО ДОПУСТИМОСТ  НА ПОСТЪПИЛИ ПРОЕКТИ ЗА ФИНАНСИРАНЕ ПО КОМПОНЕНТ </w:t>
      </w:r>
      <w:r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- „ФЕСТИВАЛИ И ЗНАЧИМИ СЪБИТИЯ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“ И ВКЛЮЧВАНЕТО ИМ В КАЛЕНДАРА НА КУЛТУРНИТЕ СЪБИТИЯ НА ОБЩИНА ПЛОВДИВ ЗА 202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603A4C" w:rsidRPr="008A4256" w:rsidRDefault="00603A4C" w:rsidP="00603A4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603A4C" w:rsidRPr="00057635" w:rsidRDefault="00603A4C" w:rsidP="00603A4C">
      <w:pPr>
        <w:pStyle w:val="HTM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635">
        <w:rPr>
          <w:rFonts w:ascii="Times New Roman" w:hAnsi="Times New Roman" w:cs="Times New Roman"/>
          <w:b/>
          <w:sz w:val="24"/>
          <w:szCs w:val="24"/>
        </w:rPr>
        <w:t>Допуска</w:t>
      </w:r>
      <w:r w:rsidRPr="00057635">
        <w:rPr>
          <w:rFonts w:ascii="Times New Roman" w:hAnsi="Times New Roman" w:cs="Times New Roman"/>
          <w:sz w:val="24"/>
          <w:szCs w:val="24"/>
        </w:rPr>
        <w:t xml:space="preserve"> до следващ етап – оценка, класиране и включване в Списък с класирани проекти следните кандидати за финансиране: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3402"/>
        <w:gridCol w:w="6237"/>
      </w:tblGrid>
      <w:tr w:rsidR="00603A4C" w:rsidRPr="00CF4097" w:rsidTr="00FF59A7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603A4C" w:rsidRPr="00505482" w:rsidRDefault="00603A4C" w:rsidP="00FF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по регистър и № </w:t>
            </w: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от деловодната система на Общината</w:t>
            </w:r>
          </w:p>
        </w:tc>
        <w:tc>
          <w:tcPr>
            <w:tcW w:w="2977" w:type="dxa"/>
            <w:shd w:val="clear" w:color="000000" w:fill="C0C0C0"/>
            <w:hideMark/>
          </w:tcPr>
          <w:p w:rsidR="00603A4C" w:rsidRPr="00505482" w:rsidRDefault="00603A4C" w:rsidP="00FF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402" w:type="dxa"/>
            <w:shd w:val="clear" w:color="000000" w:fill="C0C0C0"/>
            <w:hideMark/>
          </w:tcPr>
          <w:p w:rsidR="00603A4C" w:rsidRPr="00505482" w:rsidRDefault="00603A4C" w:rsidP="00FF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6237" w:type="dxa"/>
            <w:shd w:val="clear" w:color="000000" w:fill="C0C0C0"/>
          </w:tcPr>
          <w:p w:rsidR="00603A4C" w:rsidRDefault="00603A4C" w:rsidP="00FF5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Административно</w:t>
            </w:r>
            <w:proofErr w:type="spellEnd"/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съответствие</w:t>
            </w:r>
            <w:proofErr w:type="spellEnd"/>
          </w:p>
          <w:p w:rsidR="00603A4C" w:rsidRPr="00CF4097" w:rsidRDefault="00603A4C" w:rsidP="00FF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Pr="00913F1B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91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2.</w:t>
            </w:r>
          </w:p>
          <w:p w:rsidR="00603A4C" w:rsidRDefault="00603A4C" w:rsidP="00FF59A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13F1B">
              <w:rPr>
                <w:rFonts w:ascii="Times New Roman" w:hAnsi="Times New Roman" w:cs="Times New Roman"/>
                <w:bCs/>
                <w:color w:val="000000"/>
              </w:rPr>
              <w:t>Вх.№22СДР-180/</w:t>
            </w:r>
          </w:p>
          <w:p w:rsidR="00603A4C" w:rsidRPr="001A6920" w:rsidRDefault="00603A4C" w:rsidP="00FF59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13F1B">
              <w:rPr>
                <w:rFonts w:ascii="Times New Roman" w:hAnsi="Times New Roman" w:cs="Times New Roman"/>
                <w:bCs/>
                <w:color w:val="000000"/>
              </w:rPr>
              <w:t>11.08.2022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1A6920" w:rsidRDefault="00603A4C" w:rsidP="00FF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„Пловдив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СтоЛица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песента“</w:t>
            </w:r>
          </w:p>
        </w:tc>
        <w:tc>
          <w:tcPr>
            <w:tcW w:w="3402" w:type="dxa"/>
            <w:shd w:val="clear" w:color="auto" w:fill="auto"/>
          </w:tcPr>
          <w:p w:rsidR="00603A4C" w:rsidRPr="001A6920" w:rsidRDefault="00603A4C" w:rsidP="00FF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 w:rsidRPr="0038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</w:t>
            </w:r>
            <w:r>
              <w:rPr>
                <w:rFonts w:ascii="Times New Roman" w:hAnsi="Times New Roman" w:cs="Times New Roman"/>
                <w:color w:val="000000"/>
              </w:rPr>
              <w:t>“</w:t>
            </w:r>
            <w:r w:rsidRPr="00913F1B">
              <w:rPr>
                <w:rFonts w:ascii="Times New Roman" w:hAnsi="Times New Roman" w:cs="Times New Roman"/>
                <w:color w:val="000000"/>
              </w:rPr>
              <w:t>Атр</w:t>
            </w:r>
            <w:proofErr w:type="spellEnd"/>
            <w:r w:rsidRPr="00913F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3F1B">
              <w:rPr>
                <w:rFonts w:ascii="Times New Roman" w:hAnsi="Times New Roman" w:cs="Times New Roman"/>
                <w:color w:val="000000"/>
              </w:rPr>
              <w:t>Войс</w:t>
            </w:r>
            <w:proofErr w:type="spellEnd"/>
            <w:r w:rsidRPr="00913F1B">
              <w:rPr>
                <w:rFonts w:ascii="Times New Roman" w:hAnsi="Times New Roman" w:cs="Times New Roman"/>
                <w:color w:val="000000"/>
              </w:rPr>
              <w:t xml:space="preserve"> Център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аря на изискванията на Наредбата.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Pr="006B480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  <w:r w:rsidRPr="006B4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603A4C" w:rsidRPr="001A6920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A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Вх.№22ФН-108/</w:t>
            </w:r>
          </w:p>
          <w:p w:rsidR="00603A4C" w:rsidRPr="006B480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A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15.08.2022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FC36C0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0">
              <w:rPr>
                <w:rFonts w:ascii="Times New Roman" w:hAnsi="Times New Roman" w:cs="Times New Roman"/>
                <w:sz w:val="24"/>
                <w:szCs w:val="24"/>
              </w:rPr>
              <w:t>Пловдивски литературен многоезичен сайт www.plovdivlit.com</w:t>
            </w:r>
          </w:p>
        </w:tc>
        <w:tc>
          <w:tcPr>
            <w:tcW w:w="3402" w:type="dxa"/>
            <w:shd w:val="clear" w:color="auto" w:fill="auto"/>
          </w:tcPr>
          <w:p w:rsidR="00603A4C" w:rsidRPr="00FC36C0" w:rsidRDefault="00603A4C" w:rsidP="00FF59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A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„Пловдив ЛИК”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</w:t>
            </w:r>
          </w:p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10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6.</w:t>
            </w:r>
          </w:p>
          <w:p w:rsidR="00603A4C" w:rsidRPr="001A6920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A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Вх.№22РЗК-858/</w:t>
            </w:r>
          </w:p>
          <w:p w:rsidR="00603A4C" w:rsidRPr="00232270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A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FE4F2D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изкуствата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Синдикат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603A4C" w:rsidRPr="00874B94" w:rsidRDefault="00603A4C" w:rsidP="00FF59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„Сдружени пловдивски творци“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bg-BG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0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8.</w:t>
            </w:r>
          </w:p>
          <w:p w:rsidR="00603A4C" w:rsidRPr="001A6920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</w:t>
            </w:r>
            <w:r w:rsidRPr="001A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22НЕТ-2941/</w:t>
            </w:r>
          </w:p>
          <w:p w:rsidR="00603A4C" w:rsidRPr="00D6608E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A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1A6920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A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Панаир на кулинарното изкуство </w:t>
            </w:r>
          </w:p>
          <w:p w:rsidR="00603A4C" w:rsidRPr="00874B94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A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Етно кухня на </w:t>
            </w:r>
            <w:proofErr w:type="spellStart"/>
            <w:r w:rsidRPr="001A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колеле</w:t>
            </w:r>
            <w:proofErr w:type="spellEnd"/>
            <w:r w:rsidRPr="001A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(за деца) и 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естивал за децата и семейството“Синьо лято“ </w:t>
            </w:r>
            <w:r w:rsidRPr="001A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2023</w:t>
            </w:r>
          </w:p>
        </w:tc>
        <w:tc>
          <w:tcPr>
            <w:tcW w:w="3402" w:type="dxa"/>
            <w:shd w:val="clear" w:color="auto" w:fill="auto"/>
          </w:tcPr>
          <w:p w:rsidR="00603A4C" w:rsidRPr="00874B94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„Заедно“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</w:t>
            </w:r>
          </w:p>
          <w:p w:rsidR="00603A4C" w:rsidRPr="007E77E9" w:rsidRDefault="00603A4C" w:rsidP="00FF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9.</w:t>
            </w:r>
          </w:p>
          <w:p w:rsidR="00603A4C" w:rsidRPr="001A6920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</w:t>
            </w:r>
            <w:r w:rsidRPr="001A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22Ф-109/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A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18.08.2022 г.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22Ф-109-1/</w:t>
            </w:r>
          </w:p>
          <w:p w:rsidR="00603A4C" w:rsidRPr="00AD012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CB2089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фестивал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Здравей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Армения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„Аракс“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10.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СДР-188/</w:t>
            </w:r>
          </w:p>
          <w:p w:rsidR="00603A4C" w:rsidRPr="00E77E71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22.08.2022 г.</w:t>
            </w:r>
          </w:p>
        </w:tc>
        <w:tc>
          <w:tcPr>
            <w:tcW w:w="2977" w:type="dxa"/>
            <w:shd w:val="clear" w:color="auto" w:fill="auto"/>
          </w:tcPr>
          <w:p w:rsidR="00603A4C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Панорама на детското творчество 2023 – </w:t>
            </w:r>
          </w:p>
          <w:p w:rsidR="00603A4C" w:rsidRPr="00E77E71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„Детство мое“</w:t>
            </w:r>
          </w:p>
        </w:tc>
        <w:tc>
          <w:tcPr>
            <w:tcW w:w="3402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„Духовно огледало“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</w:p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11.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Вх.22Ф-5392/</w:t>
            </w:r>
          </w:p>
          <w:p w:rsidR="00603A4C" w:rsidRPr="003A5E8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3A5E8C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Фолклорен фестивал „Народен събор Пловдив“</w:t>
            </w:r>
          </w:p>
        </w:tc>
        <w:tc>
          <w:tcPr>
            <w:tcW w:w="3402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„Ясмина“ ЕООД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</w:t>
            </w:r>
          </w:p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Вх.22ФН-114/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25.08.2022 г.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22ФН-114-1/</w:t>
            </w:r>
          </w:p>
          <w:p w:rsidR="00603A4C" w:rsidRPr="00E263BD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71292F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„Дни на Тракийската култура 2023“</w:t>
            </w:r>
          </w:p>
        </w:tc>
        <w:tc>
          <w:tcPr>
            <w:tcW w:w="3402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Тракарт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– 2000“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17.</w:t>
            </w:r>
            <w:r>
              <w:t xml:space="preserve"> </w:t>
            </w:r>
          </w:p>
          <w:p w:rsidR="00603A4C" w:rsidRPr="00D347B0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34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Вх.№22СДР-191/</w:t>
            </w:r>
          </w:p>
          <w:p w:rsidR="00603A4C" w:rsidRPr="00D347B0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34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26.08.2022 г.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03A4C" w:rsidRPr="00D347B0" w:rsidRDefault="00603A4C" w:rsidP="00FF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D3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Международен ден на майчиния език 21 февруари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03A4C" w:rsidRPr="00D347B0" w:rsidRDefault="00603A4C" w:rsidP="00FF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Сдружение “</w:t>
            </w:r>
            <w:r w:rsidRPr="00D3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Българо-турски литературен 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Pr="00930049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30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18.</w:t>
            </w:r>
          </w:p>
          <w:p w:rsidR="00603A4C" w:rsidRPr="00930049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30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Вх.№22ФН-115/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30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26.08.2022 г.</w:t>
            </w:r>
          </w:p>
          <w:p w:rsidR="00603A4C" w:rsidRPr="00930049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3A4C" w:rsidRPr="00930049" w:rsidRDefault="00603A4C" w:rsidP="00F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49">
              <w:rPr>
                <w:rFonts w:ascii="Times New Roman" w:hAnsi="Times New Roman" w:cs="Times New Roman"/>
                <w:sz w:val="24"/>
                <w:szCs w:val="24"/>
              </w:rPr>
              <w:t xml:space="preserve">XIV МФ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30049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музиката в Балабановата къща“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3A4C" w:rsidRPr="00930049" w:rsidRDefault="00603A4C" w:rsidP="00F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Фондация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Музикартисимо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24.</w:t>
            </w:r>
          </w:p>
          <w:p w:rsidR="00603A4C" w:rsidRPr="003B0759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3B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22П-8624/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B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29.08.2022 г.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Вх.№22П-8624-1/</w:t>
            </w:r>
          </w:p>
          <w:p w:rsidR="00603A4C" w:rsidRPr="003B0759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03A4C" w:rsidRPr="003B0759" w:rsidRDefault="00603A4C" w:rsidP="00FF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3B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Международни фотографски срещи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03A4C" w:rsidRPr="003B0759" w:rsidRDefault="00603A4C" w:rsidP="00FF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Фондация „</w:t>
            </w:r>
            <w:r w:rsidRPr="003B0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Пловдивско фотографско средище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25.</w:t>
            </w:r>
          </w:p>
          <w:p w:rsidR="00603A4C" w:rsidRPr="00AF2DB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AF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22СДР-195/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F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29.08.2022 г.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Вх.№22СДР-195-1/</w:t>
            </w:r>
          </w:p>
          <w:p w:rsidR="00603A4C" w:rsidRPr="006D0CF6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15449A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AF2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3402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r w:rsidRPr="00AF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за култура и</w:t>
            </w:r>
          </w:p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F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образование Милчо Левиев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27.</w:t>
            </w:r>
          </w:p>
          <w:p w:rsidR="00603A4C" w:rsidRPr="004C23A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4C2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22Ф-5495/</w:t>
            </w:r>
          </w:p>
          <w:p w:rsidR="00603A4C" w:rsidRPr="004C23A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C2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29.08.2022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9659A4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C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Х </w:t>
            </w:r>
            <w:proofErr w:type="spellStart"/>
            <w:r w:rsidRPr="004C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Международен</w:t>
            </w:r>
            <w:proofErr w:type="spellEnd"/>
            <w:r w:rsidRPr="004C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</w:t>
            </w:r>
            <w:proofErr w:type="spellEnd"/>
            <w:r w:rsidRPr="004C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салон</w:t>
            </w:r>
            <w:proofErr w:type="spellEnd"/>
            <w:r w:rsidRPr="004C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 w:rsidRPr="004C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r w:rsidRPr="004C2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Рефлекси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  <w:r w:rsidRPr="004C2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ООД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30.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Вх.№22СДР-199/</w:t>
            </w:r>
          </w:p>
          <w:p w:rsidR="00603A4C" w:rsidRPr="006E2938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29.08.2022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6E2938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3402" w:type="dxa"/>
            <w:shd w:val="clear" w:color="auto" w:fill="auto"/>
          </w:tcPr>
          <w:p w:rsidR="00603A4C" w:rsidRPr="006E2938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</w:t>
            </w:r>
            <w:r w:rsidRPr="006E2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Национално сдружение за </w:t>
            </w:r>
          </w:p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E2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единство и партньорство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32.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Вх.№11РЗК-895/</w:t>
            </w:r>
          </w:p>
          <w:p w:rsidR="00603A4C" w:rsidRPr="00C348F7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29.08.2022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F96872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Международен фестивал за театър и съвременен танц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„Черната кутия“ Пловдив</w:t>
            </w:r>
          </w:p>
        </w:tc>
        <w:tc>
          <w:tcPr>
            <w:tcW w:w="3402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Фондация „Черната кутия“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36.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Вх.№22РЗК-897/</w:t>
            </w:r>
          </w:p>
          <w:p w:rsidR="00603A4C" w:rsidRPr="006D0CF6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27525A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„Класик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Air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Музиката под тепетата“</w:t>
            </w:r>
          </w:p>
        </w:tc>
        <w:tc>
          <w:tcPr>
            <w:tcW w:w="3402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Държавна опера - Пловдив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38.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Ф-5526/</w:t>
            </w:r>
          </w:p>
          <w:p w:rsidR="00603A4C" w:rsidRPr="00B05784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B05784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 „Улица Станционна“</w:t>
            </w:r>
          </w:p>
        </w:tc>
        <w:tc>
          <w:tcPr>
            <w:tcW w:w="3402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Тролейпътна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Станция“ ЕООД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Проектът отговаря на изискванията на Наредбата 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40.</w:t>
            </w:r>
          </w:p>
          <w:p w:rsidR="00603A4C" w:rsidRPr="00D45FB4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45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Вх.№22СДР-205/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45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603A4C" w:rsidRPr="00D447F0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„Арт позитив“</w:t>
            </w:r>
          </w:p>
        </w:tc>
        <w:tc>
          <w:tcPr>
            <w:tcW w:w="3402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„Изкуство днес“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41.</w:t>
            </w:r>
          </w:p>
          <w:p w:rsidR="00603A4C" w:rsidRPr="00781772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Вх.№22СДР-206</w:t>
            </w:r>
            <w:r w:rsidRPr="00781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81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781772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„Фасада видео фестивал“</w:t>
            </w:r>
          </w:p>
        </w:tc>
        <w:tc>
          <w:tcPr>
            <w:tcW w:w="3402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81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„Изкуство днес“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аря на изискванията на Наредбата.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51.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Вх.№22РЗК-902/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3E63B5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C0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Фестивал</w:t>
            </w:r>
            <w:proofErr w:type="spellEnd"/>
            <w:r w:rsidRPr="00DC0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Made At the Academy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C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АМТИИ „</w:t>
            </w:r>
            <w:proofErr w:type="spellStart"/>
            <w:r w:rsidRPr="00DC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Проф.Асен</w:t>
            </w:r>
            <w:proofErr w:type="spellEnd"/>
            <w:r w:rsidRPr="00DC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Диамандиев</w:t>
            </w:r>
            <w:proofErr w:type="spellEnd"/>
            <w:r w:rsidRPr="00DC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 Пловдив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аря на изискванията на Наредбата.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52.</w:t>
            </w:r>
          </w:p>
          <w:p w:rsidR="00603A4C" w:rsidRPr="004F4916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4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Вх.№22СДР-210/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4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15449A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F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Отклонение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F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F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филмова</w:t>
            </w:r>
            <w:proofErr w:type="spellEnd"/>
            <w:r w:rsidRPr="004F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музика</w:t>
            </w:r>
            <w:proofErr w:type="spellEnd"/>
            <w:r w:rsidRPr="004F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F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Милчо</w:t>
            </w:r>
            <w:proofErr w:type="spellEnd"/>
            <w:r w:rsidRPr="004F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Левиев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r w:rsidRPr="004F4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за култура и</w:t>
            </w:r>
            <w:r>
              <w:t xml:space="preserve"> </w:t>
            </w:r>
            <w:r w:rsidRPr="004F4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образование Милчо Левиев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аря на изискванията на Наредбата.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55.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Вх.№22СЮ-21/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3E63B5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6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Благотвирителен</w:t>
            </w:r>
            <w:proofErr w:type="spellEnd"/>
            <w:r w:rsidRPr="00F6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концерет</w:t>
            </w:r>
            <w:proofErr w:type="spellEnd"/>
            <w:r w:rsidRPr="00F6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6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световно</w:t>
            </w:r>
            <w:proofErr w:type="spellEnd"/>
            <w:r w:rsidRPr="00F6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известният</w:t>
            </w:r>
            <w:proofErr w:type="spellEnd"/>
            <w:r w:rsidRPr="00F6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композитор</w:t>
            </w:r>
            <w:proofErr w:type="spellEnd"/>
            <w:r w:rsidRPr="00F6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6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музикант</w:t>
            </w:r>
            <w:proofErr w:type="spellEnd"/>
            <w:r w:rsidRPr="00F6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Ара</w:t>
            </w:r>
            <w:proofErr w:type="spellEnd"/>
            <w:r w:rsidRPr="00F6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Геворкян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r w:rsidRPr="00F60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Съюз на Арменците в Европа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аря на изискванията на Наредбата.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58.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Вх.№22СДР-211/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15449A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„Plovdiv Vibes” – </w:t>
            </w:r>
            <w:proofErr w:type="spellStart"/>
            <w:r w:rsidRPr="00C4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наследство</w:t>
            </w:r>
            <w:proofErr w:type="spellEnd"/>
            <w:r w:rsidRPr="00C4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4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бъдеще</w:t>
            </w:r>
            <w:proofErr w:type="spellEnd"/>
            <w:r w:rsidRPr="00C4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4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"Творчески комплекс Инкубатор"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аря на изискванията на Наредбата.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63.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Вх.№22Ф-5558/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6C03BE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„Включи квартала – театър в парка“</w:t>
            </w:r>
          </w:p>
        </w:tc>
        <w:tc>
          <w:tcPr>
            <w:tcW w:w="3402" w:type="dxa"/>
            <w:shd w:val="clear" w:color="auto" w:fill="auto"/>
          </w:tcPr>
          <w:p w:rsidR="00603A4C" w:rsidRPr="000A1F0B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МаскАрт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 ЕООД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аря на изискванията на Наредбата.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65.</w:t>
            </w:r>
          </w:p>
          <w:p w:rsidR="00603A4C" w:rsidRPr="00B109B2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10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Вх.№22Ф-5564/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10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31.08.2022 г.</w:t>
            </w:r>
          </w:p>
        </w:tc>
        <w:tc>
          <w:tcPr>
            <w:tcW w:w="2977" w:type="dxa"/>
            <w:shd w:val="clear" w:color="auto" w:fill="auto"/>
          </w:tcPr>
          <w:p w:rsidR="00603A4C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r w:rsidRPr="00B109B2">
              <w:rPr>
                <w:rFonts w:ascii="Times New Roman" w:hAnsi="Times New Roman" w:cs="Times New Roman"/>
                <w:sz w:val="24"/>
                <w:szCs w:val="24"/>
              </w:rPr>
              <w:t xml:space="preserve">XVI-ти Тридневен </w:t>
            </w:r>
            <w:proofErr w:type="spellStart"/>
            <w:r w:rsidRPr="00B109B2">
              <w:rPr>
                <w:rFonts w:ascii="Times New Roman" w:hAnsi="Times New Roman" w:cs="Times New Roman"/>
                <w:sz w:val="24"/>
                <w:szCs w:val="24"/>
              </w:rPr>
              <w:t>PolineROOOCK</w:t>
            </w:r>
            <w:proofErr w:type="spellEnd"/>
            <w:r w:rsidRPr="00B1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9B2"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  <w:proofErr w:type="spellEnd"/>
            <w:r w:rsidRPr="00B1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Владини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комерс“</w:t>
            </w:r>
            <w:r w:rsidRPr="00B10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ООД</w:t>
            </w:r>
            <w:proofErr w:type="spellEnd"/>
          </w:p>
        </w:tc>
        <w:tc>
          <w:tcPr>
            <w:tcW w:w="6237" w:type="dxa"/>
          </w:tcPr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аря на изискванията на Наредбата.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66.</w:t>
            </w:r>
          </w:p>
          <w:p w:rsidR="00603A4C" w:rsidRPr="0071474F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Вх.№22Ф-5565/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2977" w:type="dxa"/>
            <w:shd w:val="clear" w:color="auto" w:fill="auto"/>
          </w:tcPr>
          <w:p w:rsidR="00603A4C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Аторски</w:t>
            </w:r>
            <w:proofErr w:type="spellEnd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Маестро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Гъдев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“Полин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a” </w:t>
            </w:r>
            <w:r w:rsidRPr="0071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ООД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аря на изискванията на Наредбата.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67.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Вх.№22Ф-5566/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2977" w:type="dxa"/>
            <w:shd w:val="clear" w:color="auto" w:fill="auto"/>
          </w:tcPr>
          <w:p w:rsidR="00603A4C" w:rsidRPr="003E63B5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Deep Purple/ - Last Concert in Plovdiv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603A4C" w:rsidRPr="00D21379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Полинеро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плейс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 ЕООД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аря на изискванията на Наредбата.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69.</w:t>
            </w:r>
          </w:p>
          <w:p w:rsidR="00603A4C" w:rsidRPr="005C5598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C5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Вх.№22Ф-5567/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C5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2977" w:type="dxa"/>
            <w:shd w:val="clear" w:color="auto" w:fill="auto"/>
          </w:tcPr>
          <w:p w:rsidR="00603A4C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„Кино под звездите“</w:t>
            </w:r>
            <w:r w:rsidRPr="005C5598">
              <w:rPr>
                <w:rFonts w:ascii="Times New Roman" w:hAnsi="Times New Roman" w:cs="Times New Roman"/>
                <w:sz w:val="24"/>
                <w:szCs w:val="24"/>
              </w:rPr>
              <w:t xml:space="preserve"> - Пловдив 2023</w:t>
            </w:r>
          </w:p>
        </w:tc>
        <w:tc>
          <w:tcPr>
            <w:tcW w:w="3402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видео“</w:t>
            </w:r>
            <w:r w:rsidRPr="005C5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ЕООД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аря на изискванията на Наредбата.</w:t>
            </w:r>
          </w:p>
        </w:tc>
      </w:tr>
      <w:tr w:rsidR="00603A4C" w:rsidRPr="00951A7A" w:rsidTr="00FF59A7">
        <w:trPr>
          <w:trHeight w:val="525"/>
        </w:trPr>
        <w:tc>
          <w:tcPr>
            <w:tcW w:w="2410" w:type="dxa"/>
            <w:shd w:val="clear" w:color="auto" w:fill="auto"/>
          </w:tcPr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86.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Вх.22НЕТ-3091/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01.09.2022 г.</w:t>
            </w:r>
          </w:p>
        </w:tc>
        <w:tc>
          <w:tcPr>
            <w:tcW w:w="2977" w:type="dxa"/>
            <w:shd w:val="clear" w:color="auto" w:fill="auto"/>
          </w:tcPr>
          <w:p w:rsidR="00603A4C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37">
              <w:rPr>
                <w:rFonts w:ascii="Times New Roman" w:hAnsi="Times New Roman" w:cs="Times New Roman"/>
                <w:sz w:val="24"/>
                <w:szCs w:val="24"/>
              </w:rPr>
              <w:t>„Фестивал за улични изкуства 6Fest 2023“</w:t>
            </w:r>
          </w:p>
        </w:tc>
        <w:tc>
          <w:tcPr>
            <w:tcW w:w="3402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„Обществен комитет „</w:t>
            </w:r>
            <w:r w:rsidRPr="00512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Васил Левски"-Габрово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603A4C" w:rsidRPr="007E77E9" w:rsidRDefault="00603A4C" w:rsidP="00FF59A7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77E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Проектът отгов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аря на изискванията на Наредбата.</w:t>
            </w:r>
          </w:p>
        </w:tc>
      </w:tr>
    </w:tbl>
    <w:p w:rsidR="00603A4C" w:rsidRPr="00BA2BA2" w:rsidRDefault="00603A4C" w:rsidP="00603A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3A4C" w:rsidRDefault="00D50AF9" w:rsidP="00603A4C">
      <w:pPr>
        <w:pStyle w:val="a6"/>
        <w:spacing w:after="0" w:line="240" w:lineRule="auto"/>
        <w:ind w:left="0" w:right="-59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18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color w:val="000000" w:themeColor="text1"/>
        </w:rPr>
        <w:t xml:space="preserve"> </w:t>
      </w:r>
      <w:r w:rsidR="00603A4C" w:rsidRPr="00EB54A6">
        <w:rPr>
          <w:color w:val="000000" w:themeColor="text1"/>
        </w:rPr>
        <w:t xml:space="preserve"> </w:t>
      </w:r>
      <w:r w:rsidR="00603A4C" w:rsidRPr="00EB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чл.11, ал.7 от Наредбата </w:t>
      </w:r>
      <w:r w:rsidR="00603A4C" w:rsidRPr="008A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комисията дава </w:t>
      </w:r>
      <w:r w:rsidR="00FF59A7" w:rsidRPr="008A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ТРИДНЕВЕН СРОК </w:t>
      </w:r>
      <w:r w:rsidR="00603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(от </w:t>
      </w:r>
      <w:r w:rsidR="005B38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03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09.202</w:t>
      </w:r>
      <w:r w:rsidR="00603A4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603A4C" w:rsidRPr="00FD7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  <w:r w:rsidR="00603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17.</w:t>
      </w:r>
      <w:r w:rsidR="00603A4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00</w:t>
      </w:r>
      <w:r w:rsidR="00603A4C" w:rsidRPr="00FD7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ч. на </w:t>
      </w:r>
      <w:r w:rsidR="005B38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bookmarkStart w:id="0" w:name="_GoBack"/>
      <w:bookmarkEnd w:id="0"/>
      <w:r w:rsidR="00603A4C" w:rsidRPr="00FD7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.09.202</w:t>
      </w:r>
      <w:r w:rsidR="00603A4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603A4C" w:rsidRPr="00FD7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="00603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603A4C" w:rsidRPr="008A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отстраняване на пропуските</w:t>
      </w:r>
      <w:r w:rsidR="00603A4C" w:rsidRPr="00EB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повторно внасяне на коригирани документи в деловодството на Община Пловдив</w:t>
      </w:r>
      <w:r w:rsidR="0060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(пл. „Ст. Стамболов“№1)</w:t>
      </w:r>
      <w:r w:rsidR="00603A4C" w:rsidRPr="00EB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на </w:t>
      </w:r>
      <w:r w:rsidR="00603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email: </w:t>
      </w:r>
      <w:hyperlink r:id="rId5" w:history="1">
        <w:r w:rsidR="00603A4C" w:rsidRPr="006824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culture@plovdiv.bg</w:t>
        </w:r>
      </w:hyperlink>
      <w:r w:rsidR="00603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0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(подписани с електронен подпис) </w:t>
      </w:r>
      <w:r w:rsidR="00603A4C" w:rsidRPr="00EB54A6">
        <w:rPr>
          <w:rFonts w:ascii="Times New Roman" w:hAnsi="Times New Roman" w:cs="Times New Roman"/>
          <w:color w:val="000000" w:themeColor="text1"/>
          <w:sz w:val="24"/>
          <w:szCs w:val="24"/>
        </w:rPr>
        <w:t>на следните кандидати за финансиране:</w:t>
      </w:r>
    </w:p>
    <w:p w:rsidR="00603A4C" w:rsidRPr="00EB54A6" w:rsidRDefault="00603A4C" w:rsidP="00603A4C">
      <w:pPr>
        <w:pStyle w:val="a6"/>
        <w:spacing w:after="0" w:line="240" w:lineRule="auto"/>
        <w:ind w:left="0" w:right="-59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3260"/>
        <w:gridCol w:w="6237"/>
      </w:tblGrid>
      <w:tr w:rsidR="00603A4C" w:rsidRPr="00CF4097" w:rsidTr="00FF59A7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603A4C" w:rsidRPr="00505482" w:rsidRDefault="00603A4C" w:rsidP="00FF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по регистър и № </w:t>
            </w: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от деловодната система на Общината</w:t>
            </w:r>
          </w:p>
        </w:tc>
        <w:tc>
          <w:tcPr>
            <w:tcW w:w="3119" w:type="dxa"/>
            <w:shd w:val="clear" w:color="000000" w:fill="C0C0C0"/>
            <w:hideMark/>
          </w:tcPr>
          <w:p w:rsidR="00603A4C" w:rsidRPr="00505482" w:rsidRDefault="00603A4C" w:rsidP="00FF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260" w:type="dxa"/>
            <w:shd w:val="clear" w:color="000000" w:fill="C0C0C0"/>
            <w:hideMark/>
          </w:tcPr>
          <w:p w:rsidR="00603A4C" w:rsidRPr="00505482" w:rsidRDefault="00603A4C" w:rsidP="00FF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6237" w:type="dxa"/>
            <w:shd w:val="clear" w:color="000000" w:fill="C0C0C0"/>
          </w:tcPr>
          <w:p w:rsidR="00603A4C" w:rsidRDefault="00603A4C" w:rsidP="00FF5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Административно</w:t>
            </w:r>
            <w:proofErr w:type="spellEnd"/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съответствие</w:t>
            </w:r>
            <w:proofErr w:type="spellEnd"/>
          </w:p>
          <w:p w:rsidR="00603A4C" w:rsidRPr="00CF4097" w:rsidRDefault="00603A4C" w:rsidP="00FF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386BB8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8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1.</w:t>
            </w:r>
          </w:p>
          <w:p w:rsidR="00603A4C" w:rsidRPr="00386BB8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38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</w:t>
            </w:r>
            <w:proofErr w:type="spellEnd"/>
            <w:r w:rsidRPr="0038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.№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22</w:t>
            </w:r>
            <w:r w:rsidRPr="0038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СДР-176/</w:t>
            </w:r>
          </w:p>
          <w:p w:rsidR="00603A4C" w:rsidRPr="00386BB8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.08.202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 w:rsidRPr="0038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г.</w:t>
            </w:r>
          </w:p>
          <w:p w:rsidR="00603A4C" w:rsidRPr="00386BB8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603A4C" w:rsidRPr="00386BB8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386BB8">
              <w:rPr>
                <w:rFonts w:ascii="Times New Roman" w:hAnsi="Times New Roman" w:cs="Times New Roman"/>
                <w:sz w:val="24"/>
                <w:szCs w:val="24"/>
              </w:rPr>
              <w:t>еатър</w:t>
            </w:r>
            <w:proofErr w:type="spellEnd"/>
            <w:r w:rsidRPr="00386BB8">
              <w:rPr>
                <w:rFonts w:ascii="Times New Roman" w:hAnsi="Times New Roman" w:cs="Times New Roman"/>
                <w:sz w:val="24"/>
                <w:szCs w:val="24"/>
              </w:rPr>
              <w:t xml:space="preserve"> на сенките в Пловдив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среща на изкуствата</w:t>
            </w:r>
            <w:r w:rsidRPr="00386B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603A4C" w:rsidRPr="00386BB8" w:rsidRDefault="00603A4C" w:rsidP="00FF59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</w:t>
            </w:r>
            <w:proofErr w:type="spellStart"/>
            <w:r w:rsidRPr="0038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АртеВизия</w:t>
            </w:r>
            <w:proofErr w:type="spellEnd"/>
            <w:r w:rsidRPr="0038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603A4C" w:rsidRPr="00F9754F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F9754F" w:rsidRDefault="00603A4C" w:rsidP="00FF59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54F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F9754F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7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са приложени на електронен носител </w:t>
            </w:r>
            <w:proofErr w:type="spellStart"/>
            <w:r w:rsidRPr="00DA26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Апликационна</w:t>
            </w:r>
            <w:proofErr w:type="spellEnd"/>
            <w:r w:rsidRPr="00DA26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форма</w:t>
            </w:r>
            <w:r w:rsidRPr="00F97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Бюджет в работен </w:t>
            </w:r>
            <w:r w:rsidRPr="00F97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excel </w:t>
            </w:r>
            <w:r w:rsidRPr="00F97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формат.</w:t>
            </w:r>
          </w:p>
          <w:p w:rsidR="00603A4C" w:rsidRPr="00F9754F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Допусната е техническа грешка в ред 5.2.1.6. от бюджета и комисията не може да прецени действителната сума на разхода.</w:t>
            </w:r>
          </w:p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7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Датите за реализация на проекта, описани в </w:t>
            </w:r>
            <w:proofErr w:type="spellStart"/>
            <w:r w:rsidRPr="00F97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F97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F97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юджета се разминават</w:t>
            </w:r>
            <w:r w:rsidRPr="0096498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10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3.</w:t>
            </w:r>
          </w:p>
          <w:p w:rsidR="00603A4C" w:rsidRPr="00913F1B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91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Вх.№22П-8276/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12.08.2022 г.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22П-8276-1/</w:t>
            </w:r>
          </w:p>
          <w:p w:rsidR="00603A4C" w:rsidRPr="008E1466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6806BD" w:rsidRDefault="00603A4C" w:rsidP="00FF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„</w:t>
            </w:r>
            <w:r w:rsidRPr="009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години маестро Добрин Петков“</w:t>
            </w:r>
          </w:p>
        </w:tc>
        <w:tc>
          <w:tcPr>
            <w:tcW w:w="3260" w:type="dxa"/>
            <w:shd w:val="clear" w:color="auto" w:fill="auto"/>
          </w:tcPr>
          <w:p w:rsidR="00603A4C" w:rsidRPr="00913F1B" w:rsidRDefault="00603A4C" w:rsidP="00FF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 Начев</w:t>
            </w:r>
          </w:p>
          <w:p w:rsidR="00603A4C" w:rsidRPr="00101E7B" w:rsidRDefault="00603A4C" w:rsidP="00FF59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</w:tcPr>
          <w:p w:rsidR="00603A4C" w:rsidRPr="00E34B01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Проектът не отговаря на изискванията на чл. 11, ал.1, т.2</w:t>
            </w:r>
          </w:p>
          <w:p w:rsidR="00603A4C" w:rsidRPr="00E34B01" w:rsidRDefault="00603A4C" w:rsidP="00FF59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01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E34B01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Всички разходи, свързани с реализацията на проекта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E34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 </w:t>
            </w:r>
            <w:r w:rsidRPr="00E34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разписани като административни и в този смисъл проектът не отговаря на чл. 11, ал.5, т. 1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6B480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6B4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4.</w:t>
            </w:r>
          </w:p>
          <w:p w:rsidR="00603A4C" w:rsidRPr="001A6920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A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Вх.№ФН-107/</w:t>
            </w:r>
          </w:p>
          <w:p w:rsidR="00603A4C" w:rsidRPr="006B480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A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15.08.2022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6B4805" w:rsidRDefault="00603A4C" w:rsidP="00FF59A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поезията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Орфей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A6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3260" w:type="dxa"/>
            <w:shd w:val="clear" w:color="auto" w:fill="auto"/>
          </w:tcPr>
          <w:p w:rsidR="00603A4C" w:rsidRPr="006806BD" w:rsidRDefault="00603A4C" w:rsidP="00FF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Фондация „Пловдив ЛИК“</w:t>
            </w:r>
          </w:p>
        </w:tc>
        <w:tc>
          <w:tcPr>
            <w:tcW w:w="6237" w:type="dxa"/>
          </w:tcPr>
          <w:p w:rsidR="00603A4C" w:rsidRPr="00367FE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367FE5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FE5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</w:p>
          <w:p w:rsidR="00603A4C" w:rsidRPr="00367FE5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7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Допусната е техническа грешка в ред 5.2.1.8. от бюджета и комисията не може да прецени действителната сума на разхода.</w:t>
            </w:r>
          </w:p>
          <w:p w:rsidR="00603A4C" w:rsidRPr="0096498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92D050"/>
                <w:sz w:val="24"/>
                <w:szCs w:val="24"/>
              </w:rPr>
            </w:pP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0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7.</w:t>
            </w:r>
          </w:p>
          <w:p w:rsidR="00603A4C" w:rsidRPr="001A6920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A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Вх.№22СДР-186/</w:t>
            </w:r>
          </w:p>
          <w:p w:rsidR="00603A4C" w:rsidRPr="00232270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A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874B94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0">
              <w:rPr>
                <w:rFonts w:ascii="Times New Roman" w:hAnsi="Times New Roman" w:cs="Times New Roman"/>
                <w:sz w:val="24"/>
                <w:szCs w:val="24"/>
              </w:rPr>
              <w:t>Озвучаване на публични пространства с камерна музика</w:t>
            </w:r>
          </w:p>
        </w:tc>
        <w:tc>
          <w:tcPr>
            <w:tcW w:w="3260" w:type="dxa"/>
            <w:shd w:val="clear" w:color="auto" w:fill="auto"/>
          </w:tcPr>
          <w:p w:rsidR="00603A4C" w:rsidRPr="00874B94" w:rsidRDefault="00603A4C" w:rsidP="00FF59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„Изкуство във времето“</w:t>
            </w:r>
          </w:p>
        </w:tc>
        <w:tc>
          <w:tcPr>
            <w:tcW w:w="6237" w:type="dxa"/>
          </w:tcPr>
          <w:p w:rsidR="00603A4C" w:rsidRPr="00AA591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AA591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91A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</w:p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Допусната е аритметична грешка в бюджета в частта на собственото финансиране</w:t>
            </w:r>
            <w:r w:rsidRPr="0096498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12.</w:t>
            </w:r>
          </w:p>
          <w:p w:rsidR="00603A4C" w:rsidRPr="00092B2F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092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Вх.№22ФН-113/</w:t>
            </w:r>
          </w:p>
          <w:p w:rsidR="00603A4C" w:rsidRPr="00C0526D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092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24.08.2022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092B2F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Поръчка</w:t>
            </w:r>
            <w:proofErr w:type="spellEnd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световна</w:t>
            </w:r>
            <w:proofErr w:type="spellEnd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премиера</w:t>
            </w:r>
            <w:proofErr w:type="spellEnd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камерна</w:t>
            </w:r>
            <w:proofErr w:type="spellEnd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творба</w:t>
            </w:r>
            <w:proofErr w:type="spellEnd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българската</w:t>
            </w:r>
            <w:proofErr w:type="spellEnd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3A4C" w:rsidRPr="00092B2F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композиторка</w:t>
            </w:r>
            <w:proofErr w:type="spellEnd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Добринка</w:t>
            </w:r>
            <w:proofErr w:type="spellEnd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Табакова</w:t>
            </w:r>
            <w:proofErr w:type="spellEnd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Епископската</w:t>
            </w:r>
            <w:proofErr w:type="spellEnd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базилика</w:t>
            </w:r>
            <w:proofErr w:type="spellEnd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3A4C" w:rsidRPr="0015449A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Филипопол</w:t>
            </w:r>
            <w:proofErr w:type="spellEnd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</w:t>
            </w:r>
            <w:proofErr w:type="spellEnd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92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,,Неотъпкана пътека“</w:t>
            </w:r>
          </w:p>
        </w:tc>
        <w:tc>
          <w:tcPr>
            <w:tcW w:w="6237" w:type="dxa"/>
          </w:tcPr>
          <w:p w:rsidR="00603A4C" w:rsidRPr="00AA591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 т.2</w:t>
            </w:r>
          </w:p>
          <w:p w:rsidR="00603A4C" w:rsidRPr="00AA591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Има разминаване в сроковете за реализация на проекта, посочени в </w:t>
            </w:r>
            <w:proofErr w:type="spellStart"/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като началото на проекта е в разрез с разпоредбите на чл.3, ал 2 от Наредбата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3A4C" w:rsidRPr="0096498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92D050"/>
                <w:sz w:val="24"/>
                <w:szCs w:val="24"/>
                <w:lang w:val="en-US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Анализ по т. 6 на Приложение №13.</w:t>
            </w: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Вх.№22Ф-5439/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25.08.2022 г.</w:t>
            </w:r>
          </w:p>
          <w:p w:rsidR="00603A4C" w:rsidRPr="006E502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603A4C" w:rsidRPr="006E5023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„Духовни маршрути в Пловдив“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ЕТ „Издателство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Летера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– Надя Фурнаджиева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Цяветелина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Димитрова“</w:t>
            </w:r>
          </w:p>
        </w:tc>
        <w:tc>
          <w:tcPr>
            <w:tcW w:w="6237" w:type="dxa"/>
          </w:tcPr>
          <w:p w:rsidR="00603A4C" w:rsidRPr="00AA591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AA591A" w:rsidRDefault="00603A4C" w:rsidP="00FF59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91A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AA591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са приложени на електронен носител Бюджет в работен </w:t>
            </w: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excel </w:t>
            </w: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формат.</w:t>
            </w:r>
          </w:p>
          <w:p w:rsidR="00603A4C" w:rsidRPr="00AA591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Допусната е аритметична грешка в ред 5.2.5.2. от бюджета и комисията не може да прецени действителната сума на разхода.</w:t>
            </w:r>
          </w:p>
          <w:p w:rsidR="00603A4C" w:rsidRPr="0096498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92D050"/>
                <w:sz w:val="24"/>
                <w:szCs w:val="24"/>
              </w:rPr>
            </w:pP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15.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Вх.№22Ф-5460/</w:t>
            </w:r>
          </w:p>
          <w:p w:rsidR="00603A4C" w:rsidRPr="009F4A70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26.08.2022 г.</w:t>
            </w:r>
          </w:p>
        </w:tc>
        <w:tc>
          <w:tcPr>
            <w:tcW w:w="3119" w:type="dxa"/>
            <w:shd w:val="clear" w:color="auto" w:fill="auto"/>
          </w:tcPr>
          <w:p w:rsidR="00603A4C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17-ти национален конкурс</w:t>
            </w:r>
          </w:p>
          <w:p w:rsidR="00603A4C" w:rsidRPr="009F4A70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„Най-сладката целувка“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„Нюз Арт“ ЕООД</w:t>
            </w:r>
          </w:p>
        </w:tc>
        <w:tc>
          <w:tcPr>
            <w:tcW w:w="6237" w:type="dxa"/>
          </w:tcPr>
          <w:p w:rsidR="00603A4C" w:rsidRPr="00AA591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AA591A" w:rsidRDefault="00603A4C" w:rsidP="00FF59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91A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AA591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няма подпис и печат.</w:t>
            </w: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Бюджетът, Декларации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№№ 5, 6 и 14 не са подпечатани.</w:t>
            </w: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Приложение 13 няма дата и не е подписан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подпечатан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03A4C" w:rsidRPr="00AA591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Комисията не може да установи дали Приложение 13 е некоректно попълнено или не е попълнено Приложение 1 към него.</w:t>
            </w:r>
          </w:p>
          <w:p w:rsidR="00603A4C" w:rsidRPr="00AA591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Има разминаване на стойностите на проекта, описани в бюджета и </w:t>
            </w:r>
            <w:proofErr w:type="spellStart"/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форма. Бюджетът не отговаря на изискванията на чл. 11, ал.5, т. 1.</w:t>
            </w:r>
          </w:p>
          <w:p w:rsidR="00603A4C" w:rsidRPr="00AA591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са попълнени всички колони на бюджета.</w:t>
            </w:r>
          </w:p>
          <w:p w:rsidR="00603A4C" w:rsidRPr="0096498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92D050"/>
                <w:sz w:val="24"/>
                <w:szCs w:val="24"/>
              </w:rPr>
            </w:pP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98219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982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16.</w:t>
            </w:r>
          </w:p>
          <w:p w:rsidR="00603A4C" w:rsidRPr="0098219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982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Вх.№22Ф-5477/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982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26.08.2022 г.</w:t>
            </w:r>
          </w:p>
        </w:tc>
        <w:tc>
          <w:tcPr>
            <w:tcW w:w="3119" w:type="dxa"/>
            <w:shd w:val="clear" w:color="auto" w:fill="auto"/>
          </w:tcPr>
          <w:p w:rsidR="00603A4C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195">
              <w:rPr>
                <w:rFonts w:ascii="Times New Roman" w:hAnsi="Times New Roman" w:cs="Times New Roman"/>
                <w:sz w:val="24"/>
                <w:szCs w:val="24"/>
              </w:rPr>
              <w:t>SoFest</w:t>
            </w:r>
            <w:proofErr w:type="spellEnd"/>
            <w:r w:rsidRPr="00982195">
              <w:rPr>
                <w:rFonts w:ascii="Times New Roman" w:hAnsi="Times New Roman" w:cs="Times New Roman"/>
                <w:sz w:val="24"/>
                <w:szCs w:val="24"/>
              </w:rPr>
              <w:t xml:space="preserve"> Plovdiv 2023</w:t>
            </w:r>
          </w:p>
        </w:tc>
        <w:tc>
          <w:tcPr>
            <w:tcW w:w="326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Ей Ви Груп България  ЕООД</w:t>
            </w:r>
          </w:p>
        </w:tc>
        <w:tc>
          <w:tcPr>
            <w:tcW w:w="6237" w:type="dxa"/>
          </w:tcPr>
          <w:p w:rsidR="00603A4C" w:rsidRPr="0098219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98219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98219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2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982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не е подпечатана.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са приложени на електронен носител </w:t>
            </w:r>
            <w:proofErr w:type="spellStart"/>
            <w:r w:rsidRPr="00982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</w:t>
            </w:r>
            <w:proofErr w:type="spellEnd"/>
            <w:r w:rsidRPr="00982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Бюджет в работен </w:t>
            </w:r>
            <w:proofErr w:type="spellStart"/>
            <w:r w:rsidRPr="00982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982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формат.</w:t>
            </w:r>
          </w:p>
          <w:p w:rsidR="00603A4C" w:rsidRPr="0098219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Сроковете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проекта </w:t>
            </w:r>
            <w:r w:rsidRPr="00982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отговарят на изискванията на чл.3, ал.2.</w:t>
            </w:r>
          </w:p>
          <w:p w:rsidR="00603A4C" w:rsidRPr="0098219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Няма анализ по т. 6 на Приложение 13.</w:t>
            </w:r>
          </w:p>
          <w:p w:rsidR="00603A4C" w:rsidRPr="00AA591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Грешки в бюджета и недопустими разходи.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19.</w:t>
            </w:r>
          </w:p>
          <w:p w:rsidR="00603A4C" w:rsidRPr="00FB7F1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FB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Вх.№22ФН-116/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FB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26.08.2022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255481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B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Pure Plovdiv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Артеаст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603A4C" w:rsidRPr="00AA591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AA591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AA591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са приложени на електронен носител </w:t>
            </w:r>
            <w:proofErr w:type="spellStart"/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</w:t>
            </w:r>
            <w:proofErr w:type="spellEnd"/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Бюджет в работен </w:t>
            </w:r>
            <w:proofErr w:type="spellStart"/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формат.</w:t>
            </w:r>
          </w:p>
          <w:p w:rsidR="00603A4C" w:rsidRPr="0096498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Аритметични грешки в бюджета и разменени стойности в колони „единична стойност“ и „количество“. Ако кандидатът е получавал минимални помощи следва да се попълни т.8 на Приложение 13.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СДР-192/</w:t>
            </w:r>
          </w:p>
          <w:p w:rsidR="00603A4C" w:rsidRPr="0064063D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64063D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програма „Мисия култура“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„Медии с човешко лице“</w:t>
            </w:r>
          </w:p>
        </w:tc>
        <w:tc>
          <w:tcPr>
            <w:tcW w:w="6237" w:type="dxa"/>
          </w:tcPr>
          <w:p w:rsidR="00603A4C" w:rsidRPr="00AA591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AA591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AA591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13 не е попълнено в цялост. В Приложение 14 е допусната техническа грешка в датата.</w:t>
            </w:r>
          </w:p>
          <w:p w:rsidR="00603A4C" w:rsidRPr="0096498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Начинът на изписване на времевия график е в противоречие с крайния срок, установен по Наредбата - чл.3, ал.2.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21.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Вх.№22СДР-193/</w:t>
            </w:r>
          </w:p>
          <w:p w:rsidR="00603A4C" w:rsidRPr="00E0776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E0776A" w:rsidRDefault="00603A4C" w:rsidP="00F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6A">
              <w:rPr>
                <w:rFonts w:ascii="Times New Roman" w:hAnsi="Times New Roman" w:cs="Times New Roman"/>
                <w:sz w:val="24"/>
                <w:szCs w:val="24"/>
              </w:rPr>
              <w:t>Телевизионен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„Непознатият Пловдив – пети</w:t>
            </w:r>
            <w:r w:rsidRPr="00E0776A">
              <w:rPr>
                <w:rFonts w:ascii="Times New Roman" w:hAnsi="Times New Roman" w:cs="Times New Roman"/>
                <w:sz w:val="24"/>
                <w:szCs w:val="24"/>
              </w:rPr>
              <w:t xml:space="preserve"> сезон“</w:t>
            </w:r>
          </w:p>
        </w:tc>
        <w:tc>
          <w:tcPr>
            <w:tcW w:w="3260" w:type="dxa"/>
            <w:shd w:val="clear" w:color="auto" w:fill="auto"/>
          </w:tcPr>
          <w:p w:rsidR="00603A4C" w:rsidRPr="00E0776A" w:rsidRDefault="00603A4C" w:rsidP="00FF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6A">
              <w:rPr>
                <w:rFonts w:ascii="Times New Roman" w:hAnsi="Times New Roman" w:cs="Times New Roman"/>
                <w:sz w:val="24"/>
                <w:szCs w:val="24"/>
              </w:rPr>
              <w:t>Сдружение „Медии с човешко лице”</w:t>
            </w:r>
          </w:p>
        </w:tc>
        <w:tc>
          <w:tcPr>
            <w:tcW w:w="6237" w:type="dxa"/>
          </w:tcPr>
          <w:p w:rsidR="00603A4C" w:rsidRPr="009C3FA8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F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9C3FA8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F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9C3FA8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F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13 не е попълнено в цялост. В Приложение 14 е допусната техническа грешка в датата.</w:t>
            </w:r>
          </w:p>
          <w:p w:rsidR="00603A4C" w:rsidRPr="009C3FA8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F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Начинът на изписване на времевия график е в противоречие с крайния срок, установен по Наредбата - чл.3,ал.2</w:t>
            </w:r>
          </w:p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3F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бюджета има аритметична грешка  - т.5.1.2.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22.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Вх.№22СДР-194/</w:t>
            </w:r>
          </w:p>
          <w:p w:rsidR="00603A4C" w:rsidRPr="008A3C9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8A3C95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Изложба „Зала 1“ – Банка за Съвременно изкуство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3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ДПХ-Пловдив</w:t>
            </w:r>
          </w:p>
        </w:tc>
        <w:tc>
          <w:tcPr>
            <w:tcW w:w="6237" w:type="dxa"/>
          </w:tcPr>
          <w:p w:rsidR="00603A4C" w:rsidRPr="0047644F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47644F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6D0CF6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Декларации с №№ 5, 6, 13 и 14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ът</w:t>
            </w: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са попълнени в цялост – няма дата, а в бюджета не е посочена година.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23.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П-8616/</w:t>
            </w:r>
          </w:p>
          <w:p w:rsidR="00603A4C" w:rsidRPr="00E465B1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29.08.2022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E465B1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„Фонограми“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„Стъпки в пясъка“ ЕООД</w:t>
            </w:r>
          </w:p>
        </w:tc>
        <w:tc>
          <w:tcPr>
            <w:tcW w:w="6237" w:type="dxa"/>
          </w:tcPr>
          <w:p w:rsidR="00603A4C" w:rsidRPr="0047644F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47644F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7E77E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</w:t>
            </w: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изискванията на чл.3, ал.2 от Наредбата. Част от дейностите са предвидени за реализация извън Пловдив, което противоречи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изискванията на </w:t>
            </w: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чл.11, ал.4, т.4.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26.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Вх.№22СДР-196/</w:t>
            </w:r>
          </w:p>
          <w:p w:rsidR="00603A4C" w:rsidRPr="00266C54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29.08.2022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8A21DA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„Пловдив – древен и вечен: история, етнология, култура и изкуство“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Сдружение за исторически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възстановки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(СИВ) 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Филипопол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 - Пловдив</w:t>
            </w:r>
          </w:p>
        </w:tc>
        <w:tc>
          <w:tcPr>
            <w:tcW w:w="6237" w:type="dxa"/>
          </w:tcPr>
          <w:p w:rsidR="00603A4C" w:rsidRPr="0047644F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47644F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Бюджетът от една страна и останалите документи от конкурсното предложение от друга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 попълнени от две различни юридически лица. Периодите за реализация на проекта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описани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Бюджета</w:t>
            </w: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също са различни. Като период за реализация са посочени различни години. </w:t>
            </w:r>
          </w:p>
          <w:p w:rsidR="00603A4C" w:rsidRPr="00493D59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Грешки в бюджета в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тта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собсвеното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финансиране (</w:t>
            </w: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 – нефинансов принос)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28.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Вх.№РЗК-892/</w:t>
            </w:r>
          </w:p>
          <w:p w:rsidR="00603A4C" w:rsidRPr="008032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29.08.2022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80329A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на тема АПОТЕМА“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Ромфея-Ватев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 с-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603A4C" w:rsidRPr="0047644F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47644F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47644F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Аритметични грешки в бюджета и същият не отговаря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изискванията на</w:t>
            </w: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чл.42, ал.4, т.1.</w:t>
            </w:r>
          </w:p>
          <w:p w:rsidR="00603A4C" w:rsidRPr="0047644F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е приложен документ </w:t>
            </w:r>
            <w:proofErr w:type="spellStart"/>
            <w:r w:rsidRPr="00614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</w:t>
            </w:r>
            <w:proofErr w:type="spellEnd"/>
            <w:r w:rsidRPr="00614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чл.10, ал.1, т.3 </w:t>
            </w: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ползване на </w:t>
            </w: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залата.</w:t>
            </w:r>
          </w:p>
          <w:p w:rsidR="00603A4C" w:rsidRPr="0047644F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Няма анализ по т.6 към Приложение 13.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76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5 не е попълнено в цялост.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29.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Вх.№22СДР-197/</w:t>
            </w:r>
          </w:p>
          <w:p w:rsidR="00603A4C" w:rsidRPr="00BD032B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29.08.2022 г.</w:t>
            </w:r>
          </w:p>
          <w:p w:rsidR="00603A4C" w:rsidRPr="004C35A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603A4C" w:rsidRPr="009659A4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 Международен куклено-театрален фестивал „Двама са малко- трима са много“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TheatAir2023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СНЦ „МКТФ „Двама са малко – трима са много“</w:t>
            </w:r>
          </w:p>
        </w:tc>
        <w:tc>
          <w:tcPr>
            <w:tcW w:w="6237" w:type="dxa"/>
          </w:tcPr>
          <w:p w:rsidR="00603A4C" w:rsidRPr="00941DA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941DA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941DA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са спазени сроковете по чл.3, ал.2.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Наредбата.</w:t>
            </w: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Аритметична грешка в бюджета - т.5.2.1.3. и няма дата. Не е приложен документ по чл.10, ал.1, т.3 (от театър „</w:t>
            </w:r>
            <w:proofErr w:type="spellStart"/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Хенд</w:t>
            </w:r>
            <w:proofErr w:type="spellEnd"/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“).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33.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Вх.№22ФН-117/</w:t>
            </w:r>
          </w:p>
          <w:p w:rsidR="00603A4C" w:rsidRPr="009233C2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9233C2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Международен детски балетен фестивал „С любов за танца“ Пловдив 2023 г.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Буратино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балет“</w:t>
            </w:r>
          </w:p>
        </w:tc>
        <w:tc>
          <w:tcPr>
            <w:tcW w:w="6237" w:type="dxa"/>
          </w:tcPr>
          <w:p w:rsidR="00603A4C" w:rsidRPr="00941DA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941DA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941DA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Няма документ, удостоверяващ обстоятелствата по т. 4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</w:t>
            </w: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13.</w:t>
            </w:r>
          </w:p>
          <w:p w:rsidR="00603A4C" w:rsidRPr="006D0CF6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Допусната грешка в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частта на процентното съотношение на финансовия и нефинансов принос на кандидата.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34.</w:t>
            </w:r>
          </w:p>
          <w:p w:rsidR="00603A4C" w:rsidRPr="00BF021E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F0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Вх.№22ФН-118/</w:t>
            </w:r>
          </w:p>
          <w:p w:rsidR="00603A4C" w:rsidRPr="00BF021E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F0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15449A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Виртуални</w:t>
            </w:r>
            <w:proofErr w:type="spellEnd"/>
            <w:r w:rsidRPr="00BF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къщи</w:t>
            </w:r>
            <w:proofErr w:type="spellEnd"/>
            <w:r w:rsidRPr="00BF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Недкович</w:t>
            </w:r>
            <w:proofErr w:type="spellEnd"/>
            <w:r w:rsidRPr="00BF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Верен</w:t>
            </w:r>
            <w:proofErr w:type="spellEnd"/>
            <w:r w:rsidRPr="00BF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Стамболян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F0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„Виртуални разходки“</w:t>
            </w:r>
          </w:p>
        </w:tc>
        <w:tc>
          <w:tcPr>
            <w:tcW w:w="6237" w:type="dxa"/>
          </w:tcPr>
          <w:p w:rsidR="00603A4C" w:rsidRPr="00941DA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941DA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941DA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са приложени работните файлове на  </w:t>
            </w:r>
            <w:proofErr w:type="spellStart"/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Бюджета в </w:t>
            </w:r>
            <w:proofErr w:type="spellStart"/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формат. Посочени са различни крайни дати за приключване на проекта в </w:t>
            </w:r>
            <w:proofErr w:type="spellStart"/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бюджета.</w:t>
            </w:r>
          </w:p>
          <w:p w:rsidR="00603A4C" w:rsidRPr="00941DA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може да установи </w:t>
            </w: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дали Приложение 13 е некоректно попълнено или проектът не отговаря на изискванията на чл.3, ал.4. Няма документ, удостоверяващ обстоятелствата по т. 4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същото.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35.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Вх.№22ЦН-82/</w:t>
            </w:r>
          </w:p>
          <w:p w:rsidR="00603A4C" w:rsidRPr="00A34D2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783922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фестивал на българското документално и анимационно кино „Златен ритон“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Изпълнителна агенция Национален филмов център</w:t>
            </w:r>
          </w:p>
        </w:tc>
        <w:tc>
          <w:tcPr>
            <w:tcW w:w="6237" w:type="dxa"/>
          </w:tcPr>
          <w:p w:rsidR="00603A4C" w:rsidRPr="00941DA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941DA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941DA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проекта са описани дейности, чийто срок за реализация е извън сроковете по чл.3, ал.2 на Наредбата.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Няма документ, удостоверяващ обстоятелствата по т. 4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37.</w:t>
            </w:r>
            <w:r>
              <w:t xml:space="preserve"> </w:t>
            </w:r>
          </w:p>
          <w:p w:rsidR="00603A4C" w:rsidRPr="00F23D7B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23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Вх.№22СДР-203/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23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603A4C" w:rsidRPr="009659A4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Фестивал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китарата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Поколения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23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"Сдружение Китара-Пловдив"</w:t>
            </w:r>
          </w:p>
        </w:tc>
        <w:tc>
          <w:tcPr>
            <w:tcW w:w="6237" w:type="dxa"/>
          </w:tcPr>
          <w:p w:rsidR="00603A4C" w:rsidRPr="00941DA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941DA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Разминаване в сумите, описани в </w:t>
            </w:r>
            <w:proofErr w:type="spellStart"/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941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бюджета, за които се кандидатства за финансиране. 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39.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Вх.№22ФН-119/</w:t>
            </w:r>
          </w:p>
          <w:p w:rsidR="00603A4C" w:rsidRPr="006B7AD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6B7AD5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Литературен фестивал „Пловдив чете“ 2023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„Изкуство без граница“</w:t>
            </w:r>
          </w:p>
        </w:tc>
        <w:tc>
          <w:tcPr>
            <w:tcW w:w="6237" w:type="dxa"/>
          </w:tcPr>
          <w:p w:rsidR="00603A4C" w:rsidRPr="00B248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B248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B2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B2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Декларации №№5, 6, 13 и 14 са без подпис и печат. В графика на дейностите са описани целогодишно провеждани мероприятия в противоречие на чл.3, ал.2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42.</w:t>
            </w:r>
          </w:p>
          <w:p w:rsidR="00603A4C" w:rsidRPr="00781772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Вх.№22СДР-207</w:t>
            </w:r>
            <w:r w:rsidRPr="00781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81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781772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„Седмица на съвременното изкуство“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81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„Изкуство днес“</w:t>
            </w:r>
          </w:p>
        </w:tc>
        <w:tc>
          <w:tcPr>
            <w:tcW w:w="6237" w:type="dxa"/>
          </w:tcPr>
          <w:p w:rsidR="00603A4C" w:rsidRPr="00496007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496007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007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007">
              <w:rPr>
                <w:rFonts w:ascii="Times New Roman" w:hAnsi="Times New Roman" w:cs="Times New Roman"/>
                <w:bCs/>
                <w:sz w:val="24"/>
                <w:szCs w:val="24"/>
              </w:rPr>
              <w:t>Аритметични грешки в бюджета – 5.2.3.2.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A4C" w:rsidRPr="00F60F4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43.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Вх.№22ФН-120/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F91114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F">
              <w:rPr>
                <w:rFonts w:ascii="Times New Roman" w:hAnsi="Times New Roman" w:cs="Times New Roman"/>
                <w:sz w:val="24"/>
                <w:szCs w:val="24"/>
              </w:rPr>
              <w:t xml:space="preserve">Втори Национален преглед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детско самодейно творчество „</w:t>
            </w:r>
            <w:r w:rsidRPr="005822AF">
              <w:rPr>
                <w:rFonts w:ascii="Times New Roman" w:hAnsi="Times New Roman" w:cs="Times New Roman"/>
                <w:sz w:val="24"/>
                <w:szCs w:val="24"/>
              </w:rPr>
              <w:t>Традиции 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памет“</w:t>
            </w:r>
            <w:r w:rsidRPr="005822AF">
              <w:rPr>
                <w:rFonts w:ascii="Times New Roman" w:hAnsi="Times New Roman" w:cs="Times New Roman"/>
                <w:sz w:val="24"/>
                <w:szCs w:val="24"/>
              </w:rPr>
              <w:t xml:space="preserve"> Пловдив 10-11 юни 2023 г.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„Традиции и памет“</w:t>
            </w:r>
          </w:p>
        </w:tc>
        <w:tc>
          <w:tcPr>
            <w:tcW w:w="6237" w:type="dxa"/>
          </w:tcPr>
          <w:p w:rsidR="00603A4C" w:rsidRPr="00816D4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D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816D43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D43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</w:p>
          <w:p w:rsidR="00603A4C" w:rsidRPr="00816D43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</w:t>
            </w:r>
            <w:r w:rsidRPr="00816D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13 не е попълнен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16D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цялост и не е приложен документ, удостоверяващ обстоятелствата по т. 4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16D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Грешки в бюджета – не отговаря на изискванията на чл.42, ал.4, т.1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44.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Вх.№22ФН-121/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F91114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One Dance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Безплатни уроци по съвременен танц“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„Фондация ЕДНО за култура и изкуства“</w:t>
            </w:r>
          </w:p>
        </w:tc>
        <w:tc>
          <w:tcPr>
            <w:tcW w:w="6237" w:type="dxa"/>
          </w:tcPr>
          <w:p w:rsidR="00603A4C" w:rsidRPr="00816D4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D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816D43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D43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</w:p>
          <w:p w:rsidR="00603A4C" w:rsidRPr="00816D43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D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проекта са включени дейности, които не отговарят на изискванията на чл.3, ал.2 от Наредбата.</w:t>
            </w:r>
          </w:p>
          <w:p w:rsidR="00603A4C" w:rsidRPr="00816D43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D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отношение данните, декларирани в Приложение 13, комисията не може да установи дали т. 6 е некоректно попълнена или проектът не отговаря на изискванията на чл.3, ал.4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16D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Бюджетът не е подписан и подпечатан.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45.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Вх.№22ФН-122/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35121B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„Спирка за култура“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„Зенит Н“</w:t>
            </w:r>
          </w:p>
        </w:tc>
        <w:tc>
          <w:tcPr>
            <w:tcW w:w="6237" w:type="dxa"/>
          </w:tcPr>
          <w:p w:rsidR="00603A4C" w:rsidRPr="00A9698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9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A9698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8A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</w:p>
          <w:p w:rsidR="00603A4C" w:rsidRPr="00A9698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9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Комисията не може да установи дали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</w:t>
            </w:r>
            <w:r w:rsidRPr="00A969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13 е некоректно попълнен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969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проектното предложение не </w:t>
            </w:r>
            <w:r w:rsidRPr="00A969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отговаря на изискванията на чл.3, ал.4</w:t>
            </w:r>
          </w:p>
          <w:p w:rsidR="00603A4C" w:rsidRPr="00A9698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9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приложен документ от собственика на спирките със съгласие за експониране на паната.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969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проекта са включени дейности, които не отговарят на изискванията на чл.3, ал.2 от Наредбата.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46.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Вх.№22ФН-123/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7D0F9D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Девето издание на Международния кино-литературен фестивал: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Синелибри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Пловдив 2023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Синелибри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603A4C" w:rsidRPr="003B16C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1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3B16C5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6C5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</w:p>
          <w:p w:rsidR="00603A4C" w:rsidRPr="003B16C5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1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приложен документ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изискуем</w:t>
            </w:r>
            <w:r w:rsidRPr="003B1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чл.10, ал.1, т.3 (от книжарница „Хеликон“, Драматичен театър и ДК „Борис Христов“).</w:t>
            </w:r>
          </w:p>
          <w:p w:rsidR="00603A4C" w:rsidRPr="003B16C5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1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Аритметични грешки в бюджета.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512541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12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47.</w:t>
            </w:r>
          </w:p>
          <w:p w:rsidR="00603A4C" w:rsidRPr="00512541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12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Вх.№22Ф-5538/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12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15449A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Хип-хоп</w:t>
            </w:r>
            <w:proofErr w:type="spellEnd"/>
            <w:r w:rsidRPr="008F5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междучасие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r w:rsidRPr="008F5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Панорама 3000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  <w:r w:rsidRPr="008F5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ООД</w:t>
            </w:r>
          </w:p>
        </w:tc>
        <w:tc>
          <w:tcPr>
            <w:tcW w:w="6237" w:type="dxa"/>
          </w:tcPr>
          <w:p w:rsidR="00603A4C" w:rsidRPr="008279DB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8279DB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B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</w:p>
          <w:p w:rsidR="00603A4C" w:rsidRPr="008279DB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Представени са документи, попълнени от две различни юридически лица.</w:t>
            </w:r>
          </w:p>
          <w:p w:rsidR="00603A4C" w:rsidRPr="008279DB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7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827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е подписана само от единия управител, а формата на представителство на юридическото лице е „заедно“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27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 разминаване в срока за реализация на проекта, описан в графика с дейностите и бюджета.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48.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Вх.№22СДР-208/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D96CAA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„Страница 2023“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„Литературна къща“</w:t>
            </w:r>
          </w:p>
        </w:tc>
        <w:tc>
          <w:tcPr>
            <w:tcW w:w="6237" w:type="dxa"/>
          </w:tcPr>
          <w:p w:rsidR="00603A4C" w:rsidRPr="00F66FFF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F66FFF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FFF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</w:p>
          <w:p w:rsidR="00603A4C" w:rsidRPr="00F66FFF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Грешки в бюджета – не отговаря на изискванията на чл.42, ал.4, т.1</w:t>
            </w:r>
          </w:p>
          <w:p w:rsidR="00603A4C" w:rsidRPr="006140B0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Недопустими разходи по 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5.1. – административни разходи. </w:t>
            </w:r>
            <w:r w:rsidRPr="00F66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Същите следва да се отнесат към т.5.2.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49.</w:t>
            </w:r>
          </w:p>
          <w:p w:rsidR="00603A4C" w:rsidRPr="00A67991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67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Вх.№22П-8672/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67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15449A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Младежка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джаз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A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603A4C" w:rsidRPr="00A67991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Аве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-Койчев“ ООД</w:t>
            </w:r>
          </w:p>
        </w:tc>
        <w:tc>
          <w:tcPr>
            <w:tcW w:w="6237" w:type="dxa"/>
          </w:tcPr>
          <w:p w:rsidR="00603A4C" w:rsidRPr="00A861B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A861B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1BC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</w:p>
          <w:p w:rsidR="00603A4C" w:rsidRPr="00A861B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представено съгласие от собственика на „</w:t>
            </w:r>
            <w:proofErr w:type="spellStart"/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Мюзик</w:t>
            </w:r>
            <w:proofErr w:type="spellEnd"/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спейс</w:t>
            </w:r>
            <w:proofErr w:type="spellEnd"/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център“ за помещението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което ще се провеждат</w:t>
            </w: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репетиции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</w:t>
            </w: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звукозапис.</w:t>
            </w:r>
          </w:p>
          <w:p w:rsidR="00603A4C" w:rsidRPr="00A861B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проекта са включени дейности, които са извън сроковете по чл.3, ал.2 на Наредбата. Има и разминаване в срока за </w:t>
            </w: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на проекта, посочен в </w:t>
            </w:r>
            <w:proofErr w:type="spellStart"/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юджета.</w:t>
            </w:r>
          </w:p>
          <w:p w:rsidR="00603A4C" w:rsidRPr="00A861B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13 не е попълнено в цялост. Също така комисията не може да прецени дали т.6 е некоректно попълнена или проект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ът</w:t>
            </w: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 чл.3, ал.4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Наредбата.</w:t>
            </w:r>
          </w:p>
          <w:p w:rsidR="00603A4C" w:rsidRPr="00A861B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Грешки в бюджета – не отговаря на изискванията на чл.42, ал.4, т.1 и има аритметични грешки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3A4C" w:rsidRPr="006D0CF6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ът</w:t>
            </w: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са представени на електронен носител.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50.</w:t>
            </w:r>
          </w:p>
          <w:p w:rsidR="00603A4C" w:rsidRPr="005116E0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11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Вх.№22Ф-5539/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11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3E63B5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1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 w:rsidRPr="0051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Джаз</w:t>
            </w:r>
            <w:proofErr w:type="spellEnd"/>
            <w:r w:rsidRPr="0051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Фест</w:t>
            </w:r>
            <w:proofErr w:type="spellEnd"/>
            <w:r w:rsidRPr="0051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 – </w:t>
            </w:r>
            <w:proofErr w:type="spellStart"/>
            <w:r w:rsidRPr="0051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лятно</w:t>
            </w:r>
            <w:proofErr w:type="spellEnd"/>
            <w:r w:rsidRPr="0051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1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ессенно</w:t>
            </w:r>
            <w:proofErr w:type="spellEnd"/>
            <w:r w:rsidRPr="0051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 w:rsidRPr="00511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Блу</w:t>
            </w:r>
            <w:proofErr w:type="spellEnd"/>
            <w:r w:rsidRPr="00511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  <w:r w:rsidRPr="00511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ЕООД</w:t>
            </w:r>
          </w:p>
        </w:tc>
        <w:tc>
          <w:tcPr>
            <w:tcW w:w="6237" w:type="dxa"/>
          </w:tcPr>
          <w:p w:rsidR="00603A4C" w:rsidRPr="00A861B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A861B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1BC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Има разминаване в срока за реализация на проекта, описан в </w:t>
            </w:r>
            <w:proofErr w:type="spellStart"/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Бюджета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53.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Вх.№22НЕТ-3071/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5D1952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„Пътуване с песента“</w:t>
            </w:r>
          </w:p>
        </w:tc>
        <w:tc>
          <w:tcPr>
            <w:tcW w:w="3260" w:type="dxa"/>
            <w:shd w:val="clear" w:color="auto" w:fill="auto"/>
          </w:tcPr>
          <w:p w:rsidR="00603A4C" w:rsidRPr="00D37507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„Гранде Арт“ ЕООД</w:t>
            </w:r>
          </w:p>
        </w:tc>
        <w:tc>
          <w:tcPr>
            <w:tcW w:w="6237" w:type="dxa"/>
          </w:tcPr>
          <w:p w:rsidR="00603A4C" w:rsidRPr="00A861B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A861B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1BC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3A4C" w:rsidRPr="00A861B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Грешки в бюджета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е попълнен в цялост, </w:t>
            </w: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отговаря на изискванията на чл.42, ал.4, т.1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включени са </w:t>
            </w: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недопустими разходи  по чл.11, ал.6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същият не е представен в </w:t>
            </w:r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работен </w:t>
            </w:r>
            <w:proofErr w:type="spellStart"/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AA5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</w:t>
            </w: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13 е с променен формат, не е приложен анализ по т. 6. Съгласно декларираните обстоятелства в Приложение1 към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същото,</w:t>
            </w:r>
            <w:r w:rsidRPr="00A86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проектът не отговаря на изискванията на чл.3, ал.3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Наредбата.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54.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Вх.№22НЕТ-3072/ 31.08.2022 г</w:t>
            </w:r>
          </w:p>
        </w:tc>
        <w:tc>
          <w:tcPr>
            <w:tcW w:w="3119" w:type="dxa"/>
            <w:shd w:val="clear" w:color="auto" w:fill="auto"/>
          </w:tcPr>
          <w:p w:rsidR="00603A4C" w:rsidRPr="003E63B5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Plovdiv Tattoo 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603A4C" w:rsidRPr="00D37507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Тату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Евентс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 ООД</w:t>
            </w:r>
          </w:p>
        </w:tc>
        <w:tc>
          <w:tcPr>
            <w:tcW w:w="6237" w:type="dxa"/>
          </w:tcPr>
          <w:p w:rsidR="00603A4C" w:rsidRPr="00FE3F3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FE3F3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F3A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</w:p>
          <w:p w:rsidR="00603A4C" w:rsidRPr="00FE3F3A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проекта са включени дейности, които са извън сроковете на чл.3, ал.2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Наредбата.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E3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13 не е попълнено в цялост и съгласно декларираните обстоятелства в Приложение1 проектът не отговаря на изискванията на чл.3, ал.3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56.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Вх.№22НЕТ-3073</w:t>
            </w:r>
            <w:r w:rsidRPr="00FF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 31.08.2022 г</w:t>
            </w:r>
          </w:p>
        </w:tc>
        <w:tc>
          <w:tcPr>
            <w:tcW w:w="3119" w:type="dxa"/>
            <w:shd w:val="clear" w:color="auto" w:fill="auto"/>
          </w:tcPr>
          <w:p w:rsidR="00603A4C" w:rsidRPr="003E63B5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F1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– </w:t>
            </w:r>
            <w:proofErr w:type="spellStart"/>
            <w:r w:rsidRPr="00FF1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форум</w:t>
            </w:r>
            <w:proofErr w:type="spellEnd"/>
            <w:r w:rsidRPr="00FF1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F1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изобразително</w:t>
            </w:r>
            <w:proofErr w:type="spellEnd"/>
            <w:r w:rsidRPr="00FF1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изкуство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F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ПЛД-АРТ ЕООД</w:t>
            </w:r>
          </w:p>
        </w:tc>
        <w:tc>
          <w:tcPr>
            <w:tcW w:w="6237" w:type="dxa"/>
          </w:tcPr>
          <w:p w:rsidR="00603A4C" w:rsidRPr="003F3DC7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3F3DC7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DC7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</w:p>
          <w:p w:rsidR="00603A4C" w:rsidRPr="003F3DC7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Съгласно декларираните обстоятелства в Приложение 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3F3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комисията не може да прецени дали същото е попълнено некоректно или проектът не отговаря на изискванията на чл.3, ал.3 и ал.4 и е необходимо да бъде попълнено и приложение 1 към декларацията.</w:t>
            </w:r>
          </w:p>
          <w:p w:rsidR="00603A4C" w:rsidRPr="003F3DC7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проекта са включени дейности, които са извън сроковете на чл.3, ал.2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Наредбата.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F3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Бюджетът не отговаря на изискванията на чл. 11, ал.1, т.3, чл. 42, ал.4, 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.1, както и на чл.11, ал.5, т.1.</w:t>
            </w:r>
            <w:r w:rsidRPr="003F3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Има аритметични грешки и липсват мерни единици и количества.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57.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0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Вх.№22Ф-5546/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3E63B5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4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Пловдивски</w:t>
            </w:r>
            <w:proofErr w:type="spellEnd"/>
            <w:r w:rsidRPr="0034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Уличен</w:t>
            </w:r>
            <w:proofErr w:type="spellEnd"/>
            <w:r w:rsidRPr="0034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Оркестър</w:t>
            </w:r>
            <w:proofErr w:type="spellEnd"/>
            <w:r w:rsidRPr="0034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(Plovdiv Street Orchestra)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603A4C" w:rsidRPr="0034042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0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Е-</w:t>
            </w:r>
            <w:proofErr w:type="spellStart"/>
            <w:r w:rsidRPr="00340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Букинг</w:t>
            </w:r>
            <w:proofErr w:type="spellEnd"/>
            <w:r w:rsidRPr="00340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ООД </w:t>
            </w:r>
          </w:p>
          <w:p w:rsidR="00603A4C" w:rsidRPr="0034042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0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Като собственик на музикална компания</w:t>
            </w:r>
          </w:p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340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Ellectrica</w:t>
            </w:r>
            <w:proofErr w:type="spellEnd"/>
            <w:r w:rsidRPr="00340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40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Recordings</w:t>
            </w:r>
            <w:proofErr w:type="spellEnd"/>
          </w:p>
        </w:tc>
        <w:tc>
          <w:tcPr>
            <w:tcW w:w="6237" w:type="dxa"/>
          </w:tcPr>
          <w:p w:rsidR="00603A4C" w:rsidRPr="003F3DC7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3F3DC7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DC7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</w:p>
          <w:p w:rsidR="00603A4C" w:rsidRPr="003F3DC7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документ за съгласие на собственика на залите.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F3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13 е без анализ по т.6. и приложение 1 към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него</w:t>
            </w:r>
            <w:r w:rsidRPr="003F3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59.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Вх.№22УЧ-438/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603A4C" w:rsidRPr="003E63B5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11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в-звезди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603A4C" w:rsidRPr="0015449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НУМТИ „Добрин Петков“</w:t>
            </w:r>
          </w:p>
        </w:tc>
        <w:tc>
          <w:tcPr>
            <w:tcW w:w="6237" w:type="dxa"/>
          </w:tcPr>
          <w:p w:rsidR="00603A4C" w:rsidRPr="00E47521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E47521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21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</w:p>
          <w:p w:rsidR="00603A4C" w:rsidRPr="00E47521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7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E47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бюджетът не са представени на електронен носител.</w:t>
            </w:r>
          </w:p>
          <w:p w:rsidR="00603A4C" w:rsidRPr="00E47521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документ за ползване на Античен театър.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47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Аритметична грешка в административните разходи по бюджета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60.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Вх.№22Ф-5550/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37556E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„Мечти по ноти“</w:t>
            </w:r>
          </w:p>
        </w:tc>
        <w:tc>
          <w:tcPr>
            <w:tcW w:w="3260" w:type="dxa"/>
            <w:shd w:val="clear" w:color="auto" w:fill="auto"/>
          </w:tcPr>
          <w:p w:rsidR="00603A4C" w:rsidRPr="004111F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Дивизи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 ЕООД</w:t>
            </w:r>
          </w:p>
        </w:tc>
        <w:tc>
          <w:tcPr>
            <w:tcW w:w="6237" w:type="dxa"/>
          </w:tcPr>
          <w:p w:rsidR="00603A4C" w:rsidRPr="00252A2E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252A2E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A2E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</w:p>
          <w:p w:rsidR="00603A4C" w:rsidRPr="00252A2E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проекта са включени дейности, които са извън сроковете на чл.3, ал.2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Наредбата.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52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Аритметични грешки в бюджета в частта на административните разходи.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61.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Вх.№22СДР-212/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31.08.2022г.</w:t>
            </w:r>
          </w:p>
        </w:tc>
        <w:tc>
          <w:tcPr>
            <w:tcW w:w="3119" w:type="dxa"/>
            <w:shd w:val="clear" w:color="auto" w:fill="auto"/>
          </w:tcPr>
          <w:p w:rsidR="00603A4C" w:rsidRPr="003E63B5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6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СЛАВА  – </w:t>
            </w:r>
            <w:proofErr w:type="spellStart"/>
            <w:r w:rsidRPr="0066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социално</w:t>
            </w:r>
            <w:proofErr w:type="spellEnd"/>
            <w:r w:rsidRPr="0066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ангажирано</w:t>
            </w:r>
            <w:proofErr w:type="spellEnd"/>
            <w:r w:rsidRPr="0066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изкуство</w:t>
            </w:r>
            <w:proofErr w:type="spellEnd"/>
            <w:r w:rsidRPr="0066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66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младежи</w:t>
            </w:r>
            <w:proofErr w:type="spellEnd"/>
            <w:r w:rsidRPr="0066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66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младежи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603A4C" w:rsidRPr="004111FA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0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„АКАДЕМИЯ ЗА МУЗИКАЛНА ПРОСВЕТА”</w:t>
            </w:r>
          </w:p>
        </w:tc>
        <w:tc>
          <w:tcPr>
            <w:tcW w:w="6237" w:type="dxa"/>
          </w:tcPr>
          <w:p w:rsidR="00603A4C" w:rsidRPr="00252A2E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252A2E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A2E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52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13 не е попълнено в цялост.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62.</w:t>
            </w:r>
          </w:p>
          <w:p w:rsidR="00603A4C" w:rsidRPr="000A1F0B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A1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Вх.№22Ф-5557/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A1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3E63B5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A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Род-Изкуст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съхраним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родовата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603A4C" w:rsidRPr="0050306F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 w:rsidRPr="000A1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Аксели</w:t>
            </w:r>
            <w:proofErr w:type="spellEnd"/>
            <w:r w:rsidRPr="000A1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  <w:r w:rsidRPr="000A1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ЕООД</w:t>
            </w:r>
          </w:p>
        </w:tc>
        <w:tc>
          <w:tcPr>
            <w:tcW w:w="6237" w:type="dxa"/>
          </w:tcPr>
          <w:p w:rsidR="00711D3F" w:rsidRPr="00711D3F" w:rsidRDefault="00711D3F" w:rsidP="00711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този проект са подадени 2 проектни предложения – по електронен път и в деловодството на Община Пловдив. И двата комплекта документи не отговарят на изискванията на чл. 11, ал.1, т.2 във  връзка с чл.10, ал.1, т.1.</w:t>
            </w:r>
          </w:p>
          <w:p w:rsidR="00711D3F" w:rsidRPr="00711D3F" w:rsidRDefault="00711D3F" w:rsidP="00711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13  и  </w:t>
            </w:r>
            <w:proofErr w:type="spellStart"/>
            <w:r w:rsidRPr="00711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711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не са попълнени изцяло. Не е посочено и конкретно място за реализация на проекта, както и не е приложено съгласие на собствениците на сградите. Времевият график не е коректно попълнен и има разминаване в срока за реализация на проекта, посочен в </w:t>
            </w:r>
            <w:proofErr w:type="spellStart"/>
            <w:r w:rsidRPr="00711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711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в Бюджета. Бюджетът не отговаря на чл.11, ал.1, т.3 и чл.42, ал.4, т.1.</w:t>
            </w:r>
          </w:p>
          <w:p w:rsidR="00603A4C" w:rsidRPr="007273FD" w:rsidRDefault="00711D3F" w:rsidP="0071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711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711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Бюджетът не са представени на електронен носител.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64.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Вх.№Ф-5560/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 г.</w:t>
            </w:r>
          </w:p>
        </w:tc>
        <w:tc>
          <w:tcPr>
            <w:tcW w:w="3119" w:type="dxa"/>
            <w:shd w:val="clear" w:color="auto" w:fill="auto"/>
          </w:tcPr>
          <w:p w:rsidR="00603A4C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песните на ДВГ „Пеещите котенца“</w:t>
            </w:r>
          </w:p>
        </w:tc>
        <w:tc>
          <w:tcPr>
            <w:tcW w:w="326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ЕТ „Невена Асенова 47“</w:t>
            </w:r>
          </w:p>
        </w:tc>
        <w:tc>
          <w:tcPr>
            <w:tcW w:w="6237" w:type="dxa"/>
          </w:tcPr>
          <w:p w:rsidR="00603A4C" w:rsidRPr="000A411B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1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0A411B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A41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Бюджетът не отговаря на чл.11, ал.1, т.3 и чл.42, ал.4, т.1. Декларация 13 е некоректно попълнена с оглед на юридическия статус на кандидата.</w:t>
            </w:r>
          </w:p>
        </w:tc>
      </w:tr>
      <w:tr w:rsidR="00603A4C" w:rsidRPr="00A624D7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68.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Вх.№22СДР-213/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71474F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„Ловци на Градски Съкровища“</w:t>
            </w:r>
          </w:p>
        </w:tc>
        <w:tc>
          <w:tcPr>
            <w:tcW w:w="3260" w:type="dxa"/>
            <w:shd w:val="clear" w:color="auto" w:fill="auto"/>
          </w:tcPr>
          <w:p w:rsidR="00603A4C" w:rsidRPr="00DA4C71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„Културна Децентрализация“ Сдружение</w:t>
            </w:r>
          </w:p>
        </w:tc>
        <w:tc>
          <w:tcPr>
            <w:tcW w:w="6237" w:type="dxa"/>
          </w:tcPr>
          <w:p w:rsidR="00603A4C" w:rsidRPr="000A411B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1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495E3B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Бъджетът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с аритметични грешки.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70.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Вх.№22Ф-5569/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D5E56">
              <w:rPr>
                <w:rFonts w:ascii="Times New Roman" w:hAnsi="Times New Roman" w:cs="Times New Roman"/>
                <w:sz w:val="24"/>
                <w:szCs w:val="24"/>
              </w:rPr>
              <w:t>Комедиен европейски филмов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„Филм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фест“ООД</w:t>
            </w:r>
            <w:proofErr w:type="spellEnd"/>
          </w:p>
        </w:tc>
        <w:tc>
          <w:tcPr>
            <w:tcW w:w="6237" w:type="dxa"/>
          </w:tcPr>
          <w:p w:rsidR="00603A4C" w:rsidRPr="000A411B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1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т.3.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0A411B">
              <w:rPr>
                <w:rFonts w:ascii="Times New Roman" w:hAnsi="Times New Roman" w:cs="Times New Roman"/>
                <w:bCs/>
                <w:sz w:val="24"/>
                <w:szCs w:val="24"/>
              </w:rPr>
              <w:t>е са предоставени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документи за ползване на кино </w:t>
            </w:r>
            <w:r w:rsidRPr="000A4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“Лъки“ и лятно кино „Орфей“. 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Бюджета са включени н</w:t>
            </w:r>
            <w:r w:rsidRPr="000A411B">
              <w:rPr>
                <w:rFonts w:ascii="Times New Roman" w:hAnsi="Times New Roman" w:cs="Times New Roman"/>
                <w:bCs/>
                <w:sz w:val="24"/>
                <w:szCs w:val="24"/>
              </w:rPr>
              <w:t>едопустими разходи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Pr="000A4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чл.11, ал.6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A4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71.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Вх.№22Ф-5570/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5811BD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за мода, Пловдив 2023</w:t>
            </w:r>
          </w:p>
        </w:tc>
        <w:tc>
          <w:tcPr>
            <w:tcW w:w="326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„Що за чудовище“ ООД</w:t>
            </w:r>
          </w:p>
        </w:tc>
        <w:tc>
          <w:tcPr>
            <w:tcW w:w="6237" w:type="dxa"/>
          </w:tcPr>
          <w:p w:rsidR="00603A4C" w:rsidRPr="000A411B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1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0A411B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Форматът на Б</w:t>
            </w:r>
            <w:r w:rsidRPr="000A411B">
              <w:rPr>
                <w:rFonts w:ascii="Times New Roman" w:hAnsi="Times New Roman" w:cs="Times New Roman"/>
                <w:bCs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е променен и</w:t>
            </w:r>
            <w:r w:rsidRPr="000A4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е попълнен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цялост. Некоректно са попълнени колоните за количество и единична стойност. </w:t>
            </w:r>
            <w:r w:rsidRPr="00CA3E45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препоръчва да се уточни какво разходи са предвидени по т. 10 „Други разходи“.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72.</w:t>
            </w:r>
          </w:p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Вх.№22СДР-214/</w:t>
            </w:r>
          </w:p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717AB3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3">
              <w:rPr>
                <w:rFonts w:ascii="Times New Roman" w:hAnsi="Times New Roman" w:cs="Times New Roman"/>
                <w:sz w:val="24"/>
                <w:szCs w:val="24"/>
              </w:rPr>
              <w:t xml:space="preserve">„Национален музикален фестивал Томас </w:t>
            </w:r>
            <w:proofErr w:type="spellStart"/>
            <w:r w:rsidRPr="00717AB3">
              <w:rPr>
                <w:rFonts w:ascii="Times New Roman" w:hAnsi="Times New Roman" w:cs="Times New Roman"/>
                <w:sz w:val="24"/>
                <w:szCs w:val="24"/>
              </w:rPr>
              <w:t>Кути</w:t>
            </w:r>
            <w:proofErr w:type="spellEnd"/>
            <w:r w:rsidRPr="00717A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„Лайънс клуб Евридика“</w:t>
            </w:r>
          </w:p>
        </w:tc>
        <w:tc>
          <w:tcPr>
            <w:tcW w:w="6237" w:type="dxa"/>
          </w:tcPr>
          <w:p w:rsidR="00603A4C" w:rsidRPr="000A411B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1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0A411B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0A411B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1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документ за ползването на Римски стадион.</w:t>
            </w:r>
          </w:p>
          <w:p w:rsidR="00603A4C" w:rsidRPr="00AC637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A41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е попълнен периода за реализация на проекта в бюджета и същият не отговаря на изискванията на чл.42, ал.4, т.1. Комисията препоръчва да се уточнят наемите на зали като брой и стойности и </w:t>
            </w:r>
            <w:proofErr w:type="spellStart"/>
            <w:r w:rsidRPr="000A41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наградния</w:t>
            </w:r>
            <w:proofErr w:type="spellEnd"/>
            <w:r w:rsidRPr="000A41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фонд.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73.</w:t>
            </w:r>
          </w:p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Вх.№22РЗК-904/</w:t>
            </w:r>
          </w:p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717AB3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3">
              <w:rPr>
                <w:rFonts w:ascii="Times New Roman" w:hAnsi="Times New Roman" w:cs="Times New Roman"/>
                <w:sz w:val="24"/>
                <w:szCs w:val="24"/>
              </w:rPr>
              <w:t>„Книги, тагове, лесен достъп“</w:t>
            </w:r>
          </w:p>
        </w:tc>
        <w:tc>
          <w:tcPr>
            <w:tcW w:w="3260" w:type="dxa"/>
            <w:shd w:val="clear" w:color="auto" w:fill="auto"/>
          </w:tcPr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Регионална Народна библиотека „Иван Вазов“</w:t>
            </w:r>
          </w:p>
        </w:tc>
        <w:tc>
          <w:tcPr>
            <w:tcW w:w="6237" w:type="dxa"/>
          </w:tcPr>
          <w:p w:rsidR="00603A4C" w:rsidRPr="000A411B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1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0A411B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1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са попълнени всички редове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0A41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същият е с аритметични грешки. Включени са и разходи, които са недопустими по </w:t>
            </w:r>
            <w:r w:rsidRPr="00CA3E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чл.11, ал.6, т.4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Наредбата.  </w:t>
            </w:r>
          </w:p>
          <w:p w:rsidR="00603A4C" w:rsidRPr="000A411B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1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може да установи дали Приложение 13 е некоректно попълнено или не е приложен документ, удостоверяващ обстоятелствата по т.4</w:t>
            </w:r>
          </w:p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74.</w:t>
            </w:r>
          </w:p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Вх.№22СДР-215/</w:t>
            </w:r>
          </w:p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717AB3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3">
              <w:rPr>
                <w:rFonts w:ascii="Times New Roman" w:hAnsi="Times New Roman" w:cs="Times New Roman"/>
                <w:sz w:val="24"/>
                <w:szCs w:val="24"/>
              </w:rPr>
              <w:t>„Пловдив е музика“</w:t>
            </w:r>
          </w:p>
        </w:tc>
        <w:tc>
          <w:tcPr>
            <w:tcW w:w="3260" w:type="dxa"/>
            <w:shd w:val="clear" w:color="auto" w:fill="auto"/>
          </w:tcPr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„Избери България“</w:t>
            </w:r>
          </w:p>
        </w:tc>
        <w:tc>
          <w:tcPr>
            <w:tcW w:w="6237" w:type="dxa"/>
          </w:tcPr>
          <w:p w:rsidR="00603A4C" w:rsidRPr="000A411B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1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0A411B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Cs/>
                <w:sz w:val="24"/>
                <w:szCs w:val="24"/>
              </w:rPr>
              <w:t>Не са попълнени всички редове на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има аритметични грешки</w:t>
            </w:r>
            <w:r w:rsidRPr="000A4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същият не 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едставен в работен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формат. </w:t>
            </w:r>
          </w:p>
          <w:p w:rsidR="00603A4C" w:rsidRPr="00CF0B4B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41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приложен анализ по т.6 на Приложение 13 и документ, удостоверяващ обстоятелствата по т.4.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75.</w:t>
            </w:r>
          </w:p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Вх.№22РЗК-905/</w:t>
            </w:r>
          </w:p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717AB3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3">
              <w:rPr>
                <w:rFonts w:ascii="Times New Roman" w:hAnsi="Times New Roman" w:cs="Times New Roman"/>
                <w:sz w:val="24"/>
                <w:szCs w:val="24"/>
              </w:rPr>
              <w:t xml:space="preserve">„Клетниците“ – мюзикъл от Ален </w:t>
            </w:r>
            <w:proofErr w:type="spellStart"/>
            <w:r w:rsidRPr="00717AB3">
              <w:rPr>
                <w:rFonts w:ascii="Times New Roman" w:hAnsi="Times New Roman" w:cs="Times New Roman"/>
                <w:sz w:val="24"/>
                <w:szCs w:val="24"/>
              </w:rPr>
              <w:t>Бублил</w:t>
            </w:r>
            <w:proofErr w:type="spellEnd"/>
            <w:r w:rsidRPr="00717AB3">
              <w:rPr>
                <w:rFonts w:ascii="Times New Roman" w:hAnsi="Times New Roman" w:cs="Times New Roman"/>
                <w:sz w:val="24"/>
                <w:szCs w:val="24"/>
              </w:rPr>
              <w:t xml:space="preserve"> и Клод-Мишел Шьонберг по едноименния роман на Виктор Юго</w:t>
            </w:r>
          </w:p>
        </w:tc>
        <w:tc>
          <w:tcPr>
            <w:tcW w:w="3260" w:type="dxa"/>
            <w:shd w:val="clear" w:color="auto" w:fill="auto"/>
          </w:tcPr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„Софийска опера и балет“</w:t>
            </w:r>
          </w:p>
        </w:tc>
        <w:tc>
          <w:tcPr>
            <w:tcW w:w="6237" w:type="dxa"/>
          </w:tcPr>
          <w:p w:rsidR="00603A4C" w:rsidRPr="00425B82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425B82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B82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425B82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Комисията не може да установи дали Приложение 13 е некоректно попълнено или проектът не отговаря на изискванията на чл. 3, ал.3 и ал.4.  В случай, че се очакват приходи от икономически дейности, не е попълнено Приложение 1 към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същото</w:t>
            </w:r>
            <w:r w:rsidRPr="00425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3A4C" w:rsidRPr="00425B82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Бюджетът е с аритметични грешки. </w:t>
            </w:r>
            <w:r w:rsidRPr="00425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Разходите, описани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него,</w:t>
            </w:r>
            <w:r w:rsidRPr="00425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кореспондират с дейностите, описани във времевия график на проекта, съответно се разминават и сроковете за реализация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проекта</w:t>
            </w:r>
            <w:r w:rsidRPr="00425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3A4C" w:rsidRPr="00862C52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5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документ със съгласие за ползване на Античния театър.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76.</w:t>
            </w:r>
          </w:p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Вх.№Ф-5572/</w:t>
            </w:r>
          </w:p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717AB3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3">
              <w:rPr>
                <w:rFonts w:ascii="Times New Roman" w:hAnsi="Times New Roman" w:cs="Times New Roman"/>
                <w:sz w:val="24"/>
                <w:szCs w:val="24"/>
              </w:rPr>
              <w:t>„Род-Изкуството да съхраним родовата памет“</w:t>
            </w:r>
            <w:r w:rsidRPr="00717A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Аксели</w:t>
            </w:r>
            <w:proofErr w:type="spellEnd"/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2020“ ЕООД</w:t>
            </w:r>
          </w:p>
        </w:tc>
        <w:tc>
          <w:tcPr>
            <w:tcW w:w="6237" w:type="dxa"/>
          </w:tcPr>
          <w:p w:rsidR="00603A4C" w:rsidRPr="007273FD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е идентичен с проекта, коментиран по позиция 62 от настоящия протокол.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77.</w:t>
            </w:r>
          </w:p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Вх.№22РЗК-906/</w:t>
            </w:r>
          </w:p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717AB3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Национално </w:t>
            </w:r>
            <w:proofErr w:type="spellStart"/>
            <w:r w:rsidRPr="00717AB3">
              <w:rPr>
                <w:rFonts w:ascii="Times New Roman" w:hAnsi="Times New Roman" w:cs="Times New Roman"/>
                <w:sz w:val="24"/>
                <w:szCs w:val="24"/>
              </w:rPr>
              <w:t>Бианале</w:t>
            </w:r>
            <w:proofErr w:type="spellEnd"/>
            <w:r w:rsidRPr="00717AB3">
              <w:rPr>
                <w:rFonts w:ascii="Times New Roman" w:hAnsi="Times New Roman" w:cs="Times New Roman"/>
                <w:sz w:val="24"/>
                <w:szCs w:val="24"/>
              </w:rPr>
              <w:t xml:space="preserve"> Приз „</w:t>
            </w:r>
            <w:proofErr w:type="spellStart"/>
            <w:r w:rsidRPr="00717AB3">
              <w:rPr>
                <w:rFonts w:ascii="Times New Roman" w:hAnsi="Times New Roman" w:cs="Times New Roman"/>
                <w:sz w:val="24"/>
                <w:szCs w:val="24"/>
              </w:rPr>
              <w:t>Мелпомена</w:t>
            </w:r>
            <w:proofErr w:type="spellEnd"/>
            <w:r w:rsidRPr="00717AB3">
              <w:rPr>
                <w:rFonts w:ascii="Times New Roman" w:hAnsi="Times New Roman" w:cs="Times New Roman"/>
                <w:sz w:val="24"/>
                <w:szCs w:val="24"/>
              </w:rPr>
              <w:t>“ за недържавни професионални театрални формации</w:t>
            </w:r>
          </w:p>
        </w:tc>
        <w:tc>
          <w:tcPr>
            <w:tcW w:w="3260" w:type="dxa"/>
            <w:shd w:val="clear" w:color="auto" w:fill="auto"/>
          </w:tcPr>
          <w:p w:rsidR="00603A4C" w:rsidRPr="00717AB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Ome</w:t>
            </w:r>
            <w:proofErr w:type="spellEnd"/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Театър „А</w:t>
            </w:r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’</w:t>
            </w:r>
            <w:proofErr w:type="spellStart"/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Парт</w:t>
            </w:r>
            <w:proofErr w:type="spellEnd"/>
            <w:r w:rsidRPr="00717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603A4C" w:rsidRPr="00250AB6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250AB6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B6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250AB6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е приложен документ, удостоверяващ съгласието на Регионален исторически музей да осигури зала за провеждане на биеналето. Има разминаване в сроковете за реализация, описан в </w:t>
            </w:r>
            <w:proofErr w:type="spellStart"/>
            <w:r w:rsidRPr="00250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250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Бюджета. Комисията препоръчва периодът за реализация на проекта да бъде съобразен с градските тържества, организирани  ежегодно на пл. „Съединение“ и в Историческия музей по повод празника на града.</w:t>
            </w:r>
          </w:p>
          <w:p w:rsidR="00603A4C" w:rsidRPr="00250AB6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Към Приложение 13 не е представен документ, удостоверяващ обстоятелствата по т.4 и анализ по т.6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50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бюджета са включени недопустими разходи по чл.11, ал.4, т.2 и ал.6, т.4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Наредбата.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78.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Вх.№22Ф-5571/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„Естрада в парка“</w:t>
            </w:r>
          </w:p>
        </w:tc>
        <w:tc>
          <w:tcPr>
            <w:tcW w:w="3260" w:type="dxa"/>
            <w:shd w:val="clear" w:color="auto" w:fill="auto"/>
          </w:tcPr>
          <w:p w:rsidR="00603A4C" w:rsidRPr="006D2E38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„Бар бокс“ ЕООД</w:t>
            </w:r>
          </w:p>
        </w:tc>
        <w:tc>
          <w:tcPr>
            <w:tcW w:w="6237" w:type="dxa"/>
          </w:tcPr>
          <w:p w:rsidR="00603A4C" w:rsidRPr="001346C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1346C3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C3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1346C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са попълнени всички редове на бюджета и на  Приложение 13. Към същото не е приложен анализ по т.6.</w:t>
            </w:r>
          </w:p>
          <w:p w:rsidR="00603A4C" w:rsidRPr="0096498D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Бюджетът е с аритметични грешки и същият не отговаря на изискванията на чл.42, ал.4, т.1.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Наредбата.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79.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Вх.№22НЕТ-3081/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B53AB4">
              <w:rPr>
                <w:rFonts w:ascii="Times New Roman" w:hAnsi="Times New Roman" w:cs="Times New Roman"/>
                <w:sz w:val="24"/>
                <w:szCs w:val="24"/>
              </w:rPr>
              <w:t>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53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Е-</w:t>
            </w:r>
            <w:proofErr w:type="spellStart"/>
            <w:r w:rsidRPr="00B53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Букинг</w:t>
            </w:r>
            <w:proofErr w:type="spellEnd"/>
            <w:r w:rsidRPr="00B53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ООД </w:t>
            </w:r>
          </w:p>
          <w:p w:rsidR="00603A4C" w:rsidRPr="00B53AB4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proofErr w:type="spellStart"/>
            <w:r w:rsidRPr="00B53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като</w:t>
            </w:r>
            <w:proofErr w:type="spellEnd"/>
            <w:r w:rsidRPr="00B53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53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собственик</w:t>
            </w:r>
            <w:proofErr w:type="spellEnd"/>
            <w:r w:rsidRPr="00B53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53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53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53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организация</w:t>
            </w:r>
            <w:proofErr w:type="spellEnd"/>
            <w:r w:rsidRPr="00B53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</w:p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proofErr w:type="spellStart"/>
            <w:r w:rsidRPr="00B53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Ellectrica</w:t>
            </w:r>
            <w:proofErr w:type="spellEnd"/>
            <w:r w:rsidRPr="00B53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Events</w:t>
            </w:r>
          </w:p>
        </w:tc>
        <w:tc>
          <w:tcPr>
            <w:tcW w:w="6237" w:type="dxa"/>
          </w:tcPr>
          <w:p w:rsidR="00603A4C" w:rsidRPr="001346C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1346C3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C3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1346C3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проекта са включени дейности, които не отговарят на изискванията на чл.3, ал.2 от Наредбата.</w:t>
            </w:r>
          </w:p>
          <w:p w:rsidR="00603A4C" w:rsidRPr="001346C3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са попълнени всички колони в бюджета. Същият не </w:t>
            </w:r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отговаря на изискванията на чл.11, ал.1, т.3 и е аритметично грешен.</w:t>
            </w:r>
          </w:p>
          <w:p w:rsidR="00603A4C" w:rsidRPr="001346C3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Попълнената информация в Приложение 13 е противоречива. Не е приложен анализ по т.6. Съгласно декларираните обстоятелства в Приложение 1 към декларацията, проектът не отговаря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изискванията на </w:t>
            </w:r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чл.3, ал.3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3A4C" w:rsidRPr="00CF0B4B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връзка с правомощията си по чл. 10, ал.4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комисията изисква да бъде приложено разрешение от дирекция „Обществен ред и управление при кризи“ за провеждане на фестивала с удължено работно време до 2.00 ч.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80.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Вх.№22Ф-5576/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603A4C" w:rsidRPr="00B53AB4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„Коледа в Капана 2023“</w:t>
            </w:r>
          </w:p>
        </w:tc>
        <w:tc>
          <w:tcPr>
            <w:tcW w:w="3260" w:type="dxa"/>
            <w:shd w:val="clear" w:color="auto" w:fill="auto"/>
          </w:tcPr>
          <w:p w:rsidR="00603A4C" w:rsidRPr="00E15E99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„Капана фест“ ЕООД</w:t>
            </w:r>
          </w:p>
        </w:tc>
        <w:tc>
          <w:tcPr>
            <w:tcW w:w="6237" w:type="dxa"/>
          </w:tcPr>
          <w:p w:rsidR="00603A4C" w:rsidRPr="001346C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1346C3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C3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Бюджетът не е представен в работен </w:t>
            </w:r>
            <w:proofErr w:type="spellStart"/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формат. Същият не е попълнен в цялост и сроковете за реализация на проекта се разминават със сроковете, описани във времевия график. В бюджета са разменени колоните за количество и единична стойност и има аритметични грешки.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81.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Вх.№22Ф-5577/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„Капана фест“ сезон 2023</w:t>
            </w:r>
          </w:p>
        </w:tc>
        <w:tc>
          <w:tcPr>
            <w:tcW w:w="326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B5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„Капана фест“ ЕООД</w:t>
            </w:r>
          </w:p>
        </w:tc>
        <w:tc>
          <w:tcPr>
            <w:tcW w:w="6237" w:type="dxa"/>
          </w:tcPr>
          <w:p w:rsidR="00603A4C" w:rsidRPr="001346C3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1346C3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C3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1346C3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Бюджетът не е представен в работен </w:t>
            </w:r>
            <w:proofErr w:type="spellStart"/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формат. Същият не е попълнен в цялост и сроковете за реализация на проекта се разминават със сроковете, описани във времевия график.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Липсва част от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форма.</w:t>
            </w:r>
          </w:p>
          <w:p w:rsidR="00603A4C" w:rsidRPr="001346C3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13 не е попълнено в цялост.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3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бюджета са разменени колоните за количество и единична стойност и има аритметични грешки.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82.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Вх.№22ФН-124/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603A4C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 „Текстил и град“</w:t>
            </w:r>
          </w:p>
        </w:tc>
        <w:tc>
          <w:tcPr>
            <w:tcW w:w="326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</w:t>
            </w:r>
          </w:p>
          <w:p w:rsidR="00603A4C" w:rsidRPr="004B5B7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„Стойна Кръстанова“</w:t>
            </w:r>
          </w:p>
        </w:tc>
        <w:tc>
          <w:tcPr>
            <w:tcW w:w="6237" w:type="dxa"/>
          </w:tcPr>
          <w:p w:rsidR="00603A4C" w:rsidRPr="00AC4308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AC4308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08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AC4308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документ, удостоверяващ обстоятелствата по т.4 на Приложение 13 и анализ по т.6 към същото.</w:t>
            </w:r>
          </w:p>
          <w:p w:rsidR="00603A4C" w:rsidRPr="00AC4308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приложен документ от Регионален исторически музей.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Аритметично </w:t>
            </w:r>
            <w:r w:rsidRPr="00AC4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грешен бюджет.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83.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Вх.№22НЕТ-3088/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01.09.2022 г.</w:t>
            </w:r>
          </w:p>
        </w:tc>
        <w:tc>
          <w:tcPr>
            <w:tcW w:w="3119" w:type="dxa"/>
            <w:shd w:val="clear" w:color="auto" w:fill="auto"/>
          </w:tcPr>
          <w:p w:rsidR="00603A4C" w:rsidRPr="00C1658B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Empyreal lights and fireworks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603A4C" w:rsidRPr="00C1658B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Емпайриъл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арт“ ЕООД</w:t>
            </w:r>
          </w:p>
        </w:tc>
        <w:tc>
          <w:tcPr>
            <w:tcW w:w="6237" w:type="dxa"/>
          </w:tcPr>
          <w:p w:rsidR="00603A4C" w:rsidRPr="00AC4308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AC4308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08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AC4308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проекта са разписани дейности извън сроковете, регламентирани в чл.3, ал.2 на Наредбата.</w:t>
            </w:r>
          </w:p>
          <w:p w:rsidR="00603A4C" w:rsidRPr="00AC4308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може да установи дали Приложение 13 е некоректно попълнено или проектът не отговаря на изискванията на чл.3, ал.4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C4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Разходите, описани в т. 5.2.1. на бюджета, следва да се представят с подробна разбивка по видове, единична стойност и количества.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84.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Вх.№22НЕТ-3089/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01.09.2022 г.</w:t>
            </w:r>
          </w:p>
        </w:tc>
        <w:tc>
          <w:tcPr>
            <w:tcW w:w="3119" w:type="dxa"/>
            <w:shd w:val="clear" w:color="auto" w:fill="auto"/>
          </w:tcPr>
          <w:p w:rsidR="00603A4C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Подпомагане на провеждане на Творческа лаборатория за запознаване с хорова музика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Четинян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 Ко.“ ЕООД</w:t>
            </w:r>
          </w:p>
        </w:tc>
        <w:tc>
          <w:tcPr>
            <w:tcW w:w="6237" w:type="dxa"/>
          </w:tcPr>
          <w:p w:rsidR="00603A4C" w:rsidRPr="00FF22C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22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FF22C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2CC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FF22C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22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Има разминаване в сроковете за реализация на проекта, описани във времевия график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FF22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юджета.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F22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Разходите за хонорари на диригенти по т.5.2.1.2 се разминават в описателната част и  при остойностяването в бюджета. </w:t>
            </w:r>
            <w:proofErr w:type="spellStart"/>
            <w:r w:rsidRPr="00FF22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Адиминистративните</w:t>
            </w:r>
            <w:proofErr w:type="spellEnd"/>
            <w:r w:rsidRPr="00FF22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разходи са разписани като преки разходи по проекта и не са съобразени с изискването на чл.11, ал.5, т.1.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85.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Вх.22НЕТ-3090/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01.09.2022 г.</w:t>
            </w:r>
          </w:p>
        </w:tc>
        <w:tc>
          <w:tcPr>
            <w:tcW w:w="3119" w:type="dxa"/>
            <w:shd w:val="clear" w:color="auto" w:fill="auto"/>
          </w:tcPr>
          <w:p w:rsidR="00603A4C" w:rsidRPr="004E1317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„Импулс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“- трето издание на Годишни танцови награди за класически и съвременен танц</w:t>
            </w:r>
          </w:p>
        </w:tc>
        <w:tc>
          <w:tcPr>
            <w:tcW w:w="326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СНЦ „Арт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партнерс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603A4C" w:rsidRPr="00CE3736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CE3736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736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CE3736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проекта са разписани дейности извън сроковете, регламентирани в чл.3, ал.2 на Наредбата.</w:t>
            </w:r>
          </w:p>
          <w:p w:rsidR="00603A4C" w:rsidRPr="00CE3736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може да установи дали Приложение 13 е попълнено некоректно или проектът не отговаря на изискванията на чл. 3, ал.4. и не е приложен анализ по т.6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E3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Аритметични грешки в бюджета.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87.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Вх.22НЕТ-3092/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01.09.2022 г.</w:t>
            </w:r>
          </w:p>
        </w:tc>
        <w:tc>
          <w:tcPr>
            <w:tcW w:w="3119" w:type="dxa"/>
            <w:shd w:val="clear" w:color="auto" w:fill="auto"/>
          </w:tcPr>
          <w:p w:rsidR="00603A4C" w:rsidRPr="00512437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3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12437">
              <w:rPr>
                <w:rFonts w:ascii="Times New Roman" w:hAnsi="Times New Roman" w:cs="Times New Roman"/>
                <w:sz w:val="24"/>
                <w:szCs w:val="24"/>
              </w:rPr>
              <w:t>Fusion</w:t>
            </w:r>
            <w:proofErr w:type="spellEnd"/>
            <w:r w:rsidRPr="00512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437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512437">
              <w:rPr>
                <w:rFonts w:ascii="Times New Roman" w:hAnsi="Times New Roman" w:cs="Times New Roman"/>
                <w:sz w:val="24"/>
                <w:szCs w:val="24"/>
              </w:rPr>
              <w:t>, Plovdiv“</w:t>
            </w:r>
          </w:p>
        </w:tc>
        <w:tc>
          <w:tcPr>
            <w:tcW w:w="3260" w:type="dxa"/>
            <w:shd w:val="clear" w:color="auto" w:fill="auto"/>
          </w:tcPr>
          <w:p w:rsidR="00603A4C" w:rsidRPr="00512437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12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</w:t>
            </w:r>
            <w:proofErr w:type="spellStart"/>
            <w:r w:rsidRPr="00512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Фюжън</w:t>
            </w:r>
            <w:proofErr w:type="spellEnd"/>
            <w:r w:rsidRPr="00512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2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Уей</w:t>
            </w:r>
            <w:proofErr w:type="spellEnd"/>
            <w:r w:rsidRPr="00512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603A4C" w:rsidRPr="000173D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0173D5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3D5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0173D5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приложен документ, удостоверяващ обстоятелствата по т.4 на Приложение 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3A4C" w:rsidRPr="000173D5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Срокът за реализиране на проекта, описан във времевия график на </w:t>
            </w:r>
            <w:proofErr w:type="spellStart"/>
            <w:r w:rsidRPr="00017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017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се разминава със срока в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17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017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юджета са включени недопустими разходи  по чл.11, ал.5, т.1 и е аритметично грешен.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88.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Вх.22НЕТ-3093/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01.09.2022 г.</w:t>
            </w:r>
          </w:p>
        </w:tc>
        <w:tc>
          <w:tcPr>
            <w:tcW w:w="3119" w:type="dxa"/>
            <w:shd w:val="clear" w:color="auto" w:fill="auto"/>
          </w:tcPr>
          <w:p w:rsidR="00603A4C" w:rsidRPr="00512437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B4530">
              <w:rPr>
                <w:rFonts w:ascii="Times New Roman" w:hAnsi="Times New Roman" w:cs="Times New Roman"/>
                <w:sz w:val="24"/>
                <w:szCs w:val="24"/>
              </w:rPr>
              <w:t>Фестивал на Комедията Пловдив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2023“</w:t>
            </w:r>
          </w:p>
        </w:tc>
        <w:tc>
          <w:tcPr>
            <w:tcW w:w="3260" w:type="dxa"/>
            <w:shd w:val="clear" w:color="auto" w:fill="auto"/>
          </w:tcPr>
          <w:p w:rsidR="00603A4C" w:rsidRPr="00512437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Комеди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Клу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  ЕООД</w:t>
            </w:r>
          </w:p>
        </w:tc>
        <w:tc>
          <w:tcPr>
            <w:tcW w:w="6237" w:type="dxa"/>
          </w:tcPr>
          <w:p w:rsidR="00603A4C" w:rsidRPr="000173D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0173D5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3D5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0173D5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13 не е попълнено в цялост (т.5.4.) Във времевия график е допусната  техническа грешка при изписване на годината на реализация.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17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са представени документи за съгласие на собствениците на посочените обекти, в които се предвижда реализиране на събитията.</w:t>
            </w:r>
          </w:p>
        </w:tc>
      </w:tr>
      <w:tr w:rsidR="00603A4C" w:rsidRPr="00134D04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89.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Вх.№22Ф-5590/</w:t>
            </w:r>
          </w:p>
          <w:p w:rsidR="00603A4C" w:rsidRPr="004F6AA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6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01.09.2022 г.</w:t>
            </w:r>
          </w:p>
        </w:tc>
        <w:tc>
          <w:tcPr>
            <w:tcW w:w="3119" w:type="dxa"/>
            <w:shd w:val="clear" w:color="auto" w:fill="auto"/>
          </w:tcPr>
          <w:p w:rsidR="00603A4C" w:rsidRPr="00FB4530" w:rsidRDefault="00603A4C" w:rsidP="00FF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„Пловдив филм фест“</w:t>
            </w:r>
          </w:p>
        </w:tc>
        <w:tc>
          <w:tcPr>
            <w:tcW w:w="3260" w:type="dxa"/>
            <w:shd w:val="clear" w:color="auto" w:fill="auto"/>
          </w:tcPr>
          <w:p w:rsidR="00603A4C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„Кино под звездите“</w:t>
            </w:r>
            <w:r w:rsidRPr="004F4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ЕООД</w:t>
            </w:r>
          </w:p>
        </w:tc>
        <w:tc>
          <w:tcPr>
            <w:tcW w:w="6237" w:type="dxa"/>
          </w:tcPr>
          <w:p w:rsidR="00603A4C" w:rsidRPr="000173D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3A4C" w:rsidRPr="000173D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603A4C" w:rsidRPr="000173D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приложен документ за съгласие за ползване на Дома на културата.</w:t>
            </w:r>
          </w:p>
          <w:p w:rsidR="00603A4C" w:rsidRPr="000173D5" w:rsidRDefault="00603A4C" w:rsidP="00FF5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017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Приложение 1 към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017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риложение 13 не са попълнени в цялост.</w:t>
            </w:r>
          </w:p>
          <w:p w:rsidR="00603A4C" w:rsidRDefault="00603A4C" w:rsidP="00FF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17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Аритметични грешки в бюджета.</w:t>
            </w:r>
          </w:p>
        </w:tc>
      </w:tr>
    </w:tbl>
    <w:p w:rsidR="00603A4C" w:rsidRPr="001746D7" w:rsidRDefault="00603A4C" w:rsidP="00603A4C">
      <w:pPr>
        <w:pStyle w:val="a6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03A4C" w:rsidRDefault="00D50AF9" w:rsidP="00603A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="00603A4C" w:rsidRPr="00B51C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Не допуска</w:t>
      </w:r>
      <w:r w:rsidR="00603A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03A4C" w:rsidRPr="00CA2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 следващ етап – оценка, класиране и включване в Списък с класирани проекти сл</w:t>
      </w:r>
      <w:r w:rsidR="00603A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едните кандидати за финансиране, </w:t>
      </w:r>
      <w:r w:rsidR="00603A4C" w:rsidRPr="001746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като неотговарящи на изискванията на Наредбата за реда и условията за финансиране на инициативи в сферата а културата</w:t>
      </w:r>
    </w:p>
    <w:p w:rsidR="00603A4C" w:rsidRDefault="00603A4C" w:rsidP="00603A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3260"/>
        <w:gridCol w:w="6237"/>
      </w:tblGrid>
      <w:tr w:rsidR="00603A4C" w:rsidRPr="00CA268E" w:rsidTr="00FF59A7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603A4C" w:rsidRPr="00CA268E" w:rsidRDefault="00603A4C" w:rsidP="00FF59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26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№ по регистър и № от деловодната система на Общината</w:t>
            </w:r>
          </w:p>
        </w:tc>
        <w:tc>
          <w:tcPr>
            <w:tcW w:w="3119" w:type="dxa"/>
            <w:shd w:val="clear" w:color="000000" w:fill="C0C0C0"/>
            <w:hideMark/>
          </w:tcPr>
          <w:p w:rsidR="00603A4C" w:rsidRPr="00CA268E" w:rsidRDefault="00603A4C" w:rsidP="00FF59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26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3260" w:type="dxa"/>
            <w:shd w:val="clear" w:color="000000" w:fill="C0C0C0"/>
            <w:hideMark/>
          </w:tcPr>
          <w:p w:rsidR="00603A4C" w:rsidRPr="00CA268E" w:rsidRDefault="00603A4C" w:rsidP="00FF59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26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Подател</w:t>
            </w:r>
          </w:p>
        </w:tc>
        <w:tc>
          <w:tcPr>
            <w:tcW w:w="6237" w:type="dxa"/>
            <w:shd w:val="clear" w:color="000000" w:fill="C0C0C0"/>
          </w:tcPr>
          <w:p w:rsidR="00603A4C" w:rsidRPr="00CA268E" w:rsidRDefault="00603A4C" w:rsidP="00FF59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6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Административно</w:t>
            </w:r>
            <w:proofErr w:type="spellEnd"/>
            <w:r w:rsidRPr="00CA26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26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съответствие</w:t>
            </w:r>
            <w:proofErr w:type="spellEnd"/>
          </w:p>
          <w:p w:rsidR="00603A4C" w:rsidRPr="00CA268E" w:rsidRDefault="00603A4C" w:rsidP="00FF59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3A4C" w:rsidRPr="00CA268E" w:rsidTr="00FF59A7">
        <w:trPr>
          <w:trHeight w:val="765"/>
        </w:trPr>
        <w:tc>
          <w:tcPr>
            <w:tcW w:w="2410" w:type="dxa"/>
            <w:shd w:val="clear" w:color="auto" w:fill="auto"/>
          </w:tcPr>
          <w:p w:rsidR="00603A4C" w:rsidRPr="00CA268E" w:rsidRDefault="00603A4C" w:rsidP="00FF59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A26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31.</w:t>
            </w:r>
          </w:p>
          <w:p w:rsidR="00603A4C" w:rsidRPr="00CA268E" w:rsidRDefault="00603A4C" w:rsidP="00FF59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A26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Вх.№22НЕТ-3047/</w:t>
            </w:r>
          </w:p>
          <w:p w:rsidR="00603A4C" w:rsidRPr="00CA268E" w:rsidRDefault="00603A4C" w:rsidP="00FF59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A26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29.08.2022 г.</w:t>
            </w:r>
          </w:p>
        </w:tc>
        <w:tc>
          <w:tcPr>
            <w:tcW w:w="3119" w:type="dxa"/>
            <w:shd w:val="clear" w:color="auto" w:fill="auto"/>
          </w:tcPr>
          <w:p w:rsidR="00603A4C" w:rsidRPr="00CA268E" w:rsidRDefault="00603A4C" w:rsidP="00FF59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26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„Нощ на звездите“</w:t>
            </w:r>
          </w:p>
        </w:tc>
        <w:tc>
          <w:tcPr>
            <w:tcW w:w="3260" w:type="dxa"/>
            <w:shd w:val="clear" w:color="auto" w:fill="auto"/>
          </w:tcPr>
          <w:p w:rsidR="00603A4C" w:rsidRPr="00CA268E" w:rsidRDefault="00603A4C" w:rsidP="00FF59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26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Фондация „Енчо </w:t>
            </w:r>
            <w:proofErr w:type="spellStart"/>
            <w:r w:rsidRPr="00CA26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Керязов</w:t>
            </w:r>
            <w:proofErr w:type="spellEnd"/>
            <w:r w:rsidRPr="00CA26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6237" w:type="dxa"/>
          </w:tcPr>
          <w:p w:rsidR="00603A4C" w:rsidRPr="00CA268E" w:rsidRDefault="00603A4C" w:rsidP="00FF59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26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Конкурсното предложение е постъпило извън начина, регламентиран в чл. 9, ал.3 – подадено е на електронна поща, различна от указаната по Наредбата и не е подписано с електронен подпис. </w:t>
            </w:r>
          </w:p>
          <w:p w:rsidR="00603A4C" w:rsidRPr="00CA268E" w:rsidRDefault="00603A4C" w:rsidP="00FF59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26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 оглед на разпоредбата на чл.9, ал.3 комисията не допуска проекта до по-нататъшно разглеждане.</w:t>
            </w:r>
          </w:p>
        </w:tc>
      </w:tr>
    </w:tbl>
    <w:p w:rsidR="00603A4C" w:rsidRPr="00D50AF9" w:rsidRDefault="00603A4C" w:rsidP="00603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03A4C" w:rsidRPr="00D50AF9" w:rsidSect="00FF59A7">
      <w:pgSz w:w="16838" w:h="11906" w:orient="landscape"/>
      <w:pgMar w:top="1134" w:right="141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8B6"/>
    <w:multiLevelType w:val="hybridMultilevel"/>
    <w:tmpl w:val="DE2484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C77"/>
    <w:multiLevelType w:val="hybridMultilevel"/>
    <w:tmpl w:val="F1B43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6657"/>
    <w:multiLevelType w:val="hybridMultilevel"/>
    <w:tmpl w:val="A9DE18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2B4"/>
    <w:multiLevelType w:val="hybridMultilevel"/>
    <w:tmpl w:val="1E2A80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403A"/>
    <w:multiLevelType w:val="hybridMultilevel"/>
    <w:tmpl w:val="6268BA5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B158E6"/>
    <w:multiLevelType w:val="hybridMultilevel"/>
    <w:tmpl w:val="781C6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469E5"/>
    <w:multiLevelType w:val="hybridMultilevel"/>
    <w:tmpl w:val="43A45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672F"/>
    <w:multiLevelType w:val="hybridMultilevel"/>
    <w:tmpl w:val="FED828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46F5F"/>
    <w:multiLevelType w:val="hybridMultilevel"/>
    <w:tmpl w:val="3C4828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0554"/>
    <w:multiLevelType w:val="hybridMultilevel"/>
    <w:tmpl w:val="DA0EE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E5F75"/>
    <w:multiLevelType w:val="hybridMultilevel"/>
    <w:tmpl w:val="C7B4E5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1AA5"/>
    <w:multiLevelType w:val="hybridMultilevel"/>
    <w:tmpl w:val="8FA64E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436D8"/>
    <w:multiLevelType w:val="hybridMultilevel"/>
    <w:tmpl w:val="6FD6DD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40EE"/>
    <w:multiLevelType w:val="hybridMultilevel"/>
    <w:tmpl w:val="3A7E44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61C1E"/>
    <w:multiLevelType w:val="hybridMultilevel"/>
    <w:tmpl w:val="AF54B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F7897"/>
    <w:multiLevelType w:val="hybridMultilevel"/>
    <w:tmpl w:val="4762F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94CC4"/>
    <w:multiLevelType w:val="hybridMultilevel"/>
    <w:tmpl w:val="D7C06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E120E"/>
    <w:multiLevelType w:val="hybridMultilevel"/>
    <w:tmpl w:val="ABF6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24CBB"/>
    <w:multiLevelType w:val="hybridMultilevel"/>
    <w:tmpl w:val="EF46E4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17CF7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52FB"/>
    <w:multiLevelType w:val="hybridMultilevel"/>
    <w:tmpl w:val="F7E81F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34A9B"/>
    <w:multiLevelType w:val="hybridMultilevel"/>
    <w:tmpl w:val="CA3614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035F2"/>
    <w:multiLevelType w:val="hybridMultilevel"/>
    <w:tmpl w:val="53100A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B42A7"/>
    <w:multiLevelType w:val="hybridMultilevel"/>
    <w:tmpl w:val="BEFE8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331A1"/>
    <w:multiLevelType w:val="hybridMultilevel"/>
    <w:tmpl w:val="99108D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230D9"/>
    <w:multiLevelType w:val="hybridMultilevel"/>
    <w:tmpl w:val="D27C9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91557"/>
    <w:multiLevelType w:val="hybridMultilevel"/>
    <w:tmpl w:val="BEEAA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65712"/>
    <w:multiLevelType w:val="hybridMultilevel"/>
    <w:tmpl w:val="DE2A785A"/>
    <w:lvl w:ilvl="0" w:tplc="6C7403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 w15:restartNumberingAfterBreak="0">
    <w:nsid w:val="572F5DE9"/>
    <w:multiLevelType w:val="multilevel"/>
    <w:tmpl w:val="AD5AD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83B20CD"/>
    <w:multiLevelType w:val="hybridMultilevel"/>
    <w:tmpl w:val="26E21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B2D03"/>
    <w:multiLevelType w:val="hybridMultilevel"/>
    <w:tmpl w:val="34EA4C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05F87"/>
    <w:multiLevelType w:val="hybridMultilevel"/>
    <w:tmpl w:val="6A94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74FF8"/>
    <w:multiLevelType w:val="hybridMultilevel"/>
    <w:tmpl w:val="6A6E7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D4D45"/>
    <w:multiLevelType w:val="hybridMultilevel"/>
    <w:tmpl w:val="36608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956EB"/>
    <w:multiLevelType w:val="hybridMultilevel"/>
    <w:tmpl w:val="79648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338A"/>
    <w:multiLevelType w:val="hybridMultilevel"/>
    <w:tmpl w:val="E2E27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E0C75"/>
    <w:multiLevelType w:val="hybridMultilevel"/>
    <w:tmpl w:val="4DA07F7A"/>
    <w:lvl w:ilvl="0" w:tplc="98E63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0097A"/>
    <w:multiLevelType w:val="hybridMultilevel"/>
    <w:tmpl w:val="D43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C5F32"/>
    <w:multiLevelType w:val="hybridMultilevel"/>
    <w:tmpl w:val="AB489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28"/>
  </w:num>
  <w:num w:numId="5">
    <w:abstractNumId w:val="19"/>
  </w:num>
  <w:num w:numId="6">
    <w:abstractNumId w:val="1"/>
  </w:num>
  <w:num w:numId="7">
    <w:abstractNumId w:val="4"/>
  </w:num>
  <w:num w:numId="8">
    <w:abstractNumId w:val="34"/>
  </w:num>
  <w:num w:numId="9">
    <w:abstractNumId w:val="3"/>
  </w:num>
  <w:num w:numId="10">
    <w:abstractNumId w:val="35"/>
  </w:num>
  <w:num w:numId="11">
    <w:abstractNumId w:val="24"/>
  </w:num>
  <w:num w:numId="12">
    <w:abstractNumId w:val="21"/>
  </w:num>
  <w:num w:numId="13">
    <w:abstractNumId w:val="14"/>
  </w:num>
  <w:num w:numId="14">
    <w:abstractNumId w:val="29"/>
  </w:num>
  <w:num w:numId="15">
    <w:abstractNumId w:val="38"/>
  </w:num>
  <w:num w:numId="16">
    <w:abstractNumId w:val="18"/>
  </w:num>
  <w:num w:numId="17">
    <w:abstractNumId w:val="6"/>
  </w:num>
  <w:num w:numId="18">
    <w:abstractNumId w:val="7"/>
  </w:num>
  <w:num w:numId="19">
    <w:abstractNumId w:val="33"/>
  </w:num>
  <w:num w:numId="20">
    <w:abstractNumId w:val="20"/>
  </w:num>
  <w:num w:numId="21">
    <w:abstractNumId w:val="12"/>
  </w:num>
  <w:num w:numId="22">
    <w:abstractNumId w:val="22"/>
  </w:num>
  <w:num w:numId="23">
    <w:abstractNumId w:val="8"/>
  </w:num>
  <w:num w:numId="24">
    <w:abstractNumId w:val="0"/>
  </w:num>
  <w:num w:numId="25">
    <w:abstractNumId w:val="15"/>
  </w:num>
  <w:num w:numId="26">
    <w:abstractNumId w:val="23"/>
  </w:num>
  <w:num w:numId="27">
    <w:abstractNumId w:val="2"/>
  </w:num>
  <w:num w:numId="28">
    <w:abstractNumId w:val="32"/>
  </w:num>
  <w:num w:numId="29">
    <w:abstractNumId w:val="11"/>
  </w:num>
  <w:num w:numId="30">
    <w:abstractNumId w:val="10"/>
  </w:num>
  <w:num w:numId="31">
    <w:abstractNumId w:val="5"/>
  </w:num>
  <w:num w:numId="32">
    <w:abstractNumId w:val="26"/>
  </w:num>
  <w:num w:numId="33">
    <w:abstractNumId w:val="30"/>
  </w:num>
  <w:num w:numId="34">
    <w:abstractNumId w:val="17"/>
  </w:num>
  <w:num w:numId="35">
    <w:abstractNumId w:val="13"/>
  </w:num>
  <w:num w:numId="36">
    <w:abstractNumId w:val="31"/>
  </w:num>
  <w:num w:numId="37">
    <w:abstractNumId w:val="37"/>
  </w:num>
  <w:num w:numId="38">
    <w:abstractNumId w:val="2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4C"/>
    <w:rsid w:val="00475180"/>
    <w:rsid w:val="005B388F"/>
    <w:rsid w:val="00603A4C"/>
    <w:rsid w:val="00711D3F"/>
    <w:rsid w:val="00C30B1A"/>
    <w:rsid w:val="00C91BCD"/>
    <w:rsid w:val="00D50AF9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D905"/>
  <w15:docId w15:val="{12ADB826-3EF5-4B18-A06A-B2AC3282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uiPriority w:val="59"/>
    <w:rsid w:val="00603A4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03A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3A4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603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603A4C"/>
    <w:rPr>
      <w:rFonts w:ascii="Courier New" w:eastAsia="Calibri" w:hAnsi="Courier New" w:cs="Courier New"/>
      <w:sz w:val="27"/>
      <w:szCs w:val="27"/>
      <w:lang w:eastAsia="bg-BG"/>
    </w:rPr>
  </w:style>
  <w:style w:type="table" w:customStyle="1" w:styleId="2">
    <w:name w:val="Мрежа в таблица2"/>
    <w:basedOn w:val="a1"/>
    <w:next w:val="a3"/>
    <w:rsid w:val="0060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rsid w:val="0060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uiPriority w:val="59"/>
    <w:rsid w:val="00603A4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3"/>
    <w:rsid w:val="0060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603A4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ru-RU" w:eastAsia="bg-BG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7">
    <w:name w:val="Hyperlink"/>
    <w:basedOn w:val="a0"/>
    <w:uiPriority w:val="99"/>
    <w:unhideWhenUsed/>
    <w:rsid w:val="00603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e@plovdi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5047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Stoianka Jongova</cp:lastModifiedBy>
  <cp:revision>7</cp:revision>
  <dcterms:created xsi:type="dcterms:W3CDTF">2022-09-07T10:58:00Z</dcterms:created>
  <dcterms:modified xsi:type="dcterms:W3CDTF">2022-09-09T06:14:00Z</dcterms:modified>
</cp:coreProperties>
</file>