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250" w:type="dxa"/>
        <w:tblBorders>
          <w:top w:val="single" w:sz="36" w:space="0" w:color="2E74B5"/>
          <w:left w:val="single" w:sz="36" w:space="0" w:color="2E74B5"/>
          <w:bottom w:val="single" w:sz="36" w:space="0" w:color="2E74B5"/>
          <w:right w:val="single" w:sz="36" w:space="0" w:color="2E74B5"/>
          <w:insideH w:val="single" w:sz="36" w:space="0" w:color="2E74B5"/>
          <w:insideV w:val="single" w:sz="36" w:space="0" w:color="2E74B5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071"/>
        <w:gridCol w:w="4536"/>
        <w:gridCol w:w="1418"/>
        <w:gridCol w:w="6237"/>
      </w:tblGrid>
      <w:tr w:rsidR="00641534" w:rsidRPr="00641534" w:rsidTr="0091377E">
        <w:trPr>
          <w:trHeight w:val="958"/>
        </w:trPr>
        <w:tc>
          <w:tcPr>
            <w:tcW w:w="14884" w:type="dxa"/>
            <w:gridSpan w:val="5"/>
            <w:tcBorders>
              <w:bottom w:val="single" w:sz="36" w:space="0" w:color="2E74B5"/>
            </w:tcBorders>
            <w:shd w:val="clear" w:color="auto" w:fill="BDD6EE"/>
          </w:tcPr>
          <w:p w:rsidR="00641534" w:rsidRPr="009F04FA" w:rsidRDefault="00641534" w:rsidP="00296A58">
            <w:pPr>
              <w:tabs>
                <w:tab w:val="left" w:pos="219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bookmarkStart w:id="0" w:name="_GoBack"/>
            <w:bookmarkEnd w:id="0"/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СПРАВКА</w:t>
            </w:r>
            <w:r w:rsidR="0099537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ЗА ОТРАЗЯВАНЕ НА ПОСТЪПИЛИТЕ ПРЕДЛОЖЕНИЯ ОТ ОБЩЕСТ</w:t>
            </w:r>
            <w:r w:rsidR="0048418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ВЕНИТЕ КОНСУЛТАЦИИ НА ПРОЕКТ НА НАРЕДБА ЗА </w:t>
            </w:r>
            <w:r w:rsidR="00B847F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ИЗМЕНЕНИЕ И ДОПЪЛНЕНИЕ</w:t>
            </w: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 </w:t>
            </w:r>
            <w:r w:rsidR="00B847F5"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 xml:space="preserve">НА </w:t>
            </w:r>
            <w:r w:rsidR="0037400D" w:rsidRPr="0037400D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НАРЕДБА ЗА ОПРЕДЕЛЯНЕТО И АДМИНИСТРИРАНЕТО НА МЕСТНИТЕ ТАКСИ И ЦЕНИ НА УСЛУГИ НА ТЕРИТОРИЯТА НА ОБЩИНА ПЛОВДИВ</w:t>
            </w:r>
            <w:r w:rsidR="009F04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bg-BG"/>
              </w:rPr>
              <w:t xml:space="preserve"> </w:t>
            </w:r>
            <w:r w:rsidR="009F04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В ТРИДЕСЕТ ДНЕВНИЯ СРОК, ОБЯВЕН ЗА ОБЩЕСТВЕНИ КОНСУЛТАЦИИ (</w:t>
            </w:r>
            <w:r w:rsidR="00296A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04</w:t>
            </w:r>
            <w:r w:rsidR="009F04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.0</w:t>
            </w:r>
            <w:r w:rsidR="00296A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6</w:t>
            </w:r>
            <w:r w:rsidR="009F04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.</w:t>
            </w:r>
            <w:r w:rsidR="002C361E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2</w:t>
            </w:r>
            <w:r w:rsidR="009F04FA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022 г.)</w:t>
            </w:r>
          </w:p>
        </w:tc>
      </w:tr>
      <w:tr w:rsidR="00641534" w:rsidRPr="00641534" w:rsidTr="008E5D0E">
        <w:trPr>
          <w:trHeight w:val="565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tabs>
                <w:tab w:val="left" w:pos="19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№</w:t>
            </w: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Организация/потребител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bg-BG"/>
              </w:rPr>
              <w:t>вкл. начина на получаване на предложението</w:t>
            </w:r>
            <w:r w:rsidRPr="006415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bg-BG"/>
              </w:rPr>
              <w:t>/</w:t>
            </w: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Бележки и предложения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18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Приети/</w:t>
            </w:r>
          </w:p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неприети</w:t>
            </w: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18" w:space="0" w:color="2E74B5"/>
              <w:right w:val="single" w:sz="36" w:space="0" w:color="2E74B5"/>
            </w:tcBorders>
            <w:shd w:val="clear" w:color="auto" w:fill="DEEAF6"/>
            <w:vAlign w:val="center"/>
          </w:tcPr>
          <w:p w:rsidR="00641534" w:rsidRPr="00641534" w:rsidRDefault="00641534" w:rsidP="00641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 w:rsidRPr="00641534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  <w:t>Мотиви</w:t>
            </w:r>
          </w:p>
        </w:tc>
      </w:tr>
      <w:tr w:rsidR="00641534" w:rsidRPr="00641534" w:rsidTr="008E5D0E">
        <w:trPr>
          <w:trHeight w:val="596"/>
        </w:trPr>
        <w:tc>
          <w:tcPr>
            <w:tcW w:w="622" w:type="dxa"/>
            <w:tcBorders>
              <w:top w:val="single" w:sz="36" w:space="0" w:color="2E74B5"/>
              <w:left w:val="single" w:sz="36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B847F5" w:rsidP="0091137C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bg-BG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71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296A58" w:rsidP="0029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296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>Величко Родопски – зам.-кмет „Финанси и стопански дейности“</w:t>
            </w:r>
          </w:p>
        </w:tc>
        <w:tc>
          <w:tcPr>
            <w:tcW w:w="4536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3787" w:rsidRDefault="00296A58" w:rsidP="0029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6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С доклад с вх.№22-ВК-923 от 17.05.2022г. </w:t>
            </w:r>
            <w:r w:rsidRPr="00296A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постъпил в периода на общественото обсъждане на Проекта на </w:t>
            </w:r>
            <w:r w:rsidRPr="00296A5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bg-BG"/>
              </w:rPr>
              <w:t xml:space="preserve">Наредба за изменение и допълнение на Наредба </w:t>
            </w:r>
            <w:r w:rsidRPr="00296A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определянето и администрирането на местните такси и цени на услуги на територията на община Пловдив и приет от общинската адми</w:t>
            </w:r>
            <w:r w:rsidR="006437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</w:t>
            </w:r>
            <w:r w:rsidRPr="00296A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страция,</w:t>
            </w:r>
            <w:r w:rsidRPr="00296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Величко Родопски – зам.-кмет „Финанси и стопански дейности“ </w:t>
            </w:r>
            <w:r w:rsidRPr="00296A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уведомява за необходимостта от допълнение на публикувания за обществена консултация на 04.05.2022 г. Проект на Наредбата.</w:t>
            </w:r>
          </w:p>
          <w:p w:rsidR="00296A58" w:rsidRPr="00296A58" w:rsidRDefault="00643787" w:rsidP="0029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</w:t>
            </w:r>
            <w:r w:rsidR="00296A58" w:rsidRPr="00296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редлага се допълване на услугите, включени в </w:t>
            </w:r>
            <w:r w:rsidR="00296A58" w:rsidRPr="00296A5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bg-BG"/>
              </w:rPr>
              <w:t>Приложение №8.1.1 ОП „Зооветеринарен комплекс“</w:t>
            </w:r>
            <w:r w:rsidR="00296A58" w:rsidRPr="00296A5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с „улов на котки чрез използване на капани“ и „съхранение трупове на животни в хладилна камера и предаването им на фирми, притежаващи лицензирани обекти“. </w:t>
            </w:r>
          </w:p>
          <w:p w:rsidR="00296A58" w:rsidRPr="00296A58" w:rsidRDefault="00296A58" w:rsidP="00643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6A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</w:t>
            </w:r>
            <w:r w:rsidR="00643787" w:rsidRPr="00296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ОП</w:t>
            </w:r>
            <w:r w:rsidR="00643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 </w:t>
            </w:r>
            <w:r w:rsidR="00643787" w:rsidRPr="00296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„Дезинфекционна станция“</w:t>
            </w:r>
            <w:r w:rsidR="006437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п</w:t>
            </w:r>
            <w:r w:rsidRPr="00296A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редлага </w:t>
            </w:r>
            <w:r w:rsidRPr="00296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корекция в </w:t>
            </w:r>
            <w:r w:rsidRPr="0029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29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Приложение №8.1.6 за услугите, предоставяни от ОП „Дезинфекционна станция“</w:t>
            </w:r>
            <w:r w:rsidRPr="0029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. </w:t>
            </w:r>
          </w:p>
          <w:p w:rsidR="00E369BF" w:rsidRPr="00641534" w:rsidRDefault="00296A58" w:rsidP="006437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296A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       За цените по </w:t>
            </w:r>
            <w:r w:rsidRPr="0029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т.І. Цени за услуги  при еднократни заявки</w:t>
            </w:r>
            <w:r w:rsidRPr="00296A5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подточка 2.4. Дезинсекция - димка до 45 кв.м. и т.</w:t>
            </w:r>
            <w:r w:rsidRPr="0029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ІІ. Цени за услуги  по договор лв. /кв.м./, подточка 1. Обработки срещу гризачи – дератизация </w:t>
            </w:r>
            <w:r w:rsidRPr="00296A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е допусната неточност при прехвърлянето на цените от лв., без ДДС към цени в лв., с ДДС, като са приети цени, без да е включен ДДС. </w:t>
            </w:r>
          </w:p>
        </w:tc>
        <w:tc>
          <w:tcPr>
            <w:tcW w:w="1418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18" w:space="0" w:color="2E74B5"/>
            </w:tcBorders>
            <w:shd w:val="clear" w:color="auto" w:fill="auto"/>
          </w:tcPr>
          <w:p w:rsidR="00641534" w:rsidRPr="00641534" w:rsidRDefault="00B847F5" w:rsidP="0029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lastRenderedPageBreak/>
              <w:t>Приет</w:t>
            </w:r>
            <w:r w:rsidR="00296A58"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>и</w:t>
            </w:r>
          </w:p>
        </w:tc>
        <w:tc>
          <w:tcPr>
            <w:tcW w:w="6237" w:type="dxa"/>
            <w:tcBorders>
              <w:top w:val="single" w:sz="36" w:space="0" w:color="2E74B5"/>
              <w:left w:val="single" w:sz="18" w:space="0" w:color="2E74B5"/>
              <w:bottom w:val="single" w:sz="36" w:space="0" w:color="2E74B5"/>
              <w:right w:val="single" w:sz="36" w:space="0" w:color="2E74B5"/>
            </w:tcBorders>
            <w:shd w:val="clear" w:color="auto" w:fill="auto"/>
          </w:tcPr>
          <w:p w:rsidR="00641534" w:rsidRPr="00641534" w:rsidRDefault="00641534" w:rsidP="0064153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</w:pPr>
          </w:p>
        </w:tc>
      </w:tr>
    </w:tbl>
    <w:p w:rsidR="00E369BF" w:rsidRDefault="00E369BF" w:rsidP="00E369BF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bg-BG"/>
        </w:rPr>
      </w:pPr>
    </w:p>
    <w:sectPr w:rsidR="00E369BF" w:rsidSect="0091377E">
      <w:footerReference w:type="even" r:id="rId7"/>
      <w:footerReference w:type="default" r:id="rId8"/>
      <w:pgSz w:w="16838" w:h="11906" w:orient="landscape" w:code="9"/>
      <w:pgMar w:top="426" w:right="567" w:bottom="1274" w:left="709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5C" w:rsidRDefault="008F3A5C">
      <w:pPr>
        <w:spacing w:after="0" w:line="240" w:lineRule="auto"/>
      </w:pPr>
      <w:r>
        <w:separator/>
      </w:r>
    </w:p>
  </w:endnote>
  <w:endnote w:type="continuationSeparator" w:id="0">
    <w:p w:rsidR="008F3A5C" w:rsidRDefault="008F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2F4C" w:rsidRDefault="008F3A5C" w:rsidP="00E9685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F4C" w:rsidRDefault="00641534" w:rsidP="004428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3E42">
      <w:rPr>
        <w:rStyle w:val="a5"/>
        <w:noProof/>
      </w:rPr>
      <w:t>2</w:t>
    </w:r>
    <w:r>
      <w:rPr>
        <w:rStyle w:val="a5"/>
      </w:rPr>
      <w:fldChar w:fldCharType="end"/>
    </w:r>
  </w:p>
  <w:p w:rsidR="00972F4C" w:rsidRDefault="008F3A5C" w:rsidP="00E9685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5C" w:rsidRDefault="008F3A5C">
      <w:pPr>
        <w:spacing w:after="0" w:line="240" w:lineRule="auto"/>
      </w:pPr>
      <w:r>
        <w:separator/>
      </w:r>
    </w:p>
  </w:footnote>
  <w:footnote w:type="continuationSeparator" w:id="0">
    <w:p w:rsidR="008F3A5C" w:rsidRDefault="008F3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1F3"/>
    <w:multiLevelType w:val="hybridMultilevel"/>
    <w:tmpl w:val="E3082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E7D9B"/>
    <w:multiLevelType w:val="hybridMultilevel"/>
    <w:tmpl w:val="3A9A8B28"/>
    <w:lvl w:ilvl="0" w:tplc="095214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10000D"/>
    <w:multiLevelType w:val="hybridMultilevel"/>
    <w:tmpl w:val="EC32DCD6"/>
    <w:lvl w:ilvl="0" w:tplc="A39AEE70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33A"/>
    <w:rsid w:val="0001251D"/>
    <w:rsid w:val="000161EF"/>
    <w:rsid w:val="0005356F"/>
    <w:rsid w:val="00082649"/>
    <w:rsid w:val="001221E5"/>
    <w:rsid w:val="00171904"/>
    <w:rsid w:val="001A1ABE"/>
    <w:rsid w:val="001E5DE3"/>
    <w:rsid w:val="002444EB"/>
    <w:rsid w:val="00296A58"/>
    <w:rsid w:val="002A1EE6"/>
    <w:rsid w:val="002C361E"/>
    <w:rsid w:val="00315B1A"/>
    <w:rsid w:val="0037400D"/>
    <w:rsid w:val="00403781"/>
    <w:rsid w:val="00484182"/>
    <w:rsid w:val="004C340A"/>
    <w:rsid w:val="004D782D"/>
    <w:rsid w:val="0050331C"/>
    <w:rsid w:val="0055033A"/>
    <w:rsid w:val="00590B6C"/>
    <w:rsid w:val="00596A69"/>
    <w:rsid w:val="006115C4"/>
    <w:rsid w:val="00615052"/>
    <w:rsid w:val="0063027C"/>
    <w:rsid w:val="00641534"/>
    <w:rsid w:val="00643787"/>
    <w:rsid w:val="00664570"/>
    <w:rsid w:val="00676559"/>
    <w:rsid w:val="006807B5"/>
    <w:rsid w:val="006C1986"/>
    <w:rsid w:val="00720BDE"/>
    <w:rsid w:val="007B4B8E"/>
    <w:rsid w:val="008152D0"/>
    <w:rsid w:val="008B3248"/>
    <w:rsid w:val="008E24A0"/>
    <w:rsid w:val="008E5D0E"/>
    <w:rsid w:val="008F3A5C"/>
    <w:rsid w:val="00902D08"/>
    <w:rsid w:val="0091137C"/>
    <w:rsid w:val="0091377E"/>
    <w:rsid w:val="009205B4"/>
    <w:rsid w:val="00953B08"/>
    <w:rsid w:val="0099404A"/>
    <w:rsid w:val="0099537A"/>
    <w:rsid w:val="009E3263"/>
    <w:rsid w:val="009E3909"/>
    <w:rsid w:val="009F04FA"/>
    <w:rsid w:val="00A3388E"/>
    <w:rsid w:val="00A557CD"/>
    <w:rsid w:val="00A84CC7"/>
    <w:rsid w:val="00B00D3F"/>
    <w:rsid w:val="00B03556"/>
    <w:rsid w:val="00B10658"/>
    <w:rsid w:val="00B244AE"/>
    <w:rsid w:val="00B51A7B"/>
    <w:rsid w:val="00B847F5"/>
    <w:rsid w:val="00B92D0B"/>
    <w:rsid w:val="00C014CF"/>
    <w:rsid w:val="00C53E42"/>
    <w:rsid w:val="00C83AB7"/>
    <w:rsid w:val="00C8762D"/>
    <w:rsid w:val="00CA7D04"/>
    <w:rsid w:val="00CB6CCB"/>
    <w:rsid w:val="00D07FCA"/>
    <w:rsid w:val="00D618EB"/>
    <w:rsid w:val="00DD69FC"/>
    <w:rsid w:val="00DF51A0"/>
    <w:rsid w:val="00E172E9"/>
    <w:rsid w:val="00E369BF"/>
    <w:rsid w:val="00E4684A"/>
    <w:rsid w:val="00E50536"/>
    <w:rsid w:val="00E87CBF"/>
    <w:rsid w:val="00EA67FE"/>
    <w:rsid w:val="00EC2CE3"/>
    <w:rsid w:val="00EE19F0"/>
    <w:rsid w:val="00F1073D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68F83-34FD-4356-A2DF-02D08F77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153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641534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41534"/>
  </w:style>
  <w:style w:type="paragraph" w:styleId="a6">
    <w:name w:val="List Paragraph"/>
    <w:basedOn w:val="a"/>
    <w:uiPriority w:val="34"/>
    <w:qFormat/>
    <w:rsid w:val="00B847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1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Siika Totinova</dc:creator>
  <cp:lastModifiedBy>Mun</cp:lastModifiedBy>
  <cp:revision>2</cp:revision>
  <cp:lastPrinted>2022-03-23T07:10:00Z</cp:lastPrinted>
  <dcterms:created xsi:type="dcterms:W3CDTF">2022-06-06T07:50:00Z</dcterms:created>
  <dcterms:modified xsi:type="dcterms:W3CDTF">2022-06-06T07:50:00Z</dcterms:modified>
</cp:coreProperties>
</file>