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24" w:rsidRDefault="000A6324" w:rsidP="0070224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8730E" w:rsidRDefault="0078730E" w:rsidP="0070224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24">
        <w:rPr>
          <w:rFonts w:ascii="Times New Roman" w:hAnsi="Times New Roman"/>
          <w:b/>
          <w:sz w:val="24"/>
          <w:szCs w:val="24"/>
        </w:rPr>
        <w:t>Предварителна оценка на въздействието на проект на Наредба за изменение и допълнение на Наредба за определянето и администрирането на местните такси и цени на услуги на територията на община Пловдив</w:t>
      </w:r>
    </w:p>
    <w:p w:rsidR="000A6324" w:rsidRPr="000A6324" w:rsidRDefault="000A6324" w:rsidP="0070224B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8358"/>
      </w:tblGrid>
      <w:tr w:rsidR="0078730E" w:rsidRPr="000A6324" w:rsidTr="000C6E4F">
        <w:trPr>
          <w:trHeight w:val="649"/>
        </w:trPr>
        <w:tc>
          <w:tcPr>
            <w:tcW w:w="1843" w:type="dxa"/>
          </w:tcPr>
          <w:p w:rsidR="0078730E" w:rsidRPr="000A6324" w:rsidRDefault="0078730E" w:rsidP="00C2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24">
              <w:rPr>
                <w:rFonts w:ascii="Times New Roman" w:hAnsi="Times New Roman"/>
                <w:b/>
                <w:sz w:val="24"/>
                <w:szCs w:val="24"/>
              </w:rPr>
              <w:t>Елементи на оценката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324">
              <w:rPr>
                <w:rFonts w:ascii="Times New Roman" w:hAnsi="Times New Roman"/>
                <w:b/>
                <w:sz w:val="24"/>
                <w:szCs w:val="24"/>
              </w:rPr>
              <w:t>Аргументация</w:t>
            </w:r>
          </w:p>
        </w:tc>
      </w:tr>
      <w:tr w:rsidR="0078730E" w:rsidRPr="000A6324" w:rsidTr="000C6E4F">
        <w:trPr>
          <w:trHeight w:val="6724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6324" w:rsidRDefault="000A6324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Основания за 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иницииране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на промени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8" w:type="dxa"/>
          </w:tcPr>
          <w:p w:rsidR="000A6324" w:rsidRPr="004F1760" w:rsidRDefault="000A6324" w:rsidP="000A6324">
            <w:pPr>
              <w:pStyle w:val="Default"/>
              <w:ind w:left="360"/>
              <w:jc w:val="both"/>
              <w:rPr>
                <w:color w:val="auto"/>
              </w:rPr>
            </w:pPr>
          </w:p>
          <w:p w:rsidR="000A6324" w:rsidRPr="004F1760" w:rsidRDefault="00FC2F3E" w:rsidP="0033027A">
            <w:pPr>
              <w:pStyle w:val="Default"/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color w:val="auto"/>
              </w:rPr>
            </w:pPr>
            <w:r w:rsidRPr="004F1760">
              <w:rPr>
                <w:color w:val="auto"/>
              </w:rPr>
              <w:t>В</w:t>
            </w:r>
            <w:r w:rsidR="00037F86" w:rsidRPr="004F1760">
              <w:rPr>
                <w:color w:val="auto"/>
              </w:rPr>
              <w:t xml:space="preserve"> </w:t>
            </w:r>
            <w:r w:rsidRPr="004F1760">
              <w:rPr>
                <w:color w:val="auto"/>
              </w:rPr>
              <w:t xml:space="preserve">своите </w:t>
            </w:r>
            <w:r w:rsidR="00037F86" w:rsidRPr="004F1760">
              <w:rPr>
                <w:color w:val="auto"/>
              </w:rPr>
              <w:t>п</w:t>
            </w:r>
            <w:r w:rsidR="00BC4846" w:rsidRPr="004F1760">
              <w:rPr>
                <w:color w:val="auto"/>
              </w:rPr>
              <w:t>и</w:t>
            </w:r>
            <w:r w:rsidR="0078730E" w:rsidRPr="004F1760">
              <w:rPr>
                <w:color w:val="auto"/>
              </w:rPr>
              <w:t>см</w:t>
            </w:r>
            <w:r w:rsidR="00037F86" w:rsidRPr="004F1760">
              <w:rPr>
                <w:color w:val="auto"/>
              </w:rPr>
              <w:t>а</w:t>
            </w:r>
            <w:r w:rsidRPr="004F1760">
              <w:rPr>
                <w:color w:val="auto"/>
              </w:rPr>
              <w:t xml:space="preserve"> и доклади директорите на общо 1</w:t>
            </w:r>
            <w:r w:rsidR="00CB5060" w:rsidRPr="004F1760">
              <w:rPr>
                <w:color w:val="auto"/>
              </w:rPr>
              <w:t>0</w:t>
            </w:r>
            <w:r w:rsidRPr="004F1760">
              <w:rPr>
                <w:color w:val="auto"/>
              </w:rPr>
              <w:t xml:space="preserve"> </w:t>
            </w:r>
            <w:r w:rsidR="00CB5060" w:rsidRPr="004F1760">
              <w:rPr>
                <w:color w:val="auto"/>
              </w:rPr>
              <w:t>общински</w:t>
            </w:r>
            <w:r w:rsidRPr="004F1760">
              <w:rPr>
                <w:color w:val="auto"/>
              </w:rPr>
              <w:t xml:space="preserve"> предприятия</w:t>
            </w:r>
            <w:r w:rsidR="00CB5060" w:rsidRPr="004F1760">
              <w:rPr>
                <w:color w:val="auto"/>
              </w:rPr>
              <w:t xml:space="preserve"> – ОП „Зооветеринарен комплекс Пловдив“, ОП „Организация и контрол на т</w:t>
            </w:r>
            <w:r w:rsidR="00A60AE3" w:rsidRPr="004F1760">
              <w:rPr>
                <w:color w:val="auto"/>
              </w:rPr>
              <w:t>ранспорта“</w:t>
            </w:r>
            <w:r w:rsidR="00CB5060" w:rsidRPr="004F1760">
              <w:rPr>
                <w:color w:val="auto"/>
              </w:rPr>
              <w:t>, ОП „Градини</w:t>
            </w:r>
            <w:r w:rsidR="000C6E4F" w:rsidRPr="004F1760">
              <w:rPr>
                <w:color w:val="auto"/>
              </w:rPr>
              <w:t xml:space="preserve"> </w:t>
            </w:r>
            <w:r w:rsidR="00CB5060" w:rsidRPr="004F1760">
              <w:rPr>
                <w:color w:val="auto"/>
              </w:rPr>
              <w:t>и паркове“, ОП „Дезинфекционна станция“, ОП „Паркиране и репатриране“, ОП „</w:t>
            </w:r>
            <w:r w:rsidR="00740A30" w:rsidRPr="004F1760">
              <w:rPr>
                <w:color w:val="auto"/>
              </w:rPr>
              <w:t>Т</w:t>
            </w:r>
            <w:r w:rsidR="00CB5060" w:rsidRPr="004F1760">
              <w:rPr>
                <w:color w:val="auto"/>
              </w:rPr>
              <w:t>раурни дейности“, ОП „</w:t>
            </w:r>
            <w:r w:rsidR="00A60AE3" w:rsidRPr="004F1760">
              <w:rPr>
                <w:color w:val="auto"/>
              </w:rPr>
              <w:t>Общински пазари</w:t>
            </w:r>
            <w:r w:rsidR="00CB5060" w:rsidRPr="004F1760">
              <w:rPr>
                <w:color w:val="auto"/>
              </w:rPr>
              <w:t>“, ОП „</w:t>
            </w:r>
            <w:r w:rsidR="00740A30" w:rsidRPr="004F1760">
              <w:rPr>
                <w:color w:val="auto"/>
              </w:rPr>
              <w:t>Многофункционална спортна зала“, ОП</w:t>
            </w:r>
            <w:r w:rsidRPr="004F1760">
              <w:rPr>
                <w:color w:val="auto"/>
              </w:rPr>
              <w:t xml:space="preserve"> </w:t>
            </w:r>
            <w:r w:rsidR="00740A30" w:rsidRPr="004F1760">
              <w:rPr>
                <w:color w:val="auto"/>
              </w:rPr>
              <w:t>„Младежки център“</w:t>
            </w:r>
            <w:r w:rsidR="00A60AE3" w:rsidRPr="004F1760">
              <w:rPr>
                <w:color w:val="auto"/>
              </w:rPr>
              <w:t>, ОП „Жилфонд“</w:t>
            </w:r>
            <w:r w:rsidR="00740A30" w:rsidRPr="004F1760">
              <w:rPr>
                <w:color w:val="auto"/>
              </w:rPr>
              <w:t xml:space="preserve"> </w:t>
            </w:r>
            <w:r w:rsidRPr="004F1760">
              <w:rPr>
                <w:color w:val="auto"/>
              </w:rPr>
              <w:t xml:space="preserve">изразяват </w:t>
            </w:r>
            <w:r w:rsidR="0078730E" w:rsidRPr="004F1760">
              <w:rPr>
                <w:color w:val="auto"/>
              </w:rPr>
              <w:t xml:space="preserve"> </w:t>
            </w:r>
            <w:r w:rsidR="00037F86" w:rsidRPr="004F1760">
              <w:rPr>
                <w:color w:val="auto"/>
              </w:rPr>
              <w:t xml:space="preserve">становище, че към настоящия момент цените на услугите, предоставяни от </w:t>
            </w:r>
            <w:r w:rsidRPr="004F1760">
              <w:rPr>
                <w:color w:val="auto"/>
              </w:rPr>
              <w:t xml:space="preserve">по-голямата част на предприятията </w:t>
            </w:r>
            <w:r w:rsidR="00A60AE3" w:rsidRPr="004F1760">
              <w:rPr>
                <w:color w:val="auto"/>
              </w:rPr>
              <w:t>следва да бъдат променени в посока увеличение</w:t>
            </w:r>
            <w:r w:rsidRPr="004F1760">
              <w:rPr>
                <w:bCs/>
                <w:color w:val="auto"/>
                <w:spacing w:val="-2"/>
              </w:rPr>
              <w:t>.</w:t>
            </w:r>
            <w:r w:rsidR="00A5481E" w:rsidRPr="004F1760">
              <w:rPr>
                <w:bCs/>
                <w:color w:val="auto"/>
                <w:spacing w:val="-2"/>
              </w:rPr>
              <w:t xml:space="preserve"> Във формирането на цената на услугата се калкулират</w:t>
            </w:r>
            <w:r w:rsidR="00FA7EDF" w:rsidRPr="004F1760">
              <w:rPr>
                <w:bCs/>
                <w:color w:val="auto"/>
                <w:spacing w:val="-2"/>
              </w:rPr>
              <w:t xml:space="preserve"> </w:t>
            </w:r>
            <w:r w:rsidR="00D2190F">
              <w:rPr>
                <w:bCs/>
                <w:color w:val="auto"/>
                <w:spacing w:val="-2"/>
              </w:rPr>
              <w:t>обичайните</w:t>
            </w:r>
            <w:r w:rsidR="00A5481E" w:rsidRPr="004F1760">
              <w:rPr>
                <w:bCs/>
                <w:color w:val="auto"/>
                <w:spacing w:val="-2"/>
              </w:rPr>
              <w:t xml:space="preserve"> разходи</w:t>
            </w:r>
            <w:r w:rsidR="00A60AE3" w:rsidRPr="004F1760">
              <w:rPr>
                <w:bCs/>
                <w:color w:val="auto"/>
                <w:spacing w:val="-2"/>
              </w:rPr>
              <w:t xml:space="preserve"> /ел.енергия, горива, материали/</w:t>
            </w:r>
            <w:r w:rsidR="00FA7EDF" w:rsidRPr="004F1760">
              <w:rPr>
                <w:bCs/>
                <w:color w:val="auto"/>
                <w:spacing w:val="-2"/>
              </w:rPr>
              <w:t xml:space="preserve">, </w:t>
            </w:r>
            <w:r w:rsidR="00A5481E" w:rsidRPr="004F1760">
              <w:rPr>
                <w:bCs/>
                <w:color w:val="auto"/>
                <w:spacing w:val="-2"/>
              </w:rPr>
              <w:t>работна</w:t>
            </w:r>
            <w:r w:rsidR="000D433A" w:rsidRPr="004F1760">
              <w:rPr>
                <w:bCs/>
                <w:color w:val="auto"/>
                <w:spacing w:val="-2"/>
              </w:rPr>
              <w:t>та</w:t>
            </w:r>
            <w:r w:rsidR="00A5481E" w:rsidRPr="004F1760">
              <w:rPr>
                <w:bCs/>
                <w:color w:val="auto"/>
                <w:spacing w:val="-2"/>
              </w:rPr>
              <w:t xml:space="preserve"> заплата</w:t>
            </w:r>
            <w:r w:rsidR="000A6324" w:rsidRPr="004F1760">
              <w:rPr>
                <w:bCs/>
                <w:color w:val="auto"/>
                <w:spacing w:val="-2"/>
              </w:rPr>
              <w:t>, а т</w:t>
            </w:r>
            <w:r w:rsidR="00FA7EDF" w:rsidRPr="004F1760">
              <w:rPr>
                <w:bCs/>
                <w:color w:val="auto"/>
                <w:spacing w:val="-2"/>
              </w:rPr>
              <w:t>ези елементи</w:t>
            </w:r>
            <w:r w:rsidR="00A5481E" w:rsidRPr="004F1760">
              <w:rPr>
                <w:bCs/>
                <w:color w:val="auto"/>
                <w:spacing w:val="-2"/>
              </w:rPr>
              <w:t xml:space="preserve"> </w:t>
            </w:r>
            <w:r w:rsidR="00A60AE3" w:rsidRPr="004F1760">
              <w:rPr>
                <w:bCs/>
                <w:color w:val="auto"/>
                <w:spacing w:val="-2"/>
              </w:rPr>
              <w:t>към настоящия момент</w:t>
            </w:r>
            <w:r w:rsidR="00A5481E" w:rsidRPr="004F1760">
              <w:rPr>
                <w:bCs/>
                <w:color w:val="auto"/>
                <w:spacing w:val="-2"/>
              </w:rPr>
              <w:t xml:space="preserve"> бележ</w:t>
            </w:r>
            <w:r w:rsidR="00FA7EDF" w:rsidRPr="004F1760">
              <w:rPr>
                <w:bCs/>
                <w:color w:val="auto"/>
                <w:spacing w:val="-2"/>
              </w:rPr>
              <w:t>ат</w:t>
            </w:r>
            <w:r w:rsidR="00A5481E" w:rsidRPr="004F1760">
              <w:rPr>
                <w:bCs/>
                <w:color w:val="auto"/>
                <w:spacing w:val="-2"/>
              </w:rPr>
              <w:t xml:space="preserve"> </w:t>
            </w:r>
            <w:r w:rsidR="00FA7EDF" w:rsidRPr="004F1760">
              <w:rPr>
                <w:bCs/>
                <w:color w:val="auto"/>
                <w:spacing w:val="-2"/>
              </w:rPr>
              <w:t xml:space="preserve">значително </w:t>
            </w:r>
            <w:r w:rsidR="00A5481E" w:rsidRPr="004F1760">
              <w:rPr>
                <w:bCs/>
                <w:color w:val="auto"/>
                <w:spacing w:val="-2"/>
              </w:rPr>
              <w:t>нарастване.</w:t>
            </w:r>
            <w:r w:rsidR="00FA7EDF" w:rsidRPr="004F1760">
              <w:rPr>
                <w:bCs/>
                <w:color w:val="auto"/>
                <w:spacing w:val="-2"/>
              </w:rPr>
              <w:t xml:space="preserve"> </w:t>
            </w:r>
            <w:r w:rsidR="00A5481E" w:rsidRPr="004F1760">
              <w:rPr>
                <w:bCs/>
                <w:color w:val="auto"/>
                <w:spacing w:val="-2"/>
              </w:rPr>
              <w:t xml:space="preserve">С цел оптимизиране и подобряване на предлаганите услуги от общинските предприятия се налага </w:t>
            </w:r>
            <w:r w:rsidR="00A60AE3" w:rsidRPr="004F1760">
              <w:rPr>
                <w:bCs/>
                <w:color w:val="auto"/>
                <w:spacing w:val="-2"/>
              </w:rPr>
              <w:t>актуализация</w:t>
            </w:r>
            <w:r w:rsidR="00A5481E" w:rsidRPr="004F1760">
              <w:rPr>
                <w:bCs/>
                <w:color w:val="auto"/>
                <w:spacing w:val="-2"/>
              </w:rPr>
              <w:t xml:space="preserve"> на цените. </w:t>
            </w:r>
          </w:p>
          <w:p w:rsidR="0078730E" w:rsidRPr="004F1760" w:rsidRDefault="00FC2F3E" w:rsidP="000A6324">
            <w:pPr>
              <w:pStyle w:val="Default"/>
              <w:ind w:left="360" w:firstLine="390"/>
              <w:jc w:val="both"/>
              <w:rPr>
                <w:bCs/>
                <w:color w:val="auto"/>
                <w:spacing w:val="-2"/>
              </w:rPr>
            </w:pPr>
            <w:r w:rsidRPr="004F1760">
              <w:rPr>
                <w:bCs/>
                <w:color w:val="auto"/>
                <w:spacing w:val="-2"/>
              </w:rPr>
              <w:t>След направени маркетингови проучвания на пазара сред фирми, които предлагат същият вид услуги</w:t>
            </w:r>
            <w:r w:rsidRPr="004F1760">
              <w:rPr>
                <w:color w:val="auto"/>
              </w:rPr>
              <w:t xml:space="preserve">, се стигна до извода, че </w:t>
            </w:r>
            <w:r w:rsidR="00740A30" w:rsidRPr="004F1760">
              <w:rPr>
                <w:color w:val="auto"/>
              </w:rPr>
              <w:t>е целесъобразно</w:t>
            </w:r>
            <w:r w:rsidRPr="004F1760">
              <w:rPr>
                <w:color w:val="auto"/>
              </w:rPr>
              <w:t xml:space="preserve"> цените на услугите</w:t>
            </w:r>
            <w:r w:rsidR="00CB5060" w:rsidRPr="004F1760">
              <w:rPr>
                <w:color w:val="auto"/>
              </w:rPr>
              <w:t xml:space="preserve">, посочени в </w:t>
            </w:r>
            <w:r w:rsidR="00CB5060" w:rsidRPr="004F1760">
              <w:rPr>
                <w:b/>
                <w:color w:val="auto"/>
              </w:rPr>
              <w:t>Приложение №8, 8.1</w:t>
            </w:r>
            <w:r w:rsidRPr="004F1760">
              <w:rPr>
                <w:color w:val="auto"/>
              </w:rPr>
              <w:t xml:space="preserve"> да бъдат</w:t>
            </w:r>
            <w:r w:rsidR="0078730E" w:rsidRPr="004F1760">
              <w:rPr>
                <w:color w:val="auto"/>
              </w:rPr>
              <w:t xml:space="preserve"> актуализиран</w:t>
            </w:r>
            <w:r w:rsidRPr="004F1760">
              <w:rPr>
                <w:color w:val="auto"/>
              </w:rPr>
              <w:t>и</w:t>
            </w:r>
            <w:r w:rsidR="00BC4846" w:rsidRPr="004F1760">
              <w:rPr>
                <w:color w:val="auto"/>
              </w:rPr>
              <w:t xml:space="preserve"> и</w:t>
            </w:r>
            <w:r w:rsidR="0078730E" w:rsidRPr="004F1760">
              <w:rPr>
                <w:color w:val="auto"/>
              </w:rPr>
              <w:t xml:space="preserve"> </w:t>
            </w:r>
            <w:r w:rsidR="00BC4846" w:rsidRPr="004F1760">
              <w:rPr>
                <w:bCs/>
                <w:color w:val="auto"/>
                <w:spacing w:val="-2"/>
              </w:rPr>
              <w:t>пром</w:t>
            </w:r>
            <w:r w:rsidRPr="004F1760">
              <w:rPr>
                <w:bCs/>
                <w:color w:val="auto"/>
                <w:spacing w:val="-2"/>
              </w:rPr>
              <w:t xml:space="preserve">енени. </w:t>
            </w:r>
          </w:p>
          <w:p w:rsidR="000A6324" w:rsidRPr="004F1760" w:rsidRDefault="000A6324" w:rsidP="000A6324">
            <w:pPr>
              <w:pStyle w:val="Default"/>
              <w:ind w:left="360" w:firstLine="390"/>
              <w:jc w:val="both"/>
              <w:rPr>
                <w:color w:val="auto"/>
              </w:rPr>
            </w:pPr>
          </w:p>
          <w:p w:rsidR="0078730E" w:rsidRPr="004F1760" w:rsidRDefault="00A60AE3" w:rsidP="00A60AE3">
            <w:pPr>
              <w:pStyle w:val="Defaul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4F1760">
              <w:rPr>
                <w:color w:val="auto"/>
              </w:rPr>
              <w:t>С писмо вх.№ 22МЗ-22/04.02.2022г. на О</w:t>
            </w:r>
            <w:r w:rsidR="00740A30" w:rsidRPr="004F1760">
              <w:rPr>
                <w:color w:val="auto"/>
              </w:rPr>
              <w:t>бщина Пловдив,</w:t>
            </w:r>
            <w:r w:rsidR="00740A30" w:rsidRPr="004F1760">
              <w:rPr>
                <w:color w:val="auto"/>
                <w:lang w:val="en-US"/>
              </w:rPr>
              <w:t xml:space="preserve"> </w:t>
            </w:r>
            <w:r w:rsidR="00740A30" w:rsidRPr="004F1760">
              <w:rPr>
                <w:color w:val="auto"/>
              </w:rPr>
              <w:t>Регионален природонаучен музей – Пловдив</w:t>
            </w:r>
            <w:r w:rsidRPr="004F1760">
              <w:rPr>
                <w:color w:val="auto"/>
              </w:rPr>
              <w:t>,</w:t>
            </w:r>
            <w:r w:rsidR="00740A30" w:rsidRPr="004F1760">
              <w:rPr>
                <w:color w:val="auto"/>
              </w:rPr>
              <w:t xml:space="preserve"> предлага </w:t>
            </w:r>
            <w:r w:rsidRPr="004F1760">
              <w:rPr>
                <w:color w:val="auto"/>
              </w:rPr>
              <w:t>увеличаване</w:t>
            </w:r>
            <w:r w:rsidR="00740A30" w:rsidRPr="004F1760">
              <w:rPr>
                <w:color w:val="auto"/>
              </w:rPr>
              <w:t xml:space="preserve"> </w:t>
            </w:r>
            <w:r w:rsidRPr="004F1760">
              <w:rPr>
                <w:color w:val="auto"/>
              </w:rPr>
              <w:t xml:space="preserve">на цените на услугите предлагани от музея </w:t>
            </w:r>
            <w:r w:rsidR="0024156B" w:rsidRPr="004F1760">
              <w:rPr>
                <w:color w:val="auto"/>
              </w:rPr>
              <w:t>в</w:t>
            </w:r>
            <w:r w:rsidR="00740A30" w:rsidRPr="004F1760">
              <w:rPr>
                <w:color w:val="auto"/>
              </w:rPr>
              <w:t>ъв връзка с направени подобрени</w:t>
            </w:r>
            <w:r w:rsidRPr="004F1760">
              <w:rPr>
                <w:color w:val="auto"/>
              </w:rPr>
              <w:t>я и разширение на съществуващия</w:t>
            </w:r>
            <w:r w:rsidR="00740A30" w:rsidRPr="004F1760">
              <w:rPr>
                <w:color w:val="auto"/>
              </w:rPr>
              <w:t xml:space="preserve"> Морски аквариум и </w:t>
            </w:r>
            <w:r w:rsidRPr="004F1760">
              <w:t xml:space="preserve">откриване на две нови зали – зала с </w:t>
            </w:r>
            <w:proofErr w:type="spellStart"/>
            <w:r w:rsidRPr="004F1760">
              <w:t>аниматроник</w:t>
            </w:r>
            <w:proofErr w:type="spellEnd"/>
            <w:r w:rsidRPr="004F1760">
              <w:t xml:space="preserve"> модели на динозаври и зала за едноклетъчни организми, които са част от експозицията на Регионалния природонаучен музей – Пловдив.</w:t>
            </w:r>
          </w:p>
          <w:p w:rsidR="00DE4CEB" w:rsidRPr="004F1760" w:rsidRDefault="00A60AE3" w:rsidP="004F1760">
            <w:pPr>
              <w:pStyle w:val="Default"/>
              <w:numPr>
                <w:ilvl w:val="0"/>
                <w:numId w:val="2"/>
              </w:numPr>
              <w:jc w:val="both"/>
            </w:pPr>
            <w:r w:rsidRPr="004F1760">
              <w:rPr>
                <w:color w:val="auto"/>
              </w:rPr>
              <w:t>С писмо  вх.№ 22МЗ-20/03.02.2022г. на Община Пловдив, Регионале</w:t>
            </w:r>
            <w:r w:rsidR="004F1760" w:rsidRPr="004F1760">
              <w:rPr>
                <w:color w:val="auto"/>
              </w:rPr>
              <w:t>н исторически музей – Пловдив, предлага поради повишаването на цените на ел.</w:t>
            </w:r>
            <w:proofErr w:type="spellStart"/>
            <w:r w:rsidR="004F1760" w:rsidRPr="004F1760">
              <w:rPr>
                <w:color w:val="auto"/>
              </w:rPr>
              <w:t>енергияга</w:t>
            </w:r>
            <w:proofErr w:type="spellEnd"/>
            <w:r w:rsidR="004F1760" w:rsidRPr="004F1760">
              <w:rPr>
                <w:color w:val="auto"/>
              </w:rPr>
              <w:t xml:space="preserve"> и заплащането на труда на музейните специалисти през последните години, вдигане на цените на услугите и наемите за еднократно ползване на залите в музея /поради завишените разходи за отопление, осветление, поддържане и т.н./. </w:t>
            </w:r>
          </w:p>
          <w:p w:rsidR="004F1760" w:rsidRDefault="004F1760" w:rsidP="004F1760">
            <w:pPr>
              <w:pStyle w:val="Default"/>
              <w:numPr>
                <w:ilvl w:val="0"/>
                <w:numId w:val="2"/>
              </w:numPr>
              <w:jc w:val="both"/>
            </w:pPr>
            <w:r w:rsidRPr="004F1760">
              <w:t>С писмо  вх.№ 22МЗ-18/02.02.2022г. на Община Пловдив, Регионален археологически музей – Пловдив, предлага актуализиране на цените на услуги, касаещи входните билети и цените на специализирани тематични беседи и обиколни беседи на територията на гр. Пловдив, свързани с посещение на археологически обекти.</w:t>
            </w:r>
          </w:p>
          <w:p w:rsidR="00D2190F" w:rsidRPr="004F1760" w:rsidRDefault="00D2190F" w:rsidP="004F1760">
            <w:pPr>
              <w:pStyle w:val="Default"/>
              <w:numPr>
                <w:ilvl w:val="0"/>
                <w:numId w:val="2"/>
              </w:numPr>
              <w:jc w:val="both"/>
            </w:pPr>
            <w:r w:rsidRPr="00D2190F">
              <w:t>С писмо изх.№В-23/08.02.2022г.</w:t>
            </w:r>
            <w:r>
              <w:rPr>
                <w:lang w:val="en-US"/>
              </w:rPr>
              <w:t xml:space="preserve"> </w:t>
            </w:r>
            <w:r>
              <w:t>на Община Пловдив,</w:t>
            </w:r>
            <w:r w:rsidRPr="00D2190F">
              <w:t xml:space="preserve"> Регионална Народна библиотека „Иван Вазов“ Пловдив,</w:t>
            </w:r>
            <w:r>
              <w:rPr>
                <w:b/>
                <w:i/>
              </w:rPr>
              <w:t xml:space="preserve"> </w:t>
            </w:r>
            <w:r w:rsidRPr="00C616B1">
              <w:t xml:space="preserve">уведомява че промяната в цените се налага поради многократното поскъпване на цените на енергийните ресурси и цените на суровините и материалите, които </w:t>
            </w:r>
            <w:r>
              <w:t>се ползват, като се опитват да запазят и да не коригират част от цените на услугите, които все още могат да си позволят.</w:t>
            </w:r>
          </w:p>
        </w:tc>
      </w:tr>
      <w:tr w:rsidR="0078730E" w:rsidRPr="000A6324" w:rsidTr="000C6E4F">
        <w:trPr>
          <w:trHeight w:val="1488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Заинтересовани </w:t>
            </w:r>
          </w:p>
          <w:p w:rsidR="0078730E" w:rsidRPr="000A6324" w:rsidRDefault="0078730E" w:rsidP="00C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групи</w:t>
            </w:r>
          </w:p>
        </w:tc>
        <w:tc>
          <w:tcPr>
            <w:tcW w:w="8358" w:type="dxa"/>
          </w:tcPr>
          <w:p w:rsidR="0078730E" w:rsidRPr="004F1760" w:rsidRDefault="0078730E" w:rsidP="000C03D9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60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</w:t>
            </w:r>
            <w:r w:rsidR="00DE4CEB" w:rsidRPr="004F1760">
              <w:rPr>
                <w:rFonts w:ascii="Times New Roman" w:hAnsi="Times New Roman"/>
                <w:sz w:val="24"/>
                <w:szCs w:val="24"/>
                <w:lang w:eastAsia="bg-BG"/>
              </w:rPr>
              <w:t>са</w:t>
            </w:r>
            <w:r w:rsidR="00DE4CEB" w:rsidRPr="004F1760">
              <w:rPr>
                <w:rFonts w:ascii="Times New Roman" w:hAnsi="Times New Roman"/>
                <w:sz w:val="24"/>
                <w:szCs w:val="24"/>
              </w:rPr>
              <w:t xml:space="preserve"> гражданите</w:t>
            </w:r>
            <w:r w:rsidR="003128B4" w:rsidRPr="004F1760">
              <w:rPr>
                <w:rFonts w:ascii="Times New Roman" w:hAnsi="Times New Roman"/>
                <w:sz w:val="24"/>
                <w:szCs w:val="24"/>
              </w:rPr>
              <w:t xml:space="preserve"> и гостите</w:t>
            </w:r>
            <w:r w:rsidR="00DE4CEB" w:rsidRPr="004F1760">
              <w:rPr>
                <w:rFonts w:ascii="Times New Roman" w:hAnsi="Times New Roman"/>
                <w:sz w:val="24"/>
                <w:szCs w:val="24"/>
              </w:rPr>
              <w:t xml:space="preserve"> на град Пловдив, които ще използват услугите, предоставени от </w:t>
            </w:r>
            <w:r w:rsidR="000C6E4F" w:rsidRPr="004F1760">
              <w:rPr>
                <w:rFonts w:ascii="Times New Roman" w:hAnsi="Times New Roman"/>
                <w:sz w:val="24"/>
                <w:szCs w:val="24"/>
              </w:rPr>
              <w:t xml:space="preserve">общинските предприятия </w:t>
            </w:r>
            <w:r w:rsidR="004F1760" w:rsidRPr="004F1760">
              <w:rPr>
                <w:rFonts w:ascii="Times New Roman" w:hAnsi="Times New Roman"/>
                <w:sz w:val="24"/>
                <w:szCs w:val="24"/>
              </w:rPr>
              <w:t>ОП „Зооветеринарен комплекс Пловдив“, ОП „Организация и контрол на транспорта“, ОП „Градини и паркове“, ОП „Дезинфекционна станция“, ОП „Паркиране и репатриране“, ОП „Траурни дейности“, ОП „Общински пазари“, ОП „Многофункционална спортна зала“, ОП „Младежки център“, ОП „Жилфонд“</w:t>
            </w:r>
            <w:r w:rsidR="004F1760" w:rsidRPr="004F1760">
              <w:rPr>
                <w:sz w:val="24"/>
                <w:szCs w:val="24"/>
              </w:rPr>
              <w:t xml:space="preserve"> </w:t>
            </w:r>
            <w:r w:rsidR="0088030F" w:rsidRPr="004F1760">
              <w:rPr>
                <w:rFonts w:ascii="Times New Roman" w:hAnsi="Times New Roman"/>
                <w:sz w:val="24"/>
                <w:szCs w:val="24"/>
              </w:rPr>
              <w:t xml:space="preserve">както </w:t>
            </w:r>
            <w:r w:rsidR="000C03D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0C6E4F" w:rsidRPr="004F1760">
              <w:rPr>
                <w:rFonts w:ascii="Times New Roman" w:hAnsi="Times New Roman"/>
                <w:sz w:val="24"/>
                <w:szCs w:val="24"/>
              </w:rPr>
              <w:t>Регионален природонаучен музей – Пловдив</w:t>
            </w:r>
            <w:r w:rsidR="004F1760">
              <w:rPr>
                <w:rFonts w:ascii="Times New Roman" w:hAnsi="Times New Roman"/>
                <w:sz w:val="24"/>
                <w:szCs w:val="24"/>
              </w:rPr>
              <w:t>,</w:t>
            </w:r>
            <w:r w:rsidR="0088030F" w:rsidRPr="004F1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760" w:rsidRPr="004F1760">
              <w:rPr>
                <w:rFonts w:ascii="Times New Roman" w:hAnsi="Times New Roman"/>
                <w:sz w:val="24"/>
                <w:szCs w:val="24"/>
              </w:rPr>
              <w:t>Регионален исторически музей – Пловдив</w:t>
            </w:r>
            <w:r w:rsidR="004F17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1760" w:rsidRPr="004F1760">
              <w:rPr>
                <w:rFonts w:ascii="Times New Roman" w:hAnsi="Times New Roman"/>
                <w:sz w:val="24"/>
                <w:szCs w:val="24"/>
              </w:rPr>
              <w:t>Регионален археологически музей – Пловдив</w:t>
            </w:r>
          </w:p>
        </w:tc>
      </w:tr>
      <w:tr w:rsidR="0078730E" w:rsidRPr="000A6324" w:rsidTr="000C6E4F">
        <w:trPr>
          <w:trHeight w:val="1154"/>
        </w:trPr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Анализ на разходи и</w:t>
            </w:r>
          </w:p>
          <w:p w:rsidR="0078730E" w:rsidRPr="000A6324" w:rsidRDefault="0078730E" w:rsidP="00C2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ползи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8730E" w:rsidRDefault="000A6324" w:rsidP="00F044A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u w:val="single"/>
              </w:rPr>
              <w:t>Разходи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- з</w:t>
            </w:r>
            <w:r w:rsidR="0078730E" w:rsidRPr="000A63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 прилагане на измененията в Наредбата не е необходимо разходването на бюджетни средства.</w:t>
            </w:r>
          </w:p>
          <w:p w:rsidR="000A6324" w:rsidRPr="000A6324" w:rsidRDefault="000A6324" w:rsidP="00EA44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  <w:u w:val="single"/>
              </w:rPr>
              <w:t>Ползи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птимизиране и подобряване на предлаганите услуги от общинските предприятия, както и повишаване на </w:t>
            </w:r>
            <w:r w:rsidR="00EA44D6">
              <w:rPr>
                <w:rFonts w:ascii="Times New Roman" w:hAnsi="Times New Roman"/>
                <w:sz w:val="24"/>
                <w:szCs w:val="24"/>
              </w:rPr>
              <w:t>приходите за общинския бюджет на собствените приходи на музеите и разрастване на експозициите  в 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730E" w:rsidRPr="000A6324" w:rsidTr="000C6E4F"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промени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8730E" w:rsidRPr="000A6324" w:rsidTr="000C6E4F">
        <w:tc>
          <w:tcPr>
            <w:tcW w:w="1843" w:type="dxa"/>
          </w:tcPr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Въздействие върху нормативната </w:t>
            </w:r>
          </w:p>
          <w:p w:rsidR="0078730E" w:rsidRPr="000A6324" w:rsidRDefault="0078730E" w:rsidP="006E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>уредба</w:t>
            </w:r>
          </w:p>
        </w:tc>
        <w:tc>
          <w:tcPr>
            <w:tcW w:w="8358" w:type="dxa"/>
          </w:tcPr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30E" w:rsidRPr="000A6324" w:rsidRDefault="0078730E" w:rsidP="006E06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324">
              <w:rPr>
                <w:rFonts w:ascii="Times New Roman" w:hAnsi="Times New Roman"/>
                <w:sz w:val="24"/>
                <w:szCs w:val="24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Наредба за изменение и допълнение на Наредба за </w:t>
            </w:r>
            <w:r w:rsidRPr="000A6324">
              <w:rPr>
                <w:rFonts w:ascii="Times New Roman" w:hAnsi="Times New Roman"/>
                <w:color w:val="000000"/>
                <w:sz w:val="24"/>
                <w:szCs w:val="24"/>
              </w:rPr>
              <w:t>определянето и администрирането на местните такси и цени на услуги на територията на община Пловдив.</w:t>
            </w:r>
          </w:p>
        </w:tc>
      </w:tr>
    </w:tbl>
    <w:p w:rsidR="0078730E" w:rsidRPr="000A6324" w:rsidRDefault="0078730E" w:rsidP="003128B4">
      <w:pPr>
        <w:rPr>
          <w:rFonts w:ascii="Times New Roman" w:hAnsi="Times New Roman"/>
          <w:sz w:val="24"/>
          <w:szCs w:val="24"/>
        </w:rPr>
      </w:pPr>
    </w:p>
    <w:sectPr w:rsidR="0078730E" w:rsidRPr="000A6324" w:rsidSect="000C6E4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84"/>
    <w:multiLevelType w:val="hybridMultilevel"/>
    <w:tmpl w:val="17CAF78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072450"/>
    <w:multiLevelType w:val="hybridMultilevel"/>
    <w:tmpl w:val="8A24FF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D"/>
    <w:rsid w:val="00005A5F"/>
    <w:rsid w:val="000161EF"/>
    <w:rsid w:val="00037F86"/>
    <w:rsid w:val="0005785B"/>
    <w:rsid w:val="000825B0"/>
    <w:rsid w:val="000A6324"/>
    <w:rsid w:val="000A672D"/>
    <w:rsid w:val="000C03D9"/>
    <w:rsid w:val="000C6E4F"/>
    <w:rsid w:val="000D433A"/>
    <w:rsid w:val="00121B29"/>
    <w:rsid w:val="001A5FA0"/>
    <w:rsid w:val="001E5802"/>
    <w:rsid w:val="00215E00"/>
    <w:rsid w:val="0024156B"/>
    <w:rsid w:val="003128B4"/>
    <w:rsid w:val="00366BCC"/>
    <w:rsid w:val="004031CE"/>
    <w:rsid w:val="00421038"/>
    <w:rsid w:val="004637D1"/>
    <w:rsid w:val="004A24D3"/>
    <w:rsid w:val="004F1760"/>
    <w:rsid w:val="00500C11"/>
    <w:rsid w:val="00507008"/>
    <w:rsid w:val="00563A69"/>
    <w:rsid w:val="00576872"/>
    <w:rsid w:val="005A5647"/>
    <w:rsid w:val="005B10AA"/>
    <w:rsid w:val="00617C05"/>
    <w:rsid w:val="00631F81"/>
    <w:rsid w:val="00656C3B"/>
    <w:rsid w:val="00667C03"/>
    <w:rsid w:val="006A428D"/>
    <w:rsid w:val="006B64DD"/>
    <w:rsid w:val="006E068F"/>
    <w:rsid w:val="00700EDC"/>
    <w:rsid w:val="0070224B"/>
    <w:rsid w:val="00704EBA"/>
    <w:rsid w:val="007153F2"/>
    <w:rsid w:val="00740A30"/>
    <w:rsid w:val="0078730E"/>
    <w:rsid w:val="007C16F5"/>
    <w:rsid w:val="007E0AD2"/>
    <w:rsid w:val="00800DC8"/>
    <w:rsid w:val="00807384"/>
    <w:rsid w:val="00855417"/>
    <w:rsid w:val="00855C17"/>
    <w:rsid w:val="0088030F"/>
    <w:rsid w:val="00915F80"/>
    <w:rsid w:val="0092677C"/>
    <w:rsid w:val="00931D2F"/>
    <w:rsid w:val="00937727"/>
    <w:rsid w:val="00993B3E"/>
    <w:rsid w:val="009B5BF9"/>
    <w:rsid w:val="009D54A0"/>
    <w:rsid w:val="009D6B3A"/>
    <w:rsid w:val="00A5481E"/>
    <w:rsid w:val="00A60AE3"/>
    <w:rsid w:val="00A72834"/>
    <w:rsid w:val="00A84CC7"/>
    <w:rsid w:val="00AA7C0F"/>
    <w:rsid w:val="00AB63D4"/>
    <w:rsid w:val="00B173A9"/>
    <w:rsid w:val="00B30974"/>
    <w:rsid w:val="00B35352"/>
    <w:rsid w:val="00B6069A"/>
    <w:rsid w:val="00B62A2A"/>
    <w:rsid w:val="00B8308F"/>
    <w:rsid w:val="00BC4846"/>
    <w:rsid w:val="00BD67F4"/>
    <w:rsid w:val="00BF5CAE"/>
    <w:rsid w:val="00C07934"/>
    <w:rsid w:val="00C22193"/>
    <w:rsid w:val="00C723DF"/>
    <w:rsid w:val="00C9118B"/>
    <w:rsid w:val="00CA391E"/>
    <w:rsid w:val="00CB5060"/>
    <w:rsid w:val="00CD19A9"/>
    <w:rsid w:val="00CE14AC"/>
    <w:rsid w:val="00CE76BB"/>
    <w:rsid w:val="00D0276F"/>
    <w:rsid w:val="00D2190F"/>
    <w:rsid w:val="00D24D10"/>
    <w:rsid w:val="00D60193"/>
    <w:rsid w:val="00D85876"/>
    <w:rsid w:val="00D938BA"/>
    <w:rsid w:val="00DA5DC8"/>
    <w:rsid w:val="00DC36D8"/>
    <w:rsid w:val="00DC3C69"/>
    <w:rsid w:val="00DE4CEB"/>
    <w:rsid w:val="00E61EB6"/>
    <w:rsid w:val="00EA44D6"/>
    <w:rsid w:val="00F03151"/>
    <w:rsid w:val="00F044A7"/>
    <w:rsid w:val="00F07D31"/>
    <w:rsid w:val="00FA7EDF"/>
    <w:rsid w:val="00FB6B4D"/>
    <w:rsid w:val="00FC2F3E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a0"/>
    <w:uiPriority w:val="99"/>
    <w:rsid w:val="00FB6B4D"/>
    <w:rPr>
      <w:rFonts w:cs="Times New Roman"/>
    </w:rPr>
  </w:style>
  <w:style w:type="paragraph" w:styleId="a6">
    <w:name w:val="List Paragraph"/>
    <w:basedOn w:val="a"/>
    <w:uiPriority w:val="34"/>
    <w:qFormat/>
    <w:rsid w:val="00C22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basedOn w:val="a0"/>
    <w:uiPriority w:val="99"/>
    <w:rsid w:val="00FB6B4D"/>
    <w:rPr>
      <w:rFonts w:cs="Times New Roman"/>
    </w:rPr>
  </w:style>
  <w:style w:type="paragraph" w:styleId="a6">
    <w:name w:val="List Paragraph"/>
    <w:basedOn w:val="a"/>
    <w:uiPriority w:val="34"/>
    <w:qFormat/>
    <w:rsid w:val="00C2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dc:title>
  <dc:creator>Siika Totinova</dc:creator>
  <cp:lastModifiedBy>Euro</cp:lastModifiedBy>
  <cp:revision>2</cp:revision>
  <cp:lastPrinted>2021-07-06T11:54:00Z</cp:lastPrinted>
  <dcterms:created xsi:type="dcterms:W3CDTF">2022-02-21T12:25:00Z</dcterms:created>
  <dcterms:modified xsi:type="dcterms:W3CDTF">2022-02-21T12:25:00Z</dcterms:modified>
</cp:coreProperties>
</file>