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C4ED4">
        <w:rPr>
          <w:rFonts w:ascii="Times New Roman" w:eastAsia="Times New Roman" w:hAnsi="Times New Roman" w:cs="Times New Roman"/>
          <w:color w:val="000000"/>
          <w:lang w:eastAsia="bg-BG"/>
        </w:rPr>
        <w:t xml:space="preserve">Устойчиво адаптиране на националната </w:t>
      </w:r>
      <w:proofErr w:type="spellStart"/>
      <w:r w:rsidR="00AC4ED4">
        <w:rPr>
          <w:rFonts w:ascii="Times New Roman" w:eastAsia="Times New Roman" w:hAnsi="Times New Roman" w:cs="Times New Roman"/>
          <w:color w:val="000000"/>
          <w:lang w:eastAsia="bg-BG"/>
        </w:rPr>
        <w:t>електропреносна</w:t>
      </w:r>
      <w:proofErr w:type="spellEnd"/>
      <w:r w:rsidR="00AC4ED4">
        <w:rPr>
          <w:rFonts w:ascii="Times New Roman" w:eastAsia="Times New Roman" w:hAnsi="Times New Roman" w:cs="Times New Roman"/>
          <w:color w:val="000000"/>
          <w:lang w:eastAsia="bg-BG"/>
        </w:rPr>
        <w:t xml:space="preserve"> мрежа – </w:t>
      </w:r>
      <w:r w:rsidR="00AC4ED4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GREENABLER – </w:t>
      </w:r>
      <w:r w:rsidR="00AC4ED4">
        <w:rPr>
          <w:rFonts w:ascii="Times New Roman" w:eastAsia="Times New Roman" w:hAnsi="Times New Roman" w:cs="Times New Roman"/>
          <w:color w:val="000000"/>
          <w:lang w:eastAsia="bg-BG"/>
        </w:rPr>
        <w:t xml:space="preserve">трансформация на мрежа 220  </w:t>
      </w:r>
      <w:r w:rsidR="00AC4ED4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kV </w:t>
      </w:r>
      <w:r w:rsidR="00AC4ED4">
        <w:rPr>
          <w:rFonts w:ascii="Times New Roman" w:eastAsia="Times New Roman" w:hAnsi="Times New Roman" w:cs="Times New Roman"/>
          <w:color w:val="000000"/>
          <w:lang w:eastAsia="bg-BG"/>
        </w:rPr>
        <w:t xml:space="preserve">към ниво на напрежение 400 </w:t>
      </w:r>
      <w:r w:rsidR="00AC4ED4">
        <w:rPr>
          <w:rFonts w:ascii="Times New Roman" w:eastAsia="Times New Roman" w:hAnsi="Times New Roman" w:cs="Times New Roman"/>
          <w:color w:val="000000"/>
          <w:lang w:val="en-US" w:eastAsia="bg-BG"/>
        </w:rPr>
        <w:t>kV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C4E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възложител „Електроенергиен системен оператор“ ЕАД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C4E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02.10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8C4325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C4ED4"/>
    <w:rsid w:val="00AD310D"/>
    <w:rsid w:val="00B04DBA"/>
    <w:rsid w:val="00B34336"/>
    <w:rsid w:val="00B46040"/>
    <w:rsid w:val="00B47B7C"/>
    <w:rsid w:val="00B70C98"/>
    <w:rsid w:val="00B76AD0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B7E4E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2023-10-02T12:03:00Z</cp:lastPrinted>
  <dcterms:created xsi:type="dcterms:W3CDTF">2023-10-02T11:59:00Z</dcterms:created>
  <dcterms:modified xsi:type="dcterms:W3CDTF">2023-10-02T12:03:00Z</dcterms:modified>
</cp:coreProperties>
</file>