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9B" w:rsidRPr="0044709B" w:rsidRDefault="0044709B" w:rsidP="00447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09B">
        <w:rPr>
          <w:rFonts w:ascii="MS Sans Serif" w:eastAsia="Times New Roman" w:hAnsi="MS Sans Serif" w:cs="Times New Roman"/>
          <w:b/>
          <w:bCs/>
          <w:sz w:val="48"/>
          <w:szCs w:val="48"/>
          <w:lang w:eastAsia="bg-BG"/>
        </w:rPr>
        <w:t>ОПРЕДЕЛЕНИЕ</w:t>
      </w:r>
      <w:r w:rsidRPr="0044709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4709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4709B">
        <w:rPr>
          <w:rFonts w:ascii="MS Sans Serif" w:eastAsia="Times New Roman" w:hAnsi="MS Sans Serif" w:cs="Times New Roman"/>
          <w:b/>
          <w:bCs/>
          <w:sz w:val="36"/>
          <w:szCs w:val="36"/>
          <w:lang w:eastAsia="bg-BG"/>
        </w:rPr>
        <w:t>№ 5951</w:t>
      </w:r>
      <w:r w:rsidRPr="0044709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4709B">
        <w:rPr>
          <w:rFonts w:ascii="MS Sans Serif" w:eastAsia="Times New Roman" w:hAnsi="MS Sans Serif" w:cs="Times New Roman"/>
          <w:b/>
          <w:bCs/>
          <w:sz w:val="36"/>
          <w:szCs w:val="36"/>
          <w:lang w:eastAsia="bg-BG"/>
        </w:rPr>
        <w:t>София, 09.05.2018</w:t>
      </w:r>
    </w:p>
    <w:p w:rsidR="0044709B" w:rsidRPr="0044709B" w:rsidRDefault="0044709B" w:rsidP="00447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09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4709B">
        <w:rPr>
          <w:rFonts w:ascii="MS Sans Serif" w:eastAsia="Times New Roman" w:hAnsi="MS Sans Serif" w:cs="Times New Roman"/>
          <w:b/>
          <w:bCs/>
          <w:sz w:val="27"/>
          <w:szCs w:val="27"/>
          <w:lang w:eastAsia="bg-BG"/>
        </w:rPr>
        <w:t xml:space="preserve">Върховният административен съд на Република България - Трето отделение, </w:t>
      </w:r>
      <w:r w:rsidRPr="0044709B">
        <w:rPr>
          <w:rFonts w:ascii="MS Sans Serif" w:eastAsia="Times New Roman" w:hAnsi="MS Sans Serif" w:cs="Times New Roman"/>
          <w:sz w:val="27"/>
          <w:szCs w:val="27"/>
          <w:lang w:eastAsia="bg-BG"/>
        </w:rPr>
        <w:t>в закрито заседание в състав: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8"/>
        <w:gridCol w:w="3634"/>
      </w:tblGrid>
      <w:tr w:rsidR="0044709B" w:rsidRPr="0044709B" w:rsidTr="0044709B">
        <w:trPr>
          <w:tblCellSpacing w:w="0" w:type="dxa"/>
        </w:trPr>
        <w:tc>
          <w:tcPr>
            <w:tcW w:w="5910" w:type="dxa"/>
            <w:hideMark/>
          </w:tcPr>
          <w:p w:rsidR="0044709B" w:rsidRPr="0044709B" w:rsidRDefault="0044709B" w:rsidP="0044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09B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bg-BG"/>
              </w:rPr>
              <w:t>ПРЕДСЕДАТЕЛ:</w:t>
            </w:r>
          </w:p>
        </w:tc>
        <w:tc>
          <w:tcPr>
            <w:tcW w:w="4080" w:type="dxa"/>
            <w:hideMark/>
          </w:tcPr>
          <w:p w:rsidR="0044709B" w:rsidRPr="0044709B" w:rsidRDefault="0044709B" w:rsidP="0044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09B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Т</w:t>
            </w:r>
            <w:r>
              <w:rPr>
                <w:rFonts w:eastAsia="Times New Roman" w:cs="Times New Roman"/>
                <w:sz w:val="27"/>
                <w:szCs w:val="27"/>
                <w:lang w:eastAsia="bg-BG"/>
              </w:rPr>
              <w:t>.</w:t>
            </w:r>
            <w:r w:rsidRPr="0044709B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К</w:t>
            </w:r>
            <w:r>
              <w:rPr>
                <w:rFonts w:eastAsia="Times New Roman" w:cs="Times New Roman"/>
                <w:sz w:val="27"/>
                <w:szCs w:val="27"/>
                <w:lang w:eastAsia="bg-BG"/>
              </w:rPr>
              <w:t>.</w:t>
            </w:r>
          </w:p>
        </w:tc>
      </w:tr>
      <w:tr w:rsidR="0044709B" w:rsidRPr="0044709B" w:rsidTr="0044709B">
        <w:trPr>
          <w:tblCellSpacing w:w="0" w:type="dxa"/>
        </w:trPr>
        <w:tc>
          <w:tcPr>
            <w:tcW w:w="5910" w:type="dxa"/>
            <w:hideMark/>
          </w:tcPr>
          <w:p w:rsidR="0044709B" w:rsidRPr="0044709B" w:rsidRDefault="0044709B" w:rsidP="0044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09B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bg-BG"/>
              </w:rPr>
              <w:t>ЧЛЕНОВЕ:</w:t>
            </w:r>
          </w:p>
        </w:tc>
        <w:tc>
          <w:tcPr>
            <w:tcW w:w="4080" w:type="dxa"/>
            <w:hideMark/>
          </w:tcPr>
          <w:p w:rsidR="0044709B" w:rsidRPr="0044709B" w:rsidRDefault="0044709B" w:rsidP="0044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09B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lang w:eastAsia="bg-BG"/>
              </w:rPr>
              <w:t>.</w:t>
            </w:r>
            <w:r w:rsidRPr="0044709B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Р</w:t>
            </w:r>
            <w:r>
              <w:rPr>
                <w:rFonts w:eastAsia="Times New Roman" w:cs="Times New Roman"/>
                <w:sz w:val="27"/>
                <w:szCs w:val="27"/>
                <w:lang w:eastAsia="bg-BG"/>
              </w:rPr>
              <w:t>.</w:t>
            </w:r>
            <w:r w:rsidRPr="0044709B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br/>
              <w:t>В</w:t>
            </w:r>
            <w:r>
              <w:rPr>
                <w:rFonts w:eastAsia="Times New Roman" w:cs="Times New Roman"/>
                <w:sz w:val="27"/>
                <w:szCs w:val="27"/>
                <w:lang w:eastAsia="bg-BG"/>
              </w:rPr>
              <w:t>.</w:t>
            </w:r>
            <w:r w:rsidRPr="0044709B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П</w:t>
            </w:r>
            <w:r>
              <w:rPr>
                <w:rFonts w:eastAsia="Times New Roman" w:cs="Times New Roman"/>
                <w:sz w:val="27"/>
                <w:szCs w:val="27"/>
                <w:lang w:eastAsia="bg-BG"/>
              </w:rPr>
              <w:t>.</w:t>
            </w:r>
          </w:p>
        </w:tc>
      </w:tr>
    </w:tbl>
    <w:p w:rsidR="0044709B" w:rsidRPr="0044709B" w:rsidRDefault="0044709B" w:rsidP="004470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3675"/>
        <w:gridCol w:w="2760"/>
      </w:tblGrid>
      <w:tr w:rsidR="0044709B" w:rsidRPr="0044709B" w:rsidTr="0044709B">
        <w:trPr>
          <w:tblCellSpacing w:w="0" w:type="dxa"/>
        </w:trPr>
        <w:tc>
          <w:tcPr>
            <w:tcW w:w="2415" w:type="dxa"/>
            <w:hideMark/>
          </w:tcPr>
          <w:p w:rsidR="0044709B" w:rsidRPr="0044709B" w:rsidRDefault="0044709B" w:rsidP="0044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09B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при секретар </w:t>
            </w:r>
          </w:p>
        </w:tc>
        <w:tc>
          <w:tcPr>
            <w:tcW w:w="3675" w:type="dxa"/>
            <w:hideMark/>
          </w:tcPr>
          <w:p w:rsidR="0044709B" w:rsidRPr="0044709B" w:rsidRDefault="0044709B" w:rsidP="0044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60" w:type="dxa"/>
            <w:hideMark/>
          </w:tcPr>
          <w:p w:rsidR="0044709B" w:rsidRPr="0044709B" w:rsidRDefault="0044709B" w:rsidP="0044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09B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и с участието</w:t>
            </w:r>
          </w:p>
        </w:tc>
      </w:tr>
      <w:tr w:rsidR="0044709B" w:rsidRPr="0044709B" w:rsidTr="0044709B">
        <w:trPr>
          <w:tblCellSpacing w:w="0" w:type="dxa"/>
        </w:trPr>
        <w:tc>
          <w:tcPr>
            <w:tcW w:w="2415" w:type="dxa"/>
            <w:hideMark/>
          </w:tcPr>
          <w:p w:rsidR="0044709B" w:rsidRPr="0044709B" w:rsidRDefault="0044709B" w:rsidP="0044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09B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на прокурора </w:t>
            </w:r>
          </w:p>
        </w:tc>
        <w:tc>
          <w:tcPr>
            <w:tcW w:w="3675" w:type="dxa"/>
            <w:hideMark/>
          </w:tcPr>
          <w:p w:rsidR="0044709B" w:rsidRPr="0044709B" w:rsidRDefault="0044709B" w:rsidP="0044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60" w:type="dxa"/>
            <w:hideMark/>
          </w:tcPr>
          <w:p w:rsidR="0044709B" w:rsidRPr="0044709B" w:rsidRDefault="0044709B" w:rsidP="0044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09B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изслуша докладваното</w:t>
            </w:r>
          </w:p>
        </w:tc>
      </w:tr>
      <w:tr w:rsidR="0044709B" w:rsidRPr="0044709B" w:rsidTr="0044709B">
        <w:trPr>
          <w:tblCellSpacing w:w="0" w:type="dxa"/>
        </w:trPr>
        <w:tc>
          <w:tcPr>
            <w:tcW w:w="2415" w:type="dxa"/>
            <w:hideMark/>
          </w:tcPr>
          <w:p w:rsidR="0044709B" w:rsidRPr="0044709B" w:rsidRDefault="0044709B" w:rsidP="0044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09B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от съдията</w:t>
            </w:r>
          </w:p>
        </w:tc>
        <w:tc>
          <w:tcPr>
            <w:tcW w:w="3675" w:type="dxa"/>
            <w:hideMark/>
          </w:tcPr>
          <w:p w:rsidR="0044709B" w:rsidRPr="0044709B" w:rsidRDefault="0044709B" w:rsidP="0044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09B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lang w:eastAsia="bg-BG"/>
              </w:rPr>
              <w:t>.</w:t>
            </w:r>
            <w:r w:rsidRPr="0044709B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Р</w:t>
            </w:r>
            <w:r>
              <w:rPr>
                <w:rFonts w:eastAsia="Times New Roman" w:cs="Times New Roman"/>
                <w:sz w:val="27"/>
                <w:szCs w:val="27"/>
                <w:lang w:eastAsia="bg-BG"/>
              </w:rPr>
              <w:t>.</w:t>
            </w:r>
          </w:p>
        </w:tc>
        <w:tc>
          <w:tcPr>
            <w:tcW w:w="2760" w:type="dxa"/>
            <w:hideMark/>
          </w:tcPr>
          <w:p w:rsidR="0044709B" w:rsidRPr="0044709B" w:rsidRDefault="0044709B" w:rsidP="0044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0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www.sac.government.b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c.government.b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09B" w:rsidRPr="0044709B" w:rsidTr="0044709B">
        <w:trPr>
          <w:tblCellSpacing w:w="0" w:type="dxa"/>
        </w:trPr>
        <w:tc>
          <w:tcPr>
            <w:tcW w:w="8850" w:type="dxa"/>
            <w:gridSpan w:val="3"/>
            <w:hideMark/>
          </w:tcPr>
          <w:p w:rsidR="0044709B" w:rsidRPr="0044709B" w:rsidRDefault="0044709B" w:rsidP="0044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09B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по адм. дело № 1362/2017</w:t>
            </w:r>
            <w:r w:rsidRPr="0044709B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bg-BG"/>
              </w:rPr>
              <w:t xml:space="preserve">. </w:t>
            </w:r>
          </w:p>
        </w:tc>
      </w:tr>
    </w:tbl>
    <w:p w:rsidR="0044709B" w:rsidRDefault="0044709B" w:rsidP="0044709B">
      <w:pPr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44709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bookmarkStart w:id="0" w:name="_GoBack"/>
      <w:bookmarkEnd w:id="0"/>
      <w:r w:rsidRPr="0044709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t>Производството е по чл. 248 от ГПК вр. чл.144 АПК.</w:t>
      </w: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t>Образувано е по молба на С. Д. Х. и Г. И. Й., чрез пълномощника адв. Й., за изменение на решение № 2657 от 28.02.2018 г. по адм. дело № 1362/2017 г. на ВАС, Трето отделение, в частта за разноските. Твърди се, че при постановяване на решението си съдът е присъдил по- малкасума на разноските от тази, която е доказана с писмени доказателства. Отправя се искане да бъде изменено решението в частта на разноските и съответно да бъдат присъдени на горепосочените лица сумата 1 048 лв., съответно</w:t>
      </w: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за С. Х. и 1 022 лв. за Г. Й..</w:t>
      </w:r>
    </w:p>
    <w:p w:rsidR="0044709B" w:rsidRDefault="0044709B" w:rsidP="0044709B">
      <w:pPr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t>Ответникът – Общински съвет- Пловдив, не е изразил становище по молбата.</w:t>
      </w: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Върховният административен съд, състав на Трето отделение, като съобрази направеното искане и доказателствата по делото, намира следното:</w:t>
      </w: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Искането е допустимо. Подадено е от надлежно представлявани страни и в законоустановения едномесечен срок от постановяване на решението на касационния съд. Разгледано по същество, искането е основателно по следните съображения:</w:t>
      </w: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</w:r>
    </w:p>
    <w:p w:rsidR="0044709B" w:rsidRDefault="0044709B" w:rsidP="0044709B">
      <w:pPr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С решението, чието изменение се иска, ВАС - тричленен състав на трето отделение е отменил решение № 2385 от 15.12.2016 година, постановено по адм. дело № 2018/2016 г. на Административен съд- Пловдив, в частта, с която е отхвърлена жалбата на С. Д. Х. и Г. И. Й. срещу разпоредби на Наредбата за реда и условията за пътуване с обществения градски транспорт по основни автобусни линии на територията на [община], както следва: чл.33, ал.8, в частта относно думите „доколкото в тази Наредба не е установен друг ред” и чл.34, ал.2 в частта относно думите „или са били в състояние да предотвратят </w:t>
      </w: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lastRenderedPageBreak/>
        <w:t>нарушението, но не са го сторили”, като вместо него е постановил друго, с което е уважил жалбата на горепосочените лица, като е отменил горепосочените текстове на Наредбата. Със същото решение е осъден Общински съвет- Пловдив да заплати на С. Д. Х. и Г. И. Й. деловодни</w:t>
      </w: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разноски в размер на 1 022 лв.</w:t>
      </w:r>
    </w:p>
    <w:p w:rsidR="0044709B" w:rsidRDefault="0044709B" w:rsidP="0044709B">
      <w:pPr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t>При извършената проверка по делото във връзка с твърденията в молбата съдът констатира, че присъдената сума от 1 022 лв. се дължи на Г. И. Й., а сумата 1 048 лв. следва да бъде присъдена на С. Д. Х. за възмездяване на сторените от нея разноски.</w:t>
      </w:r>
    </w:p>
    <w:p w:rsidR="0044709B" w:rsidRDefault="0044709B" w:rsidP="0044709B">
      <w:pPr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t>Водим от горното и на основание чл. 248, ал. 1 от ГПК, във връзка с чл. 143, ал. 4 и чл. 144 от АПК, Върховен административен съд, Трето отделение,</w:t>
      </w: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</w: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</w: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ОПРЕДЕЛИ:</w:t>
      </w: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</w: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</w: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ИЗМЕНЯ решение № 2657/28.02.2018 г., постановено по адм. дело № 1362/2017 г. по описа на Върховния административен съд, трето отделение в частта за разноските,</w:t>
      </w: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както следва:</w:t>
      </w:r>
    </w:p>
    <w:p w:rsidR="0044709B" w:rsidRDefault="0044709B" w:rsidP="0044709B">
      <w:pPr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t>ОСЪЖДА Общински съвет- Пловдив да заплати на Г. И. Й., ЕГН [ЕГН], [населено място], [улица], деловодни разноски в размер на 1 022 лв. (хиляда двадесет и два лева), както и на С. Д. Х., ЕГН [ЕГН], [населено място], [улица], ет.6, ап.22, сумата 1 048 лв. (хиляда четиридесет и осем лева), състав</w:t>
      </w: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>ляваща също деловодни разноски.</w:t>
      </w:r>
    </w:p>
    <w:p w:rsidR="000D14B3" w:rsidRPr="0044709B" w:rsidRDefault="0044709B" w:rsidP="0044709B">
      <w:pPr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44709B">
        <w:rPr>
          <w:rFonts w:ascii="Times New Roman" w:eastAsia="Times New Roman" w:hAnsi="Times New Roman" w:cs="Times New Roman"/>
          <w:sz w:val="27"/>
          <w:szCs w:val="27"/>
          <w:lang w:eastAsia="bg-BG"/>
        </w:rPr>
        <w:t>Определението не подлежи на обжалване.</w:t>
      </w:r>
    </w:p>
    <w:sectPr w:rsidR="000D14B3" w:rsidRPr="0044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9B"/>
    <w:rsid w:val="00395DC1"/>
    <w:rsid w:val="0044709B"/>
    <w:rsid w:val="0083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244D8-46A3-4C39-B90C-E8CFBA62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VParpulev</dc:creator>
  <cp:keywords/>
  <dc:description/>
  <cp:lastModifiedBy>VParpulev</cp:lastModifiedBy>
  <cp:revision>1</cp:revision>
  <dcterms:created xsi:type="dcterms:W3CDTF">2018-06-20T11:22:00Z</dcterms:created>
  <dcterms:modified xsi:type="dcterms:W3CDTF">2018-06-20T11:24:00Z</dcterms:modified>
</cp:coreProperties>
</file>