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ED" w:rsidRPr="00E814ED" w:rsidRDefault="00877AED" w:rsidP="00E77BE3">
      <w:pPr>
        <w:ind w:left="3540" w:firstLine="708"/>
        <w:outlineLvl w:val="0"/>
        <w:rPr>
          <w:rFonts w:ascii="Times New Roman" w:hAnsi="Times New Roman"/>
          <w:b/>
          <w:sz w:val="48"/>
          <w:szCs w:val="24"/>
          <w:u w:val="single"/>
        </w:rPr>
      </w:pPr>
      <w:r w:rsidRPr="00363295">
        <w:rPr>
          <w:rFonts w:ascii="Times New Roman" w:hAnsi="Times New Roman"/>
          <w:b/>
          <w:sz w:val="48"/>
          <w:szCs w:val="24"/>
        </w:rPr>
        <w:t xml:space="preserve">                          </w:t>
      </w:r>
      <w:r w:rsidRPr="00AA5162">
        <w:rPr>
          <w:rFonts w:ascii="Times New Roman" w:hAnsi="Times New Roman"/>
          <w:b/>
          <w:sz w:val="48"/>
          <w:szCs w:val="24"/>
          <w:u w:val="single"/>
        </w:rPr>
        <w:t>ВАЖНО СЪОБЩЕНИЕ ! ! !</w:t>
      </w:r>
    </w:p>
    <w:p w:rsidR="00877AED" w:rsidRPr="00363295" w:rsidRDefault="00877AED" w:rsidP="00E77BE3">
      <w:pPr>
        <w:jc w:val="both"/>
        <w:outlineLvl w:val="0"/>
        <w:rPr>
          <w:rFonts w:ascii="Times New Roman" w:hAnsi="Times New Roman"/>
          <w:sz w:val="44"/>
          <w:szCs w:val="44"/>
        </w:rPr>
      </w:pPr>
      <w:r w:rsidRPr="00363295">
        <w:rPr>
          <w:rFonts w:ascii="Times New Roman" w:hAnsi="Times New Roman"/>
          <w:b/>
          <w:sz w:val="44"/>
          <w:szCs w:val="44"/>
        </w:rPr>
        <w:t>Уважаеми граждани,</w:t>
      </w:r>
      <w:r w:rsidRPr="00363295">
        <w:rPr>
          <w:rFonts w:ascii="Times New Roman" w:hAnsi="Times New Roman"/>
          <w:sz w:val="44"/>
          <w:szCs w:val="44"/>
        </w:rPr>
        <w:t xml:space="preserve"> </w:t>
      </w:r>
    </w:p>
    <w:p w:rsidR="00877AED" w:rsidRPr="00363295" w:rsidRDefault="00877AED" w:rsidP="00502AB9">
      <w:pPr>
        <w:jc w:val="both"/>
        <w:rPr>
          <w:rFonts w:ascii="Times New Roman" w:hAnsi="Times New Roman"/>
          <w:sz w:val="44"/>
          <w:szCs w:val="24"/>
        </w:rPr>
      </w:pPr>
      <w:r w:rsidRPr="00363295">
        <w:rPr>
          <w:rFonts w:ascii="Times New Roman" w:hAnsi="Times New Roman"/>
          <w:sz w:val="44"/>
          <w:szCs w:val="24"/>
        </w:rPr>
        <w:t>Община Пловдив Ви информира за следното:</w:t>
      </w:r>
    </w:p>
    <w:p w:rsidR="00877AED" w:rsidRPr="00363295" w:rsidRDefault="00877AED" w:rsidP="00642A11">
      <w:pPr>
        <w:ind w:right="-455"/>
        <w:jc w:val="both"/>
        <w:rPr>
          <w:rFonts w:ascii="Times New Roman" w:hAnsi="Times New Roman"/>
          <w:b/>
          <w:sz w:val="44"/>
          <w:szCs w:val="24"/>
          <w:u w:val="single"/>
        </w:rPr>
      </w:pPr>
      <w:r w:rsidRPr="00363295">
        <w:rPr>
          <w:rFonts w:ascii="Times New Roman" w:hAnsi="Times New Roman"/>
          <w:sz w:val="44"/>
          <w:szCs w:val="24"/>
        </w:rPr>
        <w:t xml:space="preserve">1. Заявления за издаване на Разрешения за ползване на място - общинска собственост, с предназначение - </w:t>
      </w:r>
      <w:r w:rsidRPr="00363295">
        <w:rPr>
          <w:rFonts w:ascii="Times New Roman" w:hAnsi="Times New Roman"/>
          <w:b/>
          <w:sz w:val="44"/>
          <w:szCs w:val="24"/>
          <w:u w:val="single"/>
        </w:rPr>
        <w:t>продажба на</w:t>
      </w:r>
      <w:r w:rsidRPr="00363295">
        <w:rPr>
          <w:rFonts w:ascii="Times New Roman" w:hAnsi="Times New Roman"/>
          <w:sz w:val="44"/>
          <w:szCs w:val="24"/>
          <w:u w:val="single"/>
        </w:rPr>
        <w:t xml:space="preserve"> </w:t>
      </w:r>
      <w:r w:rsidRPr="00363295">
        <w:rPr>
          <w:rFonts w:ascii="Times New Roman" w:hAnsi="Times New Roman"/>
          <w:b/>
          <w:sz w:val="44"/>
          <w:szCs w:val="24"/>
          <w:u w:val="single"/>
        </w:rPr>
        <w:t>мартенички, ще се приемат, считано от 02.01.2018 г.</w:t>
      </w:r>
      <w:r w:rsidRPr="00363295">
        <w:rPr>
          <w:rFonts w:ascii="Times New Roman" w:hAnsi="Times New Roman"/>
          <w:sz w:val="44"/>
          <w:szCs w:val="24"/>
          <w:u w:val="single"/>
        </w:rPr>
        <w:t xml:space="preserve"> </w:t>
      </w:r>
      <w:r w:rsidRPr="00363295">
        <w:rPr>
          <w:rFonts w:ascii="Times New Roman" w:hAnsi="Times New Roman"/>
          <w:b/>
          <w:sz w:val="44"/>
          <w:szCs w:val="24"/>
          <w:u w:val="single"/>
        </w:rPr>
        <w:t>САМО в деловодството на Община</w:t>
      </w:r>
      <w:r w:rsidRPr="00E77BE3">
        <w:rPr>
          <w:rFonts w:ascii="Times New Roman" w:hAnsi="Times New Roman"/>
          <w:b/>
          <w:sz w:val="44"/>
          <w:szCs w:val="24"/>
          <w:u w:val="single"/>
          <w:lang w:val="ru-RU"/>
        </w:rPr>
        <w:t xml:space="preserve"> </w:t>
      </w:r>
      <w:r w:rsidRPr="00363295">
        <w:rPr>
          <w:rFonts w:ascii="Times New Roman" w:hAnsi="Times New Roman"/>
          <w:b/>
          <w:sz w:val="44"/>
          <w:szCs w:val="24"/>
          <w:u w:val="single"/>
        </w:rPr>
        <w:t>Пловдив, находящо се на пл. „Централен”</w:t>
      </w:r>
      <w:r>
        <w:rPr>
          <w:rFonts w:ascii="Times New Roman" w:hAnsi="Times New Roman"/>
          <w:b/>
          <w:sz w:val="44"/>
          <w:szCs w:val="24"/>
          <w:u w:val="single"/>
        </w:rPr>
        <w:t>№ 1, за</w:t>
      </w:r>
      <w:r w:rsidRPr="00363295">
        <w:rPr>
          <w:rFonts w:ascii="Times New Roman" w:hAnsi="Times New Roman"/>
          <w:b/>
          <w:sz w:val="44"/>
          <w:szCs w:val="24"/>
          <w:u w:val="single"/>
        </w:rPr>
        <w:t xml:space="preserve"> следните зони:</w:t>
      </w:r>
    </w:p>
    <w:p w:rsidR="00877AED" w:rsidRPr="00363295" w:rsidRDefault="00877AED" w:rsidP="00642A11">
      <w:pPr>
        <w:jc w:val="both"/>
        <w:rPr>
          <w:rFonts w:ascii="Times New Roman" w:hAnsi="Times New Roman"/>
          <w:sz w:val="44"/>
          <w:szCs w:val="24"/>
        </w:rPr>
      </w:pPr>
      <w:r w:rsidRPr="00363295">
        <w:rPr>
          <w:rFonts w:ascii="Times New Roman" w:hAnsi="Times New Roman"/>
          <w:sz w:val="44"/>
          <w:szCs w:val="24"/>
        </w:rPr>
        <w:t>-пл. „Стефан Стамболов”</w:t>
      </w:r>
      <w:r>
        <w:rPr>
          <w:rFonts w:ascii="Times New Roman" w:hAnsi="Times New Roman"/>
          <w:sz w:val="44"/>
          <w:szCs w:val="24"/>
        </w:rPr>
        <w:t>- 31 места</w:t>
      </w:r>
      <w:r w:rsidRPr="00363295">
        <w:rPr>
          <w:rFonts w:ascii="Times New Roman" w:hAnsi="Times New Roman"/>
          <w:sz w:val="44"/>
          <w:szCs w:val="24"/>
        </w:rPr>
        <w:t>;</w:t>
      </w:r>
    </w:p>
    <w:p w:rsidR="00877AED" w:rsidRPr="00363295" w:rsidRDefault="00877AED" w:rsidP="00642A11">
      <w:pPr>
        <w:jc w:val="both"/>
        <w:rPr>
          <w:rFonts w:ascii="Times New Roman" w:hAnsi="Times New Roman"/>
          <w:sz w:val="44"/>
          <w:szCs w:val="24"/>
        </w:rPr>
      </w:pPr>
      <w:r w:rsidRPr="00363295">
        <w:rPr>
          <w:rFonts w:ascii="Times New Roman" w:hAnsi="Times New Roman"/>
          <w:sz w:val="44"/>
          <w:szCs w:val="24"/>
        </w:rPr>
        <w:t>-пл. „Централен”</w:t>
      </w:r>
      <w:r>
        <w:rPr>
          <w:rFonts w:ascii="Times New Roman" w:hAnsi="Times New Roman"/>
          <w:sz w:val="44"/>
          <w:szCs w:val="24"/>
        </w:rPr>
        <w:t xml:space="preserve"> – 98 места</w:t>
      </w:r>
      <w:r w:rsidRPr="00363295">
        <w:rPr>
          <w:rFonts w:ascii="Times New Roman" w:hAnsi="Times New Roman"/>
          <w:sz w:val="44"/>
          <w:szCs w:val="24"/>
        </w:rPr>
        <w:t>;</w:t>
      </w:r>
    </w:p>
    <w:p w:rsidR="00877AED" w:rsidRPr="00E77BE3" w:rsidRDefault="00877AED" w:rsidP="00642A11">
      <w:pPr>
        <w:jc w:val="both"/>
        <w:rPr>
          <w:rFonts w:ascii="Times New Roman" w:hAnsi="Times New Roman"/>
          <w:sz w:val="44"/>
          <w:szCs w:val="24"/>
          <w:lang w:val="ru-RU"/>
        </w:rPr>
      </w:pPr>
      <w:r w:rsidRPr="00363295">
        <w:rPr>
          <w:rFonts w:ascii="Times New Roman" w:hAnsi="Times New Roman"/>
          <w:sz w:val="44"/>
          <w:szCs w:val="24"/>
        </w:rPr>
        <w:t>-ул. „Райко Даскалов”, пред Централни хали</w:t>
      </w:r>
      <w:r>
        <w:rPr>
          <w:rFonts w:ascii="Times New Roman" w:hAnsi="Times New Roman"/>
          <w:sz w:val="44"/>
          <w:szCs w:val="24"/>
        </w:rPr>
        <w:t xml:space="preserve"> – 45 места</w:t>
      </w:r>
      <w:r w:rsidRPr="00E77BE3">
        <w:rPr>
          <w:rFonts w:ascii="Times New Roman" w:hAnsi="Times New Roman"/>
          <w:sz w:val="44"/>
          <w:szCs w:val="24"/>
          <w:lang w:val="ru-RU"/>
        </w:rPr>
        <w:t>;</w:t>
      </w:r>
    </w:p>
    <w:p w:rsidR="00877AED" w:rsidRPr="00363295" w:rsidRDefault="00877AED" w:rsidP="00642A11">
      <w:pPr>
        <w:jc w:val="both"/>
        <w:rPr>
          <w:rFonts w:ascii="Times New Roman" w:hAnsi="Times New Roman"/>
          <w:sz w:val="44"/>
          <w:szCs w:val="24"/>
        </w:rPr>
      </w:pPr>
      <w:r w:rsidRPr="00363295">
        <w:rPr>
          <w:rFonts w:ascii="Times New Roman" w:hAnsi="Times New Roman"/>
          <w:sz w:val="44"/>
          <w:szCs w:val="24"/>
        </w:rPr>
        <w:t>-ул. „Съборна” в началото след стълбите</w:t>
      </w:r>
      <w:r>
        <w:rPr>
          <w:rFonts w:ascii="Times New Roman" w:hAnsi="Times New Roman"/>
          <w:sz w:val="44"/>
          <w:szCs w:val="24"/>
        </w:rPr>
        <w:t xml:space="preserve"> – 21 места</w:t>
      </w:r>
      <w:r w:rsidRPr="00363295">
        <w:rPr>
          <w:rFonts w:ascii="Times New Roman" w:hAnsi="Times New Roman"/>
          <w:sz w:val="44"/>
          <w:szCs w:val="24"/>
        </w:rPr>
        <w:t>;</w:t>
      </w:r>
      <w:bookmarkStart w:id="0" w:name="_GoBack"/>
      <w:bookmarkEnd w:id="0"/>
    </w:p>
    <w:p w:rsidR="00877AED" w:rsidRDefault="00877AED" w:rsidP="00C92003">
      <w:pPr>
        <w:jc w:val="both"/>
        <w:rPr>
          <w:rFonts w:ascii="Times New Roman" w:hAnsi="Times New Roman"/>
          <w:sz w:val="44"/>
          <w:szCs w:val="24"/>
        </w:rPr>
      </w:pPr>
      <w:r w:rsidRPr="00363295">
        <w:rPr>
          <w:rFonts w:ascii="Times New Roman" w:hAnsi="Times New Roman"/>
          <w:sz w:val="44"/>
          <w:szCs w:val="24"/>
        </w:rPr>
        <w:t>-тротоар пр</w:t>
      </w:r>
      <w:r>
        <w:rPr>
          <w:rFonts w:ascii="Times New Roman" w:hAnsi="Times New Roman"/>
          <w:sz w:val="44"/>
          <w:szCs w:val="24"/>
        </w:rPr>
        <w:t>ед паркинга на хотел „Тримонциум” – 28 места;</w:t>
      </w:r>
    </w:p>
    <w:p w:rsidR="00877AED" w:rsidRDefault="00877AED" w:rsidP="00C92003">
      <w:pPr>
        <w:jc w:val="both"/>
        <w:rPr>
          <w:rFonts w:ascii="Times New Roman" w:hAnsi="Times New Roman"/>
          <w:sz w:val="44"/>
          <w:szCs w:val="24"/>
        </w:rPr>
      </w:pPr>
      <w:r w:rsidRPr="00C97FC0">
        <w:rPr>
          <w:rFonts w:ascii="Times New Roman" w:hAnsi="Times New Roman"/>
          <w:b/>
          <w:sz w:val="44"/>
          <w:szCs w:val="24"/>
        </w:rPr>
        <w:t>*</w:t>
      </w:r>
      <w:r>
        <w:rPr>
          <w:rFonts w:ascii="Times New Roman" w:hAnsi="Times New Roman"/>
          <w:sz w:val="44"/>
          <w:szCs w:val="24"/>
        </w:rPr>
        <w:t>З</w:t>
      </w:r>
      <w:r w:rsidRPr="00363295">
        <w:rPr>
          <w:rFonts w:ascii="Times New Roman" w:hAnsi="Times New Roman"/>
          <w:sz w:val="44"/>
          <w:szCs w:val="24"/>
        </w:rPr>
        <w:t>аявление за прода</w:t>
      </w:r>
      <w:r>
        <w:rPr>
          <w:rFonts w:ascii="Times New Roman" w:hAnsi="Times New Roman"/>
          <w:sz w:val="44"/>
          <w:szCs w:val="24"/>
        </w:rPr>
        <w:t>жба на мартеници ще се получава</w:t>
      </w:r>
      <w:r w:rsidRPr="00363295">
        <w:rPr>
          <w:rFonts w:ascii="Times New Roman" w:hAnsi="Times New Roman"/>
          <w:sz w:val="44"/>
          <w:szCs w:val="24"/>
        </w:rPr>
        <w:t xml:space="preserve"> от деловодството от 02.01.2018 г.</w:t>
      </w:r>
    </w:p>
    <w:p w:rsidR="00877AED" w:rsidRPr="00C92003" w:rsidRDefault="00877AED" w:rsidP="00C92003">
      <w:pPr>
        <w:jc w:val="both"/>
        <w:rPr>
          <w:rFonts w:ascii="Times New Roman" w:hAnsi="Times New Roman"/>
          <w:sz w:val="44"/>
          <w:szCs w:val="24"/>
        </w:rPr>
      </w:pPr>
      <w:r w:rsidRPr="00E814ED">
        <w:rPr>
          <w:rFonts w:ascii="Times New Roman" w:hAnsi="Times New Roman"/>
          <w:sz w:val="44"/>
          <w:szCs w:val="24"/>
        </w:rPr>
        <w:t xml:space="preserve">2. </w:t>
      </w:r>
      <w:r w:rsidRPr="00E814ED">
        <w:rPr>
          <w:rFonts w:ascii="Times New Roman" w:hAnsi="Times New Roman"/>
          <w:sz w:val="44"/>
        </w:rPr>
        <w:t xml:space="preserve">Разрешението за ползване на място се издава въз основа на </w:t>
      </w:r>
      <w:r w:rsidRPr="00E814ED">
        <w:rPr>
          <w:rFonts w:ascii="Times New Roman" w:hAnsi="Times New Roman"/>
          <w:b/>
          <w:sz w:val="44"/>
        </w:rPr>
        <w:t xml:space="preserve">заявление </w:t>
      </w:r>
      <w:r w:rsidRPr="00E814ED">
        <w:rPr>
          <w:rFonts w:ascii="Times New Roman" w:hAnsi="Times New Roman"/>
          <w:b/>
          <w:i/>
          <w:sz w:val="44"/>
        </w:rPr>
        <w:t>(</w:t>
      </w:r>
      <w:r>
        <w:rPr>
          <w:rFonts w:ascii="Times New Roman" w:hAnsi="Times New Roman"/>
          <w:b/>
          <w:i/>
          <w:sz w:val="44"/>
        </w:rPr>
        <w:t xml:space="preserve">по </w:t>
      </w:r>
      <w:r w:rsidRPr="00E814ED">
        <w:rPr>
          <w:rFonts w:ascii="Times New Roman" w:hAnsi="Times New Roman"/>
          <w:b/>
          <w:i/>
          <w:sz w:val="44"/>
        </w:rPr>
        <w:t>образец)</w:t>
      </w:r>
      <w:r w:rsidRPr="00E814ED">
        <w:rPr>
          <w:rFonts w:ascii="Times New Roman" w:hAnsi="Times New Roman"/>
          <w:b/>
          <w:sz w:val="44"/>
        </w:rPr>
        <w:t xml:space="preserve">, подадено лично от заявителя или негов представител с нотариално заверено пълномощно. </w:t>
      </w:r>
      <w:r w:rsidRPr="00E814ED">
        <w:rPr>
          <w:rFonts w:ascii="Times New Roman" w:hAnsi="Times New Roman"/>
          <w:i/>
          <w:sz w:val="40"/>
          <w:szCs w:val="44"/>
        </w:rPr>
        <w:t xml:space="preserve">(чл. 6, ал. 2 от </w:t>
      </w:r>
      <w:r w:rsidRPr="00E814ED">
        <w:rPr>
          <w:rFonts w:ascii="Times New Roman" w:hAnsi="Times New Roman"/>
          <w:bCs/>
          <w:i/>
          <w:kern w:val="36"/>
          <w:sz w:val="40"/>
          <w:szCs w:val="44"/>
          <w:lang w:eastAsia="bg-BG"/>
        </w:rPr>
        <w:t>Наредба за реда и условията за издаване на разрешение за ползване на място общинска собственост на територията на Община Пловдив)</w:t>
      </w:r>
    </w:p>
    <w:p w:rsidR="00877AED" w:rsidRPr="00363295" w:rsidRDefault="00877AED" w:rsidP="00502AB9">
      <w:pPr>
        <w:jc w:val="both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3</w:t>
      </w:r>
      <w:r w:rsidRPr="00363295">
        <w:rPr>
          <w:rFonts w:ascii="Times New Roman" w:hAnsi="Times New Roman"/>
          <w:sz w:val="44"/>
          <w:szCs w:val="24"/>
        </w:rPr>
        <w:t xml:space="preserve">. На всяко юридическо, физическо лице и ЕТ ще бъде издавано по един брой разрешение за </w:t>
      </w:r>
      <w:r w:rsidRPr="00363295">
        <w:rPr>
          <w:rFonts w:ascii="Times New Roman" w:hAnsi="Times New Roman"/>
          <w:b/>
          <w:sz w:val="44"/>
          <w:szCs w:val="24"/>
        </w:rPr>
        <w:t>площ от 2 кв.м;</w:t>
      </w:r>
    </w:p>
    <w:p w:rsidR="00877AED" w:rsidRPr="00363295" w:rsidRDefault="00877AED" w:rsidP="00502AB9">
      <w:pPr>
        <w:jc w:val="both"/>
        <w:rPr>
          <w:rFonts w:ascii="Times New Roman" w:hAnsi="Times New Roman"/>
          <w:sz w:val="44"/>
          <w:szCs w:val="24"/>
        </w:rPr>
      </w:pPr>
      <w:r>
        <w:rPr>
          <w:rFonts w:ascii="Times New Roman" w:hAnsi="Times New Roman"/>
          <w:sz w:val="44"/>
          <w:szCs w:val="24"/>
        </w:rPr>
        <w:t>4</w:t>
      </w:r>
      <w:r w:rsidRPr="00363295">
        <w:rPr>
          <w:rFonts w:ascii="Times New Roman" w:hAnsi="Times New Roman"/>
          <w:sz w:val="44"/>
          <w:szCs w:val="24"/>
        </w:rPr>
        <w:t xml:space="preserve">. </w:t>
      </w:r>
      <w:r w:rsidRPr="00363295">
        <w:rPr>
          <w:rFonts w:ascii="Times New Roman" w:hAnsi="Times New Roman"/>
          <w:b/>
          <w:sz w:val="44"/>
          <w:szCs w:val="24"/>
        </w:rPr>
        <w:t>Таксата</w:t>
      </w:r>
      <w:r w:rsidRPr="00363295">
        <w:rPr>
          <w:rFonts w:ascii="Times New Roman" w:hAnsi="Times New Roman"/>
          <w:sz w:val="44"/>
          <w:szCs w:val="24"/>
        </w:rPr>
        <w:t xml:space="preserve"> за ползване на</w:t>
      </w:r>
      <w:r>
        <w:rPr>
          <w:rFonts w:ascii="Times New Roman" w:hAnsi="Times New Roman"/>
          <w:sz w:val="44"/>
          <w:szCs w:val="24"/>
        </w:rPr>
        <w:t xml:space="preserve"> площ</w:t>
      </w:r>
      <w:r w:rsidRPr="00363295">
        <w:rPr>
          <w:rFonts w:ascii="Times New Roman" w:hAnsi="Times New Roman"/>
          <w:sz w:val="44"/>
          <w:szCs w:val="24"/>
        </w:rPr>
        <w:t xml:space="preserve"> 2 кв.м е </w:t>
      </w:r>
      <w:r w:rsidRPr="00363295">
        <w:rPr>
          <w:rFonts w:ascii="Times New Roman" w:hAnsi="Times New Roman"/>
          <w:b/>
          <w:sz w:val="44"/>
          <w:szCs w:val="24"/>
        </w:rPr>
        <w:t>5.00 лв. с ДДС</w:t>
      </w:r>
      <w:r w:rsidRPr="00363295">
        <w:rPr>
          <w:rFonts w:ascii="Times New Roman" w:hAnsi="Times New Roman"/>
          <w:sz w:val="44"/>
          <w:szCs w:val="24"/>
        </w:rPr>
        <w:t>.</w:t>
      </w:r>
      <w:r w:rsidRPr="00363295">
        <w:rPr>
          <w:rFonts w:ascii="Times New Roman" w:hAnsi="Times New Roman"/>
          <w:b/>
          <w:sz w:val="44"/>
          <w:szCs w:val="24"/>
        </w:rPr>
        <w:t xml:space="preserve"> на ден </w:t>
      </w:r>
    </w:p>
    <w:p w:rsidR="00877AED" w:rsidRPr="00363295" w:rsidRDefault="00877AED" w:rsidP="00F34A01">
      <w:pPr>
        <w:jc w:val="both"/>
        <w:rPr>
          <w:rFonts w:ascii="Times New Roman" w:hAnsi="Times New Roman"/>
          <w:i/>
          <w:sz w:val="40"/>
          <w:szCs w:val="24"/>
        </w:rPr>
      </w:pPr>
      <w:r w:rsidRPr="00363295">
        <w:rPr>
          <w:rFonts w:ascii="Times New Roman" w:hAnsi="Times New Roman"/>
          <w:i/>
          <w:sz w:val="40"/>
          <w:szCs w:val="24"/>
        </w:rPr>
        <w:t xml:space="preserve">Обръщаме Ви внимание, че всички </w:t>
      </w:r>
      <w:r w:rsidRPr="00363295">
        <w:rPr>
          <w:rFonts w:ascii="Times New Roman" w:hAnsi="Times New Roman"/>
          <w:b/>
          <w:i/>
          <w:sz w:val="40"/>
          <w:szCs w:val="24"/>
        </w:rPr>
        <w:t xml:space="preserve">ЕТ и физически лица, </w:t>
      </w:r>
      <w:r w:rsidRPr="00363295">
        <w:rPr>
          <w:rFonts w:ascii="Times New Roman" w:hAnsi="Times New Roman"/>
          <w:i/>
          <w:sz w:val="40"/>
          <w:szCs w:val="24"/>
        </w:rPr>
        <w:t>получили разрешение за ползване, следва да заплатят дължимия за дейността патентен данък,</w:t>
      </w:r>
      <w:r w:rsidRPr="00363295">
        <w:rPr>
          <w:rFonts w:ascii="Times New Roman" w:hAnsi="Times New Roman"/>
          <w:b/>
          <w:i/>
          <w:sz w:val="40"/>
          <w:szCs w:val="24"/>
        </w:rPr>
        <w:t xml:space="preserve"> </w:t>
      </w:r>
      <w:r w:rsidRPr="00363295">
        <w:rPr>
          <w:rFonts w:ascii="Times New Roman" w:hAnsi="Times New Roman"/>
          <w:i/>
          <w:sz w:val="40"/>
          <w:szCs w:val="24"/>
        </w:rPr>
        <w:t>съгласно</w:t>
      </w:r>
      <w:r w:rsidRPr="00E77BE3">
        <w:rPr>
          <w:rFonts w:ascii="Times New Roman" w:hAnsi="Times New Roman"/>
          <w:i/>
          <w:sz w:val="40"/>
          <w:szCs w:val="24"/>
          <w:lang w:val="ru-RU"/>
        </w:rPr>
        <w:t xml:space="preserve"> </w:t>
      </w:r>
      <w:r w:rsidRPr="00363295">
        <w:rPr>
          <w:rFonts w:ascii="Times New Roman" w:hAnsi="Times New Roman"/>
          <w:i/>
          <w:sz w:val="40"/>
          <w:szCs w:val="24"/>
        </w:rPr>
        <w:t xml:space="preserve">Приложение 4 (патентни дейности), точка 3 на приложението, към чл.61З, ал.1 от ЗМДТ, в Дирекция „Местни данъци и такси” на ул. „Радецки”№18 А, гр. Пловдив. </w:t>
      </w:r>
    </w:p>
    <w:p w:rsidR="00877AED" w:rsidRPr="00363295" w:rsidRDefault="00877AED" w:rsidP="00F34A01">
      <w:pPr>
        <w:ind w:firstLine="708"/>
        <w:jc w:val="both"/>
        <w:rPr>
          <w:rFonts w:ascii="Times New Roman" w:hAnsi="Times New Roman"/>
          <w:i/>
          <w:sz w:val="40"/>
          <w:szCs w:val="24"/>
        </w:rPr>
      </w:pPr>
      <w:r w:rsidRPr="00363295">
        <w:rPr>
          <w:rFonts w:ascii="Times New Roman" w:hAnsi="Times New Roman"/>
          <w:i/>
          <w:sz w:val="40"/>
          <w:szCs w:val="24"/>
        </w:rPr>
        <w:t>За контрол на горното дирекция „Общинска икономика и здравеопазване” ще изпрати списък на дирекция МДТ, Община Пловдив.</w:t>
      </w:r>
    </w:p>
    <w:sectPr w:rsidR="00877AED" w:rsidRPr="00363295" w:rsidSect="00363295">
      <w:pgSz w:w="23811" w:h="16838" w:orient="landscape" w:code="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829AC"/>
    <w:multiLevelType w:val="hybridMultilevel"/>
    <w:tmpl w:val="B67C572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77E"/>
    <w:rsid w:val="00045A06"/>
    <w:rsid w:val="000B0BF4"/>
    <w:rsid w:val="000B7146"/>
    <w:rsid w:val="000C3C39"/>
    <w:rsid w:val="001170BC"/>
    <w:rsid w:val="00180782"/>
    <w:rsid w:val="00241B27"/>
    <w:rsid w:val="002663FF"/>
    <w:rsid w:val="002D00CD"/>
    <w:rsid w:val="002E5E7C"/>
    <w:rsid w:val="00345843"/>
    <w:rsid w:val="00363295"/>
    <w:rsid w:val="003A41EE"/>
    <w:rsid w:val="003E1311"/>
    <w:rsid w:val="00450FBD"/>
    <w:rsid w:val="004B4361"/>
    <w:rsid w:val="004E2C10"/>
    <w:rsid w:val="00502AB9"/>
    <w:rsid w:val="0050326C"/>
    <w:rsid w:val="00514D86"/>
    <w:rsid w:val="00546C15"/>
    <w:rsid w:val="005A681F"/>
    <w:rsid w:val="005B09F1"/>
    <w:rsid w:val="005B4C47"/>
    <w:rsid w:val="005F4375"/>
    <w:rsid w:val="00642A11"/>
    <w:rsid w:val="00644F9E"/>
    <w:rsid w:val="00696F4D"/>
    <w:rsid w:val="006B01A7"/>
    <w:rsid w:val="006D2732"/>
    <w:rsid w:val="00734F13"/>
    <w:rsid w:val="007370EB"/>
    <w:rsid w:val="008178D8"/>
    <w:rsid w:val="008471B4"/>
    <w:rsid w:val="00877AED"/>
    <w:rsid w:val="009178E1"/>
    <w:rsid w:val="009407D4"/>
    <w:rsid w:val="00993197"/>
    <w:rsid w:val="009C46EF"/>
    <w:rsid w:val="00A669D0"/>
    <w:rsid w:val="00AA5162"/>
    <w:rsid w:val="00B007F4"/>
    <w:rsid w:val="00B07A07"/>
    <w:rsid w:val="00B87E35"/>
    <w:rsid w:val="00BB0DAA"/>
    <w:rsid w:val="00BC31FA"/>
    <w:rsid w:val="00BC6B45"/>
    <w:rsid w:val="00C41B2D"/>
    <w:rsid w:val="00C605B7"/>
    <w:rsid w:val="00C92003"/>
    <w:rsid w:val="00C9273E"/>
    <w:rsid w:val="00C97FC0"/>
    <w:rsid w:val="00CC7548"/>
    <w:rsid w:val="00CD70F0"/>
    <w:rsid w:val="00DE5A87"/>
    <w:rsid w:val="00E7277E"/>
    <w:rsid w:val="00E77BE3"/>
    <w:rsid w:val="00E814ED"/>
    <w:rsid w:val="00F224CF"/>
    <w:rsid w:val="00F2791F"/>
    <w:rsid w:val="00F34A01"/>
    <w:rsid w:val="00F5296F"/>
    <w:rsid w:val="00F6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4E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4ED"/>
    <w:rPr>
      <w:rFonts w:ascii="Cambria" w:hAnsi="Cambria" w:cs="Times New Roman"/>
      <w:color w:val="365F9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9C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4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42A11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E77B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569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82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238</Words>
  <Characters>1358</Characters>
  <Application>Microsoft Office Outlook</Application>
  <DocSecurity>0</DocSecurity>
  <Lines>0</Lines>
  <Paragraphs>0</Paragraphs>
  <ScaleCrop>false</ScaleCrop>
  <Company>Municipality of Plovdiv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Smilenova</dc:creator>
  <cp:keywords/>
  <dc:description/>
  <cp:lastModifiedBy>y_stoyanova</cp:lastModifiedBy>
  <cp:revision>4</cp:revision>
  <cp:lastPrinted>2017-12-22T06:40:00Z</cp:lastPrinted>
  <dcterms:created xsi:type="dcterms:W3CDTF">2017-12-20T15:09:00Z</dcterms:created>
  <dcterms:modified xsi:type="dcterms:W3CDTF">2017-12-22T07:21:00Z</dcterms:modified>
</cp:coreProperties>
</file>