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B2388A">
      <w:pPr>
        <w:jc w:val="both"/>
      </w:pPr>
      <w:bookmarkStart w:id="0" w:name="_GoBack"/>
      <w:bookmarkEnd w:id="0"/>
    </w:p>
    <w:p w:rsidR="00A62ED2" w:rsidRDefault="00A62ED2" w:rsidP="00B2388A">
      <w:pPr>
        <w:jc w:val="both"/>
      </w:pPr>
    </w:p>
    <w:p w:rsidR="00A62ED2" w:rsidRPr="00A62ED2" w:rsidRDefault="00A62ED2" w:rsidP="00B2388A">
      <w:pPr>
        <w:jc w:val="both"/>
      </w:pPr>
    </w:p>
    <w:p w:rsidR="006C25D9" w:rsidRPr="00EA416A" w:rsidRDefault="006C25D9" w:rsidP="006C25D9">
      <w:pPr>
        <w:pStyle w:val="a5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A416A">
        <w:rPr>
          <w:rFonts w:ascii="Arial" w:hAnsi="Arial" w:cs="Arial"/>
          <w:b/>
          <w:sz w:val="28"/>
          <w:szCs w:val="28"/>
        </w:rPr>
        <w:t>ОБ Я В Л Е Н И Е</w:t>
      </w:r>
    </w:p>
    <w:p w:rsidR="006C25D9" w:rsidRDefault="006C25D9" w:rsidP="006C25D9">
      <w:pPr>
        <w:pStyle w:val="a5"/>
        <w:spacing w:before="120"/>
        <w:jc w:val="center"/>
        <w:rPr>
          <w:b/>
          <w:color w:val="FF0000"/>
        </w:rPr>
      </w:pPr>
    </w:p>
    <w:p w:rsidR="00A62ED2" w:rsidRDefault="00A62ED2" w:rsidP="006C25D9">
      <w:pPr>
        <w:pStyle w:val="a5"/>
        <w:spacing w:before="120"/>
        <w:jc w:val="center"/>
        <w:rPr>
          <w:b/>
          <w:color w:val="FF0000"/>
        </w:rPr>
      </w:pPr>
    </w:p>
    <w:p w:rsidR="00A62ED2" w:rsidRPr="00EA416A" w:rsidRDefault="00A62ED2" w:rsidP="006C25D9">
      <w:pPr>
        <w:pStyle w:val="a5"/>
        <w:spacing w:before="120"/>
        <w:jc w:val="center"/>
        <w:rPr>
          <w:b/>
          <w:color w:val="FF0000"/>
        </w:rPr>
      </w:pPr>
    </w:p>
    <w:p w:rsidR="006C25D9" w:rsidRPr="00EA416A" w:rsidRDefault="00EA416A" w:rsidP="00EA416A">
      <w:pPr>
        <w:pStyle w:val="a5"/>
        <w:tabs>
          <w:tab w:val="left" w:pos="-426"/>
        </w:tabs>
        <w:ind w:left="-360"/>
        <w:jc w:val="both"/>
      </w:pPr>
      <w:proofErr w:type="spellStart"/>
      <w:r w:rsidRPr="00EA416A">
        <w:t>Oбщина</w:t>
      </w:r>
      <w:proofErr w:type="spellEnd"/>
      <w:r w:rsidRPr="00EA416A">
        <w:rPr>
          <w:lang w:val="en-US"/>
        </w:rPr>
        <w:t xml:space="preserve"> </w:t>
      </w:r>
      <w:r w:rsidRPr="00EA416A">
        <w:t xml:space="preserve">Пловдив </w:t>
      </w:r>
      <w:r w:rsidR="006C25D9" w:rsidRPr="00EA416A">
        <w:t xml:space="preserve">в качеството си на партньор на Агенция за социално подпомагане, която е конкретен бенефициент по </w:t>
      </w:r>
      <w:r w:rsidRPr="00EA416A">
        <w:rPr>
          <w:b/>
          <w:spacing w:val="-1"/>
        </w:rPr>
        <w:t xml:space="preserve">Проект </w:t>
      </w:r>
      <w:r w:rsidRPr="00EA416A">
        <w:rPr>
          <w:b/>
          <w:spacing w:val="-1"/>
          <w:lang w:val="en-US"/>
        </w:rPr>
        <w:t xml:space="preserve"> </w:t>
      </w:r>
      <w:r w:rsidRPr="00EA416A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Pr="00EA416A">
        <w:rPr>
          <w:b/>
          <w:spacing w:val="-1"/>
          <w:lang w:val="en-US"/>
        </w:rPr>
        <w:t>BG05</w:t>
      </w:r>
      <w:r w:rsidRPr="00EA416A">
        <w:rPr>
          <w:b/>
          <w:spacing w:val="-1"/>
        </w:rPr>
        <w:t>М9ОР001-2.003 „Приеми ме 2015”</w:t>
      </w:r>
      <w:r w:rsidR="006C25D9" w:rsidRPr="00EA416A">
        <w:t xml:space="preserve">, ще осъществи подбор на </w:t>
      </w:r>
      <w:r w:rsidR="006C25D9" w:rsidRPr="00EA416A">
        <w:rPr>
          <w:b/>
        </w:rPr>
        <w:t>двама социални работници</w:t>
      </w:r>
      <w:r w:rsidR="006C25D9" w:rsidRPr="00EA416A">
        <w:t xml:space="preserve">, предоставящи </w:t>
      </w:r>
      <w:r w:rsidRPr="00EA416A">
        <w:t xml:space="preserve">социалната </w:t>
      </w:r>
      <w:r w:rsidR="006C25D9" w:rsidRPr="00EA416A">
        <w:t xml:space="preserve">услугата „Приемна грижа” в община </w:t>
      </w:r>
      <w:r w:rsidRPr="00EA416A">
        <w:t>Пловдив</w:t>
      </w:r>
    </w:p>
    <w:p w:rsidR="006C25D9" w:rsidRPr="00EA416A" w:rsidRDefault="006C25D9" w:rsidP="006C25D9">
      <w:pPr>
        <w:tabs>
          <w:tab w:val="left" w:pos="567"/>
        </w:tabs>
        <w:ind w:left="360"/>
        <w:jc w:val="both"/>
      </w:pPr>
    </w:p>
    <w:p w:rsidR="006C25D9" w:rsidRPr="00EA416A" w:rsidRDefault="006C25D9" w:rsidP="006C25D9">
      <w:pPr>
        <w:tabs>
          <w:tab w:val="left" w:pos="567"/>
        </w:tabs>
        <w:ind w:firstLine="547"/>
        <w:jc w:val="both"/>
        <w:rPr>
          <w:b/>
          <w:u w:val="single"/>
        </w:rPr>
      </w:pPr>
      <w:r w:rsidRPr="00EA416A">
        <w:rPr>
          <w:b/>
          <w:u w:val="single"/>
        </w:rPr>
        <w:t>І. ОПИСАНИЕ НА ДЕЙНОСТТА НА СОЦИАЛНИЯ РАБОТНИК</w:t>
      </w:r>
    </w:p>
    <w:p w:rsidR="006C25D9" w:rsidRDefault="006C25D9" w:rsidP="006C25D9">
      <w:pPr>
        <w:ind w:right="-108"/>
        <w:jc w:val="both"/>
        <w:rPr>
          <w:b/>
          <w:u w:val="single"/>
        </w:rPr>
      </w:pPr>
      <w:r w:rsidRPr="00EA416A">
        <w:rPr>
          <w:color w:val="FF0000"/>
        </w:rPr>
        <w:tab/>
      </w:r>
      <w:r w:rsidRPr="00EA416A">
        <w:rPr>
          <w:b/>
          <w:u w:val="single"/>
        </w:rPr>
        <w:t>Основни функции:</w:t>
      </w:r>
    </w:p>
    <w:p w:rsidR="00A62ED2" w:rsidRPr="00EA416A" w:rsidRDefault="00A62ED2" w:rsidP="006C25D9">
      <w:pPr>
        <w:ind w:right="-108"/>
        <w:jc w:val="both"/>
        <w:rPr>
          <w:b/>
          <w:u w:val="single"/>
        </w:rPr>
      </w:pPr>
    </w:p>
    <w:p w:rsidR="006C25D9" w:rsidRPr="00EA416A" w:rsidRDefault="006C25D9" w:rsidP="006C25D9">
      <w:pPr>
        <w:numPr>
          <w:ilvl w:val="0"/>
          <w:numId w:val="3"/>
        </w:numPr>
        <w:jc w:val="both"/>
      </w:pPr>
      <w:r w:rsidRPr="00EA416A">
        <w:t>Познава и прилага нормативната уредба в сферата на закрила на детето и в т.ч.</w:t>
      </w:r>
      <w:r w:rsidR="00EA416A" w:rsidRPr="00EA416A">
        <w:t xml:space="preserve"> социалната услуга </w:t>
      </w:r>
      <w:r w:rsidRPr="00EA416A">
        <w:t>“Приемна грижа”.</w:t>
      </w:r>
    </w:p>
    <w:p w:rsidR="006C25D9" w:rsidRPr="00EA416A" w:rsidRDefault="006C25D9" w:rsidP="006C25D9">
      <w:pPr>
        <w:numPr>
          <w:ilvl w:val="0"/>
          <w:numId w:val="3"/>
        </w:numPr>
        <w:jc w:val="both"/>
      </w:pPr>
      <w:r w:rsidRPr="00EA416A">
        <w:t>Познава подробно всички дейности, свързани с</w:t>
      </w:r>
      <w:r w:rsidR="00034709">
        <w:t>ъс социалната услуга</w:t>
      </w:r>
      <w:r w:rsidRPr="00EA416A">
        <w:t xml:space="preserve"> ”Приемна грижа” и ги прилага в работата с приемните семейства.</w:t>
      </w:r>
    </w:p>
    <w:p w:rsidR="006C25D9" w:rsidRPr="00EA416A" w:rsidRDefault="006C25D9" w:rsidP="006C25D9">
      <w:pPr>
        <w:numPr>
          <w:ilvl w:val="0"/>
          <w:numId w:val="3"/>
        </w:numPr>
        <w:jc w:val="both"/>
      </w:pPr>
      <w:r w:rsidRPr="00EA416A">
        <w:t xml:space="preserve">Участва в разработването на план за ползване на </w:t>
      </w:r>
      <w:r w:rsidR="00034709">
        <w:t>социалната услуга</w:t>
      </w:r>
      <w:r w:rsidRPr="00EA416A">
        <w:t xml:space="preserve"> “Приемна грижа”.</w:t>
      </w:r>
    </w:p>
    <w:p w:rsidR="006C25D9" w:rsidRPr="00EA416A" w:rsidRDefault="00EA416A" w:rsidP="006C25D9">
      <w:pPr>
        <w:numPr>
          <w:ilvl w:val="0"/>
          <w:numId w:val="3"/>
        </w:numPr>
        <w:jc w:val="both"/>
      </w:pPr>
      <w:r w:rsidRPr="00EA416A">
        <w:t>Консултира приемните семейства</w:t>
      </w:r>
      <w:r w:rsidR="006C25D9" w:rsidRPr="00EA416A">
        <w:t>, в зависимост от техните потребности.</w:t>
      </w:r>
    </w:p>
    <w:p w:rsidR="006C25D9" w:rsidRPr="00EA416A" w:rsidRDefault="006C25D9" w:rsidP="006C25D9">
      <w:pPr>
        <w:numPr>
          <w:ilvl w:val="0"/>
          <w:numId w:val="3"/>
        </w:numPr>
        <w:jc w:val="both"/>
      </w:pPr>
      <w:r w:rsidRPr="00EA416A">
        <w:t xml:space="preserve">Предоставя подкрепящи услуги – обучения </w:t>
      </w:r>
      <w:r w:rsidR="00EA416A" w:rsidRPr="00EA416A">
        <w:t>на кандидати за приемни семейства</w:t>
      </w:r>
      <w:r w:rsidRPr="00EA416A">
        <w:t xml:space="preserve">, </w:t>
      </w:r>
      <w:proofErr w:type="spellStart"/>
      <w:r w:rsidRPr="00EA416A">
        <w:t>супервизия</w:t>
      </w:r>
      <w:proofErr w:type="spellEnd"/>
      <w:r w:rsidRPr="00EA416A">
        <w:t xml:space="preserve">, семейна конференция и групи за </w:t>
      </w:r>
      <w:proofErr w:type="spellStart"/>
      <w:r w:rsidRPr="00EA416A">
        <w:t>самопомощ</w:t>
      </w:r>
      <w:proofErr w:type="spellEnd"/>
      <w:r w:rsidRPr="00EA416A">
        <w:t>.</w:t>
      </w:r>
    </w:p>
    <w:p w:rsidR="006C25D9" w:rsidRPr="00EA416A" w:rsidRDefault="006C25D9" w:rsidP="006C25D9">
      <w:pPr>
        <w:numPr>
          <w:ilvl w:val="0"/>
          <w:numId w:val="3"/>
        </w:numPr>
        <w:jc w:val="both"/>
      </w:pPr>
      <w:r w:rsidRPr="00EA416A">
        <w:t>Работи в тясно сътрудничество с отдел ”Закрила на детето” към Дирекция “Социално подпомагане” обслужващ територията на съответната община.</w:t>
      </w:r>
    </w:p>
    <w:p w:rsidR="006C25D9" w:rsidRPr="00034709" w:rsidRDefault="006C25D9" w:rsidP="006C25D9">
      <w:pPr>
        <w:numPr>
          <w:ilvl w:val="0"/>
          <w:numId w:val="3"/>
        </w:numPr>
        <w:jc w:val="both"/>
      </w:pPr>
      <w:r w:rsidRPr="00034709">
        <w:t>Поддържа връзка с други организации и институции, касаещи проблемите и пот</w:t>
      </w:r>
      <w:r w:rsidR="00034709" w:rsidRPr="00034709">
        <w:t>ребностите на приемните семейства</w:t>
      </w:r>
      <w:r w:rsidRPr="00034709">
        <w:t xml:space="preserve"> и децата настанени в приемни семейства.</w:t>
      </w:r>
    </w:p>
    <w:p w:rsidR="006C25D9" w:rsidRPr="00034709" w:rsidRDefault="006C25D9" w:rsidP="006C25D9">
      <w:pPr>
        <w:numPr>
          <w:ilvl w:val="0"/>
          <w:numId w:val="3"/>
        </w:numPr>
        <w:jc w:val="both"/>
      </w:pPr>
      <w:r w:rsidRPr="00034709">
        <w:t>Отговаря за правилното и своевременно водене и съхраняване на цялата документация по случаите, за които отговаря, съгласно изискванията за информиране и публичност на Оперативна програма ”Развитие на човешки ресурси”.</w:t>
      </w:r>
    </w:p>
    <w:p w:rsidR="006C25D9" w:rsidRPr="00A62ED2" w:rsidRDefault="006C25D9" w:rsidP="006C25D9">
      <w:pPr>
        <w:numPr>
          <w:ilvl w:val="0"/>
          <w:numId w:val="3"/>
        </w:numPr>
        <w:jc w:val="both"/>
      </w:pPr>
      <w:r w:rsidRPr="00A62ED2">
        <w:t>Участва в организираните обучения от екипа за организация и управление на проекта.</w:t>
      </w:r>
    </w:p>
    <w:p w:rsidR="006C25D9" w:rsidRPr="00A62ED2" w:rsidRDefault="006C25D9" w:rsidP="006C25D9">
      <w:pPr>
        <w:numPr>
          <w:ilvl w:val="0"/>
          <w:numId w:val="3"/>
        </w:numPr>
        <w:jc w:val="both"/>
      </w:pPr>
      <w:r w:rsidRPr="00A62ED2">
        <w:t>Участва при провеждане на екипни срещи.</w:t>
      </w:r>
    </w:p>
    <w:p w:rsidR="006C25D9" w:rsidRPr="00A62ED2" w:rsidRDefault="006C25D9" w:rsidP="006C25D9">
      <w:pPr>
        <w:numPr>
          <w:ilvl w:val="0"/>
          <w:numId w:val="3"/>
        </w:numPr>
        <w:jc w:val="both"/>
      </w:pPr>
      <w:r w:rsidRPr="00A62ED2">
        <w:t>Спазва професионалната етика и съхранява професионална тайна. Не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6C25D9" w:rsidRPr="00A62ED2" w:rsidRDefault="006C25D9" w:rsidP="006C25D9">
      <w:pPr>
        <w:numPr>
          <w:ilvl w:val="0"/>
          <w:numId w:val="3"/>
        </w:numPr>
        <w:jc w:val="both"/>
      </w:pPr>
      <w:r w:rsidRPr="00A62ED2">
        <w:t>Познава и спазва етичния кодекс на работещите с деца.</w:t>
      </w:r>
    </w:p>
    <w:p w:rsidR="006C25D9" w:rsidRPr="00EA416A" w:rsidRDefault="006C25D9" w:rsidP="006C25D9">
      <w:pPr>
        <w:ind w:left="357" w:right="49"/>
        <w:jc w:val="both"/>
        <w:rPr>
          <w:color w:val="FF0000"/>
        </w:rPr>
      </w:pPr>
    </w:p>
    <w:p w:rsidR="00A62ED2" w:rsidRDefault="00A62ED2" w:rsidP="006C25D9">
      <w:pPr>
        <w:ind w:right="352" w:firstLine="705"/>
        <w:jc w:val="both"/>
        <w:rPr>
          <w:b/>
          <w:u w:val="single"/>
        </w:rPr>
      </w:pPr>
    </w:p>
    <w:p w:rsidR="006C25D9" w:rsidRPr="00A62ED2" w:rsidRDefault="006C25D9" w:rsidP="006C25D9">
      <w:pPr>
        <w:ind w:right="352" w:firstLine="705"/>
        <w:jc w:val="both"/>
        <w:rPr>
          <w:b/>
          <w:u w:val="single"/>
        </w:rPr>
      </w:pPr>
      <w:r w:rsidRPr="00A62ED2">
        <w:rPr>
          <w:b/>
          <w:u w:val="single"/>
        </w:rPr>
        <w:t>Минимални изисквания за заемане на длъжността:</w:t>
      </w:r>
    </w:p>
    <w:p w:rsidR="00A62ED2" w:rsidRPr="00EA416A" w:rsidRDefault="00A62ED2" w:rsidP="006C25D9">
      <w:pPr>
        <w:ind w:right="352" w:firstLine="705"/>
        <w:jc w:val="both"/>
        <w:rPr>
          <w:b/>
          <w:color w:val="FF0000"/>
          <w:u w:val="single"/>
        </w:rPr>
      </w:pPr>
    </w:p>
    <w:p w:rsidR="006C25D9" w:rsidRPr="00A62ED2" w:rsidRDefault="00A62ED2" w:rsidP="006C25D9">
      <w:pPr>
        <w:numPr>
          <w:ilvl w:val="0"/>
          <w:numId w:val="4"/>
        </w:numPr>
        <w:ind w:right="352"/>
        <w:jc w:val="both"/>
      </w:pPr>
      <w:r w:rsidRPr="00A62ED2">
        <w:t>Образователно – квалификационна степен:  „бакалавър”</w:t>
      </w:r>
      <w:r w:rsidR="006C25D9" w:rsidRPr="00A62ED2">
        <w:t>.</w:t>
      </w:r>
    </w:p>
    <w:p w:rsidR="00A62ED2" w:rsidRPr="00790442" w:rsidRDefault="00A62ED2" w:rsidP="00A62ED2">
      <w:pPr>
        <w:numPr>
          <w:ilvl w:val="0"/>
          <w:numId w:val="4"/>
        </w:numPr>
        <w:ind w:right="352"/>
        <w:jc w:val="both"/>
      </w:pPr>
      <w:r w:rsidRPr="00790442">
        <w:t>Професионална квалификация: социален педаг</w:t>
      </w:r>
      <w:r>
        <w:t>ог, социален работник, психолог.</w:t>
      </w:r>
    </w:p>
    <w:p w:rsidR="00A62ED2" w:rsidRDefault="00A62ED2" w:rsidP="00A62ED2">
      <w:pPr>
        <w:numPr>
          <w:ilvl w:val="0"/>
          <w:numId w:val="4"/>
        </w:numPr>
        <w:ind w:right="72"/>
        <w:jc w:val="both"/>
      </w:pPr>
      <w:r w:rsidRPr="00790442">
        <w:t>Профе</w:t>
      </w:r>
      <w:r>
        <w:t xml:space="preserve">сионален опит: социална </w:t>
      </w:r>
      <w:r w:rsidRPr="00790442">
        <w:t>работа с приемни семейства не по- малко от 2 години.</w:t>
      </w:r>
    </w:p>
    <w:p w:rsidR="00A62ED2" w:rsidRPr="00790442" w:rsidRDefault="00A62ED2" w:rsidP="00A62ED2">
      <w:pPr>
        <w:numPr>
          <w:ilvl w:val="0"/>
          <w:numId w:val="4"/>
        </w:numPr>
        <w:ind w:right="72"/>
        <w:jc w:val="both"/>
      </w:pPr>
      <w:r w:rsidRPr="00D93561">
        <w:t>Опит при изпълнение на проекти – предимство.</w:t>
      </w:r>
    </w:p>
    <w:p w:rsidR="00A62ED2" w:rsidRPr="00EA416A" w:rsidRDefault="00A62ED2" w:rsidP="00A62ED2">
      <w:pPr>
        <w:ind w:right="72"/>
        <w:jc w:val="both"/>
        <w:rPr>
          <w:b/>
          <w:color w:val="FF0000"/>
          <w:u w:val="single"/>
        </w:rPr>
      </w:pPr>
    </w:p>
    <w:p w:rsidR="006C25D9" w:rsidRPr="00A62ED2" w:rsidRDefault="006C25D9" w:rsidP="006C25D9">
      <w:pPr>
        <w:ind w:left="705" w:right="72"/>
        <w:jc w:val="both"/>
        <w:rPr>
          <w:b/>
          <w:u w:val="single"/>
        </w:rPr>
      </w:pPr>
      <w:r w:rsidRPr="00A62ED2">
        <w:rPr>
          <w:b/>
          <w:u w:val="single"/>
        </w:rPr>
        <w:t>Специфични изисквания:</w:t>
      </w:r>
    </w:p>
    <w:p w:rsidR="00A62ED2" w:rsidRPr="00A62ED2" w:rsidRDefault="00A62ED2" w:rsidP="006C25D9">
      <w:pPr>
        <w:ind w:left="705" w:right="72"/>
        <w:jc w:val="both"/>
        <w:rPr>
          <w:b/>
          <w:u w:val="single"/>
        </w:rPr>
      </w:pPr>
    </w:p>
    <w:p w:rsidR="006C25D9" w:rsidRPr="00A62ED2" w:rsidRDefault="006C25D9" w:rsidP="006C25D9">
      <w:pPr>
        <w:numPr>
          <w:ilvl w:val="0"/>
          <w:numId w:val="5"/>
        </w:numPr>
        <w:ind w:right="72"/>
        <w:jc w:val="both"/>
      </w:pPr>
      <w:r w:rsidRPr="00A62ED2">
        <w:t>Компютърна грамотност - Microsoft Word, Microsoft Excel, Internet.</w:t>
      </w:r>
    </w:p>
    <w:p w:rsidR="006C25D9" w:rsidRPr="00A62ED2" w:rsidRDefault="006C25D9" w:rsidP="006C25D9">
      <w:pPr>
        <w:numPr>
          <w:ilvl w:val="0"/>
          <w:numId w:val="5"/>
        </w:numPr>
        <w:tabs>
          <w:tab w:val="left" w:pos="9000"/>
        </w:tabs>
        <w:ind w:right="72"/>
        <w:jc w:val="both"/>
      </w:pPr>
      <w:r w:rsidRPr="00A62ED2">
        <w:t>Опит при работа в екип.</w:t>
      </w:r>
    </w:p>
    <w:p w:rsidR="006C25D9" w:rsidRPr="00A62ED2" w:rsidRDefault="006C25D9" w:rsidP="006C25D9">
      <w:pPr>
        <w:tabs>
          <w:tab w:val="left" w:pos="9000"/>
        </w:tabs>
        <w:ind w:left="360" w:right="72"/>
        <w:jc w:val="both"/>
      </w:pPr>
    </w:p>
    <w:p w:rsidR="006C25D9" w:rsidRPr="00FE2AB7" w:rsidRDefault="006C25D9" w:rsidP="006C25D9">
      <w:pPr>
        <w:ind w:right="74" w:firstLine="708"/>
        <w:jc w:val="both"/>
        <w:rPr>
          <w:b/>
        </w:rPr>
      </w:pPr>
      <w:r w:rsidRPr="00FE2AB7">
        <w:rPr>
          <w:b/>
        </w:rPr>
        <w:t>Длъжността се заема чрез сключване на трудов договор по чл. 67, ал. 1, т. 2, във връзка с чл. 68, ал. 1, т. 2 от Кодекса на труда.</w:t>
      </w:r>
      <w:r w:rsidR="00FE2AB7">
        <w:rPr>
          <w:b/>
        </w:rPr>
        <w:t xml:space="preserve"> / </w:t>
      </w:r>
      <w:r w:rsidR="00FE2AB7">
        <w:t>Пълно ненормирано работно време /.</w:t>
      </w:r>
    </w:p>
    <w:p w:rsidR="00FE2AB7" w:rsidRDefault="00FE2AB7" w:rsidP="00FE2AB7">
      <w:pPr>
        <w:ind w:right="74"/>
        <w:jc w:val="both"/>
        <w:rPr>
          <w:color w:val="FF0000"/>
        </w:rPr>
      </w:pPr>
    </w:p>
    <w:p w:rsidR="00FE2AB7" w:rsidRDefault="00FE2AB7" w:rsidP="006C25D9">
      <w:pPr>
        <w:ind w:right="74" w:firstLine="708"/>
        <w:jc w:val="both"/>
      </w:pPr>
      <w:r w:rsidRPr="00FE2AB7">
        <w:t>Основното месечно възнаграждение по трудовия договор на всеки от членовете на Екипа по приемна грижа се определя в размер на 600</w:t>
      </w:r>
      <w:r w:rsidRPr="00FE2AB7">
        <w:rPr>
          <w:lang w:val="en-US"/>
        </w:rPr>
        <w:t>,00</w:t>
      </w:r>
      <w:r w:rsidRPr="00FE2AB7">
        <w:t>лв</w:t>
      </w:r>
      <w:r w:rsidR="006C25D9" w:rsidRPr="00FE2AB7">
        <w:t>.</w:t>
      </w:r>
      <w:r>
        <w:t xml:space="preserve"> </w:t>
      </w:r>
    </w:p>
    <w:p w:rsidR="00FE2AB7" w:rsidRDefault="00FE2AB7" w:rsidP="006C25D9">
      <w:pPr>
        <w:ind w:right="74" w:firstLine="708"/>
        <w:jc w:val="both"/>
      </w:pPr>
    </w:p>
    <w:p w:rsidR="00FE2AB7" w:rsidRPr="00FE2AB7" w:rsidRDefault="00FE2AB7" w:rsidP="00FE2AB7">
      <w:pPr>
        <w:ind w:right="74" w:firstLine="708"/>
        <w:jc w:val="both"/>
      </w:pPr>
      <w:r w:rsidRPr="00FE2AB7">
        <w:t xml:space="preserve">Възнаграждението по трудовия договор се осигурява по </w:t>
      </w:r>
      <w:r w:rsidRPr="00FE2AB7">
        <w:rPr>
          <w:spacing w:val="-1"/>
        </w:rPr>
        <w:t xml:space="preserve">Проект </w:t>
      </w:r>
      <w:r w:rsidRPr="00FE2AB7">
        <w:rPr>
          <w:spacing w:val="-1"/>
          <w:lang w:val="en-US"/>
        </w:rPr>
        <w:t xml:space="preserve"> </w:t>
      </w:r>
      <w:r w:rsidRPr="00FE2AB7">
        <w:rPr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Pr="00FE2AB7">
        <w:rPr>
          <w:spacing w:val="-1"/>
          <w:lang w:val="en-US"/>
        </w:rPr>
        <w:t>BG05</w:t>
      </w:r>
      <w:r w:rsidRPr="00FE2AB7">
        <w:rPr>
          <w:spacing w:val="-1"/>
        </w:rPr>
        <w:t>М9ОР001-2.003 „Приеми ме 2015”</w:t>
      </w:r>
      <w:r w:rsidRPr="00FE2AB7">
        <w:t>.</w:t>
      </w:r>
    </w:p>
    <w:p w:rsidR="006C25D9" w:rsidRPr="007262B2" w:rsidRDefault="006C25D9" w:rsidP="00FE2AB7">
      <w:pPr>
        <w:ind w:right="352"/>
        <w:jc w:val="both"/>
        <w:rPr>
          <w:b/>
          <w:u w:val="single"/>
        </w:rPr>
      </w:pPr>
    </w:p>
    <w:p w:rsidR="006C25D9" w:rsidRPr="007262B2" w:rsidRDefault="006C25D9" w:rsidP="006C25D9">
      <w:pPr>
        <w:ind w:left="705" w:right="352"/>
        <w:jc w:val="both"/>
        <w:rPr>
          <w:b/>
          <w:u w:val="single"/>
        </w:rPr>
      </w:pPr>
      <w:r w:rsidRPr="007262B2">
        <w:rPr>
          <w:b/>
          <w:u w:val="single"/>
        </w:rPr>
        <w:t>ІI. РЕД ЗА ПРОВЕЖДАНЕ НА ПОДБОРА</w:t>
      </w:r>
    </w:p>
    <w:p w:rsidR="00A62ED2" w:rsidRPr="00EA416A" w:rsidRDefault="00A62ED2" w:rsidP="006C25D9">
      <w:pPr>
        <w:ind w:left="705" w:right="352"/>
        <w:jc w:val="both"/>
        <w:rPr>
          <w:b/>
          <w:color w:val="FF0000"/>
          <w:u w:val="single"/>
        </w:rPr>
      </w:pPr>
    </w:p>
    <w:p w:rsidR="006C25D9" w:rsidRPr="007262B2" w:rsidRDefault="006C25D9" w:rsidP="006C25D9">
      <w:pPr>
        <w:ind w:right="352" w:firstLine="720"/>
        <w:jc w:val="both"/>
      </w:pPr>
      <w:r w:rsidRPr="007262B2">
        <w:rPr>
          <w:b/>
        </w:rPr>
        <w:t>1.</w:t>
      </w:r>
      <w:r w:rsidRPr="00EA416A">
        <w:rPr>
          <w:color w:val="FF0000"/>
        </w:rPr>
        <w:t xml:space="preserve"> </w:t>
      </w:r>
      <w:r w:rsidRPr="007262B2">
        <w:t>Необходимите документи, които следва да бъдат представени от кандидатите за участие в подбора са:</w:t>
      </w:r>
    </w:p>
    <w:p w:rsidR="006C25D9" w:rsidRPr="007262B2" w:rsidRDefault="007262B2" w:rsidP="006C25D9">
      <w:pPr>
        <w:numPr>
          <w:ilvl w:val="0"/>
          <w:numId w:val="1"/>
        </w:numPr>
        <w:ind w:right="352"/>
        <w:jc w:val="both"/>
      </w:pPr>
      <w:r w:rsidRPr="007262B2">
        <w:t>Заявление за участие в подбор по образец</w:t>
      </w:r>
      <w:r w:rsidR="006C25D9" w:rsidRPr="007262B2">
        <w:t>.</w:t>
      </w:r>
    </w:p>
    <w:p w:rsidR="006C25D9" w:rsidRPr="007262B2" w:rsidRDefault="006C25D9" w:rsidP="006C25D9">
      <w:pPr>
        <w:numPr>
          <w:ilvl w:val="0"/>
          <w:numId w:val="1"/>
        </w:numPr>
        <w:ind w:right="352"/>
        <w:jc w:val="both"/>
      </w:pPr>
      <w:r w:rsidRPr="007262B2">
        <w:t>Автобиография  по образец.</w:t>
      </w:r>
    </w:p>
    <w:p w:rsidR="006C25D9" w:rsidRPr="007262B2" w:rsidRDefault="006C25D9" w:rsidP="006C25D9">
      <w:pPr>
        <w:numPr>
          <w:ilvl w:val="0"/>
          <w:numId w:val="1"/>
        </w:numPr>
        <w:ind w:right="352"/>
        <w:jc w:val="both"/>
      </w:pPr>
      <w:r w:rsidRPr="007262B2">
        <w:t xml:space="preserve">Декларация </w:t>
      </w:r>
      <w:r w:rsidR="007262B2" w:rsidRPr="007262B2">
        <w:t xml:space="preserve">за обстоятелствата по </w:t>
      </w:r>
      <w:r w:rsidRPr="007262B2">
        <w:t xml:space="preserve"> чл. 107а</w:t>
      </w:r>
      <w:r w:rsidR="007262B2" w:rsidRPr="007262B2">
        <w:t>, ал.1</w:t>
      </w:r>
      <w:r w:rsidRPr="007262B2">
        <w:t xml:space="preserve"> от Кодекса на труда</w:t>
      </w:r>
      <w:r w:rsidR="007262B2" w:rsidRPr="007262B2">
        <w:t xml:space="preserve"> по образец</w:t>
      </w:r>
      <w:r w:rsidRPr="007262B2">
        <w:t>.</w:t>
      </w:r>
    </w:p>
    <w:p w:rsidR="007262B2" w:rsidRPr="007262B2" w:rsidRDefault="007262B2" w:rsidP="007262B2">
      <w:pPr>
        <w:numPr>
          <w:ilvl w:val="0"/>
          <w:numId w:val="1"/>
        </w:numPr>
        <w:ind w:right="352"/>
        <w:jc w:val="both"/>
      </w:pPr>
      <w:r w:rsidRPr="007262B2">
        <w:t>Декларация по образец.</w:t>
      </w:r>
    </w:p>
    <w:p w:rsidR="006C25D9" w:rsidRPr="007262B2" w:rsidRDefault="006C25D9" w:rsidP="006C25D9">
      <w:pPr>
        <w:numPr>
          <w:ilvl w:val="0"/>
          <w:numId w:val="1"/>
        </w:numPr>
        <w:ind w:right="352"/>
        <w:jc w:val="both"/>
      </w:pPr>
      <w:r w:rsidRPr="007262B2">
        <w:t>Копие от документи за придобита образователна степен, допълнителни квалификации.</w:t>
      </w:r>
    </w:p>
    <w:p w:rsidR="006C25D9" w:rsidRPr="007262B2" w:rsidRDefault="006C25D9" w:rsidP="006C25D9">
      <w:pPr>
        <w:numPr>
          <w:ilvl w:val="0"/>
          <w:numId w:val="1"/>
        </w:numPr>
        <w:ind w:right="352"/>
        <w:jc w:val="both"/>
      </w:pPr>
      <w:r w:rsidRPr="007262B2">
        <w:t>Копие от документи, удостоверяващи продължителността на професионалния опит.</w:t>
      </w:r>
    </w:p>
    <w:p w:rsidR="006C25D9" w:rsidRPr="005E2246" w:rsidRDefault="006C25D9" w:rsidP="006C25D9">
      <w:pPr>
        <w:numPr>
          <w:ilvl w:val="0"/>
          <w:numId w:val="2"/>
        </w:numPr>
        <w:tabs>
          <w:tab w:val="num" w:pos="0"/>
        </w:tabs>
        <w:ind w:left="0" w:right="72" w:firstLine="705"/>
        <w:jc w:val="both"/>
      </w:pPr>
      <w:r w:rsidRPr="005E2246">
        <w:t>Документите следва да се подават лично или чрез пълномощник, или по куриер /валидна е датата на получаване/ в общин</w:t>
      </w:r>
      <w:r w:rsidR="007262B2" w:rsidRPr="005E2246">
        <w:t>а Пловдив</w:t>
      </w:r>
      <w:r w:rsidRPr="005E2246">
        <w:t xml:space="preserve">, за </w:t>
      </w:r>
      <w:r w:rsidR="002C5F30" w:rsidRPr="005E2246">
        <w:rPr>
          <w:b/>
          <w:spacing w:val="-1"/>
        </w:rPr>
        <w:t xml:space="preserve">Проект </w:t>
      </w:r>
      <w:r w:rsidR="002C5F30" w:rsidRPr="005E2246">
        <w:rPr>
          <w:b/>
          <w:spacing w:val="-1"/>
          <w:lang w:val="en-US"/>
        </w:rPr>
        <w:t xml:space="preserve"> </w:t>
      </w:r>
      <w:r w:rsidR="002C5F30" w:rsidRPr="005E2246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="002C5F30" w:rsidRPr="005E2246">
        <w:rPr>
          <w:b/>
          <w:spacing w:val="-1"/>
          <w:lang w:val="en-US"/>
        </w:rPr>
        <w:t>BG05</w:t>
      </w:r>
      <w:r w:rsidR="002C5F30" w:rsidRPr="005E2246">
        <w:rPr>
          <w:b/>
          <w:spacing w:val="-1"/>
        </w:rPr>
        <w:t xml:space="preserve">М9ОР001-2.003 „Приеми ме 2015” </w:t>
      </w:r>
      <w:r w:rsidR="002C5F30" w:rsidRPr="005E2246">
        <w:rPr>
          <w:spacing w:val="-1"/>
        </w:rPr>
        <w:t>в срок</w:t>
      </w:r>
      <w:r w:rsidR="002C5F30" w:rsidRPr="005E2246">
        <w:rPr>
          <w:b/>
          <w:spacing w:val="-1"/>
        </w:rPr>
        <w:t xml:space="preserve"> </w:t>
      </w:r>
      <w:r w:rsidR="002C5F30" w:rsidRPr="005E2246">
        <w:t>до 18.12.2015г. включително – 17 часа.</w:t>
      </w:r>
    </w:p>
    <w:p w:rsidR="006C25D9" w:rsidRPr="005E2246" w:rsidRDefault="006C25D9" w:rsidP="006C25D9">
      <w:pPr>
        <w:numPr>
          <w:ilvl w:val="0"/>
          <w:numId w:val="2"/>
        </w:numPr>
        <w:tabs>
          <w:tab w:val="num" w:pos="0"/>
        </w:tabs>
        <w:ind w:left="0" w:right="72" w:firstLine="705"/>
        <w:jc w:val="both"/>
      </w:pPr>
      <w:r w:rsidRPr="005E2246">
        <w:lastRenderedPageBreak/>
        <w:t>Всяко постъпило заявление за участие в подбора в рамките на обявения срок се разглежда от комисия, определена със заповед на кмета на о</w:t>
      </w:r>
      <w:r w:rsidR="005E2246">
        <w:t>бщина Пловдив</w:t>
      </w:r>
      <w:r w:rsidRPr="005E2246">
        <w:t>, в която участва представител на Дирекция “Социално подпомагане”</w:t>
      </w:r>
      <w:r w:rsidR="005E2246">
        <w:t xml:space="preserve"> - Пловдив</w:t>
      </w:r>
      <w:r w:rsidRPr="005E2246">
        <w:t>.</w:t>
      </w:r>
    </w:p>
    <w:p w:rsidR="006C25D9" w:rsidRPr="005E2246" w:rsidRDefault="006C25D9" w:rsidP="006C25D9">
      <w:pPr>
        <w:numPr>
          <w:ilvl w:val="0"/>
          <w:numId w:val="2"/>
        </w:numPr>
        <w:ind w:right="72"/>
        <w:jc w:val="both"/>
      </w:pPr>
      <w:r w:rsidRPr="005E2246">
        <w:t>Подборът протича в два етапа:</w:t>
      </w:r>
    </w:p>
    <w:p w:rsidR="006C25D9" w:rsidRPr="005E2246" w:rsidRDefault="006C25D9" w:rsidP="006C25D9">
      <w:pPr>
        <w:numPr>
          <w:ilvl w:val="1"/>
          <w:numId w:val="2"/>
        </w:numPr>
        <w:ind w:right="72"/>
        <w:jc w:val="both"/>
      </w:pPr>
      <w:r w:rsidRPr="005E2246">
        <w:t>Проверка за съответствието на представените документи с обявените изисквания, в 3 (три) дневен срок от изтичане срока на обявлението.</w:t>
      </w:r>
    </w:p>
    <w:p w:rsidR="006C25D9" w:rsidRPr="005E2246" w:rsidRDefault="006C25D9" w:rsidP="006C25D9">
      <w:pPr>
        <w:numPr>
          <w:ilvl w:val="1"/>
          <w:numId w:val="2"/>
        </w:numPr>
        <w:ind w:right="72"/>
        <w:jc w:val="both"/>
      </w:pPr>
      <w:r w:rsidRPr="005E2246">
        <w:t>Интервю в 3 (три) дневен срок след проверката на съответствията на представените документи.</w:t>
      </w:r>
    </w:p>
    <w:p w:rsidR="006C25D9" w:rsidRPr="00EA416A" w:rsidRDefault="006C25D9" w:rsidP="006C25D9">
      <w:pPr>
        <w:ind w:left="1425" w:right="72"/>
        <w:jc w:val="both"/>
        <w:rPr>
          <w:color w:val="FF0000"/>
        </w:rPr>
      </w:pPr>
    </w:p>
    <w:p w:rsidR="006C25D9" w:rsidRPr="005E2246" w:rsidRDefault="006C25D9" w:rsidP="006C25D9">
      <w:pPr>
        <w:pStyle w:val="aa"/>
        <w:spacing w:before="0" w:beforeAutospacing="0" w:after="0" w:afterAutospacing="0"/>
        <w:jc w:val="both"/>
      </w:pPr>
      <w:r w:rsidRPr="00EA416A">
        <w:rPr>
          <w:color w:val="FF0000"/>
        </w:rPr>
        <w:tab/>
      </w:r>
      <w:r w:rsidR="00C761EB">
        <w:t>До по – нататъш</w:t>
      </w:r>
      <w:r w:rsidRPr="005E2246">
        <w:t>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6C25D9" w:rsidRPr="005E2246" w:rsidRDefault="006C25D9" w:rsidP="006C25D9">
      <w:pPr>
        <w:pStyle w:val="aa"/>
        <w:spacing w:before="0" w:beforeAutospacing="0" w:after="0" w:afterAutospacing="0"/>
        <w:ind w:firstLine="708"/>
        <w:jc w:val="both"/>
      </w:pPr>
      <w:r w:rsidRPr="005E2246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</w:t>
      </w:r>
      <w:r w:rsidR="005E2246" w:rsidRPr="005E2246">
        <w:t>аницата на община Пловдив.</w:t>
      </w:r>
    </w:p>
    <w:p w:rsidR="006C25D9" w:rsidRPr="005E2246" w:rsidRDefault="006C25D9" w:rsidP="006C25D9">
      <w:pPr>
        <w:pStyle w:val="aa"/>
        <w:spacing w:before="0" w:beforeAutospacing="0" w:after="0" w:afterAutospacing="0"/>
        <w:ind w:firstLine="708"/>
        <w:jc w:val="both"/>
      </w:pPr>
      <w:r w:rsidRPr="005E2246">
        <w:t>В списъка на недопуснатите до събеседване кандидати се посочват основанията за недопускането им.</w:t>
      </w:r>
    </w:p>
    <w:p w:rsidR="006C25D9" w:rsidRPr="00110CBC" w:rsidRDefault="006C25D9" w:rsidP="006C25D9">
      <w:pPr>
        <w:pStyle w:val="aa"/>
        <w:spacing w:before="0" w:beforeAutospacing="0" w:after="0" w:afterAutospacing="0"/>
        <w:ind w:firstLine="708"/>
        <w:jc w:val="both"/>
      </w:pPr>
      <w:r w:rsidRPr="00110CBC">
        <w:t>Интервюто се провежда от комисията по т. 3 и има за цел да се установи в каква степен всеки кандидат притежава професионалните и делови качества и мотивация, необходими за изпълнението на длъжността.</w:t>
      </w:r>
    </w:p>
    <w:p w:rsidR="006C25D9" w:rsidRPr="00110CBC" w:rsidRDefault="006C25D9" w:rsidP="006C25D9">
      <w:pPr>
        <w:pStyle w:val="aa"/>
        <w:spacing w:before="0" w:beforeAutospacing="0" w:after="0" w:afterAutospacing="0"/>
        <w:ind w:firstLine="708"/>
        <w:jc w:val="both"/>
      </w:pPr>
      <w:r w:rsidRPr="00110CBC">
        <w:t>След приключване на работата си комисията изготвя протокол с резултатите от интервюто и списък с класираните кандидати в 3 (три) дневен срок от провеждането на интервюто.</w:t>
      </w:r>
    </w:p>
    <w:p w:rsidR="006C25D9" w:rsidRPr="00110CBC" w:rsidRDefault="006C25D9" w:rsidP="006C25D9">
      <w:pPr>
        <w:pStyle w:val="aa"/>
        <w:spacing w:before="0" w:beforeAutospacing="0" w:after="0" w:afterAutospacing="0"/>
        <w:ind w:firstLine="708"/>
        <w:jc w:val="both"/>
      </w:pPr>
    </w:p>
    <w:p w:rsidR="006C25D9" w:rsidRPr="00110CBC" w:rsidRDefault="006C25D9" w:rsidP="006C25D9">
      <w:pPr>
        <w:pStyle w:val="aa"/>
        <w:spacing w:before="0" w:beforeAutospacing="0" w:after="0" w:afterAutospacing="0"/>
        <w:ind w:firstLine="708"/>
        <w:jc w:val="both"/>
      </w:pPr>
      <w:r w:rsidRPr="00110CBC">
        <w:t>Извлечение от протокола, отразяващ резултатите, се изпраща на допуснатите кандидати по електронната поща, по факс или се връчва лично.</w:t>
      </w:r>
    </w:p>
    <w:p w:rsidR="006C25D9" w:rsidRPr="00EA416A" w:rsidRDefault="006C25D9" w:rsidP="006C25D9">
      <w:pPr>
        <w:pStyle w:val="aa"/>
        <w:spacing w:before="0" w:beforeAutospacing="0" w:after="0" w:afterAutospacing="0"/>
        <w:ind w:firstLine="708"/>
        <w:jc w:val="both"/>
        <w:rPr>
          <w:color w:val="FF0000"/>
        </w:rPr>
      </w:pPr>
    </w:p>
    <w:p w:rsidR="006C25D9" w:rsidRPr="00110CBC" w:rsidRDefault="00110CBC" w:rsidP="006C25D9">
      <w:pPr>
        <w:pStyle w:val="aa"/>
        <w:spacing w:before="0" w:beforeAutospacing="0" w:after="0" w:afterAutospacing="0"/>
        <w:ind w:firstLine="708"/>
        <w:jc w:val="both"/>
      </w:pPr>
      <w:r w:rsidRPr="00110CBC">
        <w:t>Кметът на община Пловдив</w:t>
      </w:r>
      <w:r w:rsidR="006C25D9" w:rsidRPr="00110CBC">
        <w:t xml:space="preserve"> сключва трудов договор с класираните кандидати.</w:t>
      </w:r>
    </w:p>
    <w:p w:rsidR="006C25D9" w:rsidRPr="00EA416A" w:rsidRDefault="006C25D9" w:rsidP="006C25D9">
      <w:pPr>
        <w:pStyle w:val="aa"/>
        <w:spacing w:before="0" w:beforeAutospacing="0" w:after="0" w:afterAutospacing="0"/>
        <w:ind w:firstLine="708"/>
        <w:jc w:val="both"/>
        <w:rPr>
          <w:b/>
          <w:color w:val="FF0000"/>
          <w:u w:val="single"/>
        </w:rPr>
      </w:pPr>
    </w:p>
    <w:p w:rsidR="006C25D9" w:rsidRPr="00110CBC" w:rsidRDefault="006C25D9" w:rsidP="006C25D9">
      <w:pPr>
        <w:pStyle w:val="aa"/>
        <w:spacing w:before="0" w:beforeAutospacing="0" w:after="0" w:afterAutospacing="0"/>
        <w:ind w:firstLine="708"/>
        <w:jc w:val="both"/>
        <w:rPr>
          <w:rStyle w:val="ab"/>
          <w:u w:val="single"/>
        </w:rPr>
      </w:pPr>
      <w:r w:rsidRPr="00110CBC">
        <w:rPr>
          <w:b/>
          <w:u w:val="single"/>
        </w:rPr>
        <w:t>III</w:t>
      </w:r>
      <w:r w:rsidRPr="00110CBC">
        <w:rPr>
          <w:rStyle w:val="ab"/>
          <w:u w:val="single"/>
        </w:rPr>
        <w:t>. МЯСТО НА ИЗПЪЛНЕНИЕ НА ДЛЪЖНОСТТА</w:t>
      </w:r>
    </w:p>
    <w:p w:rsidR="00A62ED2" w:rsidRPr="00110CBC" w:rsidRDefault="00A62ED2" w:rsidP="006C25D9">
      <w:pPr>
        <w:pStyle w:val="aa"/>
        <w:spacing w:before="0" w:beforeAutospacing="0" w:after="0" w:afterAutospacing="0"/>
        <w:ind w:firstLine="708"/>
        <w:jc w:val="both"/>
        <w:rPr>
          <w:rStyle w:val="ab"/>
        </w:rPr>
      </w:pPr>
    </w:p>
    <w:p w:rsidR="006C25D9" w:rsidRPr="00110CBC" w:rsidRDefault="00110CBC" w:rsidP="006C25D9">
      <w:pPr>
        <w:ind w:right="352"/>
        <w:jc w:val="both"/>
      </w:pPr>
      <w:r w:rsidRPr="00110CBC">
        <w:tab/>
        <w:t>община Пловдив</w:t>
      </w:r>
    </w:p>
    <w:p w:rsidR="006C25D9" w:rsidRPr="00110CBC" w:rsidRDefault="006C25D9" w:rsidP="00B2388A">
      <w:pPr>
        <w:jc w:val="both"/>
      </w:pPr>
    </w:p>
    <w:sectPr w:rsidR="006C25D9" w:rsidRPr="00110CBC" w:rsidSect="008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6B" w:rsidRDefault="00054D6B" w:rsidP="00C5450D">
      <w:r>
        <w:separator/>
      </w:r>
    </w:p>
  </w:endnote>
  <w:endnote w:type="continuationSeparator" w:id="0">
    <w:p w:rsidR="00054D6B" w:rsidRDefault="00054D6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6B" w:rsidRDefault="00054D6B" w:rsidP="00C5450D">
      <w:r>
        <w:separator/>
      </w:r>
    </w:p>
  </w:footnote>
  <w:footnote w:type="continuationSeparator" w:id="0">
    <w:p w:rsidR="00054D6B" w:rsidRDefault="00054D6B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4DA1"/>
    <w:multiLevelType w:val="hybridMultilevel"/>
    <w:tmpl w:val="17882068"/>
    <w:lvl w:ilvl="0" w:tplc="AE50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34709"/>
    <w:rsid w:val="00047DDE"/>
    <w:rsid w:val="00054D6B"/>
    <w:rsid w:val="0008005C"/>
    <w:rsid w:val="000F1A76"/>
    <w:rsid w:val="00110CBC"/>
    <w:rsid w:val="00114D46"/>
    <w:rsid w:val="00127AB7"/>
    <w:rsid w:val="00281C22"/>
    <w:rsid w:val="00285A16"/>
    <w:rsid w:val="002C5A74"/>
    <w:rsid w:val="002C5F30"/>
    <w:rsid w:val="00383966"/>
    <w:rsid w:val="003932CF"/>
    <w:rsid w:val="003E015B"/>
    <w:rsid w:val="004811E1"/>
    <w:rsid w:val="004B18FC"/>
    <w:rsid w:val="004C7BF5"/>
    <w:rsid w:val="004E09B2"/>
    <w:rsid w:val="005E2246"/>
    <w:rsid w:val="00627863"/>
    <w:rsid w:val="0065193E"/>
    <w:rsid w:val="0065796A"/>
    <w:rsid w:val="006B7C00"/>
    <w:rsid w:val="006C25D9"/>
    <w:rsid w:val="00713782"/>
    <w:rsid w:val="007262B2"/>
    <w:rsid w:val="00756CB4"/>
    <w:rsid w:val="00760ED5"/>
    <w:rsid w:val="00763535"/>
    <w:rsid w:val="007D604F"/>
    <w:rsid w:val="0087714C"/>
    <w:rsid w:val="008F5EAF"/>
    <w:rsid w:val="009179FE"/>
    <w:rsid w:val="00954B1F"/>
    <w:rsid w:val="00957235"/>
    <w:rsid w:val="00A356AF"/>
    <w:rsid w:val="00A62ED2"/>
    <w:rsid w:val="00A75C47"/>
    <w:rsid w:val="00B2388A"/>
    <w:rsid w:val="00B84099"/>
    <w:rsid w:val="00BD62F9"/>
    <w:rsid w:val="00BF49B9"/>
    <w:rsid w:val="00C12ECE"/>
    <w:rsid w:val="00C5450D"/>
    <w:rsid w:val="00C761EB"/>
    <w:rsid w:val="00CC2E7E"/>
    <w:rsid w:val="00D476D8"/>
    <w:rsid w:val="00DB735D"/>
    <w:rsid w:val="00DC11F1"/>
    <w:rsid w:val="00E84024"/>
    <w:rsid w:val="00EA416A"/>
    <w:rsid w:val="00EF55B6"/>
    <w:rsid w:val="00F41CD1"/>
    <w:rsid w:val="00FD4AF9"/>
    <w:rsid w:val="00FE2AB7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6C25D9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5D9"/>
    <w:rPr>
      <w:b/>
      <w:bCs/>
    </w:rPr>
  </w:style>
  <w:style w:type="paragraph" w:customStyle="1" w:styleId="CharChar1">
    <w:name w:val="Char Char1"/>
    <w:basedOn w:val="a"/>
    <w:rsid w:val="006C2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footnote text"/>
    <w:basedOn w:val="a"/>
    <w:link w:val="ad"/>
    <w:semiHidden/>
    <w:rsid w:val="006C25D9"/>
    <w:rPr>
      <w:sz w:val="20"/>
      <w:szCs w:val="20"/>
      <w:lang w:val="en-GB" w:eastAsia="en-US"/>
    </w:rPr>
  </w:style>
  <w:style w:type="character" w:customStyle="1" w:styleId="ad">
    <w:name w:val="Текст под линия Знак"/>
    <w:basedOn w:val="a0"/>
    <w:link w:val="ac"/>
    <w:semiHidden/>
    <w:rsid w:val="006C25D9"/>
    <w:rPr>
      <w:lang w:val="en-GB" w:eastAsia="en-US"/>
    </w:rPr>
  </w:style>
  <w:style w:type="character" w:styleId="ae">
    <w:name w:val="footnote reference"/>
    <w:basedOn w:val="a0"/>
    <w:semiHidden/>
    <w:rsid w:val="006C2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774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8</cp:revision>
  <dcterms:created xsi:type="dcterms:W3CDTF">2015-12-09T13:00:00Z</dcterms:created>
  <dcterms:modified xsi:type="dcterms:W3CDTF">2015-12-15T12:17:00Z</dcterms:modified>
</cp:coreProperties>
</file>