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A60" w:rsidRPr="00D73A60" w:rsidRDefault="00D73A60" w:rsidP="00D73A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73A60" w:rsidRPr="00D73A60" w:rsidRDefault="00D73A60" w:rsidP="00D73A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73A60" w:rsidRPr="00D73A60" w:rsidRDefault="00D73A60" w:rsidP="00D73A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73A60" w:rsidRPr="00D73A60" w:rsidRDefault="00D73A60" w:rsidP="00D73A60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3A60" w:rsidRPr="00D73A60" w:rsidRDefault="00D73A60" w:rsidP="00D73A60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3A60" w:rsidRPr="00D73A60" w:rsidRDefault="00D73A60" w:rsidP="00D73A60">
      <w:pPr>
        <w:tabs>
          <w:tab w:val="left" w:pos="0"/>
        </w:tabs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bg-BG"/>
        </w:rPr>
      </w:pPr>
    </w:p>
    <w:p w:rsidR="00D73A60" w:rsidRPr="00D73A60" w:rsidRDefault="00D73A60" w:rsidP="00D73A60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eastAsia="bg-BG"/>
        </w:rPr>
      </w:pPr>
      <w:r w:rsidRPr="00D73A60">
        <w:rPr>
          <w:rFonts w:ascii="Tahoma" w:eastAsia="Times New Roman" w:hAnsi="Tahoma" w:cs="Times New Roman"/>
          <w:noProof/>
          <w:sz w:val="20"/>
          <w:szCs w:val="24"/>
          <w:lang w:eastAsia="bg-BG"/>
        </w:rPr>
        <w:drawing>
          <wp:inline distT="0" distB="0" distL="0" distR="0" wp14:anchorId="6B4BA1A1" wp14:editId="4F848869">
            <wp:extent cx="1333500" cy="868680"/>
            <wp:effectExtent l="0" t="0" r="0" b="7620"/>
            <wp:docPr id="1" name="Картина 1" descr="FilesOff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FilesOffi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A60" w:rsidRPr="00D73A60" w:rsidRDefault="00D73A60" w:rsidP="00D73A60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val="en-US" w:eastAsia="bg-BG"/>
        </w:rPr>
      </w:pPr>
    </w:p>
    <w:p w:rsidR="00D73A60" w:rsidRPr="00D73A60" w:rsidRDefault="00D73A60" w:rsidP="00D73A60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  <w:r w:rsidRPr="00D73A60">
        <w:rPr>
          <w:rFonts w:ascii="Times New Roman" w:eastAsia="Batang" w:hAnsi="Times New Roman" w:cs="Times New Roman"/>
          <w:b/>
          <w:sz w:val="30"/>
          <w:szCs w:val="30"/>
          <w:lang w:eastAsia="bg-BG"/>
        </w:rPr>
        <w:t>ОБЩИНА ПЛОВДИВ</w:t>
      </w:r>
    </w:p>
    <w:p w:rsidR="00D73A60" w:rsidRPr="00D73A60" w:rsidRDefault="00D73A60" w:rsidP="00D73A6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  <w:r w:rsidRPr="00D73A60">
        <w:rPr>
          <w:rFonts w:ascii="Times New Roman" w:eastAsia="Times New Roman" w:hAnsi="Times New Roman" w:cs="Times New Roman"/>
          <w:sz w:val="14"/>
          <w:szCs w:val="14"/>
          <w:lang w:eastAsia="bg-BG"/>
        </w:rPr>
        <w:t xml:space="preserve">Пловдив, 4000, </w:t>
      </w:r>
      <w:proofErr w:type="spellStart"/>
      <w:r w:rsidRPr="00D73A60">
        <w:rPr>
          <w:rFonts w:ascii="Times New Roman" w:eastAsia="Times New Roman" w:hAnsi="Times New Roman" w:cs="Times New Roman"/>
          <w:sz w:val="14"/>
          <w:szCs w:val="14"/>
          <w:lang w:eastAsia="bg-BG"/>
        </w:rPr>
        <w:t>пл</w:t>
      </w:r>
      <w:proofErr w:type="spellEnd"/>
      <w:r w:rsidRPr="00D73A60">
        <w:rPr>
          <w:rFonts w:ascii="Times New Roman" w:eastAsia="Times New Roman" w:hAnsi="Times New Roman" w:cs="Times New Roman"/>
          <w:sz w:val="14"/>
          <w:szCs w:val="14"/>
          <w:lang w:eastAsia="bg-BG"/>
        </w:rPr>
        <w:t>, “Стефан Стамболов” №1         тел: (032) 656 701, факс: (032) 656 703</w:t>
      </w:r>
    </w:p>
    <w:p w:rsidR="00D73A60" w:rsidRPr="00D73A60" w:rsidRDefault="00D73A60" w:rsidP="00D73A60">
      <w:pPr>
        <w:pBdr>
          <w:top w:val="single" w:sz="4" w:space="1" w:color="auto"/>
        </w:pBd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</w:p>
    <w:p w:rsidR="00D73A60" w:rsidRPr="00D73A60" w:rsidRDefault="00D73A60" w:rsidP="00D73A60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3A60">
        <w:rPr>
          <w:rFonts w:ascii="Times New Roman" w:eastAsia="Times New Roman" w:hAnsi="Times New Roman" w:cs="Times New Roman"/>
          <w:sz w:val="24"/>
          <w:szCs w:val="24"/>
        </w:rPr>
        <w:t>На основание чл. 4, ал. 2 от Наредбата за условията и реда за извършване на оценка на въздействието върху околната среда,</w:t>
      </w:r>
    </w:p>
    <w:p w:rsidR="00D73A60" w:rsidRPr="00D73A60" w:rsidRDefault="00D73A60" w:rsidP="00D73A60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73A60" w:rsidRPr="00D73A60" w:rsidRDefault="00D73A60" w:rsidP="00D73A60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3A60">
        <w:rPr>
          <w:rFonts w:ascii="Times New Roman" w:eastAsia="Times New Roman" w:hAnsi="Times New Roman" w:cs="Times New Roman"/>
          <w:b/>
          <w:sz w:val="24"/>
          <w:szCs w:val="24"/>
        </w:rPr>
        <w:t>ОБЯВЯВА:</w:t>
      </w:r>
    </w:p>
    <w:p w:rsidR="00D73A60" w:rsidRPr="00D73A60" w:rsidRDefault="00D73A60" w:rsidP="00D73A60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73A60" w:rsidRPr="00D73A60" w:rsidRDefault="00D73A60" w:rsidP="00D73A60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3A60">
        <w:rPr>
          <w:rFonts w:ascii="Times New Roman" w:eastAsia="Times New Roman" w:hAnsi="Times New Roman" w:cs="Times New Roman"/>
          <w:sz w:val="24"/>
          <w:szCs w:val="24"/>
        </w:rPr>
        <w:t>открит обществен достъп до инвестиционно намерение „Изграждане</w:t>
      </w:r>
      <w:r>
        <w:rPr>
          <w:rFonts w:ascii="Times New Roman" w:eastAsia="Times New Roman" w:hAnsi="Times New Roman" w:cs="Times New Roman"/>
          <w:sz w:val="24"/>
          <w:szCs w:val="24"/>
        </w:rPr>
        <w:t>/откриване</w:t>
      </w:r>
      <w:r w:rsidRPr="00D73A60">
        <w:rPr>
          <w:rFonts w:ascii="Times New Roman" w:eastAsia="Times New Roman" w:hAnsi="Times New Roman" w:cs="Times New Roman"/>
          <w:sz w:val="24"/>
          <w:szCs w:val="24"/>
        </w:rPr>
        <w:t xml:space="preserve"> на площадка за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събиране, съхраняване, </w:t>
      </w:r>
      <w:r w:rsidRPr="00D73A60">
        <w:rPr>
          <w:rFonts w:ascii="Times New Roman" w:eastAsia="Times New Roman" w:hAnsi="Times New Roman" w:cs="Times New Roman"/>
          <w:sz w:val="24"/>
          <w:szCs w:val="24"/>
        </w:rPr>
        <w:t xml:space="preserve">третиране </w:t>
      </w:r>
      <w:r>
        <w:rPr>
          <w:rFonts w:ascii="Times New Roman" w:eastAsia="Times New Roman" w:hAnsi="Times New Roman" w:cs="Times New Roman"/>
          <w:sz w:val="24"/>
          <w:szCs w:val="24"/>
        </w:rPr>
        <w:t>и транспортиране на отпадъци и</w:t>
      </w:r>
      <w:r w:rsidRPr="00D73A60">
        <w:rPr>
          <w:rFonts w:ascii="Times New Roman" w:eastAsia="Times New Roman" w:hAnsi="Times New Roman" w:cs="Times New Roman"/>
          <w:sz w:val="24"/>
          <w:szCs w:val="24"/>
        </w:rPr>
        <w:t xml:space="preserve"> опаковки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Pr="00D73A60">
        <w:rPr>
          <w:rFonts w:ascii="Times New Roman" w:eastAsia="Times New Roman" w:hAnsi="Times New Roman" w:cs="Times New Roman"/>
          <w:sz w:val="24"/>
          <w:szCs w:val="24"/>
        </w:rPr>
        <w:t>хартия</w:t>
      </w:r>
      <w:r w:rsidRPr="00D73A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3A60">
        <w:rPr>
          <w:rFonts w:ascii="Times New Roman" w:eastAsia="Times New Roman" w:hAnsi="Times New Roman" w:cs="Times New Roman"/>
          <w:sz w:val="24"/>
          <w:szCs w:val="24"/>
        </w:rPr>
        <w:t>и картон, пластмаси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73A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3A60">
        <w:rPr>
          <w:rFonts w:ascii="Times New Roman" w:eastAsia="Times New Roman" w:hAnsi="Times New Roman" w:cs="Times New Roman"/>
          <w:sz w:val="24"/>
          <w:szCs w:val="24"/>
        </w:rPr>
        <w:t>стъкло,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текстил и други неопасни отпадъци</w:t>
      </w:r>
      <w:r w:rsidRPr="00D73A60">
        <w:rPr>
          <w:rFonts w:ascii="Times New Roman" w:eastAsia="Times New Roman" w:hAnsi="Times New Roman" w:cs="Times New Roman"/>
          <w:sz w:val="24"/>
          <w:szCs w:val="24"/>
        </w:rPr>
        <w:t>” в ПИ 56784.539.4, с админи</w:t>
      </w:r>
      <w:r w:rsidR="00FC22A4">
        <w:rPr>
          <w:rFonts w:ascii="Times New Roman" w:eastAsia="Times New Roman" w:hAnsi="Times New Roman" w:cs="Times New Roman"/>
          <w:sz w:val="24"/>
          <w:szCs w:val="24"/>
        </w:rPr>
        <w:t xml:space="preserve">стративен адрес: район „Южен“, </w:t>
      </w:r>
      <w:bookmarkStart w:id="0" w:name="_GoBack"/>
      <w:bookmarkEnd w:id="0"/>
      <w:r w:rsidRPr="00D73A60">
        <w:rPr>
          <w:rFonts w:ascii="Times New Roman" w:eastAsia="Times New Roman" w:hAnsi="Times New Roman" w:cs="Times New Roman"/>
          <w:sz w:val="24"/>
          <w:szCs w:val="24"/>
        </w:rPr>
        <w:t>ул. „Цар Симеон“ № 52 на гр. Пловдив с възложител „</w:t>
      </w:r>
      <w:proofErr w:type="spellStart"/>
      <w:r w:rsidRPr="00D73A60">
        <w:rPr>
          <w:rFonts w:ascii="Times New Roman" w:eastAsia="Times New Roman" w:hAnsi="Times New Roman" w:cs="Times New Roman"/>
          <w:sz w:val="24"/>
          <w:szCs w:val="24"/>
        </w:rPr>
        <w:t>Екобул</w:t>
      </w:r>
      <w:proofErr w:type="spellEnd"/>
      <w:r w:rsidRPr="00D73A60">
        <w:rPr>
          <w:rFonts w:ascii="Times New Roman" w:eastAsia="Times New Roman" w:hAnsi="Times New Roman" w:cs="Times New Roman"/>
          <w:sz w:val="24"/>
          <w:szCs w:val="24"/>
        </w:rPr>
        <w:t xml:space="preserve"> метал” ЕООД. Документите са на разположение на обществеността, в продължение на 14 (четиринайсет) дни, всеки работен ден в периода от </w:t>
      </w:r>
      <w:r w:rsidRPr="00D73A60">
        <w:rPr>
          <w:rFonts w:ascii="Times New Roman" w:eastAsia="Times New Roman" w:hAnsi="Times New Roman" w:cs="Times New Roman"/>
          <w:b/>
          <w:sz w:val="24"/>
          <w:szCs w:val="24"/>
        </w:rPr>
        <w:t>24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.04.2015 – 07.05</w:t>
      </w:r>
      <w:r w:rsidRPr="00D73A60">
        <w:rPr>
          <w:rFonts w:ascii="Times New Roman" w:eastAsia="Times New Roman" w:hAnsi="Times New Roman" w:cs="Times New Roman"/>
          <w:b/>
          <w:sz w:val="24"/>
          <w:szCs w:val="24"/>
        </w:rPr>
        <w:t>.2015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73A60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D73A60">
        <w:rPr>
          <w:rFonts w:ascii="Times New Roman" w:eastAsia="Times New Roman" w:hAnsi="Times New Roman" w:cs="Times New Roman"/>
          <w:sz w:val="24"/>
          <w:szCs w:val="24"/>
        </w:rPr>
        <w:t xml:space="preserve">, в сградата на Община Пловдив, дирекция „Екология и опазване на околната среда” на ул. „Емил де </w:t>
      </w:r>
      <w:proofErr w:type="spellStart"/>
      <w:r w:rsidRPr="00D73A60">
        <w:rPr>
          <w:rFonts w:ascii="Times New Roman" w:eastAsia="Times New Roman" w:hAnsi="Times New Roman" w:cs="Times New Roman"/>
          <w:sz w:val="24"/>
          <w:szCs w:val="24"/>
        </w:rPr>
        <w:t>Лавеле</w:t>
      </w:r>
      <w:proofErr w:type="spellEnd"/>
      <w:r w:rsidRPr="00D73A60">
        <w:rPr>
          <w:rFonts w:ascii="Times New Roman" w:eastAsia="Times New Roman" w:hAnsi="Times New Roman" w:cs="Times New Roman"/>
          <w:sz w:val="24"/>
          <w:szCs w:val="24"/>
        </w:rPr>
        <w:t xml:space="preserve">” № 9, всеки работен ден от </w:t>
      </w:r>
      <w:r w:rsidRPr="00D73A60">
        <w:rPr>
          <w:rFonts w:ascii="Times New Roman" w:eastAsia="Times New Roman" w:hAnsi="Times New Roman" w:cs="Times New Roman"/>
          <w:b/>
          <w:sz w:val="24"/>
          <w:szCs w:val="24"/>
        </w:rPr>
        <w:t>08:30 до 12:00 часа и от 12:45 до 17:15 часа.</w:t>
      </w:r>
    </w:p>
    <w:p w:rsidR="00D73A60" w:rsidRPr="00D73A60" w:rsidRDefault="00D73A60" w:rsidP="00D73A60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3A60" w:rsidRPr="00D73A60" w:rsidRDefault="00D73A60" w:rsidP="00D73A60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A60">
        <w:rPr>
          <w:rFonts w:ascii="Times New Roman" w:eastAsia="Times New Roman" w:hAnsi="Times New Roman" w:cs="Times New Roman"/>
          <w:sz w:val="24"/>
          <w:szCs w:val="24"/>
        </w:rPr>
        <w:t>Лице за контакти: Вяра Колева – главен експерт в дирекция „Екология и опазване на околната среда”, тел. 656 878.</w:t>
      </w:r>
    </w:p>
    <w:p w:rsidR="00D73A60" w:rsidRPr="00D73A60" w:rsidRDefault="00D73A60" w:rsidP="00D73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D73A60" w:rsidRPr="00D73A60" w:rsidRDefault="00D73A60" w:rsidP="00D73A60">
      <w:pPr>
        <w:rPr>
          <w:rFonts w:ascii="Calibri" w:eastAsia="Calibri" w:hAnsi="Calibri" w:cs="Times New Roman"/>
        </w:rPr>
      </w:pPr>
    </w:p>
    <w:p w:rsidR="00D73A60" w:rsidRPr="00D73A60" w:rsidRDefault="00D73A60" w:rsidP="00D73A60">
      <w:pPr>
        <w:rPr>
          <w:rFonts w:ascii="Calibri" w:eastAsia="Calibri" w:hAnsi="Calibri" w:cs="Times New Roman"/>
        </w:rPr>
      </w:pPr>
    </w:p>
    <w:p w:rsidR="00AD2556" w:rsidRDefault="00AD2556"/>
    <w:sectPr w:rsidR="00AD2556" w:rsidSect="0000744F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A60"/>
    <w:rsid w:val="00AD2556"/>
    <w:rsid w:val="00D73A60"/>
    <w:rsid w:val="00FC2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D73A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D73A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</dc:creator>
  <cp:lastModifiedBy>Euro</cp:lastModifiedBy>
  <cp:revision>2</cp:revision>
  <dcterms:created xsi:type="dcterms:W3CDTF">2015-04-30T06:07:00Z</dcterms:created>
  <dcterms:modified xsi:type="dcterms:W3CDTF">2015-04-30T06:14:00Z</dcterms:modified>
</cp:coreProperties>
</file>