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C3" w:rsidRPr="00D804C0" w:rsidRDefault="00A14AC3" w:rsidP="00A14AC3">
      <w:pPr>
        <w:shd w:val="clear" w:color="auto" w:fill="FFFFFF"/>
        <w:jc w:val="right"/>
        <w:rPr>
          <w:sz w:val="24"/>
          <w:szCs w:val="24"/>
        </w:rPr>
      </w:pPr>
      <w:r w:rsidRPr="00D804C0">
        <w:rPr>
          <w:b/>
          <w:bCs/>
          <w:color w:val="212121"/>
          <w:spacing w:val="3"/>
          <w:sz w:val="24"/>
          <w:szCs w:val="24"/>
        </w:rPr>
        <w:t>ПРИЛОЖЕНИЕ A</w:t>
      </w:r>
    </w:p>
    <w:p w:rsidR="00A14AC3" w:rsidRPr="00D804C0" w:rsidRDefault="00A14AC3" w:rsidP="00A14AC3">
      <w:pPr>
        <w:shd w:val="clear" w:color="auto" w:fill="FFFFFF"/>
        <w:jc w:val="right"/>
        <w:rPr>
          <w:sz w:val="24"/>
          <w:szCs w:val="24"/>
        </w:rPr>
      </w:pPr>
    </w:p>
    <w:p w:rsidR="00A14AC3" w:rsidRPr="00D804C0" w:rsidRDefault="00A14AC3" w:rsidP="00A14AC3">
      <w:pPr>
        <w:shd w:val="clear" w:color="auto" w:fill="FFFFFF"/>
        <w:jc w:val="center"/>
        <w:rPr>
          <w:b/>
          <w:caps/>
          <w:sz w:val="24"/>
          <w:szCs w:val="24"/>
        </w:rPr>
      </w:pPr>
      <w:r w:rsidRPr="00D804C0">
        <w:rPr>
          <w:b/>
          <w:caps/>
          <w:sz w:val="24"/>
          <w:szCs w:val="24"/>
        </w:rPr>
        <w:t>Задание за работа и обхват на услугите</w:t>
      </w:r>
    </w:p>
    <w:p w:rsidR="00A14AC3" w:rsidRPr="00D804C0" w:rsidRDefault="00A14AC3" w:rsidP="00A14AC3">
      <w:pPr>
        <w:shd w:val="clear" w:color="auto" w:fill="FFFFFF"/>
        <w:jc w:val="center"/>
        <w:rPr>
          <w:b/>
          <w:caps/>
          <w:sz w:val="24"/>
          <w:szCs w:val="24"/>
        </w:rPr>
      </w:pPr>
    </w:p>
    <w:p w:rsidR="00A14AC3" w:rsidRPr="008A3D54" w:rsidRDefault="00A14AC3" w:rsidP="00A14AC3">
      <w:pPr>
        <w:shd w:val="clear" w:color="auto" w:fill="FFFFFF"/>
        <w:ind w:left="28"/>
        <w:jc w:val="center"/>
        <w:rPr>
          <w:b/>
          <w:color w:val="000000"/>
          <w:sz w:val="24"/>
          <w:szCs w:val="24"/>
        </w:rPr>
      </w:pPr>
      <w:r w:rsidRPr="00D804C0">
        <w:rPr>
          <w:b/>
          <w:sz w:val="24"/>
          <w:szCs w:val="24"/>
        </w:rPr>
        <w:t>МЕДИАТОР</w:t>
      </w:r>
      <w:r w:rsidRPr="00D804C0">
        <w:rPr>
          <w:b/>
          <w:caps/>
          <w:color w:val="242424"/>
          <w:spacing w:val="-4"/>
          <w:sz w:val="24"/>
          <w:szCs w:val="24"/>
        </w:rPr>
        <w:t xml:space="preserve"> </w:t>
      </w:r>
      <w:r w:rsidRPr="00D804C0">
        <w:rPr>
          <w:b/>
          <w:sz w:val="24"/>
          <w:szCs w:val="24"/>
        </w:rPr>
        <w:t xml:space="preserve">В УСЛУГАТА „ДОПЪЛНИТЕЛНА ПОДГОТОВКА ЗА РАВЕН СТАРТ В УЧИЛИЩЕ” ПО ПРОЕКТ НА ОБЩИНА </w:t>
      </w:r>
      <w:r w:rsidRPr="008A3D54">
        <w:rPr>
          <w:b/>
          <w:color w:val="000000"/>
          <w:sz w:val="24"/>
          <w:szCs w:val="24"/>
        </w:rPr>
        <w:t xml:space="preserve">ПЛОВДИВ </w:t>
      </w:r>
      <w:r w:rsidRPr="00221571">
        <w:rPr>
          <w:b/>
          <w:color w:val="000000"/>
          <w:sz w:val="24"/>
          <w:szCs w:val="24"/>
        </w:rPr>
        <w:t>„ИЗГРАЖДАНЕ НА ОБЩНОСТЕН ЦЕНТЪР В ОБЩИНА ПЛОВДИВ</w:t>
      </w:r>
    </w:p>
    <w:p w:rsidR="00A14AC3" w:rsidRPr="008A3D54" w:rsidRDefault="00A14AC3" w:rsidP="00A14AC3">
      <w:pPr>
        <w:pStyle w:val="Default"/>
        <w:jc w:val="center"/>
        <w:rPr>
          <w:b/>
        </w:rPr>
      </w:pPr>
    </w:p>
    <w:p w:rsidR="00A14AC3" w:rsidRPr="00D804C0" w:rsidRDefault="00A14AC3" w:rsidP="00A14AC3">
      <w:pPr>
        <w:shd w:val="clear" w:color="auto" w:fill="FFFFFF"/>
        <w:ind w:left="24"/>
        <w:jc w:val="center"/>
        <w:rPr>
          <w:b/>
          <w:sz w:val="24"/>
          <w:szCs w:val="24"/>
        </w:rPr>
      </w:pPr>
    </w:p>
    <w:p w:rsidR="00A14AC3" w:rsidRPr="00D804C0" w:rsidRDefault="00A14AC3" w:rsidP="00A14AC3">
      <w:pPr>
        <w:shd w:val="clear" w:color="auto" w:fill="FFFFFF"/>
        <w:ind w:left="28"/>
        <w:jc w:val="center"/>
        <w:rPr>
          <w:b/>
          <w:caps/>
          <w:color w:val="242424"/>
          <w:spacing w:val="-4"/>
          <w:sz w:val="24"/>
          <w:szCs w:val="24"/>
        </w:rPr>
      </w:pPr>
    </w:p>
    <w:p w:rsidR="00A14AC3" w:rsidRPr="00D804C0" w:rsidRDefault="00A14AC3" w:rsidP="00A14AC3">
      <w:pPr>
        <w:pStyle w:val="a8"/>
        <w:tabs>
          <w:tab w:val="left" w:pos="0"/>
          <w:tab w:val="left" w:pos="540"/>
        </w:tabs>
        <w:ind w:left="0"/>
        <w:jc w:val="both"/>
        <w:rPr>
          <w:b/>
          <w:sz w:val="24"/>
          <w:szCs w:val="24"/>
        </w:rPr>
      </w:pPr>
      <w:r w:rsidRPr="00D804C0">
        <w:rPr>
          <w:b/>
          <w:sz w:val="24"/>
          <w:szCs w:val="24"/>
        </w:rPr>
        <w:t>І. ОБЩИ ПОЛОЖЕНИЯ</w:t>
      </w:r>
    </w:p>
    <w:p w:rsidR="00A14AC3" w:rsidRPr="00D804C0" w:rsidRDefault="00A14AC3" w:rsidP="00A14AC3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A14AC3" w:rsidRPr="00D804C0" w:rsidRDefault="00A14AC3" w:rsidP="00A14AC3">
      <w:pPr>
        <w:tabs>
          <w:tab w:val="left" w:pos="0"/>
          <w:tab w:val="left" w:pos="540"/>
        </w:tabs>
        <w:jc w:val="both"/>
        <w:rPr>
          <w:b/>
          <w:sz w:val="24"/>
          <w:szCs w:val="24"/>
        </w:rPr>
      </w:pPr>
      <w:r w:rsidRPr="00D804C0">
        <w:rPr>
          <w:b/>
          <w:sz w:val="24"/>
          <w:szCs w:val="24"/>
        </w:rPr>
        <w:t>1.</w:t>
      </w:r>
      <w:proofErr w:type="spellStart"/>
      <w:r w:rsidRPr="00D804C0">
        <w:rPr>
          <w:b/>
          <w:sz w:val="24"/>
          <w:szCs w:val="24"/>
        </w:rPr>
        <w:t>1</w:t>
      </w:r>
      <w:proofErr w:type="spellEnd"/>
      <w:r w:rsidRPr="00D804C0">
        <w:rPr>
          <w:b/>
          <w:sz w:val="24"/>
          <w:szCs w:val="24"/>
        </w:rPr>
        <w:t>. Проект за социално включване - Заем 7612 BG от Международната банка за възстановяване и развитие (Световна банка)</w:t>
      </w:r>
    </w:p>
    <w:p w:rsidR="00A14AC3" w:rsidRPr="00D804C0" w:rsidRDefault="00A14AC3" w:rsidP="00A14AC3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A14AC3" w:rsidRPr="00D804C0" w:rsidRDefault="00A14AC3" w:rsidP="00A14AC3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D804C0">
        <w:rPr>
          <w:sz w:val="24"/>
          <w:szCs w:val="24"/>
        </w:rPr>
        <w:t>Проектът за социално включване цели:</w:t>
      </w:r>
    </w:p>
    <w:p w:rsidR="00A14AC3" w:rsidRPr="00D804C0" w:rsidRDefault="00A14AC3" w:rsidP="00A14AC3">
      <w:pPr>
        <w:widowControl/>
        <w:numPr>
          <w:ilvl w:val="1"/>
          <w:numId w:val="1"/>
        </w:numPr>
        <w:tabs>
          <w:tab w:val="num" w:pos="900"/>
        </w:tabs>
        <w:autoSpaceDE/>
        <w:adjustRightInd/>
        <w:ind w:left="900"/>
        <w:jc w:val="both"/>
        <w:rPr>
          <w:bCs/>
          <w:sz w:val="24"/>
          <w:szCs w:val="24"/>
        </w:rPr>
      </w:pPr>
      <w:r w:rsidRPr="00D804C0">
        <w:rPr>
          <w:bCs/>
          <w:sz w:val="24"/>
          <w:szCs w:val="24"/>
        </w:rPr>
        <w:t>Подобрена училищна готовност на децата от семейства с ниски доходи и децата с  увреждания на възраст до 7 години;</w:t>
      </w:r>
    </w:p>
    <w:p w:rsidR="00A14AC3" w:rsidRPr="00D804C0" w:rsidRDefault="00A14AC3" w:rsidP="00A14AC3">
      <w:pPr>
        <w:widowControl/>
        <w:numPr>
          <w:ilvl w:val="1"/>
          <w:numId w:val="1"/>
        </w:numPr>
        <w:tabs>
          <w:tab w:val="num" w:pos="900"/>
        </w:tabs>
        <w:autoSpaceDE/>
        <w:adjustRightInd/>
        <w:ind w:left="900"/>
        <w:jc w:val="both"/>
        <w:rPr>
          <w:sz w:val="24"/>
          <w:szCs w:val="24"/>
        </w:rPr>
      </w:pPr>
      <w:r w:rsidRPr="00D804C0">
        <w:rPr>
          <w:bCs/>
          <w:sz w:val="24"/>
          <w:szCs w:val="24"/>
        </w:rPr>
        <w:t>Повишено общо благосъстояние на децата;</w:t>
      </w:r>
    </w:p>
    <w:p w:rsidR="00A14AC3" w:rsidRPr="00D804C0" w:rsidRDefault="00A14AC3" w:rsidP="00A14AC3">
      <w:pPr>
        <w:widowControl/>
        <w:numPr>
          <w:ilvl w:val="1"/>
          <w:numId w:val="1"/>
        </w:numPr>
        <w:tabs>
          <w:tab w:val="num" w:pos="900"/>
        </w:tabs>
        <w:autoSpaceDE/>
        <w:adjustRightInd/>
        <w:ind w:left="900"/>
        <w:jc w:val="both"/>
        <w:rPr>
          <w:sz w:val="24"/>
          <w:szCs w:val="24"/>
        </w:rPr>
      </w:pPr>
      <w:r w:rsidRPr="00D804C0">
        <w:rPr>
          <w:bCs/>
          <w:sz w:val="24"/>
          <w:szCs w:val="24"/>
        </w:rPr>
        <w:t>Разширяване на обхвата на услугите, свързани с грижи за деца, предоставяни на деца с ниски доходи и деца с увреждания на възраст до 7 години.</w:t>
      </w:r>
    </w:p>
    <w:p w:rsidR="00A14AC3" w:rsidRPr="00D804C0" w:rsidRDefault="00A14AC3" w:rsidP="00A14AC3">
      <w:pPr>
        <w:jc w:val="both"/>
        <w:rPr>
          <w:b/>
          <w:sz w:val="24"/>
          <w:szCs w:val="24"/>
        </w:rPr>
      </w:pPr>
    </w:p>
    <w:p w:rsidR="00A14AC3" w:rsidRPr="00D804C0" w:rsidRDefault="00A14AC3" w:rsidP="00A14AC3">
      <w:pPr>
        <w:jc w:val="both"/>
        <w:rPr>
          <w:sz w:val="24"/>
          <w:szCs w:val="24"/>
          <w:lang w:eastAsia="ar-SA"/>
        </w:rPr>
      </w:pPr>
      <w:r w:rsidRPr="00D804C0">
        <w:rPr>
          <w:sz w:val="24"/>
          <w:szCs w:val="24"/>
        </w:rPr>
        <w:t>Проектът за социално включване има следните компоненти:</w:t>
      </w:r>
    </w:p>
    <w:p w:rsidR="00A14AC3" w:rsidRPr="00D804C0" w:rsidRDefault="00A14AC3" w:rsidP="00A14AC3">
      <w:pPr>
        <w:jc w:val="both"/>
        <w:rPr>
          <w:b/>
          <w:i/>
          <w:sz w:val="24"/>
          <w:szCs w:val="24"/>
        </w:rPr>
      </w:pP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  <w:r w:rsidRPr="002E2300">
        <w:rPr>
          <w:b/>
          <w:i/>
          <w:sz w:val="24"/>
          <w:szCs w:val="24"/>
        </w:rPr>
        <w:t xml:space="preserve">Компонент 1: Интегрирани социални услуги и услуги за грижи за деца. </w:t>
      </w:r>
      <w:r w:rsidRPr="002E2300">
        <w:rPr>
          <w:sz w:val="24"/>
          <w:szCs w:val="24"/>
        </w:rPr>
        <w:t xml:space="preserve">Компонентът включва общински под проекти за предоставяне на пакет от интегрирани социални услуги и услуги за грижи за деца за родителите и децата от уязвими групи, както и за деца с увреждания и техните семейства.  </w:t>
      </w:r>
      <w:r w:rsidRPr="002E2300">
        <w:rPr>
          <w:bCs/>
          <w:sz w:val="24"/>
          <w:szCs w:val="24"/>
        </w:rPr>
        <w:t xml:space="preserve">Основна особеност на услугите е, че те ще бъдат интегрирани – както по отношение на съвместната работа на различни специалисти с целевите групи, така и по отношение на  самият характер на услугите – социални, здравни, услуги за предучилищна подготовка и т.н. </w:t>
      </w:r>
    </w:p>
    <w:p w:rsidR="00A14AC3" w:rsidRPr="002E2300" w:rsidRDefault="00A14AC3" w:rsidP="00A14AC3">
      <w:pPr>
        <w:jc w:val="both"/>
        <w:rPr>
          <w:sz w:val="24"/>
          <w:szCs w:val="24"/>
        </w:rPr>
      </w:pP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  <w:r w:rsidRPr="002E2300">
        <w:rPr>
          <w:sz w:val="24"/>
          <w:szCs w:val="24"/>
        </w:rPr>
        <w:t xml:space="preserve">Услугите са разделени в две групи с оглед възрастта на целевите групи деца – услуги за родители и семейства на деца до 3 годишна възраст и услуги за деца от 3 до 7 годишна възраст. </w:t>
      </w:r>
      <w:r w:rsidRPr="002E2300">
        <w:rPr>
          <w:bCs/>
          <w:sz w:val="24"/>
          <w:szCs w:val="24"/>
        </w:rPr>
        <w:t xml:space="preserve">Фокусът на услугите за деца до 3 годишна възраст е поставен най-вече на формирането и развитието на родителски умения, като за целта ще бъдат финансирани дейности за формиране на умения за отглеждане на децата и дейности за подкрепа на родителите в процеса на отглеждане на децата. Ще има родителски групи, възможности за индивидуално консултиране, включително и чрез мобилни екипи, предоставящи подкрепа на място, ще се предоставя и по-специфична подкрепа за деца с увреждания и техните семейства. </w:t>
      </w: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  <w:r w:rsidRPr="002E2300">
        <w:rPr>
          <w:bCs/>
          <w:sz w:val="24"/>
          <w:szCs w:val="24"/>
        </w:rPr>
        <w:t xml:space="preserve">Целта на услугите е не само да се подкрепят семействата в отглеждането на децата, но и да се стимулират за по-голяма активност във всички сфери на живота с цел осигуряване на добра семейна среда за малките деца.  Родителите ще имат възможност за комплексна подкрепа – от изцяло свързана с полагане на грижи за малки деца до консултиране относно възможностите за подобряване на тяхното образование, квалификация, шансове за заетост и т.н. И за двете възрастови групи деца ще се предоставят и услуги по здравно консултиране. Целта е не само да се оказва подкрепа в случай на установено увреждане или пък заболяване, а и да се формира здравна </w:t>
      </w:r>
      <w:r w:rsidRPr="002E2300">
        <w:rPr>
          <w:bCs/>
          <w:sz w:val="24"/>
          <w:szCs w:val="24"/>
        </w:rPr>
        <w:lastRenderedPageBreak/>
        <w:t xml:space="preserve">култура за правилно отглеждане на децата, като средство за превенция на здравните рискове.  </w:t>
      </w: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  <w:r w:rsidRPr="002E2300">
        <w:rPr>
          <w:sz w:val="24"/>
          <w:szCs w:val="24"/>
        </w:rPr>
        <w:t xml:space="preserve">За децата от </w:t>
      </w:r>
      <w:r w:rsidRPr="002E2300">
        <w:rPr>
          <w:bCs/>
          <w:sz w:val="24"/>
          <w:szCs w:val="24"/>
        </w:rPr>
        <w:t xml:space="preserve">3 до 7 г. услугите основно са насочени към интеграция в детските градини и подобряване на училищната готовност. Наред с останалите дейности за групата деца от 3 до 7 г. основните услуги се фокусират върху групова и индивидуална работа с децата и техните семейства. Като за да има пълноценно социално включване ще се работи и с тези деца и родители, които не попадат в рисковите групи по проекта. Ще бъде подпомогна интеграцията на децата и чрез намаляване на таксите за детска градина. Транспорт за децата с цел да могат да посещават детска градина също ще бъде осигурен по проекта.  </w:t>
      </w: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  <w:r w:rsidRPr="002E2300">
        <w:rPr>
          <w:bCs/>
          <w:sz w:val="24"/>
          <w:szCs w:val="24"/>
        </w:rPr>
        <w:t xml:space="preserve">Един от най-съществените елементи на проекта е възможността за инвестиции в ремонтни и строителни дейности с цел предоставяне на услугите – това може да е свързано както с увеличаване на капацитета или адаптиране с оглед нуждите на услугите на действащи форми за грижи за деца, така и с инвестиции в създаването на материална база за предоставяне на услугите. </w:t>
      </w: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  <w:r w:rsidRPr="002E2300">
        <w:rPr>
          <w:bCs/>
          <w:sz w:val="24"/>
          <w:szCs w:val="24"/>
        </w:rPr>
        <w:t>По проекта ще се финансира и обучение на доставчици на социални услуги и персонал в детски градини.</w:t>
      </w:r>
    </w:p>
    <w:p w:rsidR="00A14AC3" w:rsidRPr="002E2300" w:rsidRDefault="00A14AC3" w:rsidP="00A14AC3">
      <w:pPr>
        <w:pStyle w:val="MainParanoChapter"/>
        <w:spacing w:after="0"/>
        <w:rPr>
          <w:lang w:val="bg-BG"/>
        </w:rPr>
      </w:pP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  <w:r w:rsidRPr="002E2300">
        <w:rPr>
          <w:b/>
          <w:i/>
          <w:sz w:val="24"/>
          <w:szCs w:val="24"/>
        </w:rPr>
        <w:t xml:space="preserve">Компонент 2: Изграждане на капацитет. </w:t>
      </w:r>
      <w:r w:rsidRPr="002E2300">
        <w:rPr>
          <w:sz w:val="24"/>
          <w:szCs w:val="24"/>
        </w:rPr>
        <w:t>Този компонент</w:t>
      </w:r>
      <w:r w:rsidRPr="002E2300">
        <w:rPr>
          <w:b/>
          <w:i/>
          <w:sz w:val="24"/>
          <w:szCs w:val="24"/>
        </w:rPr>
        <w:t xml:space="preserve"> </w:t>
      </w:r>
      <w:r w:rsidRPr="002E2300">
        <w:rPr>
          <w:sz w:val="24"/>
          <w:szCs w:val="24"/>
        </w:rPr>
        <w:t xml:space="preserve">ще </w:t>
      </w:r>
      <w:r w:rsidRPr="002E2300">
        <w:rPr>
          <w:bCs/>
          <w:sz w:val="24"/>
          <w:szCs w:val="24"/>
        </w:rPr>
        <w:t>финансира дейности, свързани с оценката на въздействието, одит и подкрепа за изпълнението.</w:t>
      </w: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</w:p>
    <w:p w:rsidR="00A14AC3" w:rsidRPr="002E2300" w:rsidRDefault="00A14AC3" w:rsidP="00A14AC3">
      <w:pPr>
        <w:jc w:val="both"/>
        <w:rPr>
          <w:bCs/>
          <w:sz w:val="24"/>
          <w:szCs w:val="24"/>
        </w:rPr>
      </w:pPr>
      <w:r w:rsidRPr="002E2300">
        <w:rPr>
          <w:bCs/>
          <w:sz w:val="24"/>
          <w:szCs w:val="24"/>
        </w:rPr>
        <w:t>Проектът за социално включване</w:t>
      </w:r>
      <w:r w:rsidRPr="002E2300">
        <w:rPr>
          <w:sz w:val="24"/>
          <w:szCs w:val="24"/>
        </w:rPr>
        <w:t xml:space="preserve"> (Заем 7612 BG</w:t>
      </w:r>
      <w:r w:rsidRPr="002E2300">
        <w:rPr>
          <w:bCs/>
          <w:sz w:val="24"/>
          <w:szCs w:val="24"/>
        </w:rPr>
        <w:t>) се администрира от Министерството на труда и социалната политика.</w:t>
      </w:r>
    </w:p>
    <w:p w:rsidR="00A14AC3" w:rsidRPr="00D804C0" w:rsidRDefault="00A14AC3" w:rsidP="00A14AC3">
      <w:pPr>
        <w:jc w:val="both"/>
        <w:rPr>
          <w:bCs/>
          <w:sz w:val="24"/>
          <w:szCs w:val="24"/>
        </w:rPr>
      </w:pPr>
    </w:p>
    <w:p w:rsidR="00A14AC3" w:rsidRDefault="00A14AC3" w:rsidP="00A14AC3">
      <w:pPr>
        <w:jc w:val="both"/>
        <w:rPr>
          <w:b/>
          <w:bCs/>
          <w:sz w:val="24"/>
          <w:szCs w:val="24"/>
        </w:rPr>
      </w:pPr>
      <w:r w:rsidRPr="00D804C0">
        <w:rPr>
          <w:b/>
          <w:bCs/>
          <w:sz w:val="24"/>
          <w:szCs w:val="24"/>
        </w:rPr>
        <w:t xml:space="preserve">1.2. Проект </w:t>
      </w:r>
      <w:r w:rsidRPr="0090756F">
        <w:rPr>
          <w:b/>
          <w:sz w:val="24"/>
          <w:szCs w:val="24"/>
        </w:rPr>
        <w:t>„Изграждане на общностен център в община Пловдив”</w:t>
      </w:r>
      <w:r w:rsidRPr="0090756F">
        <w:rPr>
          <w:b/>
          <w:bCs/>
          <w:sz w:val="24"/>
          <w:szCs w:val="24"/>
        </w:rPr>
        <w:t>,</w:t>
      </w:r>
      <w:r w:rsidRPr="00D804C0">
        <w:rPr>
          <w:b/>
          <w:bCs/>
          <w:sz w:val="24"/>
          <w:szCs w:val="24"/>
        </w:rPr>
        <w:t xml:space="preserve"> </w:t>
      </w:r>
      <w:proofErr w:type="spellStart"/>
      <w:r w:rsidRPr="00D804C0">
        <w:rPr>
          <w:b/>
          <w:bCs/>
          <w:sz w:val="24"/>
          <w:szCs w:val="24"/>
        </w:rPr>
        <w:t>общинa</w:t>
      </w:r>
      <w:proofErr w:type="spellEnd"/>
      <w:r>
        <w:rPr>
          <w:b/>
          <w:bCs/>
          <w:sz w:val="24"/>
          <w:szCs w:val="24"/>
        </w:rPr>
        <w:t xml:space="preserve"> Пловдив.</w:t>
      </w:r>
    </w:p>
    <w:p w:rsidR="00A14AC3" w:rsidRPr="00D804C0" w:rsidRDefault="00A14AC3" w:rsidP="00A14AC3">
      <w:pPr>
        <w:jc w:val="both"/>
        <w:rPr>
          <w:b/>
          <w:bCs/>
          <w:sz w:val="24"/>
          <w:szCs w:val="24"/>
        </w:rPr>
      </w:pPr>
    </w:p>
    <w:p w:rsidR="00A14AC3" w:rsidRPr="00AC69DE" w:rsidRDefault="00A14AC3" w:rsidP="00A14AC3">
      <w:pPr>
        <w:pStyle w:val="Default"/>
        <w:jc w:val="both"/>
      </w:pPr>
      <w:r>
        <w:t>Община Пловдив</w:t>
      </w:r>
      <w:r w:rsidRPr="00AC69DE">
        <w:t xml:space="preserve"> изпълнява Проект </w:t>
      </w:r>
      <w:r>
        <w:rPr>
          <w:b/>
          <w:bCs/>
        </w:rPr>
        <w:t>„Изграждане на общностен център в община Пловдив</w:t>
      </w:r>
      <w:r w:rsidRPr="00AC69DE">
        <w:rPr>
          <w:b/>
          <w:bCs/>
        </w:rPr>
        <w:t xml:space="preserve">”, </w:t>
      </w:r>
      <w:r w:rsidRPr="00AC69DE">
        <w:t xml:space="preserve"> съгласно Споразумени</w:t>
      </w:r>
      <w:r>
        <w:t>е за финансиране № РД09-2 от 16.02.2012 г.</w:t>
      </w:r>
      <w:r w:rsidRPr="00AC69DE">
        <w:t xml:space="preserve"> между Министерството на труда и социалната политика и община </w:t>
      </w:r>
      <w:r w:rsidRPr="003D346F">
        <w:rPr>
          <w:bCs/>
        </w:rPr>
        <w:t>Пловдив</w:t>
      </w:r>
    </w:p>
    <w:p w:rsidR="00A14AC3" w:rsidRPr="00D804C0" w:rsidRDefault="00A14AC3" w:rsidP="00A14AC3">
      <w:pPr>
        <w:jc w:val="both"/>
        <w:rPr>
          <w:bCs/>
          <w:sz w:val="24"/>
          <w:szCs w:val="24"/>
        </w:rPr>
      </w:pPr>
      <w:r w:rsidRPr="00D804C0">
        <w:rPr>
          <w:bCs/>
          <w:sz w:val="24"/>
          <w:szCs w:val="24"/>
        </w:rPr>
        <w:t xml:space="preserve">  </w:t>
      </w:r>
    </w:p>
    <w:p w:rsidR="00A14AC3" w:rsidRPr="002E2300" w:rsidRDefault="00A14AC3" w:rsidP="00A14AC3">
      <w:pPr>
        <w:pStyle w:val="Default"/>
        <w:jc w:val="both"/>
      </w:pPr>
      <w:r w:rsidRPr="002E2300">
        <w:t>Основните цели на проекта са:</w:t>
      </w:r>
    </w:p>
    <w:p w:rsidR="00A14AC3" w:rsidRPr="000F7369" w:rsidRDefault="00A14AC3" w:rsidP="00A14AC3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F7369">
        <w:rPr>
          <w:rFonts w:ascii="Times New Roman" w:hAnsi="Times New Roman"/>
          <w:sz w:val="24"/>
          <w:szCs w:val="24"/>
          <w:lang w:val="bg-BG"/>
        </w:rPr>
        <w:t xml:space="preserve">Повишаване благосъстоянието на децата до </w:t>
      </w:r>
      <w:smartTag w:uri="urn:schemas-microsoft-com:office:smarttags" w:element="metricconverter">
        <w:smartTagPr>
          <w:attr w:name="ProductID" w:val="7 г"/>
        </w:smartTagPr>
        <w:r w:rsidRPr="000F7369">
          <w:rPr>
            <w:rFonts w:ascii="Times New Roman" w:hAnsi="Times New Roman"/>
            <w:sz w:val="24"/>
            <w:szCs w:val="24"/>
            <w:lang w:val="bg-BG"/>
          </w:rPr>
          <w:t>7 г</w:t>
        </w:r>
      </w:smartTag>
      <w:r w:rsidRPr="000F7369">
        <w:rPr>
          <w:rFonts w:ascii="Times New Roman" w:hAnsi="Times New Roman"/>
          <w:sz w:val="24"/>
          <w:szCs w:val="24"/>
          <w:lang w:val="bg-BG"/>
        </w:rPr>
        <w:t>. в община Пловдив;</w:t>
      </w:r>
    </w:p>
    <w:p w:rsidR="00A14AC3" w:rsidRPr="000F7369" w:rsidRDefault="00A14AC3" w:rsidP="00A14AC3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F7369">
        <w:rPr>
          <w:rFonts w:ascii="Times New Roman" w:hAnsi="Times New Roman"/>
          <w:sz w:val="24"/>
          <w:szCs w:val="24"/>
          <w:lang w:val="bg-BG"/>
        </w:rPr>
        <w:t xml:space="preserve">Разширяване обхвата на услугите за деца от уязвимите до </w:t>
      </w:r>
      <w:smartTag w:uri="urn:schemas-microsoft-com:office:smarttags" w:element="metricconverter">
        <w:smartTagPr>
          <w:attr w:name="ProductID" w:val="7 г"/>
        </w:smartTagPr>
        <w:r w:rsidRPr="000F7369">
          <w:rPr>
            <w:rFonts w:ascii="Times New Roman" w:hAnsi="Times New Roman"/>
            <w:sz w:val="24"/>
            <w:szCs w:val="24"/>
            <w:lang w:val="bg-BG"/>
          </w:rPr>
          <w:t>7 г</w:t>
        </w:r>
      </w:smartTag>
      <w:r w:rsidRPr="000F7369">
        <w:rPr>
          <w:rFonts w:ascii="Times New Roman" w:hAnsi="Times New Roman"/>
          <w:sz w:val="24"/>
          <w:szCs w:val="24"/>
          <w:lang w:val="bg-BG"/>
        </w:rPr>
        <w:t>. и техните родители в община Пловдив;</w:t>
      </w:r>
    </w:p>
    <w:p w:rsidR="00A14AC3" w:rsidRPr="000F7369" w:rsidRDefault="00A14AC3" w:rsidP="00A14AC3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F7369">
        <w:rPr>
          <w:rFonts w:ascii="Times New Roman" w:hAnsi="Times New Roman"/>
          <w:color w:val="000000"/>
          <w:sz w:val="24"/>
          <w:szCs w:val="24"/>
          <w:lang w:val="bg-BG"/>
        </w:rPr>
        <w:t>Разработване и въвеждане на интегрирани социални услуги за деца и техните семейства;</w:t>
      </w:r>
    </w:p>
    <w:p w:rsidR="00A14AC3" w:rsidRPr="000F7369" w:rsidRDefault="00A14AC3" w:rsidP="00A14AC3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F7369">
        <w:rPr>
          <w:rFonts w:ascii="Times New Roman" w:hAnsi="Times New Roman"/>
          <w:sz w:val="24"/>
          <w:szCs w:val="24"/>
          <w:lang w:val="bg-BG"/>
        </w:rPr>
        <w:t>Подобрена  училищна  готовност  на  децата  от  семейства  с  ниски  доходи  и децата с  увреждания на възраст до 7 години.</w:t>
      </w:r>
    </w:p>
    <w:p w:rsidR="00A14AC3" w:rsidRPr="002E2300" w:rsidRDefault="00A14AC3" w:rsidP="00A14AC3">
      <w:pPr>
        <w:pStyle w:val="Default"/>
        <w:jc w:val="both"/>
      </w:pPr>
    </w:p>
    <w:p w:rsidR="00A14AC3" w:rsidRDefault="00A14AC3" w:rsidP="00A14AC3">
      <w:pPr>
        <w:pStyle w:val="Default"/>
        <w:ind w:firstLine="720"/>
        <w:jc w:val="both"/>
      </w:pPr>
      <w:r>
        <w:t>Основните целеви групи на проекта са:</w:t>
      </w:r>
    </w:p>
    <w:p w:rsidR="00A14AC3" w:rsidRDefault="00A14AC3" w:rsidP="00A14AC3">
      <w:pPr>
        <w:pStyle w:val="Default"/>
        <w:rPr>
          <w:b/>
        </w:rPr>
      </w:pPr>
      <w:r>
        <w:rPr>
          <w:b/>
        </w:rPr>
        <w:t xml:space="preserve">Основни целеви групи на деца в риск </w:t>
      </w:r>
      <w:r>
        <w:rPr>
          <w:b/>
          <w:lang w:val="ru-RU"/>
        </w:rPr>
        <w:t>(</w:t>
      </w:r>
      <w:r>
        <w:rPr>
          <w:b/>
        </w:rPr>
        <w:t>0-7 г.</w:t>
      </w:r>
      <w:r>
        <w:rPr>
          <w:b/>
          <w:lang w:val="ru-RU"/>
        </w:rPr>
        <w:t>)</w:t>
      </w:r>
      <w:r>
        <w:rPr>
          <w:b/>
        </w:rPr>
        <w:t xml:space="preserve">: </w:t>
      </w:r>
    </w:p>
    <w:p w:rsidR="00A14AC3" w:rsidRDefault="00A14AC3" w:rsidP="00A14AC3">
      <w:pPr>
        <w:pStyle w:val="Default"/>
      </w:pPr>
      <w:r>
        <w:t>- Деца от уязвими етнически групи, в частност ромската общност;</w:t>
      </w:r>
    </w:p>
    <w:p w:rsidR="00A14AC3" w:rsidRDefault="00A14AC3" w:rsidP="00A14AC3">
      <w:pPr>
        <w:pStyle w:val="Default"/>
      </w:pPr>
      <w:r>
        <w:t>- Деца, чиито родители са безработни;</w:t>
      </w:r>
    </w:p>
    <w:p w:rsidR="00A14AC3" w:rsidRDefault="00A14AC3" w:rsidP="00A14AC3">
      <w:pPr>
        <w:pStyle w:val="Default"/>
      </w:pPr>
      <w:r>
        <w:t>- Деца, чиито родители получават социални помощи;</w:t>
      </w:r>
    </w:p>
    <w:p w:rsidR="00A14AC3" w:rsidRDefault="00A14AC3" w:rsidP="00A14AC3">
      <w:pPr>
        <w:pStyle w:val="Default"/>
      </w:pPr>
      <w:r>
        <w:lastRenderedPageBreak/>
        <w:t>- Деца без личен лекар, или чийто личен лекар не е педиатър;</w:t>
      </w:r>
    </w:p>
    <w:p w:rsidR="00A14AC3" w:rsidRDefault="00A14AC3" w:rsidP="00A14AC3">
      <w:pPr>
        <w:pStyle w:val="Default"/>
      </w:pPr>
      <w:r>
        <w:t>- Деца, чиито родители не са здравно осигурени;</w:t>
      </w:r>
    </w:p>
    <w:p w:rsidR="00A14AC3" w:rsidRDefault="00A14AC3" w:rsidP="00A14AC3">
      <w:pPr>
        <w:pStyle w:val="Default"/>
      </w:pPr>
      <w:r>
        <w:t>- Деца, не посещаващи детска градина или не посещаващи друг тип услуга за грижа за деца;</w:t>
      </w:r>
    </w:p>
    <w:p w:rsidR="00A14AC3" w:rsidRDefault="00A14AC3" w:rsidP="00A14AC3">
      <w:pPr>
        <w:pStyle w:val="Default"/>
      </w:pPr>
      <w:r>
        <w:t>- Деца, за които родителите не полагат достатъчно грижа;</w:t>
      </w:r>
    </w:p>
    <w:p w:rsidR="00A14AC3" w:rsidRDefault="00A14AC3" w:rsidP="00A14AC3">
      <w:pPr>
        <w:pStyle w:val="Default"/>
      </w:pPr>
      <w:r>
        <w:t>- Деца с увреждания;</w:t>
      </w:r>
    </w:p>
    <w:p w:rsidR="00A14AC3" w:rsidRDefault="00A14AC3" w:rsidP="00A14AC3">
      <w:pPr>
        <w:pStyle w:val="Default"/>
        <w:rPr>
          <w:lang w:val="ru-RU"/>
        </w:rPr>
      </w:pPr>
      <w:r>
        <w:t>- Деца със здравословни проблеми</w:t>
      </w:r>
      <w:r>
        <w:rPr>
          <w:lang w:val="ru-RU"/>
        </w:rPr>
        <w:t>.</w:t>
      </w:r>
    </w:p>
    <w:p w:rsidR="00A14AC3" w:rsidRDefault="00A14AC3" w:rsidP="00A14AC3">
      <w:pPr>
        <w:pStyle w:val="Default"/>
        <w:tabs>
          <w:tab w:val="left" w:pos="1027"/>
        </w:tabs>
      </w:pPr>
      <w:r>
        <w:tab/>
      </w:r>
    </w:p>
    <w:p w:rsidR="00A14AC3" w:rsidRDefault="00A14AC3" w:rsidP="00A14AC3">
      <w:pPr>
        <w:pStyle w:val="Default"/>
        <w:rPr>
          <w:b/>
        </w:rPr>
      </w:pPr>
      <w:r>
        <w:rPr>
          <w:b/>
          <w:lang w:val="ru-RU"/>
        </w:rPr>
        <w:t xml:space="preserve"> </w:t>
      </w:r>
      <w:r>
        <w:rPr>
          <w:b/>
        </w:rPr>
        <w:t>Основни целеви групи родители</w:t>
      </w:r>
      <w:r>
        <w:rPr>
          <w:b/>
          <w:lang w:val="ru-RU"/>
        </w:rPr>
        <w:t xml:space="preserve"> (</w:t>
      </w:r>
      <w:r>
        <w:rPr>
          <w:b/>
        </w:rPr>
        <w:t>на деца от 0 до 7 г.</w:t>
      </w:r>
      <w:r>
        <w:rPr>
          <w:b/>
          <w:lang w:val="ru-RU"/>
        </w:rPr>
        <w:t>)</w:t>
      </w:r>
      <w:r>
        <w:rPr>
          <w:b/>
        </w:rPr>
        <w:t xml:space="preserve">: </w:t>
      </w:r>
    </w:p>
    <w:p w:rsidR="00A14AC3" w:rsidRDefault="00A14AC3" w:rsidP="00A14AC3">
      <w:pPr>
        <w:pStyle w:val="Default"/>
        <w:jc w:val="both"/>
      </w:pPr>
      <w:r>
        <w:t>- Родители от уязвими етнически групи, в частност ромската общност;</w:t>
      </w:r>
    </w:p>
    <w:p w:rsidR="00A14AC3" w:rsidRDefault="00A14AC3" w:rsidP="00A14AC3">
      <w:pPr>
        <w:pStyle w:val="Default"/>
        <w:jc w:val="both"/>
      </w:pPr>
      <w:r>
        <w:t>- Родители, получаващи социални помощи;</w:t>
      </w:r>
    </w:p>
    <w:p w:rsidR="00A14AC3" w:rsidRDefault="00A14AC3" w:rsidP="00A14AC3">
      <w:pPr>
        <w:pStyle w:val="Default"/>
        <w:jc w:val="both"/>
      </w:pPr>
      <w:r>
        <w:t>- Безработни родители;</w:t>
      </w:r>
    </w:p>
    <w:p w:rsidR="00A14AC3" w:rsidRDefault="00A14AC3" w:rsidP="00A14AC3">
      <w:pPr>
        <w:pStyle w:val="Default"/>
        <w:jc w:val="both"/>
      </w:pPr>
      <w:r>
        <w:t>- Родители на 3 и повече деца;</w:t>
      </w:r>
    </w:p>
    <w:p w:rsidR="00A14AC3" w:rsidRDefault="00A14AC3" w:rsidP="00A14AC3">
      <w:pPr>
        <w:pStyle w:val="Default"/>
        <w:jc w:val="both"/>
        <w:rPr>
          <w:lang w:val="ru-RU"/>
        </w:rPr>
      </w:pPr>
      <w:r>
        <w:t>- Самотни родители;</w:t>
      </w:r>
    </w:p>
    <w:p w:rsidR="00A14AC3" w:rsidRDefault="00A14AC3" w:rsidP="00A14AC3">
      <w:pPr>
        <w:pStyle w:val="Default"/>
        <w:jc w:val="both"/>
      </w:pPr>
      <w:r>
        <w:t>- Бъдещи родители от уязвими групи ;</w:t>
      </w:r>
    </w:p>
    <w:p w:rsidR="00A14AC3" w:rsidRDefault="00A14AC3" w:rsidP="00A14AC3">
      <w:pPr>
        <w:pStyle w:val="Default"/>
        <w:jc w:val="both"/>
      </w:pPr>
      <w:r>
        <w:t>- Родители (най-вече майки) в рискова възраст;</w:t>
      </w:r>
    </w:p>
    <w:p w:rsidR="00A14AC3" w:rsidRDefault="00A14AC3" w:rsidP="00A14AC3">
      <w:pPr>
        <w:pStyle w:val="Default"/>
        <w:jc w:val="both"/>
      </w:pPr>
      <w:r>
        <w:t>- Родители на деца с увреждания;</w:t>
      </w:r>
    </w:p>
    <w:p w:rsidR="00A14AC3" w:rsidRDefault="00A14AC3" w:rsidP="00A14AC3">
      <w:pPr>
        <w:pStyle w:val="Default"/>
        <w:jc w:val="both"/>
      </w:pPr>
      <w:r>
        <w:t>- Родители на деца със здравословни проблеми;</w:t>
      </w:r>
    </w:p>
    <w:p w:rsidR="00A14AC3" w:rsidRDefault="00A14AC3" w:rsidP="00A14AC3">
      <w:pPr>
        <w:pStyle w:val="Default"/>
        <w:jc w:val="both"/>
      </w:pPr>
      <w:r>
        <w:t>- Родители на деца във висок риск (забавяне в развитието и др.);</w:t>
      </w:r>
    </w:p>
    <w:p w:rsidR="00A14AC3" w:rsidRDefault="00A14AC3" w:rsidP="00A14AC3">
      <w:pPr>
        <w:pStyle w:val="Default"/>
        <w:jc w:val="both"/>
      </w:pPr>
      <w:r>
        <w:t>- Здравно неосигурени родители;</w:t>
      </w:r>
    </w:p>
    <w:p w:rsidR="00A14AC3" w:rsidRDefault="00A14AC3" w:rsidP="00A14AC3">
      <w:pPr>
        <w:pStyle w:val="Default"/>
        <w:jc w:val="both"/>
      </w:pPr>
      <w:r>
        <w:t>- Родители, които не полагат достатъчно грижи за децата си;</w:t>
      </w:r>
    </w:p>
    <w:p w:rsidR="00A14AC3" w:rsidRDefault="00A14AC3" w:rsidP="00A14AC3">
      <w:pPr>
        <w:pStyle w:val="Default"/>
        <w:jc w:val="both"/>
      </w:pPr>
      <w:r>
        <w:t>- Родители без или с ниско образование;</w:t>
      </w:r>
    </w:p>
    <w:p w:rsidR="00A14AC3" w:rsidRDefault="00A14AC3" w:rsidP="00A14AC3">
      <w:pPr>
        <w:pStyle w:val="Default"/>
        <w:jc w:val="both"/>
        <w:rPr>
          <w:u w:val="single"/>
        </w:rPr>
      </w:pPr>
      <w:r>
        <w:t>- Родители, живеещи в лоши жилищни условия.</w:t>
      </w:r>
      <w:r w:rsidRPr="00877210" w:rsidDel="005C5F4F">
        <w:rPr>
          <w:u w:val="single"/>
        </w:rPr>
        <w:t xml:space="preserve"> </w:t>
      </w:r>
    </w:p>
    <w:p w:rsidR="00A14AC3" w:rsidRDefault="00A14AC3" w:rsidP="00A14AC3">
      <w:pPr>
        <w:pStyle w:val="Default"/>
        <w:jc w:val="both"/>
      </w:pPr>
    </w:p>
    <w:p w:rsidR="00A14AC3" w:rsidRPr="002E2300" w:rsidRDefault="00A14AC3" w:rsidP="00A14AC3">
      <w:pPr>
        <w:pStyle w:val="Default"/>
        <w:jc w:val="both"/>
      </w:pPr>
    </w:p>
    <w:p w:rsidR="00A14AC3" w:rsidRDefault="00A14AC3" w:rsidP="00A14AC3">
      <w:pPr>
        <w:pStyle w:val="Default"/>
        <w:jc w:val="both"/>
      </w:pPr>
      <w:r w:rsidRPr="002E2300">
        <w:t>Услугите по проекта включват:</w:t>
      </w:r>
    </w:p>
    <w:p w:rsidR="00A14AC3" w:rsidRPr="002E2300" w:rsidRDefault="00A14AC3" w:rsidP="00A14AC3">
      <w:pPr>
        <w:pStyle w:val="Default"/>
        <w:jc w:val="both"/>
      </w:pPr>
    </w:p>
    <w:p w:rsidR="00A14AC3" w:rsidRDefault="00A14AC3" w:rsidP="00A14AC3">
      <w:pPr>
        <w:pStyle w:val="Default"/>
        <w:jc w:val="both"/>
        <w:rPr>
          <w:i/>
        </w:rPr>
      </w:pPr>
      <w:r w:rsidRPr="007F7113">
        <w:rPr>
          <w:i/>
        </w:rPr>
        <w:t>Услуги за деца от 0 до 3 г. и техните родители</w:t>
      </w:r>
    </w:p>
    <w:p w:rsidR="00A14AC3" w:rsidRPr="007F7113" w:rsidRDefault="00A14AC3" w:rsidP="00A14AC3">
      <w:pPr>
        <w:pStyle w:val="Default"/>
        <w:jc w:val="both"/>
        <w:rPr>
          <w:i/>
        </w:rPr>
      </w:pPr>
    </w:p>
    <w:p w:rsidR="00A14AC3" w:rsidRPr="000F7369" w:rsidRDefault="00A14AC3" w:rsidP="00A14AC3">
      <w:pPr>
        <w:pStyle w:val="Default"/>
        <w:numPr>
          <w:ilvl w:val="0"/>
          <w:numId w:val="7"/>
        </w:numPr>
        <w:jc w:val="both"/>
        <w:rPr>
          <w:i/>
        </w:rPr>
      </w:pPr>
      <w:r w:rsidRPr="000F7369">
        <w:t>Формиране и развитие на родителски умения</w:t>
      </w:r>
      <w:r w:rsidRPr="000F7369">
        <w:rPr>
          <w:i/>
        </w:rPr>
        <w:t xml:space="preserve"> </w:t>
      </w:r>
    </w:p>
    <w:p w:rsidR="00A14AC3" w:rsidRPr="000F7369" w:rsidRDefault="00A14AC3" w:rsidP="00A14AC3">
      <w:pPr>
        <w:pStyle w:val="Default"/>
        <w:numPr>
          <w:ilvl w:val="0"/>
          <w:numId w:val="7"/>
        </w:numPr>
        <w:jc w:val="both"/>
      </w:pPr>
      <w:r w:rsidRPr="000F7369">
        <w:t>Ранна интервенция на уврежданията чрез създаване на Център за ранна интервенция на уврежданията</w:t>
      </w:r>
    </w:p>
    <w:p w:rsidR="00A14AC3" w:rsidRPr="000F7369" w:rsidRDefault="00A14AC3" w:rsidP="00A14AC3">
      <w:pPr>
        <w:pStyle w:val="Default"/>
        <w:numPr>
          <w:ilvl w:val="0"/>
          <w:numId w:val="7"/>
        </w:numPr>
        <w:jc w:val="both"/>
      </w:pPr>
      <w:r w:rsidRPr="000F7369">
        <w:t>Семейно консултиране и подкрепа</w:t>
      </w:r>
    </w:p>
    <w:p w:rsidR="00A14AC3" w:rsidRPr="000F7369" w:rsidRDefault="00A14AC3" w:rsidP="00A14AC3">
      <w:pPr>
        <w:pStyle w:val="Default"/>
        <w:numPr>
          <w:ilvl w:val="0"/>
          <w:numId w:val="7"/>
        </w:numPr>
        <w:jc w:val="both"/>
      </w:pPr>
      <w:r w:rsidRPr="000F7369">
        <w:t>Здравна консултация за деца</w:t>
      </w:r>
    </w:p>
    <w:p w:rsidR="00A14AC3" w:rsidRPr="007F7113" w:rsidRDefault="00A14AC3" w:rsidP="00A14AC3">
      <w:pPr>
        <w:pStyle w:val="Default"/>
        <w:ind w:left="720"/>
        <w:jc w:val="both"/>
        <w:rPr>
          <w:i/>
        </w:rPr>
      </w:pPr>
    </w:p>
    <w:p w:rsidR="00A14AC3" w:rsidRPr="007F7113" w:rsidRDefault="00A14AC3" w:rsidP="00A14AC3">
      <w:pPr>
        <w:pStyle w:val="Default"/>
        <w:jc w:val="both"/>
        <w:rPr>
          <w:i/>
        </w:rPr>
      </w:pPr>
      <w:r w:rsidRPr="007F7113">
        <w:rPr>
          <w:i/>
        </w:rPr>
        <w:t>Услуги за деца от 3 до 7 г. и техните родители</w:t>
      </w:r>
    </w:p>
    <w:p w:rsidR="00A14AC3" w:rsidRPr="007F7113" w:rsidRDefault="00A14AC3" w:rsidP="00A14AC3">
      <w:pPr>
        <w:pStyle w:val="Default"/>
        <w:jc w:val="both"/>
        <w:rPr>
          <w:i/>
        </w:rPr>
      </w:pPr>
    </w:p>
    <w:p w:rsidR="00A14AC3" w:rsidRPr="000F7369" w:rsidRDefault="00A14AC3" w:rsidP="00A14AC3">
      <w:pPr>
        <w:pStyle w:val="Default"/>
        <w:numPr>
          <w:ilvl w:val="0"/>
          <w:numId w:val="8"/>
        </w:numPr>
        <w:jc w:val="both"/>
        <w:rPr>
          <w:i/>
        </w:rPr>
      </w:pPr>
      <w:r w:rsidRPr="000F7369">
        <w:rPr>
          <w:bCs/>
        </w:rPr>
        <w:t>Интеграция на децата в предучилищни групи и в детските градини</w:t>
      </w:r>
    </w:p>
    <w:p w:rsidR="00A14AC3" w:rsidRPr="000F7369" w:rsidRDefault="00A14AC3" w:rsidP="00A14AC3">
      <w:pPr>
        <w:pStyle w:val="Default"/>
        <w:numPr>
          <w:ilvl w:val="0"/>
          <w:numId w:val="8"/>
        </w:numPr>
        <w:jc w:val="both"/>
        <w:rPr>
          <w:bCs/>
        </w:rPr>
      </w:pPr>
      <w:r w:rsidRPr="000F7369">
        <w:rPr>
          <w:bCs/>
        </w:rPr>
        <w:t xml:space="preserve"> Мониторинг на готовността за обучение</w:t>
      </w:r>
    </w:p>
    <w:p w:rsidR="00A14AC3" w:rsidRPr="000F7369" w:rsidRDefault="00A14AC3" w:rsidP="00A14AC3">
      <w:pPr>
        <w:pStyle w:val="Default"/>
        <w:numPr>
          <w:ilvl w:val="0"/>
          <w:numId w:val="8"/>
        </w:numPr>
        <w:jc w:val="both"/>
        <w:rPr>
          <w:bCs/>
        </w:rPr>
      </w:pPr>
      <w:r w:rsidRPr="000F7369">
        <w:rPr>
          <w:bCs/>
        </w:rPr>
        <w:t xml:space="preserve"> Семейно консултиране и подкрепа</w:t>
      </w:r>
    </w:p>
    <w:p w:rsidR="00A14AC3" w:rsidRPr="000F7369" w:rsidRDefault="00A14AC3" w:rsidP="00A14AC3">
      <w:pPr>
        <w:pStyle w:val="Default"/>
        <w:numPr>
          <w:ilvl w:val="0"/>
          <w:numId w:val="8"/>
        </w:numPr>
        <w:jc w:val="both"/>
        <w:rPr>
          <w:bCs/>
        </w:rPr>
      </w:pPr>
      <w:r w:rsidRPr="000F7369">
        <w:rPr>
          <w:bCs/>
        </w:rPr>
        <w:t xml:space="preserve"> Здравна консултация за деца</w:t>
      </w:r>
    </w:p>
    <w:p w:rsidR="00A14AC3" w:rsidRPr="000F7369" w:rsidRDefault="00A14AC3" w:rsidP="00A14AC3">
      <w:pPr>
        <w:pStyle w:val="Default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 </w:t>
      </w:r>
      <w:r w:rsidRPr="000F7369">
        <w:rPr>
          <w:bCs/>
        </w:rPr>
        <w:t>Индивидуална педагогическа подкрепа за деца с увреждания</w:t>
      </w:r>
    </w:p>
    <w:p w:rsidR="00A14AC3" w:rsidRPr="000F7369" w:rsidRDefault="00A14AC3" w:rsidP="00A14AC3">
      <w:pPr>
        <w:pStyle w:val="Default"/>
        <w:numPr>
          <w:ilvl w:val="0"/>
          <w:numId w:val="8"/>
        </w:numPr>
        <w:jc w:val="both"/>
        <w:rPr>
          <w:bCs/>
        </w:rPr>
      </w:pPr>
      <w:r w:rsidRPr="000F7369">
        <w:rPr>
          <w:bCs/>
        </w:rPr>
        <w:t>Допълнителна подготовка за равен старт в училище</w:t>
      </w:r>
    </w:p>
    <w:p w:rsidR="00A14AC3" w:rsidRDefault="00A14AC3" w:rsidP="00A14AC3">
      <w:pPr>
        <w:pStyle w:val="Default"/>
        <w:ind w:left="720"/>
        <w:jc w:val="both"/>
      </w:pPr>
    </w:p>
    <w:p w:rsidR="00A14AC3" w:rsidRDefault="00A14AC3" w:rsidP="00A14AC3">
      <w:pPr>
        <w:pStyle w:val="Default"/>
        <w:ind w:left="720"/>
        <w:jc w:val="both"/>
      </w:pPr>
    </w:p>
    <w:p w:rsidR="00A14AC3" w:rsidRDefault="00A14AC3" w:rsidP="00A14AC3">
      <w:pPr>
        <w:pStyle w:val="Default"/>
        <w:ind w:left="720"/>
        <w:jc w:val="both"/>
      </w:pPr>
    </w:p>
    <w:p w:rsidR="00A14AC3" w:rsidRPr="00AC69DE" w:rsidRDefault="00A14AC3" w:rsidP="00A14AC3">
      <w:pPr>
        <w:pStyle w:val="Default"/>
        <w:ind w:left="720"/>
        <w:jc w:val="both"/>
      </w:pPr>
    </w:p>
    <w:p w:rsidR="00A14AC3" w:rsidRPr="00D804C0" w:rsidRDefault="00A14AC3" w:rsidP="00A14AC3">
      <w:pPr>
        <w:jc w:val="both"/>
        <w:rPr>
          <w:b/>
          <w:sz w:val="24"/>
          <w:szCs w:val="24"/>
        </w:rPr>
      </w:pPr>
      <w:r w:rsidRPr="00D804C0">
        <w:rPr>
          <w:b/>
          <w:sz w:val="24"/>
          <w:szCs w:val="24"/>
        </w:rPr>
        <w:t>II. ЦЕЛ НА ЗАДАНИЕТО</w:t>
      </w:r>
    </w:p>
    <w:p w:rsidR="00A14AC3" w:rsidRPr="00D804C0" w:rsidRDefault="00A14AC3" w:rsidP="00A14AC3">
      <w:pPr>
        <w:jc w:val="both"/>
        <w:rPr>
          <w:b/>
          <w:sz w:val="24"/>
          <w:szCs w:val="24"/>
        </w:rPr>
      </w:pPr>
    </w:p>
    <w:p w:rsidR="00A14AC3" w:rsidRPr="00AC69DE" w:rsidRDefault="00A14AC3" w:rsidP="00A14AC3">
      <w:pPr>
        <w:jc w:val="both"/>
        <w:rPr>
          <w:sz w:val="24"/>
          <w:szCs w:val="24"/>
        </w:rPr>
      </w:pPr>
      <w:r w:rsidRPr="00AC69DE">
        <w:rPr>
          <w:sz w:val="24"/>
          <w:szCs w:val="24"/>
        </w:rPr>
        <w:t>Целта е да бъде подпомогнато и</w:t>
      </w:r>
      <w:r>
        <w:rPr>
          <w:sz w:val="24"/>
          <w:szCs w:val="24"/>
        </w:rPr>
        <w:t xml:space="preserve">зпълнението на Проект „Изграждане на общностен </w:t>
      </w:r>
      <w:r>
        <w:rPr>
          <w:sz w:val="24"/>
          <w:szCs w:val="24"/>
        </w:rPr>
        <w:lastRenderedPageBreak/>
        <w:t>център в община Пловдив” на община Пловдив,</w:t>
      </w:r>
      <w:r w:rsidRPr="00AC69DE">
        <w:rPr>
          <w:sz w:val="24"/>
          <w:szCs w:val="24"/>
        </w:rPr>
        <w:t xml:space="preserve"> чрез наемане </w:t>
      </w:r>
      <w:proofErr w:type="spellStart"/>
      <w:r w:rsidRPr="00A14AC3">
        <w:rPr>
          <w:sz w:val="24"/>
          <w:szCs w:val="24"/>
        </w:rPr>
        <w:t>на</w:t>
      </w:r>
      <w:r>
        <w:rPr>
          <w:rStyle w:val="a9"/>
          <w:sz w:val="24"/>
          <w:szCs w:val="24"/>
        </w:rPr>
        <w:t>емане</w:t>
      </w:r>
      <w:proofErr w:type="spellEnd"/>
      <w:r>
        <w:rPr>
          <w:rStyle w:val="a9"/>
          <w:sz w:val="24"/>
          <w:szCs w:val="24"/>
        </w:rPr>
        <w:t xml:space="preserve"> на м</w:t>
      </w:r>
      <w:r w:rsidRPr="00A14AC3">
        <w:rPr>
          <w:color w:val="000000"/>
          <w:sz w:val="24"/>
          <w:szCs w:val="24"/>
        </w:rPr>
        <w:t>едиатор</w:t>
      </w:r>
      <w:r>
        <w:rPr>
          <w:sz w:val="24"/>
          <w:szCs w:val="24"/>
        </w:rPr>
        <w:t xml:space="preserve">, </w:t>
      </w:r>
      <w:r w:rsidRPr="00AC69DE">
        <w:rPr>
          <w:sz w:val="24"/>
          <w:szCs w:val="24"/>
        </w:rPr>
        <w:t>ко</w:t>
      </w:r>
      <w:r>
        <w:rPr>
          <w:sz w:val="24"/>
          <w:szCs w:val="24"/>
        </w:rPr>
        <w:t>й</w:t>
      </w:r>
      <w:r w:rsidRPr="00AC69DE">
        <w:rPr>
          <w:sz w:val="24"/>
          <w:szCs w:val="24"/>
        </w:rPr>
        <w:t>то да участва в предоставянето на следните  услуги/дейности по проекта:</w:t>
      </w:r>
    </w:p>
    <w:p w:rsidR="00A14AC3" w:rsidRPr="00D804C0" w:rsidRDefault="00A14AC3" w:rsidP="00A14AC3">
      <w:pPr>
        <w:pStyle w:val="Default"/>
        <w:tabs>
          <w:tab w:val="left" w:pos="720"/>
        </w:tabs>
        <w:jc w:val="both"/>
        <w:rPr>
          <w:i/>
        </w:rPr>
      </w:pPr>
    </w:p>
    <w:p w:rsidR="00A14AC3" w:rsidRPr="00D804C0" w:rsidRDefault="00A14AC3" w:rsidP="00A14AC3">
      <w:pPr>
        <w:pStyle w:val="Default"/>
        <w:jc w:val="both"/>
        <w:rPr>
          <w:b/>
        </w:rPr>
      </w:pPr>
      <w:r w:rsidRPr="00D804C0">
        <w:rPr>
          <w:b/>
        </w:rPr>
        <w:t xml:space="preserve"> Допълнителна подготовка за равен старт в училище</w:t>
      </w:r>
    </w:p>
    <w:p w:rsidR="00A14AC3" w:rsidRPr="00D804C0" w:rsidRDefault="00A14AC3" w:rsidP="00A14AC3">
      <w:pPr>
        <w:pStyle w:val="Default"/>
        <w:jc w:val="both"/>
        <w:rPr>
          <w:b/>
        </w:rPr>
      </w:pPr>
    </w:p>
    <w:p w:rsidR="00A14AC3" w:rsidRPr="00D804C0" w:rsidRDefault="00A14AC3" w:rsidP="00A14AC3">
      <w:pPr>
        <w:jc w:val="both"/>
        <w:rPr>
          <w:sz w:val="24"/>
          <w:szCs w:val="24"/>
        </w:rPr>
      </w:pPr>
      <w:r w:rsidRPr="00D804C0">
        <w:rPr>
          <w:b/>
          <w:sz w:val="24"/>
          <w:szCs w:val="24"/>
        </w:rPr>
        <w:t xml:space="preserve">Услугата „Допълнителна подготовка за равен старт в училище” цели </w:t>
      </w:r>
      <w:r w:rsidRPr="00D804C0">
        <w:rPr>
          <w:sz w:val="24"/>
          <w:szCs w:val="24"/>
        </w:rPr>
        <w:t>чрез</w:t>
      </w:r>
      <w:r w:rsidRPr="00D804C0">
        <w:rPr>
          <w:b/>
          <w:sz w:val="24"/>
          <w:szCs w:val="24"/>
        </w:rPr>
        <w:t xml:space="preserve"> </w:t>
      </w:r>
      <w:r w:rsidRPr="00D804C0">
        <w:rPr>
          <w:sz w:val="24"/>
          <w:szCs w:val="24"/>
        </w:rPr>
        <w:t>създаване на летни групи/училища да се доразвият или да се съхранят придобитите когнитивни и социални умения в предучилищното образование. Посещавайки лятно училище, децата ще имат възможност да доразвият или да съхранят придобитите когнитивни и социални умения преди да постъпят в училище. В летните училища образователните елементи се комбинират с игри и дейности, обогатяващи познанията на децата за обкръжаващия свят. Летните училища предоставят дейности за подобряване на предучилищната подготовка като:</w:t>
      </w:r>
    </w:p>
    <w:p w:rsidR="00A14AC3" w:rsidRPr="00D804C0" w:rsidRDefault="00A14AC3" w:rsidP="00A14AC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Преодоляване на затруднения в изучаването на български език и др., осигуряване на възможност за равен старт в първи клас в смесени училища. Децата се разделят на групи в зависимост от техните нужди;</w:t>
      </w:r>
    </w:p>
    <w:p w:rsidR="00A14AC3" w:rsidRPr="00D804C0" w:rsidRDefault="00A14AC3" w:rsidP="00A14AC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Игри в съответствие с предпочитанията на децата;</w:t>
      </w:r>
    </w:p>
    <w:p w:rsidR="00A14AC3" w:rsidRPr="00D804C0" w:rsidRDefault="00A14AC3" w:rsidP="00A14AC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Кратки екскурзии в или в околностите на града или селото;</w:t>
      </w:r>
    </w:p>
    <w:p w:rsidR="00A14AC3" w:rsidRPr="00D804C0" w:rsidRDefault="00A14AC3" w:rsidP="00A14AC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Включване на родителите в екскурзиите като придружители;</w:t>
      </w:r>
    </w:p>
    <w:p w:rsidR="00A14AC3" w:rsidRPr="00D804C0" w:rsidRDefault="00A14AC3" w:rsidP="00A14AC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Организиране и провеждане на състезания, викторини и др. в края на летните училища;</w:t>
      </w:r>
    </w:p>
    <w:p w:rsidR="00A14AC3" w:rsidRPr="00D804C0" w:rsidRDefault="00A14AC3" w:rsidP="00A14AC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Ежемесечни срещи с родителите. Мотивация за равен старт на техните деца при постъпване в първи клас;</w:t>
      </w:r>
    </w:p>
    <w:p w:rsidR="00A14AC3" w:rsidRPr="00D804C0" w:rsidRDefault="00A14AC3" w:rsidP="00A14AC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Включване на родителите в подготвителната работа;</w:t>
      </w:r>
    </w:p>
    <w:p w:rsidR="00A14AC3" w:rsidRPr="00D804C0" w:rsidRDefault="00A14AC3" w:rsidP="00A14AC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Закупуване на книги и материали за първи клас, като стойността им се разделя с родителите. (Покриване на всички разходи за сметка на проекта е свързано с липса на интерес от страна на родителите); </w:t>
      </w:r>
    </w:p>
    <w:p w:rsidR="00A14AC3" w:rsidRPr="00D804C0" w:rsidRDefault="00A14AC3" w:rsidP="00A14AC3">
      <w:pPr>
        <w:widowControl/>
        <w:numPr>
          <w:ilvl w:val="0"/>
          <w:numId w:val="9"/>
        </w:numPr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Създаване на групи от деца от рисковите общности за преодоляване на изоставянето по отношение на придобиването на социални умения и свободното владеене на български език. </w:t>
      </w:r>
    </w:p>
    <w:p w:rsidR="00A14AC3" w:rsidRPr="00D804C0" w:rsidRDefault="00A14AC3" w:rsidP="00A14AC3">
      <w:pPr>
        <w:jc w:val="both"/>
        <w:rPr>
          <w:sz w:val="24"/>
          <w:szCs w:val="24"/>
        </w:rPr>
      </w:pPr>
    </w:p>
    <w:p w:rsidR="00A14AC3" w:rsidRPr="00D804C0" w:rsidRDefault="00A14AC3" w:rsidP="00A14AC3">
      <w:pPr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Родителите също следва да бъдат включени и информирани с цел поддържане на тяхната мотивация за записване на децата в училище.  </w:t>
      </w:r>
    </w:p>
    <w:p w:rsidR="00A14AC3" w:rsidRPr="00011ADF" w:rsidRDefault="00A14AC3" w:rsidP="00A14AC3">
      <w:pPr>
        <w:jc w:val="both"/>
        <w:rPr>
          <w:b/>
          <w:sz w:val="24"/>
          <w:szCs w:val="24"/>
        </w:rPr>
      </w:pPr>
    </w:p>
    <w:p w:rsidR="00A14AC3" w:rsidRPr="00011ADF" w:rsidRDefault="00A14AC3" w:rsidP="00A14AC3">
      <w:pPr>
        <w:jc w:val="both"/>
        <w:rPr>
          <w:b/>
          <w:sz w:val="24"/>
          <w:szCs w:val="24"/>
        </w:rPr>
      </w:pPr>
      <w:r w:rsidRPr="00011ADF">
        <w:rPr>
          <w:color w:val="000000"/>
          <w:sz w:val="24"/>
          <w:szCs w:val="24"/>
        </w:rPr>
        <w:t>Услугата ще се предоставя за перио</w:t>
      </w:r>
      <w:r>
        <w:rPr>
          <w:color w:val="000000"/>
          <w:sz w:val="24"/>
          <w:szCs w:val="24"/>
        </w:rPr>
        <w:t>д о</w:t>
      </w:r>
      <w:r w:rsidRPr="00D804C0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  <w:lang w:val="ru-RU"/>
        </w:rPr>
        <w:t>2</w:t>
      </w:r>
      <w:r w:rsidRPr="00D804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D804C0">
        <w:rPr>
          <w:color w:val="000000"/>
          <w:sz w:val="24"/>
          <w:szCs w:val="24"/>
        </w:rPr>
        <w:t>есец</w:t>
      </w:r>
      <w:r>
        <w:rPr>
          <w:color w:val="000000"/>
          <w:sz w:val="24"/>
          <w:szCs w:val="24"/>
        </w:rPr>
        <w:t>а</w:t>
      </w:r>
      <w:r w:rsidRPr="00D804C0">
        <w:rPr>
          <w:color w:val="000000"/>
          <w:sz w:val="24"/>
          <w:szCs w:val="24"/>
        </w:rPr>
        <w:t xml:space="preserve"> </w:t>
      </w:r>
      <w:r w:rsidRPr="00D804C0">
        <w:rPr>
          <w:i/>
          <w:color w:val="000000"/>
          <w:sz w:val="24"/>
          <w:szCs w:val="24"/>
        </w:rPr>
        <w:t>(</w:t>
      </w:r>
      <w:r w:rsidR="00014ACF">
        <w:rPr>
          <w:i/>
          <w:color w:val="000000"/>
          <w:sz w:val="24"/>
          <w:szCs w:val="24"/>
        </w:rPr>
        <w:t>м. юли 2015</w:t>
      </w:r>
      <w:bookmarkStart w:id="0" w:name="_GoBack"/>
      <w:bookmarkEnd w:id="0"/>
      <w:r w:rsidR="00962488">
        <w:rPr>
          <w:i/>
          <w:color w:val="000000"/>
          <w:sz w:val="24"/>
          <w:szCs w:val="24"/>
        </w:rPr>
        <w:t>г. и  м. авгу</w:t>
      </w:r>
      <w:r w:rsidR="00014ACF">
        <w:rPr>
          <w:i/>
          <w:color w:val="000000"/>
          <w:sz w:val="24"/>
          <w:szCs w:val="24"/>
        </w:rPr>
        <w:t>ст 2015</w:t>
      </w:r>
      <w:r>
        <w:rPr>
          <w:i/>
          <w:color w:val="000000"/>
          <w:sz w:val="24"/>
          <w:szCs w:val="24"/>
        </w:rPr>
        <w:t>г.</w:t>
      </w:r>
      <w:r w:rsidRPr="00D804C0">
        <w:rPr>
          <w:i/>
          <w:color w:val="000000"/>
          <w:sz w:val="24"/>
          <w:szCs w:val="24"/>
        </w:rPr>
        <w:t>)</w:t>
      </w:r>
      <w:r w:rsidRPr="00011ADF">
        <w:rPr>
          <w:color w:val="000000"/>
          <w:sz w:val="24"/>
          <w:szCs w:val="24"/>
        </w:rPr>
        <w:t xml:space="preserve"> в рамките на лятната ваканция. </w:t>
      </w:r>
      <w:r>
        <w:rPr>
          <w:color w:val="000000"/>
          <w:sz w:val="24"/>
          <w:szCs w:val="24"/>
        </w:rPr>
        <w:t>2</w:t>
      </w:r>
      <w:r w:rsidRPr="00011ADF">
        <w:rPr>
          <w:color w:val="000000"/>
          <w:sz w:val="24"/>
          <w:szCs w:val="24"/>
        </w:rPr>
        <w:t xml:space="preserve"> групи от деца ще имат занимания </w:t>
      </w:r>
      <w:r w:rsidRPr="004A02E2">
        <w:rPr>
          <w:color w:val="000000"/>
          <w:sz w:val="24"/>
          <w:szCs w:val="24"/>
        </w:rPr>
        <w:t>всеки делничен ден</w:t>
      </w:r>
      <w:r>
        <w:rPr>
          <w:color w:val="000000"/>
          <w:sz w:val="24"/>
          <w:szCs w:val="24"/>
        </w:rPr>
        <w:t xml:space="preserve"> по 4 часа. </w:t>
      </w:r>
      <w:r w:rsidRPr="00011ADF">
        <w:rPr>
          <w:color w:val="000000"/>
          <w:sz w:val="24"/>
          <w:szCs w:val="24"/>
        </w:rPr>
        <w:t xml:space="preserve">Групите ще бъдат съставени от </w:t>
      </w:r>
      <w:r>
        <w:rPr>
          <w:color w:val="000000"/>
          <w:sz w:val="24"/>
          <w:szCs w:val="24"/>
        </w:rPr>
        <w:t>15</w:t>
      </w:r>
      <w:r w:rsidRPr="00011ADF">
        <w:rPr>
          <w:color w:val="000000"/>
          <w:sz w:val="24"/>
          <w:szCs w:val="24"/>
        </w:rPr>
        <w:t xml:space="preserve"> деца</w:t>
      </w:r>
      <w:r>
        <w:rPr>
          <w:color w:val="000000"/>
          <w:sz w:val="24"/>
          <w:szCs w:val="24"/>
        </w:rPr>
        <w:t>.</w:t>
      </w:r>
    </w:p>
    <w:p w:rsidR="00A14AC3" w:rsidRPr="00D804C0" w:rsidRDefault="00A14AC3" w:rsidP="00A14AC3">
      <w:pPr>
        <w:jc w:val="both"/>
        <w:rPr>
          <w:b/>
          <w:caps/>
          <w:sz w:val="24"/>
          <w:szCs w:val="24"/>
        </w:rPr>
      </w:pPr>
    </w:p>
    <w:p w:rsidR="00A14AC3" w:rsidRPr="00D804C0" w:rsidRDefault="00A14AC3" w:rsidP="00A14AC3">
      <w:pPr>
        <w:jc w:val="both"/>
        <w:rPr>
          <w:b/>
          <w:sz w:val="24"/>
          <w:szCs w:val="24"/>
        </w:rPr>
      </w:pPr>
      <w:r w:rsidRPr="00D804C0">
        <w:rPr>
          <w:b/>
          <w:caps/>
          <w:sz w:val="24"/>
          <w:szCs w:val="24"/>
        </w:rPr>
        <w:t>ІІІ. обхват</w:t>
      </w:r>
      <w:r w:rsidRPr="00D804C0">
        <w:rPr>
          <w:b/>
          <w:sz w:val="24"/>
          <w:szCs w:val="24"/>
        </w:rPr>
        <w:t xml:space="preserve"> НА ЗАДАНИЕТО </w:t>
      </w:r>
    </w:p>
    <w:p w:rsidR="00A14AC3" w:rsidRPr="00D804C0" w:rsidRDefault="00A14AC3" w:rsidP="00A14AC3">
      <w:pPr>
        <w:jc w:val="both"/>
        <w:rPr>
          <w:b/>
          <w:sz w:val="24"/>
          <w:szCs w:val="24"/>
        </w:rPr>
      </w:pPr>
    </w:p>
    <w:p w:rsidR="00A14AC3" w:rsidRPr="00D804C0" w:rsidRDefault="00A14AC3" w:rsidP="00A14AC3">
      <w:pPr>
        <w:jc w:val="both"/>
        <w:rPr>
          <w:sz w:val="24"/>
          <w:szCs w:val="24"/>
        </w:rPr>
      </w:pPr>
      <w:r w:rsidRPr="00D804C0">
        <w:rPr>
          <w:sz w:val="24"/>
          <w:szCs w:val="24"/>
        </w:rPr>
        <w:t>В съответствие със заложените в Проект ”</w:t>
      </w:r>
      <w:r>
        <w:rPr>
          <w:sz w:val="24"/>
          <w:szCs w:val="24"/>
        </w:rPr>
        <w:t>Изграждане на общностен център в община Пловдив”</w:t>
      </w:r>
      <w:r w:rsidRPr="00D804C0">
        <w:rPr>
          <w:sz w:val="24"/>
          <w:szCs w:val="24"/>
        </w:rPr>
        <w:t xml:space="preserve"> на община</w:t>
      </w:r>
      <w:r>
        <w:rPr>
          <w:sz w:val="24"/>
          <w:szCs w:val="24"/>
        </w:rPr>
        <w:t xml:space="preserve"> Пловдив</w:t>
      </w:r>
      <w:r w:rsidRPr="00D804C0">
        <w:rPr>
          <w:sz w:val="24"/>
          <w:szCs w:val="24"/>
        </w:rPr>
        <w:t xml:space="preserve"> цели, изисквания и характеристики за дейностите и с описанието на услугата „Допълнителна подготовка за равен старт в училище” в раздел ІІ, в чието предоставяне ще участва, консултантът ще подпомага дейността на педагога в лятното училище, като ще извършва следните задачи:</w:t>
      </w:r>
    </w:p>
    <w:p w:rsidR="00A14AC3" w:rsidRPr="00D804C0" w:rsidRDefault="00A14AC3" w:rsidP="00A14AC3">
      <w:pPr>
        <w:jc w:val="both"/>
        <w:rPr>
          <w:sz w:val="24"/>
          <w:szCs w:val="24"/>
        </w:rPr>
      </w:pP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Провеждане на работа на терен – откриване на случаи, установяване на първоначален контакт с представители на целевите групи, поддържане на връзки, информиране, ориентиране, посредничество; </w:t>
      </w: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lastRenderedPageBreak/>
        <w:t>Участие в оценка на потребностите на конкретните целеви групи, с които работи – дефиниране на проблемите, конкретните нужди и оплаквания, рисково поведение;</w:t>
      </w: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Работа със семейството по отношение на мотивиране за включване и участие на детето в услугата „Допълнителна подготовка за равен старт в училище”;</w:t>
      </w: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Разпространение на информационни и образователни материали сред целевите групи;</w:t>
      </w: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Съдействие за провеждане на информационни срещи за предоставяне на услугата „Допълнителна подготовка за равен старт в училище”;</w:t>
      </w: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 Придружаване на децата до услугата по указание на педагога и след писмено съгласие на родителите;</w:t>
      </w: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Подпомагане на педагога в услугата „Допълнителна подготовка за равен старт в училище” при осъществяването на неговите задачи;</w:t>
      </w: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Подпомагане на педагога в услугата „Допълнителна подготовка за равен старт в училище” при реализация на дейностите по отношение на връзката „специалист – семейство”; </w:t>
      </w: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Участие в посещенията, заедно с децата и родителите, на общообразователните училища с цел запознаване с началните учители и учебната обстановка;</w:t>
      </w:r>
    </w:p>
    <w:p w:rsidR="00A14AC3" w:rsidRPr="00D804C0" w:rsidRDefault="00A14AC3" w:rsidP="00A14AC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Участие в подготовката и провеждането на дейности за популяризиране и обсъждане на услугите по проекта.</w:t>
      </w:r>
    </w:p>
    <w:p w:rsidR="00A14AC3" w:rsidRPr="00D804C0" w:rsidRDefault="00A14AC3" w:rsidP="00A14AC3">
      <w:pPr>
        <w:widowControl/>
        <w:suppressAutoHyphens/>
        <w:autoSpaceDE/>
        <w:adjustRightInd/>
        <w:jc w:val="both"/>
        <w:rPr>
          <w:sz w:val="24"/>
          <w:szCs w:val="24"/>
        </w:rPr>
      </w:pPr>
    </w:p>
    <w:p w:rsidR="00A14AC3" w:rsidRPr="00D804C0" w:rsidRDefault="00A14AC3" w:rsidP="00A14AC3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При изпълнение на задачите консултантът е длъжен: </w:t>
      </w:r>
    </w:p>
    <w:p w:rsidR="00A14AC3" w:rsidRPr="00D804C0" w:rsidRDefault="00A14AC3" w:rsidP="00A14AC3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да спазва Етичния кодекс на работещите с деца и етичните принципи на социалната работа с деца, семейства и общности;</w:t>
      </w:r>
    </w:p>
    <w:p w:rsidR="00A14AC3" w:rsidRPr="00D804C0" w:rsidRDefault="00A14AC3" w:rsidP="00A14AC3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да участва в срещите на екипа от консултанти по проекта, както и да им оказва съдействие по въпроси свързани с компетенциите си;</w:t>
      </w:r>
    </w:p>
    <w:p w:rsidR="00A14AC3" w:rsidRPr="00D804C0" w:rsidRDefault="00A14AC3" w:rsidP="00A14AC3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да води и поддържа документация за изпълнението на възложените му задачи;</w:t>
      </w:r>
    </w:p>
    <w:p w:rsidR="00A14AC3" w:rsidRPr="00D66575" w:rsidRDefault="00A14AC3" w:rsidP="00A14AC3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color w:val="FF0000"/>
          <w:sz w:val="24"/>
          <w:szCs w:val="24"/>
        </w:rPr>
      </w:pPr>
      <w:r w:rsidRPr="00D804C0">
        <w:rPr>
          <w:sz w:val="24"/>
          <w:szCs w:val="24"/>
        </w:rPr>
        <w:t>да участва в обучения,</w:t>
      </w:r>
      <w:r>
        <w:rPr>
          <w:sz w:val="24"/>
          <w:szCs w:val="24"/>
        </w:rPr>
        <w:t xml:space="preserve"> организирани от МТСП и община </w:t>
      </w:r>
      <w:r w:rsidRPr="008A3D54">
        <w:rPr>
          <w:color w:val="000000"/>
          <w:sz w:val="24"/>
          <w:szCs w:val="24"/>
        </w:rPr>
        <w:t>Пловдив;</w:t>
      </w:r>
    </w:p>
    <w:p w:rsidR="00A14AC3" w:rsidRPr="00D804C0" w:rsidRDefault="00A14AC3" w:rsidP="00A14AC3">
      <w:pPr>
        <w:pStyle w:val="a5"/>
        <w:widowControl/>
        <w:numPr>
          <w:ilvl w:val="0"/>
          <w:numId w:val="3"/>
        </w:numPr>
        <w:autoSpaceDE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да оказва съдействие на органите за закрила на детето в общината; </w:t>
      </w:r>
    </w:p>
    <w:p w:rsidR="00A14AC3" w:rsidRPr="00D804C0" w:rsidRDefault="00A14AC3" w:rsidP="00A14AC3">
      <w:pPr>
        <w:pStyle w:val="a5"/>
        <w:widowControl/>
        <w:numPr>
          <w:ilvl w:val="0"/>
          <w:numId w:val="3"/>
        </w:numPr>
        <w:autoSpaceDE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да сигнализира на компетентните органи в случай на дете в риск и да оказва съдействие при работата по случая;</w:t>
      </w:r>
    </w:p>
    <w:p w:rsidR="00A14AC3" w:rsidRPr="00D804C0" w:rsidRDefault="00A14AC3" w:rsidP="00A14AC3">
      <w:pPr>
        <w:pStyle w:val="a5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да отговаря за опазване живота и здравето на децата при придружаването им до и от лятното училище. </w:t>
      </w:r>
    </w:p>
    <w:p w:rsidR="00A14AC3" w:rsidRPr="00D804C0" w:rsidRDefault="00A14AC3" w:rsidP="00A14AC3">
      <w:pPr>
        <w:pStyle w:val="a5"/>
        <w:spacing w:after="0"/>
        <w:ind w:left="360"/>
        <w:jc w:val="both"/>
        <w:rPr>
          <w:sz w:val="24"/>
          <w:szCs w:val="24"/>
        </w:rPr>
      </w:pPr>
    </w:p>
    <w:p w:rsidR="00A14AC3" w:rsidRPr="00D804C0" w:rsidRDefault="00A14AC3" w:rsidP="00A14AC3">
      <w:pPr>
        <w:widowControl/>
        <w:tabs>
          <w:tab w:val="left" w:pos="0"/>
        </w:tabs>
        <w:autoSpaceDE/>
        <w:adjustRightInd/>
        <w:jc w:val="both"/>
        <w:rPr>
          <w:sz w:val="24"/>
          <w:szCs w:val="24"/>
        </w:rPr>
      </w:pPr>
    </w:p>
    <w:p w:rsidR="00A14AC3" w:rsidRPr="008A3D54" w:rsidRDefault="00A14AC3" w:rsidP="00A14AC3">
      <w:pPr>
        <w:widowControl/>
        <w:tabs>
          <w:tab w:val="left" w:pos="0"/>
        </w:tabs>
        <w:autoSpaceDE/>
        <w:adjustRightInd/>
        <w:jc w:val="both"/>
        <w:rPr>
          <w:color w:val="000000"/>
          <w:sz w:val="24"/>
          <w:szCs w:val="24"/>
        </w:rPr>
      </w:pPr>
      <w:r w:rsidRPr="00D804C0">
        <w:rPr>
          <w:sz w:val="24"/>
          <w:szCs w:val="24"/>
        </w:rPr>
        <w:t xml:space="preserve">Основно дейностите ще се изпълняват в следните населени места </w:t>
      </w:r>
      <w:r w:rsidRPr="008A3D54">
        <w:rPr>
          <w:color w:val="000000"/>
          <w:sz w:val="24"/>
          <w:szCs w:val="24"/>
        </w:rPr>
        <w:t xml:space="preserve">– гр. Пловдив, квартал </w:t>
      </w:r>
      <w:proofErr w:type="spellStart"/>
      <w:r w:rsidRPr="008A3D54">
        <w:rPr>
          <w:color w:val="000000"/>
          <w:sz w:val="24"/>
          <w:szCs w:val="24"/>
        </w:rPr>
        <w:t>Столипиново</w:t>
      </w:r>
      <w:proofErr w:type="spellEnd"/>
      <w:r w:rsidRPr="008A3D54">
        <w:rPr>
          <w:color w:val="000000"/>
          <w:sz w:val="24"/>
          <w:szCs w:val="24"/>
        </w:rPr>
        <w:t xml:space="preserve">. </w:t>
      </w:r>
    </w:p>
    <w:p w:rsidR="00A14AC3" w:rsidRPr="00D804C0" w:rsidRDefault="00A14AC3" w:rsidP="00A14AC3">
      <w:pPr>
        <w:widowControl/>
        <w:tabs>
          <w:tab w:val="left" w:pos="0"/>
        </w:tabs>
        <w:autoSpaceDE/>
        <w:adjustRightInd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Мястото/местата, където ще си изпълняват дейностите, са както следва:</w:t>
      </w:r>
    </w:p>
    <w:p w:rsidR="00A14AC3" w:rsidRPr="008A3D54" w:rsidRDefault="00A14AC3" w:rsidP="00A14AC3">
      <w:pPr>
        <w:widowControl/>
        <w:tabs>
          <w:tab w:val="left" w:pos="0"/>
        </w:tabs>
        <w:autoSpaceDE/>
        <w:adjustRightInd/>
        <w:jc w:val="both"/>
        <w:rPr>
          <w:color w:val="000000"/>
          <w:sz w:val="24"/>
          <w:szCs w:val="24"/>
        </w:rPr>
      </w:pPr>
      <w:r w:rsidRPr="008A3D54">
        <w:rPr>
          <w:color w:val="000000"/>
          <w:sz w:val="24"/>
          <w:szCs w:val="24"/>
        </w:rPr>
        <w:t xml:space="preserve">1. ОУ „Пенчо Славейков“, с адрес: гр. Пловдив, ул. „Батак“ № 57 </w:t>
      </w:r>
    </w:p>
    <w:p w:rsidR="00A14AC3" w:rsidRDefault="00A14AC3" w:rsidP="00A14AC3">
      <w:pPr>
        <w:widowControl/>
        <w:tabs>
          <w:tab w:val="left" w:pos="0"/>
        </w:tabs>
        <w:autoSpaceDE/>
        <w:adjustRightInd/>
        <w:jc w:val="both"/>
        <w:rPr>
          <w:color w:val="000000"/>
          <w:sz w:val="24"/>
          <w:szCs w:val="24"/>
        </w:rPr>
      </w:pPr>
      <w:r w:rsidRPr="008A3D54">
        <w:rPr>
          <w:color w:val="000000"/>
          <w:sz w:val="24"/>
          <w:szCs w:val="24"/>
        </w:rPr>
        <w:t>2. СОУ „Найден Геров“, с адрес: гр. Пловдив, ул. „</w:t>
      </w:r>
      <w:proofErr w:type="spellStart"/>
      <w:r w:rsidRPr="008A3D54">
        <w:rPr>
          <w:color w:val="000000"/>
          <w:sz w:val="24"/>
          <w:szCs w:val="24"/>
        </w:rPr>
        <w:t>Кемера</w:t>
      </w:r>
      <w:proofErr w:type="spellEnd"/>
      <w:r w:rsidRPr="008A3D54">
        <w:rPr>
          <w:color w:val="000000"/>
          <w:sz w:val="24"/>
          <w:szCs w:val="24"/>
        </w:rPr>
        <w:t>” № 27</w:t>
      </w:r>
    </w:p>
    <w:p w:rsidR="00A14AC3" w:rsidRDefault="00A14AC3" w:rsidP="00A14AC3">
      <w:pPr>
        <w:widowControl/>
        <w:tabs>
          <w:tab w:val="left" w:pos="0"/>
        </w:tabs>
        <w:autoSpaceDE/>
        <w:adjustRightInd/>
        <w:jc w:val="both"/>
        <w:rPr>
          <w:color w:val="000000"/>
          <w:sz w:val="24"/>
          <w:szCs w:val="24"/>
        </w:rPr>
      </w:pPr>
    </w:p>
    <w:p w:rsidR="00A14AC3" w:rsidRDefault="00A14AC3" w:rsidP="00A14AC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ІV. ЗАДЪЛЖЕНИЯ НА ВЪЗЛОЖИТЕЛЯ</w:t>
      </w:r>
    </w:p>
    <w:p w:rsidR="00A14AC3" w:rsidRDefault="00A14AC3" w:rsidP="00A14AC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sz w:val="24"/>
          <w:szCs w:val="24"/>
        </w:rPr>
      </w:pPr>
    </w:p>
    <w:p w:rsidR="00A14AC3" w:rsidRDefault="00A14AC3" w:rsidP="00A14AC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Условията (помещения за провеждане на дейностите, консумативи, техника и др.) за изпълнение на дейностите ще бъдат осигурени от община Пловдив. С цел осъществяването на мобилната работа на консултанта ще бъде осигурен транспорт от община Пловдив.</w:t>
      </w:r>
    </w:p>
    <w:p w:rsidR="00A14AC3" w:rsidRPr="008A3D54" w:rsidRDefault="00A14AC3" w:rsidP="00A14AC3">
      <w:pPr>
        <w:widowControl/>
        <w:tabs>
          <w:tab w:val="left" w:pos="0"/>
        </w:tabs>
        <w:autoSpaceDE/>
        <w:adjustRightInd/>
        <w:jc w:val="both"/>
        <w:rPr>
          <w:color w:val="000000"/>
          <w:sz w:val="24"/>
          <w:szCs w:val="24"/>
        </w:rPr>
      </w:pPr>
    </w:p>
    <w:p w:rsidR="00A14AC3" w:rsidRPr="00D804C0" w:rsidRDefault="00A14AC3" w:rsidP="00A14AC3">
      <w:pPr>
        <w:pStyle w:val="a8"/>
        <w:widowControl/>
        <w:tabs>
          <w:tab w:val="left" w:pos="0"/>
          <w:tab w:val="left" w:pos="720"/>
          <w:tab w:val="left" w:pos="1080"/>
        </w:tabs>
        <w:autoSpaceDE/>
        <w:adjustRightInd/>
        <w:ind w:left="284"/>
        <w:jc w:val="both"/>
        <w:rPr>
          <w:b/>
          <w:sz w:val="24"/>
          <w:szCs w:val="24"/>
        </w:rPr>
      </w:pPr>
    </w:p>
    <w:p w:rsidR="00A14AC3" w:rsidRPr="00D804C0" w:rsidRDefault="00A14AC3" w:rsidP="00A14AC3">
      <w:pPr>
        <w:pStyle w:val="a8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b/>
          <w:sz w:val="24"/>
          <w:szCs w:val="24"/>
        </w:rPr>
      </w:pPr>
      <w:r w:rsidRPr="00D804C0">
        <w:rPr>
          <w:b/>
          <w:sz w:val="24"/>
          <w:szCs w:val="24"/>
        </w:rPr>
        <w:t xml:space="preserve">V. ОЧАКВАНИ РЕЗУЛТАТИ </w:t>
      </w:r>
    </w:p>
    <w:p w:rsidR="00A14AC3" w:rsidRDefault="00A14AC3" w:rsidP="00A14AC3">
      <w:pPr>
        <w:pStyle w:val="a8"/>
        <w:ind w:left="284"/>
        <w:jc w:val="both"/>
        <w:rPr>
          <w:sz w:val="24"/>
          <w:szCs w:val="24"/>
        </w:rPr>
      </w:pPr>
    </w:p>
    <w:p w:rsidR="00A14AC3" w:rsidRPr="00D804C0" w:rsidRDefault="00A14AC3" w:rsidP="00A14AC3">
      <w:pPr>
        <w:pStyle w:val="a8"/>
        <w:ind w:left="284"/>
        <w:jc w:val="both"/>
        <w:rPr>
          <w:sz w:val="24"/>
          <w:szCs w:val="24"/>
        </w:rPr>
      </w:pPr>
    </w:p>
    <w:p w:rsidR="00A14AC3" w:rsidRPr="00D804C0" w:rsidRDefault="00A14AC3" w:rsidP="00A14AC3">
      <w:pPr>
        <w:pStyle w:val="1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Проведен</w:t>
      </w:r>
      <w:r>
        <w:rPr>
          <w:sz w:val="24"/>
          <w:szCs w:val="24"/>
        </w:rPr>
        <w:t xml:space="preserve">и 50 </w:t>
      </w:r>
      <w:r w:rsidRPr="00AC69DE">
        <w:rPr>
          <w:sz w:val="24"/>
          <w:szCs w:val="24"/>
        </w:rPr>
        <w:t>посещения за работа на терен</w:t>
      </w:r>
      <w:r w:rsidRPr="00D804C0">
        <w:rPr>
          <w:sz w:val="24"/>
          <w:szCs w:val="24"/>
        </w:rPr>
        <w:t>;</w:t>
      </w:r>
    </w:p>
    <w:p w:rsidR="00A14AC3" w:rsidRPr="00D804C0" w:rsidRDefault="00A14AC3" w:rsidP="00A14AC3">
      <w:pPr>
        <w:pStyle w:val="1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Оказано съдействие/насочване/посредничество/придружаване и др. за ползване на услугата на</w:t>
      </w:r>
      <w:r>
        <w:rPr>
          <w:sz w:val="24"/>
          <w:szCs w:val="24"/>
        </w:rPr>
        <w:t xml:space="preserve"> 30</w:t>
      </w:r>
      <w:r w:rsidRPr="00D804C0">
        <w:rPr>
          <w:sz w:val="24"/>
          <w:szCs w:val="24"/>
        </w:rPr>
        <w:t xml:space="preserve"> деца, родители и семейств</w:t>
      </w:r>
      <w:r>
        <w:rPr>
          <w:sz w:val="24"/>
          <w:szCs w:val="24"/>
        </w:rPr>
        <w:t>а</w:t>
      </w:r>
      <w:r w:rsidRPr="00D804C0">
        <w:rPr>
          <w:sz w:val="24"/>
          <w:szCs w:val="24"/>
        </w:rPr>
        <w:t xml:space="preserve"> </w:t>
      </w:r>
    </w:p>
    <w:p w:rsidR="00A14AC3" w:rsidRPr="00D804C0" w:rsidRDefault="00A14AC3" w:rsidP="00A14AC3">
      <w:pPr>
        <w:pStyle w:val="1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Проведени </w:t>
      </w:r>
      <w:r>
        <w:rPr>
          <w:sz w:val="24"/>
          <w:szCs w:val="24"/>
        </w:rPr>
        <w:t xml:space="preserve">мин. 50 </w:t>
      </w:r>
      <w:r w:rsidRPr="00D804C0">
        <w:rPr>
          <w:sz w:val="24"/>
          <w:szCs w:val="24"/>
        </w:rPr>
        <w:t>срещи с родители и семейств</w:t>
      </w:r>
      <w:r>
        <w:rPr>
          <w:sz w:val="24"/>
          <w:szCs w:val="24"/>
        </w:rPr>
        <w:t>а</w:t>
      </w:r>
    </w:p>
    <w:p w:rsidR="00A14AC3" w:rsidRPr="00D804C0" w:rsidRDefault="00A14AC3" w:rsidP="00A14AC3">
      <w:pPr>
        <w:pStyle w:val="1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Разпространени информационни материали и образователни материали.</w:t>
      </w:r>
    </w:p>
    <w:p w:rsidR="00A14AC3" w:rsidRPr="00D804C0" w:rsidRDefault="00A14AC3" w:rsidP="00A14AC3">
      <w:pPr>
        <w:pStyle w:val="a8"/>
        <w:ind w:left="284"/>
        <w:jc w:val="both"/>
        <w:rPr>
          <w:sz w:val="24"/>
          <w:szCs w:val="24"/>
        </w:rPr>
      </w:pPr>
    </w:p>
    <w:p w:rsidR="00A14AC3" w:rsidRPr="00D804C0" w:rsidRDefault="00A14AC3" w:rsidP="00A14AC3">
      <w:pPr>
        <w:pStyle w:val="1"/>
        <w:ind w:left="0"/>
        <w:jc w:val="both"/>
        <w:rPr>
          <w:sz w:val="24"/>
          <w:szCs w:val="24"/>
        </w:rPr>
      </w:pPr>
    </w:p>
    <w:p w:rsidR="00A14AC3" w:rsidRPr="00D804C0" w:rsidRDefault="00A14AC3" w:rsidP="00A14AC3">
      <w:pPr>
        <w:pStyle w:val="a8"/>
        <w:ind w:left="709"/>
        <w:jc w:val="both"/>
        <w:rPr>
          <w:i/>
          <w:sz w:val="24"/>
          <w:szCs w:val="24"/>
        </w:rPr>
      </w:pPr>
    </w:p>
    <w:p w:rsidR="00A14AC3" w:rsidRPr="00D804C0" w:rsidRDefault="00A14AC3" w:rsidP="00A14AC3">
      <w:pPr>
        <w:tabs>
          <w:tab w:val="left" w:pos="0"/>
        </w:tabs>
        <w:jc w:val="both"/>
        <w:rPr>
          <w:b/>
          <w:sz w:val="24"/>
          <w:szCs w:val="24"/>
        </w:rPr>
      </w:pPr>
      <w:r w:rsidRPr="00D804C0">
        <w:rPr>
          <w:b/>
          <w:sz w:val="24"/>
          <w:szCs w:val="24"/>
        </w:rPr>
        <w:t>V</w:t>
      </w:r>
      <w:r w:rsidRPr="00D17030">
        <w:rPr>
          <w:b/>
          <w:sz w:val="24"/>
          <w:szCs w:val="24"/>
        </w:rPr>
        <w:t>І</w:t>
      </w:r>
      <w:r w:rsidRPr="00D804C0">
        <w:rPr>
          <w:b/>
          <w:sz w:val="24"/>
          <w:szCs w:val="24"/>
        </w:rPr>
        <w:t>. ИЗИСКВАНИЯ ЗА КВАЛИФИКАЦИЯ И БАЗА ЗА ОЦЕНЯВАНЕ</w:t>
      </w:r>
    </w:p>
    <w:p w:rsidR="00A14AC3" w:rsidRPr="00D804C0" w:rsidRDefault="00A14AC3" w:rsidP="00A14AC3">
      <w:pPr>
        <w:rPr>
          <w:b/>
          <w:sz w:val="24"/>
          <w:szCs w:val="24"/>
        </w:rPr>
      </w:pPr>
    </w:p>
    <w:p w:rsidR="00A14AC3" w:rsidRPr="00D804C0" w:rsidRDefault="00A14AC3" w:rsidP="00A14AC3">
      <w:pPr>
        <w:rPr>
          <w:b/>
          <w:sz w:val="24"/>
          <w:szCs w:val="24"/>
        </w:rPr>
      </w:pPr>
      <w:r w:rsidRPr="00D804C0">
        <w:rPr>
          <w:b/>
          <w:sz w:val="24"/>
          <w:szCs w:val="24"/>
        </w:rPr>
        <w:t>1. Профил на кандидатите</w:t>
      </w:r>
    </w:p>
    <w:p w:rsidR="00A14AC3" w:rsidRPr="00D804C0" w:rsidRDefault="00A14AC3" w:rsidP="00A14AC3">
      <w:pPr>
        <w:jc w:val="both"/>
        <w:rPr>
          <w:b/>
          <w:sz w:val="24"/>
          <w:szCs w:val="24"/>
        </w:rPr>
      </w:pPr>
    </w:p>
    <w:p w:rsidR="00A14AC3" w:rsidRPr="00D804C0" w:rsidRDefault="00A14AC3" w:rsidP="00A14AC3">
      <w:pPr>
        <w:jc w:val="both"/>
        <w:rPr>
          <w:sz w:val="24"/>
          <w:szCs w:val="24"/>
        </w:rPr>
      </w:pPr>
      <w:r w:rsidRPr="00D804C0">
        <w:rPr>
          <w:sz w:val="24"/>
          <w:szCs w:val="24"/>
        </w:rPr>
        <w:t>Консултантите трябва да отговарят на следните изисквания за специализация и експертиза:</w:t>
      </w:r>
    </w:p>
    <w:p w:rsidR="00A14AC3" w:rsidRPr="00D804C0" w:rsidRDefault="00A14AC3" w:rsidP="00A14AC3">
      <w:pPr>
        <w:pStyle w:val="a7"/>
        <w:spacing w:after="0" w:afterAutospacing="0"/>
        <w:jc w:val="both"/>
        <w:rPr>
          <w:b/>
          <w:color w:val="000000"/>
        </w:rPr>
      </w:pPr>
    </w:p>
    <w:p w:rsidR="00A14AC3" w:rsidRPr="00D804C0" w:rsidRDefault="00A14AC3" w:rsidP="00A14AC3">
      <w:pPr>
        <w:pStyle w:val="a7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А</w:t>
      </w:r>
      <w:r w:rsidRPr="00D804C0">
        <w:rPr>
          <w:b/>
          <w:color w:val="000000"/>
        </w:rPr>
        <w:t xml:space="preserve">.  Основни изисквания  </w:t>
      </w:r>
    </w:p>
    <w:p w:rsidR="00A14AC3" w:rsidRPr="00D804C0" w:rsidRDefault="00A14AC3" w:rsidP="00A14AC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D804C0">
        <w:rPr>
          <w:color w:val="000000"/>
          <w:sz w:val="24"/>
          <w:szCs w:val="24"/>
        </w:rPr>
        <w:t>да са физически лица;</w:t>
      </w:r>
    </w:p>
    <w:p w:rsidR="00A14AC3" w:rsidRPr="00D804C0" w:rsidRDefault="00A14AC3" w:rsidP="00A14AC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D804C0">
        <w:rPr>
          <w:color w:val="000000"/>
          <w:sz w:val="24"/>
          <w:szCs w:val="24"/>
        </w:rPr>
        <w:t>да имат завършено средно образование;</w:t>
      </w:r>
    </w:p>
    <w:p w:rsidR="00A14AC3" w:rsidRPr="00D804C0" w:rsidRDefault="00A14AC3" w:rsidP="00A14AC3">
      <w:pPr>
        <w:pStyle w:val="a5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D804C0">
        <w:rPr>
          <w:color w:val="000000"/>
          <w:sz w:val="24"/>
          <w:szCs w:val="24"/>
        </w:rPr>
        <w:t>да познават местнит</w:t>
      </w:r>
      <w:r>
        <w:rPr>
          <w:color w:val="000000"/>
          <w:sz w:val="24"/>
          <w:szCs w:val="24"/>
        </w:rPr>
        <w:t>е уязвими общности в община Пловдив</w:t>
      </w:r>
      <w:r w:rsidRPr="00D804C0">
        <w:rPr>
          <w:color w:val="000000"/>
          <w:sz w:val="24"/>
          <w:szCs w:val="24"/>
        </w:rPr>
        <w:t>, техните културни особености, език, традиции и т.н.;</w:t>
      </w:r>
    </w:p>
    <w:p w:rsidR="00A14AC3" w:rsidRPr="00D804C0" w:rsidRDefault="00A14AC3" w:rsidP="00A14AC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D804C0">
        <w:rPr>
          <w:color w:val="000000"/>
          <w:sz w:val="24"/>
          <w:szCs w:val="24"/>
        </w:rPr>
        <w:t>да притежават комуникативни умения и умения за работа в екип;</w:t>
      </w:r>
    </w:p>
    <w:p w:rsidR="00A14AC3" w:rsidRPr="00D804C0" w:rsidRDefault="00A14AC3" w:rsidP="00A14AC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D804C0">
        <w:rPr>
          <w:color w:val="000000"/>
          <w:sz w:val="24"/>
          <w:szCs w:val="24"/>
        </w:rPr>
        <w:t>да не са осъждани за умишлено престъпление от общ характер;</w:t>
      </w:r>
    </w:p>
    <w:p w:rsidR="00A14AC3" w:rsidRPr="00BE3149" w:rsidRDefault="00A14AC3" w:rsidP="00A14AC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sz w:val="24"/>
          <w:szCs w:val="24"/>
        </w:rPr>
      </w:pPr>
      <w:r w:rsidRPr="00D804C0">
        <w:rPr>
          <w:color w:val="000000"/>
          <w:sz w:val="24"/>
          <w:szCs w:val="24"/>
        </w:rPr>
        <w:t>да не са служители в държавна, областна или общинска администрация</w:t>
      </w:r>
      <w:r w:rsidRPr="00221571">
        <w:rPr>
          <w:sz w:val="24"/>
          <w:szCs w:val="24"/>
        </w:rPr>
        <w:t xml:space="preserve"> </w:t>
      </w:r>
      <w:r w:rsidRPr="00BE3149">
        <w:rPr>
          <w:sz w:val="24"/>
          <w:szCs w:val="24"/>
        </w:rPr>
        <w:t>или в други държавни/общински предприятия и институции;</w:t>
      </w:r>
    </w:p>
    <w:p w:rsidR="00A14AC3" w:rsidRPr="00D804C0" w:rsidRDefault="00A14AC3" w:rsidP="00A14AC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BE3149">
        <w:rPr>
          <w:sz w:val="24"/>
          <w:szCs w:val="24"/>
        </w:rPr>
        <w:t>да не са в конфликт на интереси</w:t>
      </w:r>
      <w:r w:rsidRPr="00D804C0">
        <w:rPr>
          <w:color w:val="000000"/>
          <w:sz w:val="24"/>
          <w:szCs w:val="24"/>
        </w:rPr>
        <w:t>;</w:t>
      </w:r>
    </w:p>
    <w:p w:rsidR="00A14AC3" w:rsidRPr="008A3D54" w:rsidRDefault="00A14AC3" w:rsidP="00A14AC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8A3D54">
        <w:rPr>
          <w:color w:val="000000"/>
          <w:sz w:val="24"/>
          <w:szCs w:val="24"/>
        </w:rPr>
        <w:t>да не са участвали в разработването на Проект „Изграждане на общностен център в община Пловдив” на община Пловдив.</w:t>
      </w:r>
    </w:p>
    <w:p w:rsidR="00A14AC3" w:rsidRPr="00D804C0" w:rsidRDefault="00A14AC3" w:rsidP="00A14AC3">
      <w:pPr>
        <w:jc w:val="both"/>
        <w:rPr>
          <w:color w:val="000000"/>
          <w:sz w:val="24"/>
          <w:szCs w:val="24"/>
        </w:rPr>
      </w:pPr>
    </w:p>
    <w:p w:rsidR="00A14AC3" w:rsidRPr="00D804C0" w:rsidRDefault="00A14AC3" w:rsidP="00A14AC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r w:rsidRPr="00D804C0">
        <w:rPr>
          <w:b/>
          <w:color w:val="000000"/>
          <w:sz w:val="24"/>
          <w:szCs w:val="24"/>
        </w:rPr>
        <w:t xml:space="preserve">. Специфични изисквания  </w:t>
      </w:r>
    </w:p>
    <w:p w:rsidR="00A14AC3" w:rsidRPr="00D804C0" w:rsidRDefault="00A14AC3" w:rsidP="00A14AC3">
      <w:pPr>
        <w:jc w:val="both"/>
        <w:rPr>
          <w:b/>
          <w:color w:val="000000"/>
          <w:sz w:val="24"/>
          <w:szCs w:val="24"/>
        </w:rPr>
      </w:pPr>
    </w:p>
    <w:p w:rsidR="00A14AC3" w:rsidRPr="00D804C0" w:rsidRDefault="00A14AC3" w:rsidP="00A14AC3">
      <w:pPr>
        <w:jc w:val="both"/>
        <w:rPr>
          <w:sz w:val="24"/>
          <w:szCs w:val="24"/>
        </w:rPr>
      </w:pPr>
      <w:r w:rsidRPr="00D804C0">
        <w:rPr>
          <w:b/>
          <w:i/>
          <w:sz w:val="24"/>
          <w:szCs w:val="24"/>
        </w:rPr>
        <w:t>Ще се счита за предимство:</w:t>
      </w:r>
      <w:r w:rsidRPr="00D804C0">
        <w:rPr>
          <w:sz w:val="24"/>
          <w:szCs w:val="24"/>
        </w:rPr>
        <w:t xml:space="preserve"> </w:t>
      </w:r>
    </w:p>
    <w:p w:rsidR="00A14AC3" w:rsidRPr="00D804C0" w:rsidRDefault="00A14AC3" w:rsidP="00A14AC3">
      <w:pPr>
        <w:pStyle w:val="a3"/>
        <w:widowControl/>
        <w:numPr>
          <w:ilvl w:val="0"/>
          <w:numId w:val="6"/>
        </w:numPr>
        <w:autoSpaceDE/>
        <w:adjustRightInd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A14AC3" w:rsidRPr="00D804C0" w:rsidRDefault="00A14AC3" w:rsidP="00A14AC3">
      <w:pPr>
        <w:tabs>
          <w:tab w:val="left" w:pos="0"/>
        </w:tabs>
        <w:ind w:firstLine="360"/>
        <w:jc w:val="both"/>
        <w:rPr>
          <w:b/>
          <w:sz w:val="24"/>
          <w:szCs w:val="24"/>
        </w:rPr>
      </w:pPr>
    </w:p>
    <w:p w:rsidR="00A14AC3" w:rsidRPr="00D804C0" w:rsidRDefault="00A14AC3" w:rsidP="00A14AC3">
      <w:pPr>
        <w:pStyle w:val="a8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sz w:val="24"/>
          <w:szCs w:val="24"/>
        </w:rPr>
      </w:pPr>
      <w:r w:rsidRPr="00D804C0">
        <w:rPr>
          <w:b/>
          <w:sz w:val="24"/>
          <w:szCs w:val="24"/>
        </w:rPr>
        <w:t>VІ</w:t>
      </w:r>
      <w:r w:rsidRPr="00D17030">
        <w:rPr>
          <w:b/>
          <w:sz w:val="24"/>
          <w:szCs w:val="24"/>
        </w:rPr>
        <w:t>І</w:t>
      </w:r>
      <w:r w:rsidRPr="00D804C0">
        <w:rPr>
          <w:b/>
          <w:sz w:val="24"/>
          <w:szCs w:val="24"/>
        </w:rPr>
        <w:t>. ПРОДЪЛЖИТЕЛНОСТ НА ИЗПЪЛНЕНИЕ НА ЗАДАЧАТА</w:t>
      </w:r>
    </w:p>
    <w:p w:rsidR="00A14AC3" w:rsidRPr="00D804C0" w:rsidRDefault="00A14AC3" w:rsidP="00A14AC3">
      <w:pPr>
        <w:pStyle w:val="a8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sz w:val="24"/>
          <w:szCs w:val="24"/>
        </w:rPr>
      </w:pPr>
    </w:p>
    <w:p w:rsidR="00A14AC3" w:rsidRPr="008A3D54" w:rsidRDefault="00A14AC3" w:rsidP="00A14AC3">
      <w:pPr>
        <w:pStyle w:val="a8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color w:val="000000"/>
          <w:sz w:val="24"/>
          <w:szCs w:val="24"/>
        </w:rPr>
      </w:pPr>
      <w:r w:rsidRPr="00D804C0">
        <w:rPr>
          <w:sz w:val="24"/>
          <w:szCs w:val="24"/>
        </w:rPr>
        <w:t xml:space="preserve">Консултантът трябва да започне работа веднага след подписване на Договора, което се очаква да бъде от месец </w:t>
      </w:r>
      <w:r w:rsidRPr="008A3D54">
        <w:rPr>
          <w:color w:val="000000"/>
          <w:sz w:val="24"/>
          <w:szCs w:val="24"/>
        </w:rPr>
        <w:t xml:space="preserve">юли </w:t>
      </w:r>
      <w:smartTag w:uri="urn:schemas-microsoft-com:office:smarttags" w:element="metricconverter">
        <w:smartTagPr>
          <w:attr w:name="ProductID" w:val="2014 г"/>
        </w:smartTagPr>
        <w:r w:rsidRPr="008A3D54">
          <w:rPr>
            <w:color w:val="000000"/>
            <w:sz w:val="24"/>
            <w:szCs w:val="24"/>
          </w:rPr>
          <w:t>2014 г</w:t>
        </w:r>
      </w:smartTag>
      <w:r w:rsidRPr="008A3D54">
        <w:rPr>
          <w:color w:val="000000"/>
          <w:sz w:val="24"/>
          <w:szCs w:val="24"/>
        </w:rPr>
        <w:t>. Услугите по Договора ще се предоставят за период от</w:t>
      </w:r>
      <w:r>
        <w:rPr>
          <w:rStyle w:val="a9"/>
        </w:rPr>
        <w:t xml:space="preserve"> </w:t>
      </w:r>
      <w:r>
        <w:rPr>
          <w:rStyle w:val="a9"/>
          <w:sz w:val="24"/>
          <w:szCs w:val="24"/>
        </w:rPr>
        <w:t>2</w:t>
      </w:r>
      <w:r w:rsidRPr="008A3D54">
        <w:rPr>
          <w:color w:val="000000"/>
          <w:sz w:val="24"/>
          <w:szCs w:val="24"/>
        </w:rPr>
        <w:t xml:space="preserve"> месеца. </w:t>
      </w:r>
    </w:p>
    <w:p w:rsidR="00A14AC3" w:rsidRPr="00D804C0" w:rsidRDefault="00A14AC3" w:rsidP="00A14AC3">
      <w:pPr>
        <w:pStyle w:val="a5"/>
        <w:spacing w:after="0"/>
        <w:jc w:val="both"/>
        <w:rPr>
          <w:sz w:val="24"/>
          <w:szCs w:val="24"/>
        </w:rPr>
      </w:pPr>
      <w:r w:rsidRPr="008A3D54">
        <w:rPr>
          <w:color w:val="000000"/>
          <w:sz w:val="24"/>
          <w:szCs w:val="24"/>
        </w:rPr>
        <w:t>Заплащането на консултанта</w:t>
      </w:r>
      <w:r w:rsidRPr="00D804C0">
        <w:rPr>
          <w:sz w:val="24"/>
          <w:szCs w:val="24"/>
        </w:rPr>
        <w:t xml:space="preserve"> ще бъде почасово.</w:t>
      </w:r>
    </w:p>
    <w:p w:rsidR="00A14AC3" w:rsidRPr="00D804C0" w:rsidRDefault="00A14AC3" w:rsidP="00A14AC3">
      <w:pPr>
        <w:pStyle w:val="a5"/>
        <w:spacing w:after="0"/>
        <w:jc w:val="both"/>
        <w:rPr>
          <w:sz w:val="24"/>
          <w:szCs w:val="24"/>
        </w:rPr>
      </w:pPr>
      <w:r w:rsidRPr="00D804C0">
        <w:rPr>
          <w:sz w:val="24"/>
          <w:szCs w:val="24"/>
        </w:rPr>
        <w:t>Разходите за командировъчни, дневни, транспортни разходи няма да се заплащат отделно.</w:t>
      </w:r>
    </w:p>
    <w:p w:rsidR="00A14AC3" w:rsidRPr="00D804C0" w:rsidRDefault="00A14AC3" w:rsidP="00A14AC3">
      <w:pPr>
        <w:pStyle w:val="a8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sz w:val="24"/>
          <w:szCs w:val="24"/>
        </w:rPr>
      </w:pPr>
    </w:p>
    <w:p w:rsidR="00A14AC3" w:rsidRPr="00D804C0" w:rsidRDefault="00A14AC3" w:rsidP="00A14AC3">
      <w:pPr>
        <w:pStyle w:val="a8"/>
        <w:shd w:val="clear" w:color="auto" w:fill="FFFFFF"/>
        <w:ind w:left="0"/>
        <w:rPr>
          <w:b/>
          <w:sz w:val="24"/>
          <w:szCs w:val="24"/>
        </w:rPr>
      </w:pPr>
      <w:r w:rsidRPr="00D804C0">
        <w:rPr>
          <w:b/>
          <w:sz w:val="24"/>
          <w:szCs w:val="24"/>
        </w:rPr>
        <w:t>VІІ</w:t>
      </w:r>
      <w:r w:rsidRPr="008A2DBA">
        <w:rPr>
          <w:b/>
          <w:sz w:val="24"/>
          <w:szCs w:val="24"/>
        </w:rPr>
        <w:t>І</w:t>
      </w:r>
      <w:r w:rsidRPr="00D804C0">
        <w:rPr>
          <w:b/>
          <w:sz w:val="24"/>
          <w:szCs w:val="24"/>
        </w:rPr>
        <w:t xml:space="preserve">. ЗАДЪЛЖЕНИЯ НА </w:t>
      </w:r>
      <w:r w:rsidRPr="00D804C0">
        <w:rPr>
          <w:b/>
          <w:caps/>
          <w:color w:val="212121"/>
          <w:spacing w:val="-5"/>
          <w:sz w:val="24"/>
          <w:szCs w:val="24"/>
        </w:rPr>
        <w:t>консултанта</w:t>
      </w:r>
      <w:r w:rsidRPr="00D804C0">
        <w:rPr>
          <w:b/>
          <w:sz w:val="24"/>
          <w:szCs w:val="24"/>
        </w:rPr>
        <w:t xml:space="preserve"> ПО ОТЧИТАНЕ НА РАБОТАТА</w:t>
      </w:r>
    </w:p>
    <w:p w:rsidR="00A14AC3" w:rsidRPr="00D804C0" w:rsidRDefault="00A14AC3" w:rsidP="00A14AC3">
      <w:pPr>
        <w:shd w:val="clear" w:color="auto" w:fill="FFFFFF"/>
        <w:jc w:val="both"/>
        <w:rPr>
          <w:sz w:val="24"/>
          <w:szCs w:val="24"/>
        </w:rPr>
      </w:pPr>
    </w:p>
    <w:p w:rsidR="00A14AC3" w:rsidRPr="00D804C0" w:rsidRDefault="00A14AC3" w:rsidP="00A14AC3">
      <w:pPr>
        <w:shd w:val="clear" w:color="auto" w:fill="FFFFFF"/>
        <w:jc w:val="both"/>
        <w:rPr>
          <w:sz w:val="24"/>
          <w:szCs w:val="24"/>
        </w:rPr>
      </w:pPr>
      <w:r w:rsidRPr="00D804C0">
        <w:rPr>
          <w:sz w:val="24"/>
          <w:szCs w:val="24"/>
        </w:rPr>
        <w:t xml:space="preserve">Консултантът ще работи в тясна връзка с Координатора по Договора, екипа за </w:t>
      </w:r>
      <w:r w:rsidRPr="00D804C0">
        <w:rPr>
          <w:sz w:val="24"/>
          <w:szCs w:val="24"/>
        </w:rPr>
        <w:lastRenderedPageBreak/>
        <w:t>управление на Проект „.</w:t>
      </w:r>
      <w:r>
        <w:rPr>
          <w:sz w:val="24"/>
          <w:szCs w:val="24"/>
        </w:rPr>
        <w:t>Изграждане на общностен център в община Пловдив”</w:t>
      </w:r>
      <w:r w:rsidRPr="00D804C0">
        <w:rPr>
          <w:sz w:val="24"/>
          <w:szCs w:val="24"/>
        </w:rPr>
        <w:t xml:space="preserve"> на община </w:t>
      </w:r>
      <w:r>
        <w:rPr>
          <w:sz w:val="24"/>
          <w:szCs w:val="24"/>
        </w:rPr>
        <w:t>Пловдив</w:t>
      </w:r>
      <w:r w:rsidRPr="00D804C0">
        <w:rPr>
          <w:sz w:val="24"/>
          <w:szCs w:val="24"/>
        </w:rPr>
        <w:t xml:space="preserve"> и другите консултанти по проекта.</w:t>
      </w:r>
    </w:p>
    <w:p w:rsidR="00A14AC3" w:rsidRPr="00D804C0" w:rsidRDefault="00A14AC3" w:rsidP="00A14AC3">
      <w:pPr>
        <w:shd w:val="clear" w:color="auto" w:fill="FFFFFF"/>
        <w:jc w:val="both"/>
        <w:rPr>
          <w:sz w:val="24"/>
          <w:szCs w:val="24"/>
        </w:rPr>
      </w:pPr>
    </w:p>
    <w:p w:rsidR="00A14AC3" w:rsidRPr="00D804C0" w:rsidRDefault="00A14AC3" w:rsidP="00A14AC3">
      <w:pPr>
        <w:shd w:val="clear" w:color="auto" w:fill="FFFFFF"/>
        <w:jc w:val="both"/>
        <w:rPr>
          <w:b/>
          <w:bCs/>
          <w:color w:val="212121"/>
          <w:spacing w:val="-7"/>
          <w:sz w:val="24"/>
          <w:szCs w:val="24"/>
        </w:rPr>
      </w:pPr>
      <w:r w:rsidRPr="00D804C0">
        <w:rPr>
          <w:sz w:val="24"/>
          <w:szCs w:val="24"/>
        </w:rPr>
        <w:t xml:space="preserve">Консултантът ще изготвя месечни отчети за извършените от него дейности през изминалия месец на български език, които ще предоставя на Координатора по договора за преглед и одобрение. Заедно с отчета за извършените дейности през месеца Консултантът представя за подпис от Координатора лист за отчитане на изработеното време през месеца по образец (Приложение Г), който се прикрепя към </w:t>
      </w:r>
      <w:proofErr w:type="spellStart"/>
      <w:r w:rsidRPr="00D804C0">
        <w:rPr>
          <w:sz w:val="24"/>
          <w:szCs w:val="24"/>
        </w:rPr>
        <w:t>приемо-предавателния</w:t>
      </w:r>
      <w:proofErr w:type="spellEnd"/>
      <w:r w:rsidRPr="00D804C0">
        <w:rPr>
          <w:sz w:val="24"/>
          <w:szCs w:val="24"/>
        </w:rPr>
        <w:t xml:space="preserve"> протокол за приемане на извършената работа от Консултанта през отчетния период.</w:t>
      </w:r>
    </w:p>
    <w:p w:rsidR="00A14AC3" w:rsidRPr="00D804C0" w:rsidRDefault="00A14AC3" w:rsidP="00A14AC3">
      <w:pPr>
        <w:shd w:val="clear" w:color="auto" w:fill="FFFFFF"/>
        <w:jc w:val="both"/>
        <w:rPr>
          <w:b/>
          <w:sz w:val="24"/>
          <w:szCs w:val="24"/>
        </w:rPr>
      </w:pPr>
    </w:p>
    <w:p w:rsidR="00A14AC3" w:rsidRPr="00D804C0" w:rsidRDefault="00A14AC3" w:rsidP="00A14AC3">
      <w:pPr>
        <w:shd w:val="clear" w:color="auto" w:fill="FFFFFF"/>
        <w:rPr>
          <w:b/>
          <w:bCs/>
          <w:color w:val="212121"/>
          <w:spacing w:val="-7"/>
          <w:sz w:val="24"/>
          <w:szCs w:val="24"/>
        </w:rPr>
      </w:pPr>
    </w:p>
    <w:p w:rsidR="00B24B42" w:rsidRDefault="00B24B42"/>
    <w:sectPr w:rsidR="00B2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2C6EC5"/>
    <w:multiLevelType w:val="hybridMultilevel"/>
    <w:tmpl w:val="D46CB35E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7891"/>
    <w:multiLevelType w:val="hybridMultilevel"/>
    <w:tmpl w:val="951CC34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C3F24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71D9E"/>
    <w:multiLevelType w:val="hybridMultilevel"/>
    <w:tmpl w:val="35C64434"/>
    <w:lvl w:ilvl="0" w:tplc="EE1A04C6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="Times New Roman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D921C5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93"/>
    <w:rsid w:val="00014ACF"/>
    <w:rsid w:val="00962488"/>
    <w:rsid w:val="00A14AC3"/>
    <w:rsid w:val="00B24B42"/>
    <w:rsid w:val="00D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4AC3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semiHidden/>
    <w:rsid w:val="00A14AC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uiPriority w:val="99"/>
    <w:semiHidden/>
    <w:unhideWhenUsed/>
    <w:rsid w:val="00A14AC3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A14AC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MainParanoChapter">
    <w:name w:val="Main Para no Chapter #"/>
    <w:basedOn w:val="a"/>
    <w:link w:val="MainParanoChapterChar"/>
    <w:rsid w:val="00A14AC3"/>
    <w:pPr>
      <w:widowControl/>
      <w:tabs>
        <w:tab w:val="num" w:pos="1440"/>
      </w:tabs>
      <w:suppressAutoHyphens/>
      <w:autoSpaceDE/>
      <w:autoSpaceDN/>
      <w:adjustRightInd/>
      <w:spacing w:after="240"/>
      <w:ind w:left="1440" w:hanging="360"/>
    </w:pPr>
    <w:rPr>
      <w:sz w:val="24"/>
      <w:szCs w:val="24"/>
      <w:lang w:val="x-none" w:eastAsia="ar-SA"/>
    </w:rPr>
  </w:style>
  <w:style w:type="character" w:customStyle="1" w:styleId="MainParanoChapterChar">
    <w:name w:val="Main Para no Chapter # Char"/>
    <w:link w:val="MainParanoChapter"/>
    <w:rsid w:val="00A14A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rsid w:val="00A14AC3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14AC3"/>
    <w:pPr>
      <w:ind w:left="720"/>
      <w:contextualSpacing/>
    </w:pPr>
  </w:style>
  <w:style w:type="paragraph" w:customStyle="1" w:styleId="Default">
    <w:name w:val="Default"/>
    <w:rsid w:val="00A14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">
    <w:name w:val="Списък на абзаци1"/>
    <w:basedOn w:val="a"/>
    <w:qFormat/>
    <w:rsid w:val="00A14AC3"/>
    <w:pPr>
      <w:ind w:left="720"/>
      <w:contextualSpacing/>
    </w:pPr>
  </w:style>
  <w:style w:type="paragraph" w:customStyle="1" w:styleId="ListParagraph1">
    <w:name w:val="List Paragraph1"/>
    <w:basedOn w:val="a"/>
    <w:qFormat/>
    <w:rsid w:val="00A14A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ja-JP"/>
    </w:rPr>
  </w:style>
  <w:style w:type="character" w:styleId="a9">
    <w:name w:val="annotation reference"/>
    <w:uiPriority w:val="99"/>
    <w:semiHidden/>
    <w:unhideWhenUsed/>
    <w:rsid w:val="00A14A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4AC3"/>
    <w:rPr>
      <w:lang w:val="x-none" w:eastAsia="x-none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14A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14AC3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14AC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4AC3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semiHidden/>
    <w:rsid w:val="00A14AC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uiPriority w:val="99"/>
    <w:semiHidden/>
    <w:unhideWhenUsed/>
    <w:rsid w:val="00A14AC3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A14AC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MainParanoChapter">
    <w:name w:val="Main Para no Chapter #"/>
    <w:basedOn w:val="a"/>
    <w:link w:val="MainParanoChapterChar"/>
    <w:rsid w:val="00A14AC3"/>
    <w:pPr>
      <w:widowControl/>
      <w:tabs>
        <w:tab w:val="num" w:pos="1440"/>
      </w:tabs>
      <w:suppressAutoHyphens/>
      <w:autoSpaceDE/>
      <w:autoSpaceDN/>
      <w:adjustRightInd/>
      <w:spacing w:after="240"/>
      <w:ind w:left="1440" w:hanging="360"/>
    </w:pPr>
    <w:rPr>
      <w:sz w:val="24"/>
      <w:szCs w:val="24"/>
      <w:lang w:val="x-none" w:eastAsia="ar-SA"/>
    </w:rPr>
  </w:style>
  <w:style w:type="character" w:customStyle="1" w:styleId="MainParanoChapterChar">
    <w:name w:val="Main Para no Chapter # Char"/>
    <w:link w:val="MainParanoChapter"/>
    <w:rsid w:val="00A14A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rsid w:val="00A14AC3"/>
    <w:pPr>
      <w:widowControl/>
      <w:autoSpaceDE/>
      <w:autoSpaceDN/>
      <w:adjustRightInd/>
      <w:spacing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14AC3"/>
    <w:pPr>
      <w:ind w:left="720"/>
      <w:contextualSpacing/>
    </w:pPr>
  </w:style>
  <w:style w:type="paragraph" w:customStyle="1" w:styleId="Default">
    <w:name w:val="Default"/>
    <w:rsid w:val="00A14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">
    <w:name w:val="Списък на абзаци1"/>
    <w:basedOn w:val="a"/>
    <w:qFormat/>
    <w:rsid w:val="00A14AC3"/>
    <w:pPr>
      <w:ind w:left="720"/>
      <w:contextualSpacing/>
    </w:pPr>
  </w:style>
  <w:style w:type="paragraph" w:customStyle="1" w:styleId="ListParagraph1">
    <w:name w:val="List Paragraph1"/>
    <w:basedOn w:val="a"/>
    <w:qFormat/>
    <w:rsid w:val="00A14A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US" w:eastAsia="ja-JP"/>
    </w:rPr>
  </w:style>
  <w:style w:type="character" w:styleId="a9">
    <w:name w:val="annotation reference"/>
    <w:uiPriority w:val="99"/>
    <w:semiHidden/>
    <w:unhideWhenUsed/>
    <w:rsid w:val="00A14A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4AC3"/>
    <w:rPr>
      <w:lang w:val="x-none" w:eastAsia="x-none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14A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14AC3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14AC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2124</Words>
  <Characters>12111</Characters>
  <Application>Microsoft Office Word</Application>
  <DocSecurity>0</DocSecurity>
  <Lines>100</Lines>
  <Paragraphs>28</Paragraphs>
  <ScaleCrop>false</ScaleCrop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Ofelia Velkova</cp:lastModifiedBy>
  <cp:revision>4</cp:revision>
  <dcterms:created xsi:type="dcterms:W3CDTF">2014-06-02T07:53:00Z</dcterms:created>
  <dcterms:modified xsi:type="dcterms:W3CDTF">2015-05-18T10:45:00Z</dcterms:modified>
</cp:coreProperties>
</file>