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514B63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„Лукойл България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14B63">
        <w:rPr>
          <w:rFonts w:ascii="Times New Roman" w:eastAsia="Times New Roman" w:hAnsi="Times New Roman" w:cs="Times New Roman"/>
          <w:sz w:val="24"/>
          <w:szCs w:val="24"/>
        </w:rPr>
        <w:t>промяна предназначението на съществуващи резервоари за некондиция на горива, всеки с обем 200м</w:t>
      </w:r>
      <w:r w:rsidR="00514B63" w:rsidRPr="00514B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14B63">
        <w:rPr>
          <w:rFonts w:ascii="Times New Roman" w:eastAsia="Times New Roman" w:hAnsi="Times New Roman" w:cs="Times New Roman"/>
          <w:sz w:val="24"/>
          <w:szCs w:val="24"/>
        </w:rPr>
        <w:t xml:space="preserve"> в резервоари за съхранение на </w:t>
      </w:r>
      <w:proofErr w:type="spellStart"/>
      <w:r w:rsidR="00514B63">
        <w:rPr>
          <w:rFonts w:ascii="Times New Roman" w:eastAsia="Times New Roman" w:hAnsi="Times New Roman" w:cs="Times New Roman"/>
          <w:sz w:val="24"/>
          <w:szCs w:val="24"/>
        </w:rPr>
        <w:t>биокомпоненти</w:t>
      </w:r>
      <w:proofErr w:type="spellEnd"/>
      <w:r w:rsidR="00514B63">
        <w:rPr>
          <w:rFonts w:ascii="Times New Roman" w:eastAsia="Times New Roman" w:hAnsi="Times New Roman" w:cs="Times New Roman"/>
          <w:sz w:val="24"/>
          <w:szCs w:val="24"/>
        </w:rPr>
        <w:t xml:space="preserve"> 100% (за </w:t>
      </w:r>
      <w:proofErr w:type="spellStart"/>
      <w:r w:rsidR="00514B63">
        <w:rPr>
          <w:rFonts w:ascii="Times New Roman" w:eastAsia="Times New Roman" w:hAnsi="Times New Roman" w:cs="Times New Roman"/>
          <w:sz w:val="24"/>
          <w:szCs w:val="24"/>
        </w:rPr>
        <w:t>Биодизел</w:t>
      </w:r>
      <w:proofErr w:type="spellEnd"/>
      <w:r w:rsidR="00514B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14B63">
        <w:rPr>
          <w:rFonts w:ascii="Times New Roman" w:eastAsia="Times New Roman" w:hAnsi="Times New Roman" w:cs="Times New Roman"/>
          <w:sz w:val="24"/>
          <w:szCs w:val="24"/>
        </w:rPr>
        <w:t>Биоетанол</w:t>
      </w:r>
      <w:proofErr w:type="spellEnd"/>
      <w:r w:rsidR="00514B63">
        <w:rPr>
          <w:rFonts w:ascii="Times New Roman" w:eastAsia="Times New Roman" w:hAnsi="Times New Roman" w:cs="Times New Roman"/>
          <w:sz w:val="24"/>
          <w:szCs w:val="24"/>
        </w:rPr>
        <w:t>) – резервоари 401 и 402. Въвеждане в експлоатация на съществуващите 5 броя резервоари с вместимост 3 м</w:t>
      </w:r>
      <w:r w:rsidR="00514B63" w:rsidRPr="00514B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14B63">
        <w:rPr>
          <w:rFonts w:ascii="Times New Roman" w:eastAsia="Times New Roman" w:hAnsi="Times New Roman" w:cs="Times New Roman"/>
          <w:sz w:val="24"/>
          <w:szCs w:val="24"/>
        </w:rPr>
        <w:t xml:space="preserve"> за съхранение и реализация на </w:t>
      </w:r>
      <w:proofErr w:type="spellStart"/>
      <w:r w:rsidR="00514B63">
        <w:rPr>
          <w:rFonts w:ascii="Times New Roman" w:eastAsia="Times New Roman" w:hAnsi="Times New Roman" w:cs="Times New Roman"/>
          <w:sz w:val="24"/>
          <w:szCs w:val="24"/>
        </w:rPr>
        <w:t>адитиви</w:t>
      </w:r>
      <w:proofErr w:type="spellEnd"/>
      <w:r w:rsidR="00514B63">
        <w:rPr>
          <w:rFonts w:ascii="Times New Roman" w:eastAsia="Times New Roman" w:hAnsi="Times New Roman" w:cs="Times New Roman"/>
          <w:sz w:val="24"/>
          <w:szCs w:val="24"/>
        </w:rPr>
        <w:t>. Три от тях за „Шел“ и два за „Лукойл България“ ЕООД. Въвеждане в експлоатация на съществуващите 3</w:t>
      </w:r>
      <w:r w:rsidR="00514B63" w:rsidRPr="00514B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то</w:t>
      </w:r>
      <w:r w:rsidR="00514B63">
        <w:rPr>
          <w:rFonts w:ascii="Times New Roman" w:eastAsia="Times New Roman" w:hAnsi="Times New Roman" w:cs="Times New Roman"/>
          <w:sz w:val="24"/>
          <w:szCs w:val="24"/>
        </w:rPr>
        <w:t xml:space="preserve"> и 4</w:t>
      </w:r>
      <w:r w:rsidR="00514B63" w:rsidRPr="00514B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то</w:t>
      </w:r>
      <w:r w:rsidR="00514B63">
        <w:rPr>
          <w:rFonts w:ascii="Times New Roman" w:eastAsia="Times New Roman" w:hAnsi="Times New Roman" w:cs="Times New Roman"/>
          <w:sz w:val="24"/>
          <w:szCs w:val="24"/>
        </w:rPr>
        <w:t xml:space="preserve"> място за пълнене на автоцистерни на Автоматизирана </w:t>
      </w:r>
      <w:proofErr w:type="spellStart"/>
      <w:r w:rsidR="00514B63">
        <w:rPr>
          <w:rFonts w:ascii="Times New Roman" w:eastAsia="Times New Roman" w:hAnsi="Times New Roman" w:cs="Times New Roman"/>
          <w:sz w:val="24"/>
          <w:szCs w:val="24"/>
        </w:rPr>
        <w:t>автоналивна</w:t>
      </w:r>
      <w:proofErr w:type="spellEnd"/>
      <w:r w:rsidR="00514B63">
        <w:rPr>
          <w:rFonts w:ascii="Times New Roman" w:eastAsia="Times New Roman" w:hAnsi="Times New Roman" w:cs="Times New Roman"/>
          <w:sz w:val="24"/>
          <w:szCs w:val="24"/>
        </w:rPr>
        <w:t xml:space="preserve"> естакада на територията на Пласментно снабдителна база „Пловдив“ с оператор „Лукойл България“ ЕООД </w:t>
      </w:r>
      <w:r w:rsidR="003E465E">
        <w:rPr>
          <w:rFonts w:ascii="Times New Roman" w:eastAsia="Times New Roman" w:hAnsi="Times New Roman" w:cs="Times New Roman"/>
          <w:sz w:val="24"/>
          <w:szCs w:val="24"/>
        </w:rPr>
        <w:t>в ПИ с идентификат</w:t>
      </w:r>
      <w:r w:rsidR="00514B63">
        <w:rPr>
          <w:rFonts w:ascii="Times New Roman" w:eastAsia="Times New Roman" w:hAnsi="Times New Roman" w:cs="Times New Roman"/>
          <w:sz w:val="24"/>
          <w:szCs w:val="24"/>
        </w:rPr>
        <w:t>ор 56784.504.9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3E465E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13.06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3E465E"/>
    <w:rsid w:val="00463D82"/>
    <w:rsid w:val="00466185"/>
    <w:rsid w:val="004910A7"/>
    <w:rsid w:val="00514B63"/>
    <w:rsid w:val="007D4884"/>
    <w:rsid w:val="00883FF5"/>
    <w:rsid w:val="00945BD7"/>
    <w:rsid w:val="00A619B1"/>
    <w:rsid w:val="00CD725A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Euro</cp:lastModifiedBy>
  <cp:revision>2</cp:revision>
  <dcterms:created xsi:type="dcterms:W3CDTF">2016-06-13T12:25:00Z</dcterms:created>
  <dcterms:modified xsi:type="dcterms:W3CDTF">2016-06-13T12:25:00Z</dcterms:modified>
</cp:coreProperties>
</file>