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C" w:rsidRDefault="00E47A3C" w:rsidP="00E47A3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898888"/>
          <w:sz w:val="21"/>
          <w:szCs w:val="21"/>
        </w:rPr>
      </w:pPr>
      <w:r>
        <w:rPr>
          <w:rFonts w:ascii="Arial" w:hAnsi="Arial" w:cs="Arial"/>
          <w:color w:val="898888"/>
          <w:sz w:val="21"/>
          <w:szCs w:val="21"/>
        </w:rPr>
        <w:t>ОБЩИНА ПЛОВДИВ</w:t>
      </w:r>
      <w:r>
        <w:rPr>
          <w:rFonts w:ascii="Arial" w:hAnsi="Arial" w:cs="Arial"/>
          <w:color w:val="898888"/>
          <w:sz w:val="21"/>
          <w:szCs w:val="21"/>
        </w:rPr>
        <w:br/>
        <w:t>На основание чл. 93, ал. 4, т. 5 от Закона за опазване на околната среда (ЗООС),</w:t>
      </w:r>
    </w:p>
    <w:p w:rsidR="00E47A3C" w:rsidRDefault="00E47A3C" w:rsidP="00E47A3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898888"/>
          <w:sz w:val="21"/>
          <w:szCs w:val="21"/>
        </w:rPr>
      </w:pPr>
      <w:r>
        <w:rPr>
          <w:rFonts w:ascii="Arial" w:hAnsi="Arial" w:cs="Arial"/>
          <w:color w:val="898888"/>
          <w:sz w:val="21"/>
          <w:szCs w:val="21"/>
        </w:rPr>
        <w:t>ОБЯВЯВА:</w:t>
      </w:r>
    </w:p>
    <w:p w:rsidR="00E47A3C" w:rsidRDefault="00E47A3C" w:rsidP="00E47A3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898888"/>
          <w:sz w:val="21"/>
          <w:szCs w:val="21"/>
        </w:rPr>
      </w:pPr>
      <w:r>
        <w:rPr>
          <w:rFonts w:ascii="Arial" w:hAnsi="Arial" w:cs="Arial"/>
          <w:color w:val="898888"/>
          <w:sz w:val="21"/>
          <w:szCs w:val="21"/>
        </w:rPr>
        <w:t>открит обществен достъп до информацията по Приложение № 2 към чл. 6 от наредбата за ОВ</w:t>
      </w:r>
      <w:r>
        <w:rPr>
          <w:rFonts w:ascii="Arial" w:hAnsi="Arial" w:cs="Arial"/>
          <w:color w:val="898888"/>
          <w:sz w:val="21"/>
          <w:szCs w:val="21"/>
        </w:rPr>
        <w:t>ОС за инвестиционно предложение: основен ремонт и реконструкция, внедряване на мерки за енергийна ефективност и реконструкция и благоустрояване на прилежащото дворно място на СОУ „Любен Каравелов“</w:t>
      </w:r>
      <w:r>
        <w:rPr>
          <w:rFonts w:ascii="Arial" w:hAnsi="Arial" w:cs="Arial"/>
          <w:color w:val="898888"/>
          <w:sz w:val="21"/>
          <w:szCs w:val="21"/>
        </w:rPr>
        <w:t>. Документите са на разположение на обществеността, в продължение на 14 /четиринайсет/ дни, в</w:t>
      </w:r>
      <w:r>
        <w:rPr>
          <w:rFonts w:ascii="Arial" w:hAnsi="Arial" w:cs="Arial"/>
          <w:color w:val="898888"/>
          <w:sz w:val="21"/>
          <w:szCs w:val="21"/>
        </w:rPr>
        <w:t>секи работен ден в периода от 02.12.2014 г. – 15.12.2014</w:t>
      </w:r>
      <w:r>
        <w:rPr>
          <w:rFonts w:ascii="Arial" w:hAnsi="Arial" w:cs="Arial"/>
          <w:color w:val="898888"/>
          <w:sz w:val="21"/>
          <w:szCs w:val="21"/>
        </w:rPr>
        <w:t xml:space="preserve"> г., в сградата на Община Пловдив, дирекция „Екология и опазване на околната среда” ул. „Емил де </w:t>
      </w:r>
      <w:proofErr w:type="spellStart"/>
      <w:r>
        <w:rPr>
          <w:rFonts w:ascii="Arial" w:hAnsi="Arial" w:cs="Arial"/>
          <w:color w:val="898888"/>
          <w:sz w:val="21"/>
          <w:szCs w:val="21"/>
        </w:rPr>
        <w:t>Лавеле</w:t>
      </w:r>
      <w:proofErr w:type="spellEnd"/>
      <w:r>
        <w:rPr>
          <w:rFonts w:ascii="Arial" w:hAnsi="Arial" w:cs="Arial"/>
          <w:color w:val="898888"/>
          <w:sz w:val="21"/>
          <w:szCs w:val="21"/>
        </w:rPr>
        <w:t>” №</w:t>
      </w:r>
      <w:r w:rsidR="007B258C">
        <w:rPr>
          <w:rFonts w:ascii="Arial" w:hAnsi="Arial" w:cs="Arial"/>
          <w:color w:val="898888"/>
          <w:sz w:val="21"/>
          <w:szCs w:val="21"/>
        </w:rPr>
        <w:t xml:space="preserve"> </w:t>
      </w:r>
      <w:r>
        <w:rPr>
          <w:rFonts w:ascii="Arial" w:hAnsi="Arial" w:cs="Arial"/>
          <w:color w:val="898888"/>
          <w:sz w:val="21"/>
          <w:szCs w:val="21"/>
        </w:rPr>
        <w:t>9, всеки работен ден от 09:00 до 12:00 часа и от 13:00 до 17:00 часа.</w:t>
      </w:r>
    </w:p>
    <w:p w:rsidR="00E47A3C" w:rsidRDefault="00E47A3C" w:rsidP="00E47A3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898888"/>
          <w:sz w:val="21"/>
          <w:szCs w:val="21"/>
        </w:rPr>
      </w:pPr>
      <w:r>
        <w:rPr>
          <w:rFonts w:ascii="Arial" w:hAnsi="Arial" w:cs="Arial"/>
          <w:color w:val="898888"/>
          <w:sz w:val="21"/>
          <w:szCs w:val="21"/>
        </w:rPr>
        <w:t>Лице за контакти: Вяра Колева – главен експерт в дирекция „Екология и опазване на околната среда”, тел.</w:t>
      </w:r>
      <w:bookmarkStart w:id="0" w:name="_GoBack"/>
      <w:bookmarkEnd w:id="0"/>
      <w:r>
        <w:rPr>
          <w:rFonts w:ascii="Arial" w:hAnsi="Arial" w:cs="Arial"/>
          <w:color w:val="898888"/>
          <w:sz w:val="21"/>
          <w:szCs w:val="21"/>
        </w:rPr>
        <w:t xml:space="preserve"> 656 878.</w:t>
      </w:r>
    </w:p>
    <w:p w:rsidR="00245D34" w:rsidRDefault="00245D34"/>
    <w:sectPr w:rsidR="0024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C"/>
    <w:rsid w:val="00245D34"/>
    <w:rsid w:val="007B258C"/>
    <w:rsid w:val="00E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2014-12-03T09:21:00Z</dcterms:created>
  <dcterms:modified xsi:type="dcterms:W3CDTF">2014-12-03T09:27:00Z</dcterms:modified>
</cp:coreProperties>
</file>