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D15C0A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1DB9FC2C" wp14:editId="030BE21B">
            <wp:extent cx="1333500" cy="868680"/>
            <wp:effectExtent l="0" t="0" r="0" b="7620"/>
            <wp:docPr id="1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="00205FF7">
        <w:rPr>
          <w:rFonts w:ascii="Times New Roman" w:eastAsia="Times New Roman" w:hAnsi="Times New Roman" w:cs="Times New Roman"/>
          <w:sz w:val="24"/>
          <w:szCs w:val="24"/>
        </w:rPr>
        <w:t>Изграждане на нова сграда до съществуващ цех за алуминиеви отливки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D15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205FF7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56784.539.467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205F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„Лаки 131</w:t>
      </w:r>
      <w:r w:rsidRPr="00D15C0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оод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205FF7">
        <w:rPr>
          <w:rFonts w:ascii="Times New Roman" w:eastAsia="Times New Roman" w:hAnsi="Times New Roman" w:cs="Times New Roman"/>
          <w:b/>
          <w:sz w:val="24"/>
          <w:szCs w:val="24"/>
        </w:rPr>
        <w:t>09.10.2015 г. – 26.10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.2015г.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D15C0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D15C0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205FF7"/>
    <w:rsid w:val="005E3A6E"/>
    <w:rsid w:val="006E3D89"/>
    <w:rsid w:val="00C17C79"/>
    <w:rsid w:val="00D15C0A"/>
    <w:rsid w:val="00E6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2015-10-09T08:32:00Z</dcterms:created>
  <dcterms:modified xsi:type="dcterms:W3CDTF">2015-10-09T08:32:00Z</dcterms:modified>
</cp:coreProperties>
</file>