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A8" w:rsidRDefault="00CD42AF" w:rsidP="000D5478">
      <w:pPr>
        <w:jc w:val="center"/>
        <w:rPr>
          <w:rFonts w:ascii="Times New Roman" w:hAnsi="Times New Roman" w:cs="Times New Roman"/>
          <w:b/>
          <w:sz w:val="32"/>
          <w:szCs w:val="32"/>
        </w:rPr>
      </w:pPr>
      <w:r>
        <w:rPr>
          <w:rFonts w:ascii="Times New Roman" w:hAnsi="Times New Roman" w:cs="Times New Roman"/>
          <w:b/>
          <w:sz w:val="32"/>
          <w:szCs w:val="32"/>
        </w:rPr>
        <w:t xml:space="preserve">ПРОЕКТ НА </w:t>
      </w:r>
      <w:r w:rsidR="000D5478" w:rsidRPr="000D5478">
        <w:rPr>
          <w:rFonts w:ascii="Times New Roman" w:hAnsi="Times New Roman" w:cs="Times New Roman"/>
          <w:b/>
          <w:sz w:val="32"/>
          <w:szCs w:val="32"/>
        </w:rPr>
        <w:t>ПРАВИЛНИК</w:t>
      </w:r>
    </w:p>
    <w:p w:rsidR="003B6A37" w:rsidRDefault="000D5478" w:rsidP="000D5478">
      <w:pPr>
        <w:jc w:val="center"/>
        <w:rPr>
          <w:rFonts w:ascii="Times New Roman" w:hAnsi="Times New Roman" w:cs="Times New Roman"/>
          <w:b/>
          <w:sz w:val="32"/>
          <w:szCs w:val="32"/>
        </w:rPr>
      </w:pPr>
      <w:r>
        <w:rPr>
          <w:rFonts w:ascii="Times New Roman" w:hAnsi="Times New Roman" w:cs="Times New Roman"/>
          <w:b/>
          <w:sz w:val="32"/>
          <w:szCs w:val="32"/>
        </w:rPr>
        <w:t>за финансово подпомагане на деца с изявени дарби</w:t>
      </w:r>
    </w:p>
    <w:p w:rsidR="000D5478" w:rsidRDefault="000D5478" w:rsidP="000D5478">
      <w:pPr>
        <w:jc w:val="center"/>
        <w:rPr>
          <w:rFonts w:ascii="Times New Roman" w:hAnsi="Times New Roman" w:cs="Times New Roman"/>
          <w:b/>
          <w:sz w:val="32"/>
          <w:szCs w:val="32"/>
        </w:rPr>
      </w:pPr>
      <w:r>
        <w:rPr>
          <w:rFonts w:ascii="Times New Roman" w:hAnsi="Times New Roman" w:cs="Times New Roman"/>
          <w:b/>
          <w:sz w:val="32"/>
          <w:szCs w:val="32"/>
        </w:rPr>
        <w:t xml:space="preserve">от </w:t>
      </w:r>
      <w:r w:rsidRPr="00AF21A8">
        <w:rPr>
          <w:rFonts w:ascii="Times New Roman" w:hAnsi="Times New Roman" w:cs="Times New Roman"/>
          <w:b/>
          <w:sz w:val="32"/>
          <w:szCs w:val="32"/>
        </w:rPr>
        <w:t>община</w:t>
      </w:r>
      <w:r>
        <w:rPr>
          <w:rFonts w:ascii="Times New Roman" w:hAnsi="Times New Roman" w:cs="Times New Roman"/>
          <w:b/>
          <w:sz w:val="32"/>
          <w:szCs w:val="32"/>
        </w:rPr>
        <w:t xml:space="preserve"> Пловдив</w:t>
      </w:r>
    </w:p>
    <w:p w:rsidR="00CD42AF" w:rsidRPr="00862F13" w:rsidRDefault="00CD42AF" w:rsidP="00CD42AF">
      <w:pPr>
        <w:jc w:val="both"/>
        <w:rPr>
          <w:rFonts w:ascii="Times New Roman" w:hAnsi="Times New Roman" w:cs="Times New Roman"/>
          <w:sz w:val="24"/>
          <w:szCs w:val="24"/>
        </w:rPr>
      </w:pPr>
      <w:r w:rsidRPr="00862F13">
        <w:rPr>
          <w:rFonts w:ascii="Times New Roman" w:hAnsi="Times New Roman" w:cs="Times New Roman"/>
          <w:b/>
          <w:sz w:val="24"/>
          <w:szCs w:val="24"/>
        </w:rPr>
        <w:t xml:space="preserve">Вносител: </w:t>
      </w:r>
      <w:r w:rsidRPr="00862F13">
        <w:rPr>
          <w:rFonts w:ascii="Times New Roman" w:hAnsi="Times New Roman" w:cs="Times New Roman"/>
          <w:sz w:val="24"/>
          <w:szCs w:val="24"/>
        </w:rPr>
        <w:t xml:space="preserve">Стефан Стоянов – Заместник-кмет </w:t>
      </w:r>
      <w:r w:rsidR="008D45AA">
        <w:rPr>
          <w:rFonts w:ascii="Times New Roman" w:hAnsi="Times New Roman" w:cs="Times New Roman"/>
          <w:sz w:val="24"/>
          <w:szCs w:val="24"/>
        </w:rPr>
        <w:t>КОТИРЕП</w:t>
      </w:r>
      <w:r w:rsidRPr="00862F13">
        <w:rPr>
          <w:rFonts w:ascii="Times New Roman" w:hAnsi="Times New Roman" w:cs="Times New Roman"/>
          <w:sz w:val="24"/>
          <w:szCs w:val="24"/>
        </w:rPr>
        <w:t xml:space="preserve"> на община Пловдив</w:t>
      </w:r>
    </w:p>
    <w:p w:rsidR="00862F13" w:rsidRPr="00862F13" w:rsidRDefault="00862F13" w:rsidP="00862F13">
      <w:pPr>
        <w:autoSpaceDE w:val="0"/>
        <w:autoSpaceDN w:val="0"/>
        <w:adjustRightInd w:val="0"/>
        <w:ind w:firstLine="880"/>
        <w:jc w:val="both"/>
        <w:rPr>
          <w:rFonts w:ascii="Times New Roman" w:hAnsi="Times New Roman" w:cs="Times New Roman"/>
          <w:b/>
          <w:i/>
          <w:iCs/>
          <w:color w:val="000000"/>
          <w:sz w:val="24"/>
          <w:szCs w:val="24"/>
        </w:rPr>
      </w:pPr>
      <w:r w:rsidRPr="00862F13">
        <w:rPr>
          <w:rFonts w:ascii="Times New Roman" w:hAnsi="Times New Roman" w:cs="Times New Roman"/>
          <w:b/>
          <w:i/>
          <w:iCs/>
          <w:color w:val="000000"/>
          <w:sz w:val="24"/>
          <w:szCs w:val="24"/>
        </w:rPr>
        <w:t xml:space="preserve">Съгласно чл. 26, ал. 2 от Закона за нормативните актове, в </w:t>
      </w:r>
      <w:proofErr w:type="spellStart"/>
      <w:r w:rsidRPr="00862F13">
        <w:rPr>
          <w:rFonts w:ascii="Times New Roman" w:hAnsi="Times New Roman" w:cs="Times New Roman"/>
          <w:b/>
          <w:i/>
          <w:iCs/>
          <w:color w:val="000000"/>
          <w:sz w:val="24"/>
          <w:szCs w:val="24"/>
        </w:rPr>
        <w:t>законоустановения</w:t>
      </w:r>
      <w:proofErr w:type="spellEnd"/>
      <w:r w:rsidRPr="00862F13">
        <w:rPr>
          <w:rFonts w:ascii="Times New Roman" w:hAnsi="Times New Roman" w:cs="Times New Roman"/>
          <w:b/>
          <w:i/>
          <w:iCs/>
          <w:color w:val="000000"/>
          <w:sz w:val="24"/>
          <w:szCs w:val="24"/>
        </w:rPr>
        <w:t xml:space="preserve"> срок от 14 дни, Община Пловдив чрез настоящото публикуване, предоставя възможност на заинтересованите лица да направят своите предложения и становища по проекта на </w:t>
      </w:r>
      <w:r w:rsidRPr="00862F13">
        <w:rPr>
          <w:rFonts w:ascii="Times New Roman" w:hAnsi="Times New Roman" w:cs="Times New Roman"/>
          <w:b/>
          <w:i/>
          <w:sz w:val="24"/>
          <w:szCs w:val="24"/>
        </w:rPr>
        <w:t>Правилника</w:t>
      </w:r>
      <w:r w:rsidRPr="00862F13">
        <w:rPr>
          <w:rFonts w:ascii="Times New Roman" w:hAnsi="Times New Roman" w:cs="Times New Roman"/>
          <w:b/>
          <w:i/>
          <w:iCs/>
          <w:color w:val="000000"/>
          <w:sz w:val="24"/>
          <w:szCs w:val="24"/>
        </w:rPr>
        <w:t xml:space="preserve"> на </w:t>
      </w:r>
      <w:proofErr w:type="spellStart"/>
      <w:r w:rsidRPr="00862F13">
        <w:rPr>
          <w:rFonts w:ascii="Times New Roman" w:hAnsi="Times New Roman" w:cs="Times New Roman"/>
          <w:b/>
          <w:i/>
          <w:iCs/>
          <w:color w:val="000000"/>
          <w:sz w:val="24"/>
          <w:szCs w:val="24"/>
        </w:rPr>
        <w:t>е-mаil</w:t>
      </w:r>
      <w:proofErr w:type="spellEnd"/>
      <w:r w:rsidRPr="00862F13">
        <w:rPr>
          <w:rFonts w:ascii="Times New Roman" w:hAnsi="Times New Roman" w:cs="Times New Roman"/>
          <w:b/>
          <w:i/>
          <w:iCs/>
          <w:color w:val="000000"/>
          <w:sz w:val="24"/>
          <w:szCs w:val="24"/>
        </w:rPr>
        <w:t xml:space="preserve"> адрес: pno@abv.bg</w:t>
      </w:r>
      <w:r w:rsidRPr="00862F13">
        <w:rPr>
          <w:rFonts w:ascii="Times New Roman" w:hAnsi="Times New Roman" w:cs="Times New Roman"/>
          <w:b/>
          <w:i/>
          <w:sz w:val="24"/>
          <w:szCs w:val="24"/>
        </w:rPr>
        <w:t xml:space="preserve"> </w:t>
      </w:r>
    </w:p>
    <w:p w:rsidR="00862F13" w:rsidRPr="00862F13" w:rsidRDefault="00862F13" w:rsidP="00191F5B">
      <w:pPr>
        <w:ind w:firstLine="720"/>
        <w:jc w:val="both"/>
        <w:rPr>
          <w:rFonts w:ascii="Times New Roman" w:eastAsia="Times New Roman" w:hAnsi="Times New Roman" w:cs="Times New Roman"/>
          <w:sz w:val="24"/>
          <w:szCs w:val="24"/>
          <w:lang w:eastAsia="bg-BG"/>
        </w:rPr>
      </w:pPr>
      <w:r w:rsidRPr="00862F13">
        <w:rPr>
          <w:rFonts w:ascii="Times New Roman" w:hAnsi="Times New Roman" w:cs="Times New Roman"/>
          <w:b/>
          <w:sz w:val="24"/>
          <w:szCs w:val="24"/>
          <w:shd w:val="clear" w:color="auto" w:fill="FCFCFC"/>
        </w:rPr>
        <w:t>МОТИВИ:</w:t>
      </w:r>
      <w:r w:rsidRPr="00862F13">
        <w:rPr>
          <w:rFonts w:ascii="Times New Roman" w:eastAsia="Times New Roman" w:hAnsi="Times New Roman" w:cs="Times New Roman"/>
          <w:sz w:val="24"/>
          <w:szCs w:val="24"/>
          <w:lang w:eastAsia="bg-BG"/>
        </w:rPr>
        <w:t xml:space="preserve"> Предложеният проект за нов </w:t>
      </w:r>
      <w:r w:rsidRPr="00191F5B">
        <w:rPr>
          <w:rFonts w:ascii="Times New Roman" w:eastAsia="Times New Roman" w:hAnsi="Times New Roman" w:cs="Times New Roman"/>
          <w:b/>
          <w:sz w:val="24"/>
          <w:szCs w:val="24"/>
          <w:lang w:eastAsia="bg-BG"/>
        </w:rPr>
        <w:t>Правилник</w:t>
      </w:r>
      <w:r w:rsidR="00191F5B" w:rsidRPr="00191F5B">
        <w:rPr>
          <w:b/>
        </w:rPr>
        <w:t xml:space="preserve"> </w:t>
      </w:r>
      <w:r w:rsidR="00191F5B" w:rsidRPr="00191F5B">
        <w:rPr>
          <w:rFonts w:ascii="Times New Roman" w:eastAsia="Times New Roman" w:hAnsi="Times New Roman" w:cs="Times New Roman"/>
          <w:b/>
          <w:sz w:val="24"/>
          <w:szCs w:val="24"/>
          <w:lang w:eastAsia="bg-BG"/>
        </w:rPr>
        <w:t>за финансово подпомагане на деца с изявени дарби от община Пловдив</w:t>
      </w:r>
      <w:r w:rsidRPr="00862F13">
        <w:rPr>
          <w:rFonts w:ascii="Times New Roman" w:eastAsia="Times New Roman" w:hAnsi="Times New Roman" w:cs="Times New Roman"/>
          <w:sz w:val="24"/>
          <w:szCs w:val="24"/>
          <w:lang w:eastAsia="bg-BG"/>
        </w:rPr>
        <w:t xml:space="preserve"> не се отличава по същество от сега действащия</w:t>
      </w:r>
      <w:r w:rsidR="00987486" w:rsidRPr="00987486">
        <w:rPr>
          <w:rFonts w:ascii="Times New Roman" w:eastAsia="Times New Roman" w:hAnsi="Times New Roman" w:cs="Times New Roman"/>
          <w:sz w:val="24"/>
          <w:szCs w:val="24"/>
          <w:lang w:eastAsia="bg-BG"/>
        </w:rPr>
        <w:t xml:space="preserve"> Правилник за подпомагане на деца с изявени дарби от училища в гр. Пловдив (Решение № 261, взето с Протокол № 19 от 08.07.2010 г.)</w:t>
      </w:r>
      <w:r w:rsidRPr="00862F13">
        <w:rPr>
          <w:rFonts w:ascii="Times New Roman" w:eastAsia="Times New Roman" w:hAnsi="Times New Roman" w:cs="Times New Roman"/>
          <w:sz w:val="24"/>
          <w:szCs w:val="24"/>
          <w:lang w:eastAsia="bg-BG"/>
        </w:rPr>
        <w:t>, но прецизира процедурата по приемането и обработването на документите за еднократно финансово подпомагане, уточнява обсега на лицата, които имат право на подпомагане, въвежда критерии за определяне на конкретен размер на сумите за подпомагане, актуализира състава на Комисията, назначавана със заповед на Кмета на община Пловдив. При въвеждане на новите позиции са взети предвид както Наредбата за условията и реда за осъществяване на закрила на деца с изявени дарби, приета с ПМС № 298 от 17.12.2003 г., с последно изменение от 25.04.2014 г., така и натрупаният опит на Комисията</w:t>
      </w:r>
      <w:r w:rsidR="00191F5B">
        <w:rPr>
          <w:rFonts w:ascii="Times New Roman" w:hAnsi="Times New Roman" w:cs="Times New Roman"/>
          <w:sz w:val="24"/>
          <w:szCs w:val="24"/>
        </w:rPr>
        <w:t xml:space="preserve">, назначена съгласно чл. 7 ал. 1 от </w:t>
      </w:r>
      <w:r w:rsidR="00191F5B">
        <w:rPr>
          <w:rFonts w:ascii="Times New Roman" w:eastAsia="Times New Roman" w:hAnsi="Times New Roman" w:cs="Times New Roman"/>
          <w:sz w:val="24"/>
          <w:szCs w:val="24"/>
          <w:lang w:eastAsia="bg-BG"/>
        </w:rPr>
        <w:t>Правилник</w:t>
      </w:r>
      <w:r w:rsidR="00BB56FA">
        <w:rPr>
          <w:rFonts w:ascii="Times New Roman" w:eastAsia="Times New Roman" w:hAnsi="Times New Roman" w:cs="Times New Roman"/>
          <w:sz w:val="24"/>
          <w:szCs w:val="24"/>
          <w:lang w:eastAsia="bg-BG"/>
        </w:rPr>
        <w:t>а</w:t>
      </w:r>
      <w:r w:rsidR="00191F5B" w:rsidRPr="00987486">
        <w:rPr>
          <w:rFonts w:ascii="Times New Roman" w:eastAsia="Times New Roman" w:hAnsi="Times New Roman" w:cs="Times New Roman"/>
          <w:sz w:val="24"/>
          <w:szCs w:val="24"/>
          <w:lang w:eastAsia="bg-BG"/>
        </w:rPr>
        <w:t xml:space="preserve"> за подпомагане на деца с изявени дарби от училища в гр. Пловдив</w:t>
      </w:r>
      <w:r w:rsidR="00191F5B">
        <w:rPr>
          <w:rFonts w:ascii="Times New Roman" w:eastAsia="Times New Roman" w:hAnsi="Times New Roman" w:cs="Times New Roman"/>
          <w:sz w:val="24"/>
          <w:szCs w:val="24"/>
          <w:lang w:eastAsia="bg-BG"/>
        </w:rPr>
        <w:t>.</w:t>
      </w:r>
    </w:p>
    <w:p w:rsidR="00862F13" w:rsidRPr="00862F13" w:rsidRDefault="00862F13" w:rsidP="00987486">
      <w:pPr>
        <w:shd w:val="clear" w:color="auto" w:fill="FFFFFF"/>
        <w:ind w:firstLine="708"/>
        <w:jc w:val="both"/>
        <w:rPr>
          <w:rFonts w:ascii="Times New Roman" w:hAnsi="Times New Roman" w:cs="Times New Roman"/>
          <w:sz w:val="24"/>
          <w:szCs w:val="24"/>
        </w:rPr>
      </w:pPr>
      <w:r w:rsidRPr="00862F13">
        <w:rPr>
          <w:rFonts w:ascii="Times New Roman" w:hAnsi="Times New Roman" w:cs="Times New Roman"/>
          <w:sz w:val="24"/>
          <w:szCs w:val="24"/>
          <w:shd w:val="clear" w:color="auto" w:fill="FCFCFC"/>
        </w:rPr>
        <w:t xml:space="preserve">Настоящото решение се приема </w:t>
      </w:r>
      <w:r w:rsidRPr="00862F13">
        <w:rPr>
          <w:rFonts w:ascii="Times New Roman" w:hAnsi="Times New Roman" w:cs="Times New Roman"/>
          <w:b/>
          <w:sz w:val="24"/>
          <w:szCs w:val="24"/>
          <w:shd w:val="clear" w:color="auto" w:fill="FCFCFC"/>
        </w:rPr>
        <w:t>на основание</w:t>
      </w:r>
      <w:r w:rsidRPr="00862F13">
        <w:rPr>
          <w:rFonts w:ascii="Times New Roman" w:hAnsi="Times New Roman" w:cs="Times New Roman"/>
          <w:sz w:val="24"/>
          <w:szCs w:val="24"/>
          <w:shd w:val="clear" w:color="auto" w:fill="FCFCFC"/>
        </w:rPr>
        <w:t xml:space="preserve"> чл. 21, ал. 1, т. 23 и ал. 2 от ЗМСМА и във връзка с </w:t>
      </w:r>
      <w:r w:rsidRPr="00862F13">
        <w:rPr>
          <w:rFonts w:ascii="Times New Roman" w:hAnsi="Times New Roman" w:cs="Times New Roman"/>
          <w:sz w:val="24"/>
          <w:szCs w:val="24"/>
        </w:rPr>
        <w:t>решението на Комисията</w:t>
      </w:r>
      <w:r w:rsidR="00987486" w:rsidRPr="00987486">
        <w:rPr>
          <w:rFonts w:ascii="Times New Roman" w:eastAsia="Times New Roman" w:hAnsi="Times New Roman" w:cs="Times New Roman"/>
          <w:sz w:val="24"/>
          <w:szCs w:val="24"/>
          <w:lang w:eastAsia="bg-BG"/>
        </w:rPr>
        <w:t xml:space="preserve"> </w:t>
      </w:r>
      <w:r w:rsidRPr="00862F13">
        <w:rPr>
          <w:rFonts w:ascii="Times New Roman" w:hAnsi="Times New Roman" w:cs="Times New Roman"/>
          <w:sz w:val="24"/>
          <w:szCs w:val="24"/>
        </w:rPr>
        <w:t>по т. 2 от Протокол № 2 от 30.06.2015</w:t>
      </w:r>
      <w:r w:rsidRPr="00862F13">
        <w:rPr>
          <w:rFonts w:ascii="Times New Roman" w:hAnsi="Times New Roman" w:cs="Times New Roman"/>
          <w:sz w:val="24"/>
          <w:szCs w:val="24"/>
          <w:lang w:val="ru-RU"/>
        </w:rPr>
        <w:t xml:space="preserve"> </w:t>
      </w:r>
      <w:r w:rsidRPr="00862F13">
        <w:rPr>
          <w:rFonts w:ascii="Times New Roman" w:hAnsi="Times New Roman" w:cs="Times New Roman"/>
          <w:sz w:val="24"/>
          <w:szCs w:val="24"/>
        </w:rPr>
        <w:t xml:space="preserve">г. </w:t>
      </w:r>
      <w:r w:rsidRPr="00862F13">
        <w:rPr>
          <w:rFonts w:ascii="Times New Roman" w:hAnsi="Times New Roman" w:cs="Times New Roman"/>
          <w:sz w:val="24"/>
          <w:szCs w:val="24"/>
          <w:shd w:val="clear" w:color="auto" w:fill="FCFCFC"/>
        </w:rPr>
        <w:t xml:space="preserve">и </w:t>
      </w:r>
      <w:r w:rsidRPr="00862F13">
        <w:rPr>
          <w:rFonts w:ascii="Times New Roman" w:hAnsi="Times New Roman" w:cs="Times New Roman"/>
          <w:b/>
          <w:sz w:val="24"/>
          <w:szCs w:val="24"/>
          <w:shd w:val="clear" w:color="auto" w:fill="FCFCFC"/>
        </w:rPr>
        <w:t>фактически основания:</w:t>
      </w:r>
      <w:r w:rsidRPr="00862F13">
        <w:rPr>
          <w:rStyle w:val="apple-converted-space"/>
          <w:rFonts w:ascii="Times New Roman" w:hAnsi="Times New Roman" w:cs="Times New Roman"/>
          <w:b/>
          <w:bCs/>
          <w:sz w:val="24"/>
          <w:szCs w:val="24"/>
          <w:shd w:val="clear" w:color="auto" w:fill="FCFCFC"/>
        </w:rPr>
        <w:t> </w:t>
      </w:r>
      <w:r w:rsidRPr="00862F13">
        <w:rPr>
          <w:rFonts w:ascii="Times New Roman" w:hAnsi="Times New Roman" w:cs="Times New Roman"/>
          <w:sz w:val="24"/>
          <w:szCs w:val="24"/>
          <w:shd w:val="clear" w:color="auto" w:fill="FCFCFC"/>
        </w:rPr>
        <w:t>подобряване на дейността по административно обслужване на исканията за подпомагане на деца с изявени дарби в областта на науката, изкуството и спорта.          </w:t>
      </w:r>
    </w:p>
    <w:p w:rsidR="00191F5B" w:rsidRPr="00191F5B" w:rsidRDefault="00191F5B" w:rsidP="00191F5B">
      <w:pPr>
        <w:ind w:right="35"/>
        <w:jc w:val="center"/>
        <w:rPr>
          <w:rFonts w:ascii="Times New Roman" w:hAnsi="Times New Roman"/>
          <w:b/>
          <w:sz w:val="24"/>
          <w:szCs w:val="24"/>
        </w:rPr>
      </w:pPr>
      <w:r w:rsidRPr="00191F5B">
        <w:rPr>
          <w:rFonts w:ascii="Times New Roman" w:hAnsi="Times New Roman"/>
          <w:b/>
          <w:sz w:val="24"/>
          <w:szCs w:val="24"/>
        </w:rPr>
        <w:t>ПРОЕКТ ЗА РЕШЕНИЕ:</w:t>
      </w:r>
    </w:p>
    <w:p w:rsidR="00191F5B" w:rsidRPr="00191F5B" w:rsidRDefault="00191F5B" w:rsidP="00191F5B">
      <w:pPr>
        <w:spacing w:after="0" w:line="240" w:lineRule="auto"/>
        <w:ind w:firstLine="720"/>
        <w:jc w:val="both"/>
        <w:rPr>
          <w:rFonts w:ascii="Times New Roman" w:eastAsia="Times New Roman" w:hAnsi="Times New Roman" w:cs="Times New Roman"/>
          <w:sz w:val="24"/>
          <w:szCs w:val="24"/>
          <w:lang w:eastAsia="bg-BG"/>
        </w:rPr>
      </w:pPr>
      <w:r w:rsidRPr="00191F5B">
        <w:rPr>
          <w:rFonts w:ascii="Times New Roman" w:eastAsia="Times New Roman" w:hAnsi="Times New Roman" w:cs="Times New Roman"/>
          <w:sz w:val="24"/>
          <w:szCs w:val="24"/>
          <w:lang w:eastAsia="bg-BG"/>
        </w:rPr>
        <w:t>1. Отменя Правилник за подпомагане на деца с изявени дарби от училища в гр. Пловдив (Решение № 261, взето с Протокол № 19 от 08.07.2010 г.)</w:t>
      </w:r>
    </w:p>
    <w:p w:rsidR="00191F5B" w:rsidRPr="00191F5B" w:rsidRDefault="00191F5B" w:rsidP="00191F5B">
      <w:pPr>
        <w:spacing w:after="0" w:line="240" w:lineRule="auto"/>
        <w:ind w:firstLine="720"/>
        <w:jc w:val="both"/>
        <w:rPr>
          <w:rFonts w:ascii="Times New Roman" w:eastAsia="Times New Roman" w:hAnsi="Times New Roman" w:cs="Times New Roman"/>
          <w:sz w:val="24"/>
          <w:szCs w:val="24"/>
          <w:lang w:eastAsia="bg-BG"/>
        </w:rPr>
      </w:pPr>
    </w:p>
    <w:p w:rsidR="00191F5B" w:rsidRPr="00191F5B" w:rsidRDefault="00191F5B" w:rsidP="00191F5B">
      <w:pPr>
        <w:spacing w:after="0" w:line="240" w:lineRule="auto"/>
        <w:ind w:firstLine="720"/>
        <w:jc w:val="both"/>
        <w:rPr>
          <w:rFonts w:ascii="Times New Roman" w:eastAsia="Times New Roman" w:hAnsi="Times New Roman" w:cs="Times New Roman"/>
          <w:sz w:val="24"/>
          <w:szCs w:val="24"/>
          <w:lang w:eastAsia="bg-BG"/>
        </w:rPr>
      </w:pPr>
      <w:r w:rsidRPr="00191F5B">
        <w:rPr>
          <w:rFonts w:ascii="Times New Roman" w:eastAsia="Times New Roman" w:hAnsi="Times New Roman" w:cs="Times New Roman"/>
          <w:sz w:val="24"/>
          <w:szCs w:val="24"/>
          <w:lang w:eastAsia="bg-BG"/>
        </w:rPr>
        <w:t xml:space="preserve">2. Приема </w:t>
      </w:r>
      <w:r w:rsidRPr="00191F5B">
        <w:rPr>
          <w:rFonts w:ascii="Times New Roman" w:eastAsia="Times New Roman" w:hAnsi="Times New Roman" w:cs="Times New Roman"/>
          <w:b/>
          <w:sz w:val="24"/>
          <w:szCs w:val="24"/>
          <w:lang w:eastAsia="bg-BG"/>
        </w:rPr>
        <w:t>Правилник за финансово подпомагане на деца с изявени дарби от община Пловдив</w:t>
      </w:r>
      <w:r w:rsidRPr="00191F5B">
        <w:rPr>
          <w:rFonts w:ascii="Times New Roman" w:eastAsia="Times New Roman" w:hAnsi="Times New Roman" w:cs="Times New Roman"/>
          <w:sz w:val="24"/>
          <w:szCs w:val="24"/>
          <w:lang w:eastAsia="bg-BG"/>
        </w:rPr>
        <w:t>.</w:t>
      </w:r>
    </w:p>
    <w:p w:rsidR="00862F13" w:rsidRDefault="00862F13" w:rsidP="00CD42AF">
      <w:pPr>
        <w:jc w:val="both"/>
        <w:rPr>
          <w:rFonts w:ascii="Times New Roman" w:hAnsi="Times New Roman" w:cs="Times New Roman"/>
          <w:sz w:val="24"/>
          <w:szCs w:val="24"/>
        </w:rPr>
      </w:pPr>
    </w:p>
    <w:p w:rsidR="00191F5B" w:rsidRPr="00191F5B" w:rsidRDefault="00191F5B" w:rsidP="00603F25">
      <w:pPr>
        <w:spacing w:after="100" w:afterAutospacing="1"/>
        <w:jc w:val="center"/>
        <w:rPr>
          <w:rFonts w:ascii="Times New Roman" w:hAnsi="Times New Roman" w:cs="Times New Roman"/>
          <w:b/>
          <w:sz w:val="32"/>
          <w:szCs w:val="32"/>
        </w:rPr>
      </w:pPr>
      <w:bookmarkStart w:id="0" w:name="_GoBack"/>
      <w:bookmarkEnd w:id="0"/>
      <w:r w:rsidRPr="00191F5B">
        <w:rPr>
          <w:rFonts w:ascii="Times New Roman" w:hAnsi="Times New Roman" w:cs="Times New Roman"/>
          <w:b/>
          <w:sz w:val="32"/>
          <w:szCs w:val="32"/>
        </w:rPr>
        <w:t>ПРАВИЛНИК</w:t>
      </w:r>
    </w:p>
    <w:p w:rsidR="00191F5B" w:rsidRPr="00191F5B" w:rsidRDefault="00191F5B" w:rsidP="00603F25">
      <w:pPr>
        <w:spacing w:after="100" w:afterAutospacing="1"/>
        <w:jc w:val="center"/>
        <w:rPr>
          <w:rFonts w:ascii="Times New Roman" w:hAnsi="Times New Roman" w:cs="Times New Roman"/>
          <w:b/>
          <w:sz w:val="32"/>
          <w:szCs w:val="32"/>
        </w:rPr>
      </w:pPr>
      <w:r w:rsidRPr="00191F5B">
        <w:rPr>
          <w:rFonts w:ascii="Times New Roman" w:hAnsi="Times New Roman" w:cs="Times New Roman"/>
          <w:b/>
          <w:sz w:val="32"/>
          <w:szCs w:val="32"/>
        </w:rPr>
        <w:t>за финансово подпомагане на деца с изявени дарби</w:t>
      </w:r>
    </w:p>
    <w:p w:rsidR="00191F5B" w:rsidRPr="00191F5B" w:rsidRDefault="00191F5B" w:rsidP="00603F25">
      <w:pPr>
        <w:spacing w:after="100" w:afterAutospacing="1"/>
        <w:jc w:val="center"/>
        <w:rPr>
          <w:rFonts w:ascii="Times New Roman" w:hAnsi="Times New Roman" w:cs="Times New Roman"/>
          <w:b/>
          <w:sz w:val="32"/>
          <w:szCs w:val="32"/>
          <w:lang w:val="en-US"/>
        </w:rPr>
      </w:pPr>
      <w:r w:rsidRPr="00191F5B">
        <w:rPr>
          <w:rFonts w:ascii="Times New Roman" w:hAnsi="Times New Roman" w:cs="Times New Roman"/>
          <w:b/>
          <w:sz w:val="32"/>
          <w:szCs w:val="32"/>
        </w:rPr>
        <w:t>от община Пловдив</w:t>
      </w:r>
    </w:p>
    <w:p w:rsidR="00191F5B" w:rsidRDefault="00191F5B" w:rsidP="00603F25">
      <w:pPr>
        <w:spacing w:after="100" w:afterAutospacing="1" w:line="240" w:lineRule="auto"/>
        <w:jc w:val="center"/>
        <w:rPr>
          <w:rFonts w:ascii="Times New Roman" w:eastAsia="Times New Roman" w:hAnsi="Times New Roman" w:cs="Times New Roman"/>
          <w:sz w:val="24"/>
          <w:szCs w:val="24"/>
          <w:lang w:eastAsia="bg-BG"/>
        </w:rPr>
      </w:pPr>
      <w:r w:rsidRPr="00191F5B">
        <w:rPr>
          <w:rFonts w:ascii="Times New Roman" w:eastAsia="Times New Roman" w:hAnsi="Times New Roman" w:cs="Times New Roman"/>
          <w:sz w:val="24"/>
          <w:szCs w:val="24"/>
          <w:lang w:eastAsia="bg-BG"/>
        </w:rPr>
        <w:t>(Приет с Решение №</w:t>
      </w:r>
      <w:r w:rsidRPr="00191F5B">
        <w:rPr>
          <w:rFonts w:ascii="Times New Roman" w:eastAsia="Times New Roman" w:hAnsi="Times New Roman" w:cs="Times New Roman"/>
          <w:sz w:val="24"/>
          <w:szCs w:val="24"/>
          <w:lang w:val="en-US" w:eastAsia="bg-BG"/>
        </w:rPr>
        <w:t xml:space="preserve"> </w:t>
      </w:r>
      <w:r w:rsidRPr="00191F5B">
        <w:rPr>
          <w:rFonts w:ascii="Times New Roman" w:eastAsia="Times New Roman" w:hAnsi="Times New Roman" w:cs="Times New Roman"/>
          <w:sz w:val="24"/>
          <w:szCs w:val="24"/>
          <w:lang w:eastAsia="bg-BG"/>
        </w:rPr>
        <w:t>…, Протокол №</w:t>
      </w:r>
      <w:r w:rsidRPr="00191F5B">
        <w:rPr>
          <w:rFonts w:ascii="Times New Roman" w:eastAsia="Times New Roman" w:hAnsi="Times New Roman" w:cs="Times New Roman"/>
          <w:sz w:val="24"/>
          <w:szCs w:val="24"/>
          <w:lang w:val="en-US" w:eastAsia="bg-BG"/>
        </w:rPr>
        <w:t xml:space="preserve"> </w:t>
      </w:r>
      <w:r w:rsidRPr="00191F5B">
        <w:rPr>
          <w:rFonts w:ascii="Times New Roman" w:eastAsia="Times New Roman" w:hAnsi="Times New Roman" w:cs="Times New Roman"/>
          <w:sz w:val="24"/>
          <w:szCs w:val="24"/>
          <w:lang w:eastAsia="bg-BG"/>
        </w:rPr>
        <w:t>… от …….201</w:t>
      </w:r>
      <w:r w:rsidRPr="00191F5B">
        <w:rPr>
          <w:rFonts w:ascii="Times New Roman" w:eastAsia="Times New Roman" w:hAnsi="Times New Roman" w:cs="Times New Roman"/>
          <w:sz w:val="24"/>
          <w:szCs w:val="24"/>
          <w:lang w:val="en-US" w:eastAsia="bg-BG"/>
        </w:rPr>
        <w:t>5</w:t>
      </w:r>
      <w:r w:rsidRPr="00191F5B">
        <w:rPr>
          <w:rFonts w:ascii="Times New Roman" w:eastAsia="Times New Roman" w:hAnsi="Times New Roman" w:cs="Times New Roman"/>
          <w:sz w:val="24"/>
          <w:szCs w:val="24"/>
          <w:lang w:eastAsia="bg-BG"/>
        </w:rPr>
        <w:t xml:space="preserve"> г.)</w:t>
      </w:r>
    </w:p>
    <w:p w:rsidR="007C71B2" w:rsidRPr="00191F5B" w:rsidRDefault="007C71B2" w:rsidP="00191F5B">
      <w:pPr>
        <w:pStyle w:val="a3"/>
        <w:jc w:val="both"/>
      </w:pPr>
      <w:r w:rsidRPr="0085385D">
        <w:rPr>
          <w:b/>
        </w:rPr>
        <w:t>Чл. 1.</w:t>
      </w:r>
      <w:r>
        <w:t xml:space="preserve"> </w:t>
      </w:r>
      <w:r w:rsidR="00AF2D5B">
        <w:t xml:space="preserve">(1) </w:t>
      </w:r>
      <w:r>
        <w:t>С този Правилник се определят ред</w:t>
      </w:r>
      <w:r w:rsidR="00915E3E">
        <w:t>ът, начинът</w:t>
      </w:r>
      <w:r>
        <w:t xml:space="preserve"> на отпускане и отчитането на средствата от бюджета на </w:t>
      </w:r>
      <w:r w:rsidR="00477E1D">
        <w:t xml:space="preserve">община </w:t>
      </w:r>
      <w:r>
        <w:t xml:space="preserve">Пловдив, определени за подпомагане на </w:t>
      </w:r>
      <w:r w:rsidR="005132DF">
        <w:t>деца с изявени дарби.</w:t>
      </w:r>
    </w:p>
    <w:p w:rsidR="00AF2D5B" w:rsidRPr="005132DF" w:rsidRDefault="00AF2D5B" w:rsidP="00A712F0">
      <w:pPr>
        <w:pStyle w:val="a3"/>
        <w:jc w:val="both"/>
      </w:pPr>
      <w:r>
        <w:lastRenderedPageBreak/>
        <w:t>(2) Право на подпомагане имат деца с изявени дарби в областта на науката, изкуството или спорта.</w:t>
      </w:r>
    </w:p>
    <w:p w:rsidR="007C71B2" w:rsidRDefault="007C71B2" w:rsidP="00A712F0">
      <w:pPr>
        <w:pStyle w:val="a3"/>
        <w:jc w:val="both"/>
      </w:pPr>
      <w:r w:rsidRPr="0085385D">
        <w:rPr>
          <w:b/>
        </w:rPr>
        <w:t>Чл. 2.</w:t>
      </w:r>
      <w:r w:rsidR="0085385D">
        <w:t xml:space="preserve"> </w:t>
      </w:r>
      <w:r>
        <w:t>(1) Мерките за насърчаване на творческите заложби и потребности на деца с изявени дарби са:</w:t>
      </w:r>
    </w:p>
    <w:p w:rsidR="00AE6708" w:rsidRDefault="007C71B2" w:rsidP="00AE6708">
      <w:pPr>
        <w:pStyle w:val="a3"/>
        <w:jc w:val="both"/>
      </w:pPr>
      <w:r>
        <w:t xml:space="preserve">1. </w:t>
      </w:r>
      <w:r w:rsidR="00AE6708">
        <w:t>подпомагане след класиране на общински</w:t>
      </w:r>
      <w:r w:rsidR="00C33429">
        <w:t>/регионални</w:t>
      </w:r>
      <w:r w:rsidR="00AE6708">
        <w:t>, национални и международни о</w:t>
      </w:r>
      <w:r w:rsidR="00AF2D5B">
        <w:t xml:space="preserve">лимпиади, конкурси, фестивали, </w:t>
      </w:r>
      <w:r w:rsidR="001F7FDB">
        <w:t xml:space="preserve">научни конференции, </w:t>
      </w:r>
      <w:r w:rsidR="00AE6708">
        <w:t>състезания</w:t>
      </w:r>
      <w:r w:rsidR="00AF2D5B">
        <w:t xml:space="preserve"> и турнири</w:t>
      </w:r>
      <w:r w:rsidR="00AE6708">
        <w:t>;</w:t>
      </w:r>
    </w:p>
    <w:p w:rsidR="00503A37" w:rsidRPr="00EE5D2E" w:rsidRDefault="007C71B2" w:rsidP="00503A37">
      <w:pPr>
        <w:pStyle w:val="a3"/>
        <w:jc w:val="both"/>
      </w:pPr>
      <w:r w:rsidRPr="00EE5D2E">
        <w:t>2.</w:t>
      </w:r>
      <w:r w:rsidR="00AE6708" w:rsidRPr="00EE5D2E">
        <w:t xml:space="preserve"> подпомагане за участие в национални и международни о</w:t>
      </w:r>
      <w:r w:rsidR="00AF2D5B" w:rsidRPr="00EE5D2E">
        <w:t xml:space="preserve">лимпиади, конкурси, фестивали, </w:t>
      </w:r>
      <w:r w:rsidR="004C2313" w:rsidRPr="00EE5D2E">
        <w:t xml:space="preserve">научни конференции, </w:t>
      </w:r>
      <w:r w:rsidR="00AE6708" w:rsidRPr="00EE5D2E">
        <w:t>състезания</w:t>
      </w:r>
      <w:r w:rsidR="000311C0" w:rsidRPr="00EE5D2E">
        <w:t xml:space="preserve">, </w:t>
      </w:r>
      <w:r w:rsidR="00AF2D5B" w:rsidRPr="00EE5D2E">
        <w:t>турнири</w:t>
      </w:r>
      <w:r w:rsidR="000311C0" w:rsidRPr="00EE5D2E">
        <w:t>, пленери, лагери</w:t>
      </w:r>
      <w:r w:rsidR="00503A37" w:rsidRPr="00EE5D2E">
        <w:t>/ за обучение в курсове по изкуства, наука и спорт.</w:t>
      </w:r>
    </w:p>
    <w:p w:rsidR="005132DF" w:rsidRDefault="007C71B2" w:rsidP="00AF2D5B">
      <w:pPr>
        <w:pStyle w:val="a3"/>
        <w:jc w:val="both"/>
      </w:pPr>
      <w:r>
        <w:t>(2) Мерките се осъществяват чрез предоставяне на еднократно финансово подпомагане на дете</w:t>
      </w:r>
      <w:r w:rsidR="005132DF">
        <w:t>:</w:t>
      </w:r>
    </w:p>
    <w:p w:rsidR="007C71B2" w:rsidRDefault="005132DF" w:rsidP="00A712F0">
      <w:pPr>
        <w:pStyle w:val="a3"/>
        <w:jc w:val="both"/>
      </w:pPr>
      <w:r>
        <w:t>1. класирано на І, ІІ или ІІІ</w:t>
      </w:r>
      <w:r w:rsidR="007C71B2">
        <w:t xml:space="preserve"> място на няк</w:t>
      </w:r>
      <w:r>
        <w:t>оя от посочените по-горе прояви;</w:t>
      </w:r>
    </w:p>
    <w:p w:rsidR="005132DF" w:rsidRDefault="005132DF" w:rsidP="00A712F0">
      <w:pPr>
        <w:pStyle w:val="a3"/>
        <w:jc w:val="both"/>
      </w:pPr>
      <w:r>
        <w:t xml:space="preserve">2. носител на </w:t>
      </w:r>
      <w:r w:rsidR="00632556" w:rsidRPr="00EE5D2E">
        <w:rPr>
          <w:lang w:val="en-US"/>
        </w:rPr>
        <w:t>I, II</w:t>
      </w:r>
      <w:r w:rsidR="00632556" w:rsidRPr="00EE5D2E">
        <w:t>,</w:t>
      </w:r>
      <w:r w:rsidR="00A95C56">
        <w:rPr>
          <w:lang w:val="en-US"/>
        </w:rPr>
        <w:t xml:space="preserve"> </w:t>
      </w:r>
      <w:r w:rsidR="00632556" w:rsidRPr="00EE5D2E">
        <w:rPr>
          <w:lang w:val="en-US"/>
        </w:rPr>
        <w:t>III</w:t>
      </w:r>
      <w:r w:rsidR="00632556" w:rsidRPr="00EE5D2E">
        <w:t xml:space="preserve"> награда /</w:t>
      </w:r>
      <w:proofErr w:type="spellStart"/>
      <w:r w:rsidR="00632556" w:rsidRPr="00EE5D2E">
        <w:t>гран</w:t>
      </w:r>
      <w:proofErr w:type="spellEnd"/>
      <w:r w:rsidR="00632556" w:rsidRPr="00EE5D2E">
        <w:t xml:space="preserve"> при или специална награда </w:t>
      </w:r>
      <w:r>
        <w:t>от</w:t>
      </w:r>
      <w:r w:rsidRPr="005132DF">
        <w:t xml:space="preserve"> </w:t>
      </w:r>
      <w:r>
        <w:t>някоя от посочените по-горе прояви;</w:t>
      </w:r>
    </w:p>
    <w:p w:rsidR="005132DF" w:rsidRDefault="005132DF" w:rsidP="00A712F0">
      <w:pPr>
        <w:pStyle w:val="a3"/>
        <w:jc w:val="both"/>
      </w:pPr>
      <w:r>
        <w:t>3. носител на лауреатско</w:t>
      </w:r>
      <w:r w:rsidR="00AF2D5B">
        <w:t xml:space="preserve"> или друго почетно</w:t>
      </w:r>
      <w:r>
        <w:t xml:space="preserve"> звание;</w:t>
      </w:r>
    </w:p>
    <w:p w:rsidR="005132DF" w:rsidRDefault="005132DF" w:rsidP="00A712F0">
      <w:pPr>
        <w:pStyle w:val="a3"/>
        <w:jc w:val="both"/>
      </w:pPr>
      <w:r>
        <w:t xml:space="preserve">4. </w:t>
      </w:r>
      <w:r w:rsidRPr="00EE5D2E">
        <w:t xml:space="preserve">за предстоящо участие в някоя от </w:t>
      </w:r>
      <w:r w:rsidR="00270BE0" w:rsidRPr="00EE5D2E">
        <w:t>посочените по-горе прояви.</w:t>
      </w:r>
    </w:p>
    <w:p w:rsidR="007C71B2" w:rsidRDefault="007C71B2" w:rsidP="00A712F0">
      <w:pPr>
        <w:pStyle w:val="a3"/>
        <w:jc w:val="both"/>
      </w:pPr>
      <w:r>
        <w:t>(3) Сумите</w:t>
      </w:r>
      <w:r w:rsidR="0038384E">
        <w:t xml:space="preserve"> за подпомагане са в размер до </w:t>
      </w:r>
      <w:r w:rsidR="0038384E" w:rsidRPr="00196D63">
        <w:t>5</w:t>
      </w:r>
      <w:r w:rsidRPr="00196D63">
        <w:t xml:space="preserve">00 </w:t>
      </w:r>
      <w:r>
        <w:t xml:space="preserve">лева по преценка на </w:t>
      </w:r>
      <w:r w:rsidR="005C25D7">
        <w:t>комисията</w:t>
      </w:r>
      <w:r w:rsidR="002F3EAB">
        <w:t xml:space="preserve"> по чл. 6</w:t>
      </w:r>
      <w:r>
        <w:t>.</w:t>
      </w:r>
    </w:p>
    <w:p w:rsidR="007C71B2" w:rsidRDefault="007C71B2" w:rsidP="00A712F0">
      <w:pPr>
        <w:pStyle w:val="a3"/>
        <w:jc w:val="both"/>
      </w:pPr>
      <w:r>
        <w:t xml:space="preserve">(4) В случай, че лицето е подпомагано през предишни години, може да получи подпомагане до </w:t>
      </w:r>
      <w:r w:rsidR="00E31805">
        <w:t>2</w:t>
      </w:r>
      <w:r w:rsidR="005132DF" w:rsidRPr="00E31805">
        <w:t xml:space="preserve">00 </w:t>
      </w:r>
      <w:r w:rsidR="00A95C56">
        <w:t>лева</w:t>
      </w:r>
      <w:r w:rsidR="00A95C56" w:rsidRPr="00A95C56">
        <w:t xml:space="preserve"> </w:t>
      </w:r>
      <w:r w:rsidR="00A95C56">
        <w:t>по преценка на комисията по чл. 6.</w:t>
      </w:r>
    </w:p>
    <w:p w:rsidR="00E31805" w:rsidRDefault="005132DF" w:rsidP="00E31805">
      <w:pPr>
        <w:pStyle w:val="a3"/>
        <w:jc w:val="both"/>
      </w:pPr>
      <w:r>
        <w:t xml:space="preserve">(5) </w:t>
      </w:r>
      <w:r w:rsidR="00E31805">
        <w:t xml:space="preserve">Едно лице може да бъде подпомагано </w:t>
      </w:r>
      <w:r w:rsidR="00E31805" w:rsidRPr="00440793">
        <w:t xml:space="preserve">еднократно </w:t>
      </w:r>
      <w:r w:rsidR="00E31805">
        <w:t>за всяка календарна година, независимо от броя и вида на изявите.</w:t>
      </w:r>
    </w:p>
    <w:p w:rsidR="007C71B2" w:rsidRDefault="00DB3631" w:rsidP="00A712F0">
      <w:pPr>
        <w:pStyle w:val="a3"/>
        <w:jc w:val="both"/>
      </w:pPr>
      <w:r>
        <w:t>(6)</w:t>
      </w:r>
      <w:r w:rsidR="007C71B2">
        <w:t xml:space="preserve"> Не се прилагат мерките спрямо деца, които са подпомагани </w:t>
      </w:r>
      <w:r>
        <w:t>или подлежат на подпомагане през текущата година</w:t>
      </w:r>
      <w:r w:rsidR="007C71B2">
        <w:t xml:space="preserve"> </w:t>
      </w:r>
      <w:r w:rsidR="0023494C">
        <w:t xml:space="preserve">със стипендия </w:t>
      </w:r>
      <w:r w:rsidR="007C71B2">
        <w:t>по чл. 10 от НУРОЗДИД.</w:t>
      </w:r>
    </w:p>
    <w:p w:rsidR="007C71B2" w:rsidRDefault="007C71B2" w:rsidP="00A712F0">
      <w:pPr>
        <w:pStyle w:val="a3"/>
        <w:jc w:val="both"/>
      </w:pPr>
      <w:r w:rsidRPr="0085385D">
        <w:rPr>
          <w:b/>
        </w:rPr>
        <w:t>Чл. 3.</w:t>
      </w:r>
      <w:r w:rsidR="0085385D">
        <w:t xml:space="preserve"> </w:t>
      </w:r>
      <w:r>
        <w:t xml:space="preserve">(1) Мерките могат да бъдат прилагани само за деца, ученици в училища на територията на </w:t>
      </w:r>
      <w:r w:rsidR="0023494C">
        <w:t xml:space="preserve">община </w:t>
      </w:r>
      <w:r>
        <w:t>Пловдив</w:t>
      </w:r>
      <w:r w:rsidR="00AA45EB">
        <w:t xml:space="preserve"> (общински, държавни и частни),</w:t>
      </w:r>
      <w:r>
        <w:t xml:space="preserve"> не по-възрастни от 20 години</w:t>
      </w:r>
      <w:r w:rsidR="00DB3631">
        <w:t xml:space="preserve"> и</w:t>
      </w:r>
      <w:r>
        <w:t xml:space="preserve"> незавършили средното си образование </w:t>
      </w:r>
      <w:r w:rsidR="00DB3631">
        <w:t>към датата на проявата, за която кандидатстват</w:t>
      </w:r>
      <w:r>
        <w:t>.</w:t>
      </w:r>
    </w:p>
    <w:p w:rsidR="00DB3631" w:rsidRDefault="00DB3631" w:rsidP="00A712F0">
      <w:pPr>
        <w:pStyle w:val="a3"/>
        <w:jc w:val="both"/>
      </w:pPr>
      <w:r>
        <w:t xml:space="preserve">(2) Могат да се подпомагат </w:t>
      </w:r>
      <w:r w:rsidRPr="00440793">
        <w:t>и деца от ПГ на ЦДГ, ОДЗ и училища</w:t>
      </w:r>
      <w:r w:rsidR="0023494C" w:rsidRPr="00440793">
        <w:t xml:space="preserve"> </w:t>
      </w:r>
      <w:r w:rsidR="0023494C">
        <w:t>на територията на община Пловдив</w:t>
      </w:r>
      <w:r>
        <w:t>.</w:t>
      </w:r>
    </w:p>
    <w:p w:rsidR="007C71B2" w:rsidRDefault="007C71B2" w:rsidP="00A712F0">
      <w:pPr>
        <w:pStyle w:val="a3"/>
        <w:jc w:val="both"/>
      </w:pPr>
      <w:r>
        <w:t>(</w:t>
      </w:r>
      <w:r w:rsidR="00DB3631">
        <w:t>3</w:t>
      </w:r>
      <w:r>
        <w:t xml:space="preserve">) За ненавършилите 18-годишна възраст </w:t>
      </w:r>
      <w:r w:rsidR="008E23CA">
        <w:t>към датата на подаване на искането по чл. 5, ал. 1, т. 1 същото</w:t>
      </w:r>
      <w:r>
        <w:t xml:space="preserve"> се подава от единия от родителите</w:t>
      </w:r>
      <w:r w:rsidR="00DB3631">
        <w:t>, настойник/попечител или лице, полагащо грижи за детето</w:t>
      </w:r>
      <w:r>
        <w:t>.</w:t>
      </w:r>
    </w:p>
    <w:p w:rsidR="008E23CA" w:rsidRDefault="008E23CA" w:rsidP="008E23CA">
      <w:pPr>
        <w:pStyle w:val="a3"/>
        <w:jc w:val="both"/>
      </w:pPr>
      <w:r>
        <w:t>(</w:t>
      </w:r>
      <w:r>
        <w:rPr>
          <w:lang w:val="en-US"/>
        </w:rPr>
        <w:t>4</w:t>
      </w:r>
      <w:r>
        <w:t>) За навършилите 18-годишна възраст към датата на подаване на искането по чл. 5, ал. 1, т. 1</w:t>
      </w:r>
      <w:r w:rsidR="00440793">
        <w:t>,</w:t>
      </w:r>
      <w:r>
        <w:t xml:space="preserve"> същото може да се подава и лично от ученика.</w:t>
      </w:r>
    </w:p>
    <w:p w:rsidR="007C71B2" w:rsidRDefault="007C71B2" w:rsidP="00A712F0">
      <w:pPr>
        <w:pStyle w:val="a3"/>
        <w:jc w:val="both"/>
      </w:pPr>
      <w:r w:rsidRPr="0085385D">
        <w:rPr>
          <w:b/>
        </w:rPr>
        <w:t>Чл. 4.</w:t>
      </w:r>
      <w:r w:rsidR="0085385D">
        <w:t xml:space="preserve"> </w:t>
      </w:r>
      <w:r>
        <w:t xml:space="preserve">(1) Общата сума на средствата, предвидени за отпускане по този </w:t>
      </w:r>
      <w:r w:rsidR="00B757C1">
        <w:t>Правилник</w:t>
      </w:r>
      <w:r w:rsidR="002F3EAB">
        <w:t>,</w:t>
      </w:r>
      <w:r w:rsidR="00B757C1">
        <w:t xml:space="preserve"> </w:t>
      </w:r>
      <w:r>
        <w:t>се одобрява от Общински съвет – Пловдив за съответната календарна година.</w:t>
      </w:r>
    </w:p>
    <w:p w:rsidR="007C71B2" w:rsidRDefault="007C71B2" w:rsidP="00A712F0">
      <w:pPr>
        <w:pStyle w:val="a3"/>
        <w:jc w:val="both"/>
      </w:pPr>
      <w:r>
        <w:t xml:space="preserve">(2) Получаването на средствата по този </w:t>
      </w:r>
      <w:r w:rsidR="00B757C1">
        <w:t xml:space="preserve">Правилник </w:t>
      </w:r>
      <w:r>
        <w:t>е в рамките на одобрения годишен размер.</w:t>
      </w:r>
    </w:p>
    <w:p w:rsidR="007C71B2" w:rsidRDefault="007C71B2" w:rsidP="00A712F0">
      <w:pPr>
        <w:pStyle w:val="a3"/>
        <w:jc w:val="both"/>
      </w:pPr>
      <w:r w:rsidRPr="0085385D">
        <w:rPr>
          <w:b/>
        </w:rPr>
        <w:lastRenderedPageBreak/>
        <w:t xml:space="preserve">Чл. 5. </w:t>
      </w:r>
      <w:r w:rsidR="004F2AE8" w:rsidRPr="004F2AE8">
        <w:t>(1)</w:t>
      </w:r>
      <w:r w:rsidR="004F2AE8">
        <w:rPr>
          <w:b/>
        </w:rPr>
        <w:t xml:space="preserve"> </w:t>
      </w:r>
      <w:r w:rsidR="00AA45EB">
        <w:t>Еднократното финансово подпомагане</w:t>
      </w:r>
      <w:r>
        <w:t xml:space="preserve"> на деца с изявени дарби се </w:t>
      </w:r>
      <w:r w:rsidR="00AA45EB">
        <w:t>осъществява</w:t>
      </w:r>
      <w:r>
        <w:t xml:space="preserve"> след представянето на следните документи:</w:t>
      </w:r>
    </w:p>
    <w:p w:rsidR="007C71B2" w:rsidRDefault="007C71B2" w:rsidP="00A712F0">
      <w:pPr>
        <w:pStyle w:val="a3"/>
        <w:jc w:val="both"/>
      </w:pPr>
      <w:r>
        <w:t xml:space="preserve">1. </w:t>
      </w:r>
      <w:r w:rsidR="00285A9F">
        <w:t>искане</w:t>
      </w:r>
      <w:r w:rsidR="00AA45EB">
        <w:t>,</w:t>
      </w:r>
      <w:r w:rsidR="00AA45EB" w:rsidRPr="00136AC8">
        <w:rPr>
          <w:color w:val="FF0000"/>
        </w:rPr>
        <w:t xml:space="preserve"> </w:t>
      </w:r>
      <w:r w:rsidR="00AA45EB" w:rsidRPr="00B95E06">
        <w:t xml:space="preserve">адресирано </w:t>
      </w:r>
      <w:r w:rsidR="00AA45EB">
        <w:t>до Кмета на о</w:t>
      </w:r>
      <w:r>
        <w:t>бщина</w:t>
      </w:r>
      <w:r w:rsidR="00AA45EB">
        <w:t xml:space="preserve"> Пловдив</w:t>
      </w:r>
      <w:r>
        <w:t xml:space="preserve"> </w:t>
      </w:r>
      <w:r w:rsidR="00285A9F">
        <w:t>по образец;</w:t>
      </w:r>
    </w:p>
    <w:p w:rsidR="007C71B2" w:rsidRDefault="007C71B2" w:rsidP="00A712F0">
      <w:pPr>
        <w:pStyle w:val="a3"/>
        <w:jc w:val="both"/>
      </w:pPr>
      <w:r>
        <w:t xml:space="preserve">2. </w:t>
      </w:r>
      <w:r w:rsidR="00285A9F">
        <w:t xml:space="preserve">копие </w:t>
      </w:r>
      <w:r>
        <w:t>от удостоверението за раждане на детето или на личната карта при навършени 18 години</w:t>
      </w:r>
      <w:r w:rsidR="00285A9F">
        <w:t>;</w:t>
      </w:r>
    </w:p>
    <w:p w:rsidR="007C71B2" w:rsidRDefault="007C71B2" w:rsidP="00A712F0">
      <w:pPr>
        <w:pStyle w:val="a3"/>
        <w:jc w:val="both"/>
      </w:pPr>
      <w:r>
        <w:t xml:space="preserve">3. </w:t>
      </w:r>
      <w:r w:rsidR="00285A9F">
        <w:t xml:space="preserve">служебна </w:t>
      </w:r>
      <w:r>
        <w:t>бележка от училището</w:t>
      </w:r>
      <w:r w:rsidR="00604891">
        <w:t>/ЦДГ или</w:t>
      </w:r>
      <w:r w:rsidR="00285A9F">
        <w:t xml:space="preserve"> ОДЗ</w:t>
      </w:r>
      <w:r>
        <w:t>, в което учи детет</w:t>
      </w:r>
      <w:r w:rsidR="00285A9F">
        <w:t>о, за съответната учебна година;</w:t>
      </w:r>
    </w:p>
    <w:p w:rsidR="002E57CB" w:rsidRDefault="007C71B2" w:rsidP="00A712F0">
      <w:pPr>
        <w:pStyle w:val="a3"/>
        <w:jc w:val="both"/>
      </w:pPr>
      <w:r>
        <w:t xml:space="preserve">4. </w:t>
      </w:r>
      <w:r w:rsidR="00285A9F">
        <w:t xml:space="preserve">копия </w:t>
      </w:r>
      <w:r>
        <w:t>от докум</w:t>
      </w:r>
      <w:r w:rsidR="00CF5A41">
        <w:t>енти</w:t>
      </w:r>
      <w:r w:rsidR="00E55E99">
        <w:t xml:space="preserve"> (дипломи, грамоти, сертификати, протоколи)</w:t>
      </w:r>
      <w:r w:rsidR="00CF5A41">
        <w:t>, удостоверяващи класиране</w:t>
      </w:r>
      <w:r>
        <w:t xml:space="preserve"> на </w:t>
      </w:r>
      <w:r w:rsidR="00CF5A41">
        <w:t>І, ІІ</w:t>
      </w:r>
      <w:r>
        <w:t xml:space="preserve"> или ІІІ място</w:t>
      </w:r>
      <w:r w:rsidR="00632556">
        <w:t>/</w:t>
      </w:r>
      <w:r w:rsidR="00632556" w:rsidRPr="00632556">
        <w:rPr>
          <w:lang w:val="en-US"/>
        </w:rPr>
        <w:t xml:space="preserve"> </w:t>
      </w:r>
      <w:r w:rsidR="00632556">
        <w:rPr>
          <w:lang w:val="en-US"/>
        </w:rPr>
        <w:t>I, II</w:t>
      </w:r>
      <w:r w:rsidR="00632556">
        <w:t>,</w:t>
      </w:r>
      <w:r w:rsidR="00915E3E">
        <w:t xml:space="preserve"> </w:t>
      </w:r>
      <w:r w:rsidR="00632556">
        <w:rPr>
          <w:lang w:val="en-US"/>
        </w:rPr>
        <w:t>III</w:t>
      </w:r>
      <w:r w:rsidR="00632556">
        <w:t xml:space="preserve"> награда </w:t>
      </w:r>
      <w:r w:rsidR="00CF5A41">
        <w:t>/</w:t>
      </w:r>
      <w:proofErr w:type="spellStart"/>
      <w:r w:rsidR="00632556">
        <w:t>гран</w:t>
      </w:r>
      <w:proofErr w:type="spellEnd"/>
      <w:r w:rsidR="00632556">
        <w:t xml:space="preserve"> при </w:t>
      </w:r>
      <w:r w:rsidR="00AF5553">
        <w:t xml:space="preserve">или специална </w:t>
      </w:r>
      <w:r w:rsidR="00CF5A41">
        <w:t>награда/</w:t>
      </w:r>
      <w:r w:rsidR="004D5B79">
        <w:t xml:space="preserve">присъдено </w:t>
      </w:r>
      <w:r w:rsidR="00CF5A41">
        <w:t>звание</w:t>
      </w:r>
      <w:r>
        <w:t xml:space="preserve"> </w:t>
      </w:r>
      <w:r w:rsidR="00CF5A41">
        <w:t>от</w:t>
      </w:r>
      <w:r>
        <w:t xml:space="preserve"> посочените по-горе прояви </w:t>
      </w:r>
      <w:r w:rsidRPr="00CF5A41">
        <w:t xml:space="preserve">за съответната </w:t>
      </w:r>
      <w:r w:rsidR="00CB670D" w:rsidRPr="00CF5A41">
        <w:t xml:space="preserve">или предходната </w:t>
      </w:r>
      <w:r w:rsidRPr="00CF5A41">
        <w:t>календарна година</w:t>
      </w:r>
      <w:r w:rsidR="00285A9F">
        <w:t>;</w:t>
      </w:r>
      <w:r w:rsidR="00AA45EB">
        <w:t xml:space="preserve"> </w:t>
      </w:r>
    </w:p>
    <w:p w:rsidR="007C71B2" w:rsidRDefault="004D5B79" w:rsidP="00A712F0">
      <w:pPr>
        <w:pStyle w:val="a3"/>
        <w:jc w:val="both"/>
      </w:pPr>
      <w:r>
        <w:t xml:space="preserve">5. </w:t>
      </w:r>
      <w:r w:rsidR="00285A9F">
        <w:t xml:space="preserve">препоръка </w:t>
      </w:r>
      <w:r>
        <w:t>от преподавателя/</w:t>
      </w:r>
      <w:r w:rsidR="007C71B2">
        <w:t>треньора</w:t>
      </w:r>
      <w:r>
        <w:t>/ръководителя</w:t>
      </w:r>
      <w:r w:rsidR="007C71B2">
        <w:t>, водещ заниманията на уче</w:t>
      </w:r>
      <w:r w:rsidR="00285A9F">
        <w:t>ника и подготовката му за изява;</w:t>
      </w:r>
    </w:p>
    <w:p w:rsidR="007C71B2" w:rsidRPr="00285A9F" w:rsidRDefault="007C71B2" w:rsidP="00A712F0">
      <w:pPr>
        <w:pStyle w:val="a3"/>
        <w:jc w:val="both"/>
      </w:pPr>
      <w:r>
        <w:t xml:space="preserve">6. </w:t>
      </w:r>
      <w:r w:rsidR="00285A9F">
        <w:t xml:space="preserve">покана </w:t>
      </w:r>
      <w:r>
        <w:t>или служебна бележка за включване в курс за обучение или за участие в</w:t>
      </w:r>
      <w:r w:rsidR="00285A9F">
        <w:t>ъв фестивал,</w:t>
      </w:r>
      <w:r>
        <w:t xml:space="preserve"> </w:t>
      </w:r>
      <w:r w:rsidRPr="00285A9F">
        <w:t>пленер</w:t>
      </w:r>
      <w:r w:rsidR="00285A9F">
        <w:t>,</w:t>
      </w:r>
      <w:r w:rsidRPr="00285A9F">
        <w:t xml:space="preserve"> </w:t>
      </w:r>
      <w:r w:rsidR="00285A9F" w:rsidRPr="00285A9F">
        <w:t xml:space="preserve">лагер </w:t>
      </w:r>
      <w:r w:rsidRPr="00285A9F">
        <w:t>или</w:t>
      </w:r>
      <w:r w:rsidR="00285A9F">
        <w:t xml:space="preserve"> друга проява;</w:t>
      </w:r>
    </w:p>
    <w:p w:rsidR="007C71B2" w:rsidRDefault="007C71B2" w:rsidP="00A712F0">
      <w:pPr>
        <w:pStyle w:val="a3"/>
        <w:jc w:val="both"/>
      </w:pPr>
      <w:r>
        <w:t xml:space="preserve">7. </w:t>
      </w:r>
      <w:r w:rsidR="00390B1B">
        <w:t>справка/</w:t>
      </w:r>
      <w:r>
        <w:t xml:space="preserve">план-сметка от организаторите на отделните </w:t>
      </w:r>
      <w:r w:rsidR="00390B1B">
        <w:t>прояви</w:t>
      </w:r>
      <w:r>
        <w:t xml:space="preserve"> за вида и стойността на дейностите – такси за участие, пътни разноски и др.</w:t>
      </w:r>
      <w:r w:rsidR="00285A9F">
        <w:t>;</w:t>
      </w:r>
    </w:p>
    <w:p w:rsidR="00DB3631" w:rsidRDefault="00DB3631" w:rsidP="00A712F0">
      <w:pPr>
        <w:pStyle w:val="a3"/>
        <w:jc w:val="both"/>
      </w:pPr>
      <w:r>
        <w:t>8. декларация за обстоя</w:t>
      </w:r>
      <w:r w:rsidR="00390B1B">
        <w:t>телствата по чл. 10 от НУРОЗДИД.</w:t>
      </w:r>
    </w:p>
    <w:p w:rsidR="00270BE0" w:rsidRDefault="004F2AE8" w:rsidP="004F2AE8">
      <w:pPr>
        <w:pStyle w:val="a3"/>
        <w:jc w:val="both"/>
      </w:pPr>
      <w:r w:rsidRPr="004F2AE8">
        <w:t>(2)</w:t>
      </w:r>
      <w:r>
        <w:t xml:space="preserve"> </w:t>
      </w:r>
      <w:r w:rsidR="002F3EAB">
        <w:t>Искането по ал. 1, т. 1</w:t>
      </w:r>
      <w:r w:rsidR="00270BE0">
        <w:t xml:space="preserve"> се </w:t>
      </w:r>
      <w:r w:rsidR="00270BE0" w:rsidRPr="00604891">
        <w:t xml:space="preserve">подава в шестмесечен срок </w:t>
      </w:r>
      <w:r w:rsidR="00270BE0">
        <w:t>от възникване на основанието за еднократно финансово подпомагане.</w:t>
      </w:r>
    </w:p>
    <w:p w:rsidR="004F2AE8" w:rsidRDefault="00270BE0" w:rsidP="004F2AE8">
      <w:pPr>
        <w:pStyle w:val="a3"/>
        <w:jc w:val="both"/>
      </w:pPr>
      <w:r>
        <w:t xml:space="preserve">(3) </w:t>
      </w:r>
      <w:r w:rsidR="004F2AE8">
        <w:t xml:space="preserve">Подадени искания до Кмета на община Пловдив за получаване на стипендия по чл. 10 от НУРОЗДИД се приемат и  разглеждат за еднократно финансово подпомагане, ако ученикът няма право на такава съгласно приетата </w:t>
      </w:r>
      <w:r w:rsidR="00D0329E">
        <w:t>Програма за мерките за закрила на деца с изявени дарби от държавни и общински училища за съответната година</w:t>
      </w:r>
      <w:r w:rsidR="004F2AE8">
        <w:t xml:space="preserve">. В този случай се уведомява </w:t>
      </w:r>
      <w:r w:rsidR="00A55B0D">
        <w:t>вносителя</w:t>
      </w:r>
      <w:r w:rsidR="003B6A37">
        <w:t>т</w:t>
      </w:r>
      <w:r w:rsidR="00A55B0D">
        <w:t xml:space="preserve"> на искането </w:t>
      </w:r>
      <w:r w:rsidR="004F2AE8">
        <w:t xml:space="preserve">за </w:t>
      </w:r>
      <w:r w:rsidR="002547F1">
        <w:t>прилагане</w:t>
      </w:r>
      <w:r w:rsidR="004F2AE8">
        <w:t xml:space="preserve"> на необходимите документи </w:t>
      </w:r>
      <w:r w:rsidR="00D0329E">
        <w:t>според</w:t>
      </w:r>
      <w:r w:rsidR="004F2AE8">
        <w:t xml:space="preserve"> </w:t>
      </w:r>
      <w:r w:rsidR="00FB5640">
        <w:t xml:space="preserve">изискванията на </w:t>
      </w:r>
      <w:r w:rsidR="00D0329E">
        <w:t>настоящия</w:t>
      </w:r>
      <w:r w:rsidR="004F2AE8">
        <w:t xml:space="preserve"> Правилник.</w:t>
      </w:r>
    </w:p>
    <w:p w:rsidR="00270BE0" w:rsidRDefault="007C71B2" w:rsidP="00270BE0">
      <w:pPr>
        <w:pStyle w:val="a3"/>
        <w:jc w:val="both"/>
      </w:pPr>
      <w:r w:rsidRPr="0085385D">
        <w:rPr>
          <w:b/>
        </w:rPr>
        <w:t>Чл. 6.</w:t>
      </w:r>
      <w:r w:rsidR="0085385D">
        <w:t xml:space="preserve"> </w:t>
      </w:r>
      <w:r w:rsidR="00270BE0">
        <w:t xml:space="preserve">(1) Разглеждането на исканията за подпомагане се извършва от комисия, назначена със заповед на Кмета на </w:t>
      </w:r>
      <w:r w:rsidR="00940D4A">
        <w:t>община Пловдив</w:t>
      </w:r>
      <w:r w:rsidR="00270BE0">
        <w:t>.</w:t>
      </w:r>
    </w:p>
    <w:p w:rsidR="00270BE0" w:rsidRDefault="00270BE0" w:rsidP="00270BE0">
      <w:pPr>
        <w:pStyle w:val="a3"/>
        <w:jc w:val="both"/>
      </w:pPr>
      <w:r>
        <w:t>(2) В състава на комисията се включват:</w:t>
      </w:r>
    </w:p>
    <w:p w:rsidR="00270BE0" w:rsidRPr="00BC67CE" w:rsidRDefault="00270BE0" w:rsidP="00270BE0">
      <w:pPr>
        <w:pStyle w:val="a3"/>
        <w:jc w:val="both"/>
      </w:pPr>
      <w:r>
        <w:t xml:space="preserve">1. председател – Заместник-кмет </w:t>
      </w:r>
      <w:r w:rsidR="00612436" w:rsidRPr="00BC67CE">
        <w:t>с ресор образование</w:t>
      </w:r>
      <w:r w:rsidRPr="00BC67CE">
        <w:t>;</w:t>
      </w:r>
    </w:p>
    <w:p w:rsidR="00270BE0" w:rsidRDefault="00270BE0" w:rsidP="00270BE0">
      <w:pPr>
        <w:pStyle w:val="a3"/>
        <w:jc w:val="both"/>
      </w:pPr>
      <w:r>
        <w:t>2. секретар – служител от отдел „Образование”;</w:t>
      </w:r>
    </w:p>
    <w:p w:rsidR="00270BE0" w:rsidRDefault="00270BE0" w:rsidP="00270BE0">
      <w:pPr>
        <w:pStyle w:val="a3"/>
        <w:jc w:val="both"/>
      </w:pPr>
      <w:r>
        <w:t>3. членове – по двама предст</w:t>
      </w:r>
      <w:r w:rsidR="004013D5">
        <w:t>авители от Постоянните комисии към</w:t>
      </w:r>
      <w:r>
        <w:t xml:space="preserve"> Общински съвет – </w:t>
      </w:r>
      <w:r w:rsidRPr="00BC67CE">
        <w:t xml:space="preserve">Пловдив </w:t>
      </w:r>
      <w:r w:rsidR="00612436" w:rsidRPr="00BC67CE">
        <w:t>по образование, култура и спорт</w:t>
      </w:r>
      <w:r w:rsidRPr="00DB17A8">
        <w:t xml:space="preserve">; </w:t>
      </w:r>
      <w:r w:rsidR="00BC67CE">
        <w:t xml:space="preserve">един представител на РИО на МОН – Пловдив; </w:t>
      </w:r>
      <w:r>
        <w:t xml:space="preserve">един служител от </w:t>
      </w:r>
      <w:r w:rsidR="008A5FEA">
        <w:t xml:space="preserve">дирекция </w:t>
      </w:r>
      <w:r>
        <w:t>„Финансова политика”.</w:t>
      </w:r>
    </w:p>
    <w:p w:rsidR="00270BE0" w:rsidRDefault="00270BE0" w:rsidP="00270BE0">
      <w:pPr>
        <w:pStyle w:val="a3"/>
        <w:jc w:val="both"/>
      </w:pPr>
      <w:r>
        <w:t>(3) Заседанията на комисията се насрочват от председателя й.</w:t>
      </w:r>
    </w:p>
    <w:p w:rsidR="00270BE0" w:rsidRDefault="002209DC" w:rsidP="00270BE0">
      <w:pPr>
        <w:pStyle w:val="a3"/>
        <w:jc w:val="both"/>
      </w:pPr>
      <w:r>
        <w:t xml:space="preserve">(4) </w:t>
      </w:r>
      <w:r w:rsidR="00270BE0">
        <w:t xml:space="preserve">За всяко заседание комисията изготвя протокол. </w:t>
      </w:r>
    </w:p>
    <w:p w:rsidR="00270BE0" w:rsidRDefault="002209DC" w:rsidP="00270BE0">
      <w:pPr>
        <w:pStyle w:val="a3"/>
        <w:jc w:val="both"/>
      </w:pPr>
      <w:r>
        <w:t>(5</w:t>
      </w:r>
      <w:r w:rsidR="00270BE0">
        <w:t>) На заседанията на комисията могат да присъстват и членове на организации от гражданския сектор без право на глас.</w:t>
      </w:r>
    </w:p>
    <w:p w:rsidR="00270BE0" w:rsidRPr="00BC67CE" w:rsidRDefault="002209DC" w:rsidP="00270BE0">
      <w:pPr>
        <w:pStyle w:val="a3"/>
        <w:jc w:val="both"/>
      </w:pPr>
      <w:r>
        <w:lastRenderedPageBreak/>
        <w:t>(6</w:t>
      </w:r>
      <w:r w:rsidR="00270BE0">
        <w:t>) Комисията заседава минимум веднъж на тримесечие, като последното й за календарната година заседание е не по-късно от 30 ноември. Получените искания след последното заседание до края на календарната година се разглеждат на първото заседание през следващата година</w:t>
      </w:r>
      <w:r w:rsidR="00270BE0" w:rsidRPr="00BC67CE">
        <w:t>.</w:t>
      </w:r>
      <w:r w:rsidR="00632556" w:rsidRPr="00BC67CE">
        <w:t xml:space="preserve"> Същите се отнасят към годината, в която са подадени, при спазв</w:t>
      </w:r>
      <w:r w:rsidR="00BC67CE" w:rsidRPr="00BC67CE">
        <w:t>ане на условието по чл. 2, ал. 5</w:t>
      </w:r>
      <w:r w:rsidR="00632556" w:rsidRPr="00BC67CE">
        <w:t xml:space="preserve">. </w:t>
      </w:r>
    </w:p>
    <w:p w:rsidR="00270BE0" w:rsidRDefault="002209DC" w:rsidP="00270BE0">
      <w:pPr>
        <w:pStyle w:val="a3"/>
        <w:jc w:val="both"/>
      </w:pPr>
      <w:r>
        <w:t>(7</w:t>
      </w:r>
      <w:r w:rsidR="00270BE0">
        <w:t xml:space="preserve">) На първото заседание за годината комисията приема приблизително разпределение на средствата за еднократно подпомагане по тримесечия. </w:t>
      </w:r>
    </w:p>
    <w:p w:rsidR="00270BE0" w:rsidRPr="00BC67CE" w:rsidRDefault="00270BE0" w:rsidP="00270BE0">
      <w:pPr>
        <w:pStyle w:val="a3"/>
        <w:jc w:val="both"/>
      </w:pPr>
      <w:r>
        <w:t>(</w:t>
      </w:r>
      <w:r w:rsidR="002209DC">
        <w:t>8</w:t>
      </w:r>
      <w:r w:rsidRPr="00977DCE">
        <w:t xml:space="preserve">) </w:t>
      </w:r>
      <w:r w:rsidRPr="00BC67CE">
        <w:t>Комисията определя конкретен размер на еднократното финансиране в зависимост от:</w:t>
      </w:r>
    </w:p>
    <w:p w:rsidR="00270BE0" w:rsidRPr="00BC67CE" w:rsidRDefault="00270BE0" w:rsidP="00270BE0">
      <w:pPr>
        <w:pStyle w:val="a3"/>
        <w:jc w:val="both"/>
      </w:pPr>
      <w:r w:rsidRPr="00BC67CE">
        <w:t xml:space="preserve">1. значимост на проявата – международно, национално или регионално ниво/включена или не в </w:t>
      </w:r>
      <w:r w:rsidR="00B278CB" w:rsidRPr="00BC67CE">
        <w:t xml:space="preserve">Програмата за мерките за закрила на деца с изявени дарби от държавни и общински училища за съответната година </w:t>
      </w:r>
      <w:r w:rsidRPr="00BC67CE">
        <w:t xml:space="preserve">/брой и ниво на участниците/организатори; </w:t>
      </w:r>
    </w:p>
    <w:p w:rsidR="00270BE0" w:rsidRPr="00BC67CE" w:rsidRDefault="00270BE0" w:rsidP="00270BE0">
      <w:pPr>
        <w:pStyle w:val="a3"/>
        <w:jc w:val="both"/>
        <w:rPr>
          <w:lang w:val="en-US"/>
        </w:rPr>
      </w:pPr>
      <w:r w:rsidRPr="00BC67CE">
        <w:t>2. класиране/награда/присъдено звание на кандидата за еднократно финансово подпомагане (не се признават документи, удостоверяващи само участие в проявата);</w:t>
      </w:r>
    </w:p>
    <w:p w:rsidR="00270BE0" w:rsidRPr="00BC67CE" w:rsidRDefault="00270BE0" w:rsidP="00270BE0">
      <w:pPr>
        <w:pStyle w:val="a3"/>
        <w:jc w:val="both"/>
      </w:pPr>
      <w:r w:rsidRPr="00BC67CE">
        <w:rPr>
          <w:lang w:val="en-US"/>
        </w:rPr>
        <w:t>3</w:t>
      </w:r>
      <w:r w:rsidRPr="00BC67CE">
        <w:t xml:space="preserve">. </w:t>
      </w:r>
      <w:proofErr w:type="gramStart"/>
      <w:r w:rsidR="009F7108" w:rsidRPr="00BC67CE">
        <w:t>индивидуално</w:t>
      </w:r>
      <w:proofErr w:type="gramEnd"/>
      <w:r w:rsidR="009F7108" w:rsidRPr="00BC67CE">
        <w:t xml:space="preserve"> </w:t>
      </w:r>
      <w:r w:rsidR="00132F8E" w:rsidRPr="00BC67CE">
        <w:t xml:space="preserve">класиране </w:t>
      </w:r>
      <w:r w:rsidRPr="00BC67CE">
        <w:t xml:space="preserve">или </w:t>
      </w:r>
      <w:r w:rsidR="00132F8E" w:rsidRPr="00BC67CE">
        <w:t>участие в отбор/екип с призово класиране</w:t>
      </w:r>
      <w:r w:rsidRPr="00BC67CE">
        <w:t>;</w:t>
      </w:r>
    </w:p>
    <w:p w:rsidR="00270BE0" w:rsidRPr="00BC67CE" w:rsidRDefault="00270BE0" w:rsidP="00270BE0">
      <w:pPr>
        <w:pStyle w:val="a3"/>
        <w:jc w:val="both"/>
      </w:pPr>
      <w:r w:rsidRPr="00BC67CE">
        <w:t>4. брой на класираните/носителите на награди и звания в съответната проява;</w:t>
      </w:r>
    </w:p>
    <w:p w:rsidR="00270BE0" w:rsidRPr="00BC67CE" w:rsidRDefault="00270BE0" w:rsidP="00270BE0">
      <w:pPr>
        <w:pStyle w:val="a3"/>
        <w:jc w:val="both"/>
      </w:pPr>
      <w:r w:rsidRPr="00BC67CE">
        <w:t>5. средствата от общинския бюджет.</w:t>
      </w:r>
    </w:p>
    <w:p w:rsidR="00270BE0" w:rsidRDefault="002209DC" w:rsidP="00270BE0">
      <w:pPr>
        <w:pStyle w:val="a3"/>
        <w:jc w:val="both"/>
      </w:pPr>
      <w:r>
        <w:t>(9</w:t>
      </w:r>
      <w:r w:rsidR="00270BE0">
        <w:t>) Отказите за подпомагане се мотивират.</w:t>
      </w:r>
    </w:p>
    <w:p w:rsidR="007C71B2" w:rsidRDefault="00270BE0" w:rsidP="00270BE0">
      <w:pPr>
        <w:pStyle w:val="a3"/>
        <w:jc w:val="both"/>
      </w:pPr>
      <w:r w:rsidRPr="0085385D">
        <w:rPr>
          <w:b/>
        </w:rPr>
        <w:t>Чл. 7.</w:t>
      </w:r>
      <w:r>
        <w:t xml:space="preserve"> </w:t>
      </w:r>
      <w:r w:rsidR="007C71B2">
        <w:t xml:space="preserve">(1) Прилагането на мерките по </w:t>
      </w:r>
      <w:r w:rsidR="007C71B2" w:rsidRPr="00DB17A8">
        <w:t>чл. 2</w:t>
      </w:r>
      <w:r w:rsidR="00390B1B">
        <w:t>,</w:t>
      </w:r>
      <w:r w:rsidR="007C71B2" w:rsidRPr="00DB17A8">
        <w:t xml:space="preserve"> ал. 1 </w:t>
      </w:r>
      <w:r w:rsidR="007C71B2">
        <w:t>става при следния ред:</w:t>
      </w:r>
    </w:p>
    <w:p w:rsidR="007C71B2" w:rsidRDefault="007C71B2" w:rsidP="00A712F0">
      <w:pPr>
        <w:pStyle w:val="a3"/>
        <w:jc w:val="both"/>
      </w:pPr>
      <w:r>
        <w:t>1. подаване на искане</w:t>
      </w:r>
      <w:r w:rsidR="00B95E06" w:rsidRPr="00B95E06">
        <w:t xml:space="preserve"> </w:t>
      </w:r>
      <w:r w:rsidR="00B95E06">
        <w:t>от единия от родителите, настойник/попечител или лице, полагащо грижи за детето</w:t>
      </w:r>
      <w:r>
        <w:t xml:space="preserve"> </w:t>
      </w:r>
      <w:r w:rsidR="00285A9F">
        <w:t xml:space="preserve">до Кмета на </w:t>
      </w:r>
      <w:r w:rsidR="00670E83">
        <w:t xml:space="preserve">община </w:t>
      </w:r>
      <w:r w:rsidR="00285A9F">
        <w:t>Пловдив;</w:t>
      </w:r>
    </w:p>
    <w:p w:rsidR="007C71B2" w:rsidRDefault="007C71B2" w:rsidP="00A712F0">
      <w:pPr>
        <w:pStyle w:val="a3"/>
        <w:jc w:val="both"/>
      </w:pPr>
      <w:r>
        <w:t xml:space="preserve">2. заседание на </w:t>
      </w:r>
      <w:r w:rsidR="007C4E9C">
        <w:t xml:space="preserve">комисията </w:t>
      </w:r>
      <w:r w:rsidR="00AE6708">
        <w:t xml:space="preserve">по </w:t>
      </w:r>
      <w:r w:rsidR="00270BE0">
        <w:t>чл. 6</w:t>
      </w:r>
      <w:r w:rsidRPr="00AE6708">
        <w:rPr>
          <w:color w:val="FF0000"/>
        </w:rPr>
        <w:t xml:space="preserve"> </w:t>
      </w:r>
      <w:r>
        <w:t>и вз</w:t>
      </w:r>
      <w:r w:rsidR="00285A9F">
        <w:t>емане на решение за подпомагане;</w:t>
      </w:r>
    </w:p>
    <w:p w:rsidR="007C71B2" w:rsidRDefault="00C65299" w:rsidP="00A712F0">
      <w:pPr>
        <w:pStyle w:val="a3"/>
        <w:jc w:val="both"/>
      </w:pPr>
      <w:r>
        <w:t>3. предложение от п</w:t>
      </w:r>
      <w:r w:rsidR="007C71B2">
        <w:t>редседателя на комисият</w:t>
      </w:r>
      <w:r w:rsidR="00285A9F">
        <w:t>а пред Общински съвет – Пловдив;</w:t>
      </w:r>
    </w:p>
    <w:p w:rsidR="007C71B2" w:rsidRDefault="007C71B2" w:rsidP="00A712F0">
      <w:pPr>
        <w:pStyle w:val="a3"/>
        <w:jc w:val="both"/>
      </w:pPr>
      <w:r w:rsidRPr="00DB17A8">
        <w:t xml:space="preserve">(2) </w:t>
      </w:r>
      <w:r>
        <w:t>Предоставянето на средствата по този Правилник се из</w:t>
      </w:r>
      <w:r w:rsidR="00DB17A8">
        <w:t>вършва след решение на Общински</w:t>
      </w:r>
      <w:r>
        <w:t xml:space="preserve"> съвет</w:t>
      </w:r>
      <w:r w:rsidR="00DB17A8">
        <w:t xml:space="preserve"> </w:t>
      </w:r>
      <w:r w:rsidR="00670E83">
        <w:t>–</w:t>
      </w:r>
      <w:r w:rsidR="00DB17A8">
        <w:t xml:space="preserve"> Пловдив</w:t>
      </w:r>
      <w:r w:rsidR="00670E83">
        <w:t>,</w:t>
      </w:r>
      <w:r w:rsidR="00D1259D">
        <w:t xml:space="preserve"> въз основа на протокол от заседание на </w:t>
      </w:r>
      <w:r w:rsidR="007C4E9C">
        <w:t xml:space="preserve">комисията </w:t>
      </w:r>
      <w:r w:rsidR="00D1259D">
        <w:t xml:space="preserve">по чл. </w:t>
      </w:r>
      <w:r w:rsidR="00270BE0">
        <w:t>6</w:t>
      </w:r>
      <w:r>
        <w:t>.</w:t>
      </w:r>
    </w:p>
    <w:p w:rsidR="007C71B2" w:rsidRDefault="007C71B2" w:rsidP="00A712F0">
      <w:pPr>
        <w:pStyle w:val="a3"/>
        <w:jc w:val="both"/>
      </w:pPr>
      <w:r w:rsidRPr="0085385D">
        <w:rPr>
          <w:b/>
        </w:rPr>
        <w:t>Чл. 8</w:t>
      </w:r>
      <w:r w:rsidR="00163608" w:rsidRPr="0085385D">
        <w:rPr>
          <w:b/>
        </w:rPr>
        <w:t>.</w:t>
      </w:r>
      <w:r w:rsidR="00D1259D" w:rsidRPr="0085385D">
        <w:rPr>
          <w:b/>
        </w:rPr>
        <w:t xml:space="preserve"> </w:t>
      </w:r>
      <w:r>
        <w:t xml:space="preserve">Решенията на комисията </w:t>
      </w:r>
      <w:r w:rsidR="004F2AE8" w:rsidRPr="00B95E06">
        <w:t>се утвърждават с решение на Общински съвет – Пловдив.</w:t>
      </w:r>
    </w:p>
    <w:p w:rsidR="007C71B2" w:rsidRDefault="002209DC" w:rsidP="00A712F0">
      <w:pPr>
        <w:pStyle w:val="a3"/>
        <w:jc w:val="both"/>
      </w:pPr>
      <w:r w:rsidRPr="0085385D">
        <w:rPr>
          <w:b/>
        </w:rPr>
        <w:t>Чл. 9.</w:t>
      </w:r>
      <w:r>
        <w:t xml:space="preserve"> </w:t>
      </w:r>
      <w:r w:rsidR="007C71B2">
        <w:t xml:space="preserve">В едномесечен срок </w:t>
      </w:r>
      <w:r w:rsidR="00163608">
        <w:t xml:space="preserve">от решението на </w:t>
      </w:r>
      <w:r w:rsidR="003D7CE9" w:rsidRPr="003D7CE9">
        <w:t xml:space="preserve">Общински съвет – Пловдив </w:t>
      </w:r>
      <w:r w:rsidR="007C71B2">
        <w:t xml:space="preserve">комисията уведомява вносителя на </w:t>
      </w:r>
      <w:r w:rsidR="00FE2F96">
        <w:t>искането</w:t>
      </w:r>
      <w:r w:rsidR="007C71B2">
        <w:t xml:space="preserve"> за взетото решение.</w:t>
      </w:r>
    </w:p>
    <w:p w:rsidR="007C71B2" w:rsidRDefault="002209DC" w:rsidP="00A712F0">
      <w:pPr>
        <w:pStyle w:val="a3"/>
        <w:jc w:val="both"/>
      </w:pPr>
      <w:r w:rsidRPr="0085385D">
        <w:rPr>
          <w:b/>
        </w:rPr>
        <w:t>Чл. 10.</w:t>
      </w:r>
      <w:r>
        <w:t xml:space="preserve"> </w:t>
      </w:r>
      <w:r w:rsidR="007C71B2">
        <w:t>Получаването и отчитането на одобрените с решение на Общински съвет</w:t>
      </w:r>
      <w:r w:rsidR="0055367A">
        <w:t xml:space="preserve"> – Пловдив </w:t>
      </w:r>
      <w:r w:rsidR="007C71B2">
        <w:t xml:space="preserve"> </w:t>
      </w:r>
      <w:r w:rsidR="0055367A">
        <w:t xml:space="preserve">средства </w:t>
      </w:r>
      <w:r w:rsidR="007C71B2">
        <w:t xml:space="preserve">за </w:t>
      </w:r>
      <w:r w:rsidR="0055367A">
        <w:t xml:space="preserve">еднократно финансово </w:t>
      </w:r>
      <w:r w:rsidR="007C71B2">
        <w:t xml:space="preserve">подпомагане се извършва по реда, утвърден в </w:t>
      </w:r>
      <w:r w:rsidR="00C70249">
        <w:t xml:space="preserve">община </w:t>
      </w:r>
      <w:r w:rsidR="007C71B2">
        <w:t>Пловдив.</w:t>
      </w:r>
    </w:p>
    <w:p w:rsidR="007C71B2" w:rsidRDefault="007C71B2" w:rsidP="00A712F0">
      <w:pPr>
        <w:pStyle w:val="a3"/>
        <w:jc w:val="center"/>
      </w:pPr>
      <w:r>
        <w:t>ПРЕХОДНИ И ЗАКЛЮЧИТЕЛНИ РАЗПОРЕДБИ</w:t>
      </w:r>
    </w:p>
    <w:p w:rsidR="000363FE" w:rsidRDefault="007C71B2" w:rsidP="00DD326D">
      <w:pPr>
        <w:pStyle w:val="a3"/>
        <w:jc w:val="both"/>
        <w:rPr>
          <w:b/>
          <w:sz w:val="32"/>
          <w:szCs w:val="32"/>
        </w:rPr>
      </w:pPr>
      <w:r w:rsidRPr="00C65299">
        <w:rPr>
          <w:b/>
        </w:rPr>
        <w:t>§ 1.</w:t>
      </w:r>
      <w:r>
        <w:t xml:space="preserve"> Този Правилник отменя Правилник</w:t>
      </w:r>
      <w:r w:rsidR="00632556">
        <w:t xml:space="preserve"> за подпомагане на деца с изявени дарби от училища в гр. Пловдив</w:t>
      </w:r>
      <w:r>
        <w:t xml:space="preserve">, </w:t>
      </w:r>
      <w:r w:rsidR="00DB3631">
        <w:t>приет с Решение № 261</w:t>
      </w:r>
      <w:r>
        <w:t xml:space="preserve"> (Протокол № </w:t>
      </w:r>
      <w:r w:rsidR="00DB3631">
        <w:t>19</w:t>
      </w:r>
      <w:r>
        <w:t xml:space="preserve"> от 0</w:t>
      </w:r>
      <w:r w:rsidR="00DB3631">
        <w:t>8.07.2010</w:t>
      </w:r>
      <w:r w:rsidR="000C4D51">
        <w:t xml:space="preserve"> г.).</w:t>
      </w:r>
    </w:p>
    <w:sectPr w:rsidR="000363FE" w:rsidSect="00191F5B">
      <w:pgSz w:w="11906" w:h="16838"/>
      <w:pgMar w:top="709"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78"/>
    <w:rsid w:val="00016FCB"/>
    <w:rsid w:val="000311C0"/>
    <w:rsid w:val="000363FE"/>
    <w:rsid w:val="00047D70"/>
    <w:rsid w:val="000702E1"/>
    <w:rsid w:val="00071FAF"/>
    <w:rsid w:val="000C4D51"/>
    <w:rsid w:val="000D5478"/>
    <w:rsid w:val="000E2EE1"/>
    <w:rsid w:val="00132F8E"/>
    <w:rsid w:val="00136AC8"/>
    <w:rsid w:val="00163608"/>
    <w:rsid w:val="00191F5B"/>
    <w:rsid w:val="00196D63"/>
    <w:rsid w:val="001A2D65"/>
    <w:rsid w:val="001C5A38"/>
    <w:rsid w:val="001C6CD0"/>
    <w:rsid w:val="001F7FDB"/>
    <w:rsid w:val="002209DC"/>
    <w:rsid w:val="00223721"/>
    <w:rsid w:val="0023494C"/>
    <w:rsid w:val="002547F1"/>
    <w:rsid w:val="00270BE0"/>
    <w:rsid w:val="0028091E"/>
    <w:rsid w:val="00285A9F"/>
    <w:rsid w:val="002E2D95"/>
    <w:rsid w:val="002E57CB"/>
    <w:rsid w:val="002F3EAB"/>
    <w:rsid w:val="00381257"/>
    <w:rsid w:val="0038384E"/>
    <w:rsid w:val="00390B1B"/>
    <w:rsid w:val="003B3602"/>
    <w:rsid w:val="003B6A37"/>
    <w:rsid w:val="003D7CE9"/>
    <w:rsid w:val="004013D5"/>
    <w:rsid w:val="00412672"/>
    <w:rsid w:val="00440793"/>
    <w:rsid w:val="004524EA"/>
    <w:rsid w:val="00477E1D"/>
    <w:rsid w:val="004C00F2"/>
    <w:rsid w:val="004C2313"/>
    <w:rsid w:val="004C70B5"/>
    <w:rsid w:val="004D1D8D"/>
    <w:rsid w:val="004D5B79"/>
    <w:rsid w:val="004F2AE8"/>
    <w:rsid w:val="00503A37"/>
    <w:rsid w:val="005132DF"/>
    <w:rsid w:val="0055367A"/>
    <w:rsid w:val="005A29AB"/>
    <w:rsid w:val="005C25D7"/>
    <w:rsid w:val="00603F25"/>
    <w:rsid w:val="00604891"/>
    <w:rsid w:val="00612436"/>
    <w:rsid w:val="00632556"/>
    <w:rsid w:val="00670E83"/>
    <w:rsid w:val="00700049"/>
    <w:rsid w:val="007528E6"/>
    <w:rsid w:val="007615FC"/>
    <w:rsid w:val="007C4E9C"/>
    <w:rsid w:val="007C71B2"/>
    <w:rsid w:val="0083132D"/>
    <w:rsid w:val="0085385D"/>
    <w:rsid w:val="00862F13"/>
    <w:rsid w:val="00880120"/>
    <w:rsid w:val="008A5FEA"/>
    <w:rsid w:val="008D45AA"/>
    <w:rsid w:val="008E23CA"/>
    <w:rsid w:val="00915E3E"/>
    <w:rsid w:val="00940D4A"/>
    <w:rsid w:val="00952CDE"/>
    <w:rsid w:val="00977DCE"/>
    <w:rsid w:val="00983FF0"/>
    <w:rsid w:val="00987486"/>
    <w:rsid w:val="00987B7B"/>
    <w:rsid w:val="009A75A7"/>
    <w:rsid w:val="009C747F"/>
    <w:rsid w:val="009D6057"/>
    <w:rsid w:val="009F7108"/>
    <w:rsid w:val="00A061DD"/>
    <w:rsid w:val="00A142BD"/>
    <w:rsid w:val="00A43C5E"/>
    <w:rsid w:val="00A55B0D"/>
    <w:rsid w:val="00A56ED1"/>
    <w:rsid w:val="00A712F0"/>
    <w:rsid w:val="00A95C56"/>
    <w:rsid w:val="00AA45EB"/>
    <w:rsid w:val="00AE6708"/>
    <w:rsid w:val="00AF21A8"/>
    <w:rsid w:val="00AF2D5B"/>
    <w:rsid w:val="00AF5553"/>
    <w:rsid w:val="00B14279"/>
    <w:rsid w:val="00B22DD6"/>
    <w:rsid w:val="00B278CB"/>
    <w:rsid w:val="00B757C1"/>
    <w:rsid w:val="00B93B9D"/>
    <w:rsid w:val="00B95E06"/>
    <w:rsid w:val="00BB56FA"/>
    <w:rsid w:val="00BC67CE"/>
    <w:rsid w:val="00C33429"/>
    <w:rsid w:val="00C65299"/>
    <w:rsid w:val="00C70249"/>
    <w:rsid w:val="00CA6F6C"/>
    <w:rsid w:val="00CB670D"/>
    <w:rsid w:val="00CD1BB5"/>
    <w:rsid w:val="00CD42AF"/>
    <w:rsid w:val="00CF5A41"/>
    <w:rsid w:val="00D0329E"/>
    <w:rsid w:val="00D1259D"/>
    <w:rsid w:val="00DB17A8"/>
    <w:rsid w:val="00DB3631"/>
    <w:rsid w:val="00DD326D"/>
    <w:rsid w:val="00DE4AF1"/>
    <w:rsid w:val="00DE5C54"/>
    <w:rsid w:val="00DF756C"/>
    <w:rsid w:val="00E0022E"/>
    <w:rsid w:val="00E31805"/>
    <w:rsid w:val="00E55E99"/>
    <w:rsid w:val="00E74DC4"/>
    <w:rsid w:val="00E92517"/>
    <w:rsid w:val="00EA242F"/>
    <w:rsid w:val="00EA3E6E"/>
    <w:rsid w:val="00ED6767"/>
    <w:rsid w:val="00EE5D2E"/>
    <w:rsid w:val="00F02518"/>
    <w:rsid w:val="00F22DA8"/>
    <w:rsid w:val="00F25031"/>
    <w:rsid w:val="00F320DC"/>
    <w:rsid w:val="00F432EE"/>
    <w:rsid w:val="00FB5640"/>
    <w:rsid w:val="00FE2F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36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Balloon Text"/>
    <w:basedOn w:val="a"/>
    <w:link w:val="a5"/>
    <w:uiPriority w:val="99"/>
    <w:semiHidden/>
    <w:unhideWhenUsed/>
    <w:rsid w:val="00477E1D"/>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477E1D"/>
    <w:rPr>
      <w:rFonts w:ascii="Tahoma" w:hAnsi="Tahoma" w:cs="Tahoma"/>
      <w:sz w:val="16"/>
      <w:szCs w:val="16"/>
    </w:rPr>
  </w:style>
  <w:style w:type="character" w:customStyle="1" w:styleId="apple-converted-space">
    <w:name w:val="apple-converted-space"/>
    <w:rsid w:val="00862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36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Balloon Text"/>
    <w:basedOn w:val="a"/>
    <w:link w:val="a5"/>
    <w:uiPriority w:val="99"/>
    <w:semiHidden/>
    <w:unhideWhenUsed/>
    <w:rsid w:val="00477E1D"/>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477E1D"/>
    <w:rPr>
      <w:rFonts w:ascii="Tahoma" w:hAnsi="Tahoma" w:cs="Tahoma"/>
      <w:sz w:val="16"/>
      <w:szCs w:val="16"/>
    </w:rPr>
  </w:style>
  <w:style w:type="character" w:customStyle="1" w:styleId="apple-converted-space">
    <w:name w:val="apple-converted-space"/>
    <w:rsid w:val="00862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7330">
      <w:bodyDiv w:val="1"/>
      <w:marLeft w:val="0"/>
      <w:marRight w:val="0"/>
      <w:marTop w:val="0"/>
      <w:marBottom w:val="0"/>
      <w:divBdr>
        <w:top w:val="none" w:sz="0" w:space="0" w:color="auto"/>
        <w:left w:val="none" w:sz="0" w:space="0" w:color="auto"/>
        <w:bottom w:val="none" w:sz="0" w:space="0" w:color="auto"/>
        <w:right w:val="none" w:sz="0" w:space="0" w:color="auto"/>
      </w:divBdr>
    </w:div>
    <w:div w:id="1225793305">
      <w:bodyDiv w:val="1"/>
      <w:marLeft w:val="0"/>
      <w:marRight w:val="0"/>
      <w:marTop w:val="0"/>
      <w:marBottom w:val="0"/>
      <w:divBdr>
        <w:top w:val="none" w:sz="0" w:space="0" w:color="auto"/>
        <w:left w:val="none" w:sz="0" w:space="0" w:color="auto"/>
        <w:bottom w:val="none" w:sz="0" w:space="0" w:color="auto"/>
        <w:right w:val="none" w:sz="0" w:space="0" w:color="auto"/>
      </w:divBdr>
    </w:div>
    <w:div w:id="17550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B163-A926-488B-BBF4-7BD74DA6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Pages>
  <Words>1391</Words>
  <Characters>7933</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Euro</cp:lastModifiedBy>
  <cp:revision>122</cp:revision>
  <cp:lastPrinted>2015-06-30T10:25:00Z</cp:lastPrinted>
  <dcterms:created xsi:type="dcterms:W3CDTF">2014-11-14T11:24:00Z</dcterms:created>
  <dcterms:modified xsi:type="dcterms:W3CDTF">2015-09-03T06:16:00Z</dcterms:modified>
</cp:coreProperties>
</file>