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4" w:rsidRDefault="00FB1DE4" w:rsidP="009B15E1">
      <w:pPr>
        <w:shd w:val="clear" w:color="auto" w:fill="FFFFFF"/>
        <w:ind w:right="10"/>
        <w:jc w:val="both"/>
        <w:rPr>
          <w:b/>
          <w:i/>
          <w:iCs/>
          <w:color w:val="000000"/>
          <w:spacing w:val="7"/>
          <w:sz w:val="24"/>
          <w:szCs w:val="24"/>
        </w:rPr>
      </w:pPr>
    </w:p>
    <w:p w:rsidR="00FB1DE4" w:rsidRPr="00E03BA4" w:rsidRDefault="00FB1DE4" w:rsidP="00397B80">
      <w:pPr>
        <w:widowControl/>
        <w:jc w:val="center"/>
        <w:rPr>
          <w:b/>
          <w:bCs/>
          <w:sz w:val="22"/>
          <w:szCs w:val="22"/>
          <w:lang w:eastAsia="en-US"/>
        </w:rPr>
      </w:pPr>
      <w:r w:rsidRPr="00E03BA4">
        <w:rPr>
          <w:b/>
          <w:bCs/>
          <w:sz w:val="22"/>
          <w:szCs w:val="22"/>
          <w:lang w:eastAsia="en-US"/>
        </w:rPr>
        <w:t>НАРЕДБА ЗА ИЗМЕНЕНИЕ И ДОПЪЛНЕНИЕ НА НАРЕДБА ЗА РЕДА И УСЛОВИЯТА ЗА ФИНАНСИРАНЕ НА ИНИЦИАТИВИ В СФЕРАТА НА КУЛТУРАТА И ВКЛЮЧВАНЕТО ИМ В КАЛЕНДАРА НА КУЛТУРНИТЕ СЪБИТИЯ НА ОБЩИНА ПЛОВДИВ,</w:t>
      </w:r>
    </w:p>
    <w:p w:rsidR="00FB1DE4" w:rsidRPr="00E03BA4" w:rsidRDefault="00FB1DE4" w:rsidP="001E26C8">
      <w:pPr>
        <w:jc w:val="both"/>
        <w:rPr>
          <w:i/>
          <w:iCs/>
          <w:sz w:val="22"/>
          <w:szCs w:val="22"/>
        </w:rPr>
      </w:pPr>
      <w:r w:rsidRPr="00E03BA4">
        <w:rPr>
          <w:b/>
          <w:bCs/>
          <w:sz w:val="22"/>
          <w:szCs w:val="22"/>
          <w:lang w:eastAsia="en-US"/>
        </w:rPr>
        <w:t xml:space="preserve">приета с решение </w:t>
      </w:r>
      <w:r w:rsidRPr="00E03BA4">
        <w:rPr>
          <w:b/>
          <w:sz w:val="22"/>
          <w:szCs w:val="22"/>
        </w:rPr>
        <w:t>№ 393, взето с протокол № 18 от 29.10.2013г.</w:t>
      </w:r>
      <w:r w:rsidR="001E26C8">
        <w:rPr>
          <w:b/>
          <w:sz w:val="22"/>
          <w:szCs w:val="22"/>
        </w:rPr>
        <w:t xml:space="preserve">, </w:t>
      </w:r>
      <w:r w:rsidR="001E26C8" w:rsidRPr="001E26C8">
        <w:rPr>
          <w:b/>
          <w:sz w:val="22"/>
          <w:szCs w:val="22"/>
        </w:rPr>
        <w:t>изм. и доп. с Решение № 161, взето с протокол № 9 от 29.05.2014г., изм. и доп. с Решение № 184, взето с протокол № 11 от 04.06.2015г.</w:t>
      </w:r>
      <w:r w:rsidR="001E26C8">
        <w:rPr>
          <w:i/>
          <w:sz w:val="24"/>
          <w:szCs w:val="24"/>
        </w:rPr>
        <w:t xml:space="preserve"> </w:t>
      </w:r>
      <w:r w:rsidRPr="00E03BA4">
        <w:rPr>
          <w:b/>
          <w:sz w:val="22"/>
          <w:szCs w:val="22"/>
        </w:rPr>
        <w:t xml:space="preserve">на Общински съвет </w:t>
      </w:r>
      <w:r w:rsidRPr="00E03BA4">
        <w:rPr>
          <w:b/>
          <w:iCs/>
          <w:sz w:val="22"/>
          <w:szCs w:val="22"/>
        </w:rPr>
        <w:t xml:space="preserve"> Пловдив</w:t>
      </w:r>
    </w:p>
    <w:p w:rsidR="00FB1DE4" w:rsidRPr="00E03BA4" w:rsidRDefault="00FB1DE4" w:rsidP="00470D39">
      <w:pPr>
        <w:widowControl/>
        <w:rPr>
          <w:b/>
          <w:bCs/>
          <w:sz w:val="22"/>
          <w:szCs w:val="22"/>
          <w:lang w:eastAsia="en-US"/>
        </w:rPr>
      </w:pPr>
    </w:p>
    <w:p w:rsidR="00FB1DE4" w:rsidRDefault="00FB1DE4" w:rsidP="00470D39">
      <w:pPr>
        <w:widowControl/>
        <w:rPr>
          <w:b/>
          <w:bCs/>
          <w:sz w:val="24"/>
          <w:szCs w:val="24"/>
          <w:lang w:eastAsia="en-US"/>
        </w:rPr>
      </w:pPr>
    </w:p>
    <w:p w:rsidR="00FB1DE4" w:rsidRPr="00E765C9" w:rsidRDefault="00FB1DE4" w:rsidP="00470D39">
      <w:pPr>
        <w:widowControl/>
        <w:rPr>
          <w:sz w:val="22"/>
          <w:szCs w:val="22"/>
          <w:lang w:eastAsia="en-US"/>
        </w:rPr>
      </w:pPr>
      <w:r w:rsidRPr="00E765C9">
        <w:rPr>
          <w:b/>
          <w:bCs/>
          <w:sz w:val="22"/>
          <w:szCs w:val="22"/>
          <w:lang w:eastAsia="en-US"/>
        </w:rPr>
        <w:t>Вносител</w:t>
      </w:r>
      <w:r w:rsidRPr="00E765C9">
        <w:rPr>
          <w:b/>
          <w:bCs/>
          <w:sz w:val="22"/>
          <w:szCs w:val="22"/>
          <w:lang w:val="en-US" w:eastAsia="en-US"/>
        </w:rPr>
        <w:t xml:space="preserve">: </w:t>
      </w:r>
      <w:r w:rsidRPr="00E765C9">
        <w:rPr>
          <w:b/>
          <w:sz w:val="22"/>
          <w:szCs w:val="22"/>
          <w:lang w:eastAsia="en-US"/>
        </w:rPr>
        <w:t>Иван Тотев – Кмет на Община Пловдив</w:t>
      </w:r>
      <w:r w:rsidRPr="00E765C9">
        <w:rPr>
          <w:sz w:val="22"/>
          <w:szCs w:val="22"/>
          <w:lang w:eastAsia="en-US"/>
        </w:rPr>
        <w:tab/>
      </w:r>
      <w:r w:rsidRPr="00E765C9">
        <w:rPr>
          <w:sz w:val="22"/>
          <w:szCs w:val="22"/>
          <w:lang w:eastAsia="en-US"/>
        </w:rPr>
        <w:tab/>
      </w:r>
      <w:r w:rsidRPr="00E765C9">
        <w:rPr>
          <w:sz w:val="22"/>
          <w:szCs w:val="22"/>
          <w:lang w:eastAsia="en-US"/>
        </w:rPr>
        <w:tab/>
      </w:r>
      <w:r w:rsidRPr="00E765C9">
        <w:rPr>
          <w:sz w:val="22"/>
          <w:szCs w:val="22"/>
          <w:lang w:eastAsia="en-US"/>
        </w:rPr>
        <w:tab/>
      </w:r>
      <w:r w:rsidRPr="00E765C9">
        <w:rPr>
          <w:b/>
          <w:i/>
          <w:sz w:val="22"/>
          <w:szCs w:val="22"/>
          <w:u w:val="single"/>
          <w:lang w:eastAsia="en-US"/>
        </w:rPr>
        <w:t>Проект</w:t>
      </w:r>
    </w:p>
    <w:p w:rsidR="00FB1DE4" w:rsidRDefault="00FB1DE4" w:rsidP="00470D39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FB1DE4" w:rsidRPr="00C56294" w:rsidRDefault="00FB1DE4" w:rsidP="00470D39">
      <w:pPr>
        <w:shd w:val="clear" w:color="auto" w:fill="FFFFFF"/>
        <w:ind w:right="10" w:firstLine="720"/>
        <w:jc w:val="both"/>
        <w:rPr>
          <w:i/>
          <w:color w:val="000000" w:themeColor="text1"/>
          <w:sz w:val="22"/>
          <w:szCs w:val="22"/>
          <w:lang w:val="en-US"/>
        </w:rPr>
      </w:pPr>
      <w:r w:rsidRPr="00E765C9">
        <w:rPr>
          <w:i/>
          <w:iCs/>
          <w:color w:val="000000"/>
          <w:spacing w:val="7"/>
          <w:sz w:val="22"/>
          <w:szCs w:val="22"/>
        </w:rPr>
        <w:t xml:space="preserve">Съгласно чл. 26, ал. 2 от Закона за нормативните актове, в </w:t>
      </w:r>
      <w:proofErr w:type="spellStart"/>
      <w:r w:rsidRPr="00E765C9">
        <w:rPr>
          <w:i/>
          <w:iCs/>
          <w:color w:val="000000"/>
          <w:spacing w:val="7"/>
          <w:sz w:val="22"/>
          <w:szCs w:val="22"/>
        </w:rPr>
        <w:t>законоустановения</w:t>
      </w:r>
      <w:proofErr w:type="spellEnd"/>
      <w:r w:rsidRPr="00E765C9">
        <w:rPr>
          <w:i/>
          <w:iCs/>
          <w:color w:val="000000"/>
          <w:spacing w:val="7"/>
          <w:sz w:val="22"/>
          <w:szCs w:val="22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</w:t>
      </w:r>
      <w:r>
        <w:rPr>
          <w:i/>
          <w:iCs/>
          <w:color w:val="000000"/>
          <w:spacing w:val="-3"/>
          <w:sz w:val="22"/>
          <w:szCs w:val="22"/>
        </w:rPr>
        <w:t>становища по проекта на Правилник</w:t>
      </w:r>
      <w:r w:rsidRPr="00E765C9">
        <w:rPr>
          <w:i/>
          <w:iCs/>
          <w:color w:val="000000"/>
          <w:spacing w:val="-3"/>
          <w:sz w:val="22"/>
          <w:szCs w:val="22"/>
        </w:rPr>
        <w:t xml:space="preserve"> </w:t>
      </w:r>
      <w:r w:rsidRPr="00C56294">
        <w:rPr>
          <w:i/>
          <w:iCs/>
          <w:color w:val="000000" w:themeColor="text1"/>
          <w:spacing w:val="-3"/>
          <w:sz w:val="22"/>
          <w:szCs w:val="22"/>
        </w:rPr>
        <w:t>на е-та</w:t>
      </w:r>
      <w:proofErr w:type="spellStart"/>
      <w:r w:rsidRPr="00C56294">
        <w:rPr>
          <w:i/>
          <w:iCs/>
          <w:color w:val="000000" w:themeColor="text1"/>
          <w:spacing w:val="-3"/>
          <w:sz w:val="22"/>
          <w:szCs w:val="22"/>
          <w:lang w:val="en-US"/>
        </w:rPr>
        <w:t>il</w:t>
      </w:r>
      <w:proofErr w:type="spellEnd"/>
      <w:r w:rsidRPr="00C56294">
        <w:rPr>
          <w:i/>
          <w:iCs/>
          <w:color w:val="000000" w:themeColor="text1"/>
          <w:spacing w:val="-3"/>
          <w:sz w:val="22"/>
          <w:szCs w:val="22"/>
        </w:rPr>
        <w:t xml:space="preserve"> адрес: </w:t>
      </w:r>
      <w:r w:rsidR="00C56294" w:rsidRPr="00C56294">
        <w:rPr>
          <w:i/>
          <w:iCs/>
          <w:color w:val="000000" w:themeColor="text1"/>
          <w:spacing w:val="-3"/>
          <w:sz w:val="22"/>
          <w:szCs w:val="22"/>
          <w:lang w:val="en-US"/>
        </w:rPr>
        <w:t>culture@plovdiv.bg</w:t>
      </w:r>
    </w:p>
    <w:p w:rsidR="00FB1DE4" w:rsidRPr="008A4E79" w:rsidRDefault="00FB1DE4" w:rsidP="00470D39">
      <w:pPr>
        <w:shd w:val="clear" w:color="auto" w:fill="FFFFFF"/>
        <w:ind w:right="10" w:firstLine="720"/>
        <w:jc w:val="both"/>
        <w:rPr>
          <w:iCs/>
          <w:spacing w:val="-3"/>
          <w:sz w:val="24"/>
          <w:szCs w:val="24"/>
          <w:lang w:val="en-US"/>
        </w:rPr>
      </w:pPr>
    </w:p>
    <w:p w:rsidR="00FB1DE4" w:rsidRDefault="00FB1DE4" w:rsidP="00470D39">
      <w:pPr>
        <w:widowControl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  <w:lang w:val="en-US"/>
        </w:rPr>
        <w:t xml:space="preserve">          </w:t>
      </w:r>
      <w:r w:rsidRPr="00A51636">
        <w:rPr>
          <w:b/>
          <w:color w:val="000000"/>
          <w:spacing w:val="8"/>
          <w:sz w:val="24"/>
          <w:szCs w:val="24"/>
        </w:rPr>
        <w:t>МОТИВИ</w:t>
      </w:r>
      <w:r>
        <w:rPr>
          <w:b/>
          <w:color w:val="000000"/>
          <w:spacing w:val="8"/>
          <w:sz w:val="24"/>
          <w:szCs w:val="24"/>
          <w:lang w:val="en-US"/>
        </w:rPr>
        <w:t>:</w:t>
      </w:r>
      <w:r>
        <w:rPr>
          <w:b/>
          <w:color w:val="000000"/>
          <w:spacing w:val="8"/>
          <w:sz w:val="24"/>
          <w:szCs w:val="24"/>
        </w:rPr>
        <w:t xml:space="preserve"> </w:t>
      </w:r>
    </w:p>
    <w:p w:rsidR="00FB1DE4" w:rsidRPr="00EB0C21" w:rsidRDefault="00FB1DE4" w:rsidP="00470D39">
      <w:pPr>
        <w:widowControl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D048C7" w:rsidRPr="002912EB" w:rsidRDefault="002912EB" w:rsidP="002912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8C7" w:rsidRPr="006A74C1">
        <w:rPr>
          <w:rFonts w:ascii="Times New Roman" w:hAnsi="Times New Roman" w:cs="Times New Roman"/>
          <w:sz w:val="24"/>
          <w:szCs w:val="24"/>
        </w:rPr>
        <w:t>С</w:t>
      </w:r>
      <w:r w:rsidR="00D048C7">
        <w:rPr>
          <w:sz w:val="24"/>
          <w:szCs w:val="24"/>
        </w:rPr>
        <w:t xml:space="preserve"> </w:t>
      </w:r>
      <w:r w:rsidR="00D048C7" w:rsidRPr="006A74C1">
        <w:rPr>
          <w:rFonts w:ascii="Times New Roman" w:hAnsi="Times New Roman" w:cs="Times New Roman"/>
          <w:sz w:val="24"/>
          <w:szCs w:val="24"/>
        </w:rPr>
        <w:t xml:space="preserve">Решение № 393, взето с Протокол № 18 от 29.10.2013г. на </w:t>
      </w:r>
      <w:proofErr w:type="spellStart"/>
      <w:r w:rsidR="00D048C7" w:rsidRPr="006A74C1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D048C7" w:rsidRPr="006A74C1">
        <w:rPr>
          <w:rFonts w:ascii="Times New Roman" w:hAnsi="Times New Roman" w:cs="Times New Roman"/>
          <w:sz w:val="24"/>
          <w:szCs w:val="24"/>
        </w:rPr>
        <w:t xml:space="preserve"> </w:t>
      </w:r>
      <w:r w:rsidR="00D048C7">
        <w:rPr>
          <w:rFonts w:ascii="Times New Roman" w:hAnsi="Times New Roman" w:cs="Times New Roman"/>
          <w:sz w:val="24"/>
          <w:szCs w:val="24"/>
        </w:rPr>
        <w:t>е</w:t>
      </w:r>
      <w:r w:rsidR="00D048C7" w:rsidRPr="006A74C1">
        <w:rPr>
          <w:rFonts w:ascii="Times New Roman" w:hAnsi="Times New Roman" w:cs="Times New Roman"/>
          <w:sz w:val="24"/>
          <w:szCs w:val="24"/>
        </w:rPr>
        <w:t xml:space="preserve"> приета</w:t>
      </w:r>
      <w:r w:rsidR="00D048C7">
        <w:rPr>
          <w:sz w:val="24"/>
          <w:szCs w:val="24"/>
        </w:rPr>
        <w:t xml:space="preserve"> </w:t>
      </w:r>
      <w:r w:rsidR="00D048C7" w:rsidRPr="006417CF">
        <w:rPr>
          <w:rFonts w:ascii="Times New Roman" w:hAnsi="Times New Roman" w:cs="Times New Roman"/>
          <w:sz w:val="24"/>
          <w:szCs w:val="24"/>
        </w:rPr>
        <w:t xml:space="preserve">Наредба за реда и условията за финансиране на инициативи в сферата на културата и включването им в Календара на културните събития на Община Пловдив. </w:t>
      </w:r>
      <w:r w:rsidR="00D048C7">
        <w:rPr>
          <w:rFonts w:ascii="Times New Roman" w:hAnsi="Times New Roman" w:cs="Times New Roman"/>
          <w:sz w:val="24"/>
          <w:szCs w:val="24"/>
        </w:rPr>
        <w:t xml:space="preserve">Основната й цел е да се </w:t>
      </w:r>
      <w:r w:rsidR="00D048C7" w:rsidRPr="006417CF">
        <w:rPr>
          <w:rFonts w:ascii="Times New Roman" w:hAnsi="Times New Roman" w:cs="Times New Roman"/>
          <w:sz w:val="24"/>
          <w:szCs w:val="24"/>
        </w:rPr>
        <w:t>постигане многообразие на културния живот в града</w:t>
      </w:r>
      <w:r w:rsidR="00D048C7" w:rsidRPr="00D75578">
        <w:rPr>
          <w:rFonts w:ascii="Times New Roman" w:hAnsi="Times New Roman" w:cs="Times New Roman"/>
          <w:sz w:val="24"/>
          <w:szCs w:val="24"/>
        </w:rPr>
        <w:t xml:space="preserve"> </w:t>
      </w:r>
      <w:r w:rsidR="00D048C7" w:rsidRPr="006417CF">
        <w:rPr>
          <w:rFonts w:ascii="Times New Roman" w:hAnsi="Times New Roman" w:cs="Times New Roman"/>
          <w:sz w:val="24"/>
          <w:szCs w:val="24"/>
        </w:rPr>
        <w:t>в съответствие с</w:t>
      </w:r>
      <w:r w:rsidR="00D048C7">
        <w:rPr>
          <w:rFonts w:ascii="Times New Roman" w:hAnsi="Times New Roman" w:cs="Times New Roman"/>
          <w:sz w:val="24"/>
          <w:szCs w:val="24"/>
        </w:rPr>
        <w:t xml:space="preserve"> изискванията на Закона да закрила и развитие на културата</w:t>
      </w:r>
      <w:r w:rsidR="00D048C7" w:rsidRPr="006417CF">
        <w:rPr>
          <w:rFonts w:ascii="Times New Roman" w:hAnsi="Times New Roman" w:cs="Times New Roman"/>
          <w:sz w:val="24"/>
          <w:szCs w:val="24"/>
        </w:rPr>
        <w:t xml:space="preserve"> </w:t>
      </w:r>
      <w:r w:rsidR="00D048C7">
        <w:rPr>
          <w:rFonts w:ascii="Times New Roman" w:hAnsi="Times New Roman" w:cs="Times New Roman"/>
          <w:sz w:val="24"/>
          <w:szCs w:val="24"/>
        </w:rPr>
        <w:t xml:space="preserve">и </w:t>
      </w:r>
      <w:r w:rsidR="00D048C7" w:rsidRPr="006417CF">
        <w:rPr>
          <w:rFonts w:ascii="Times New Roman" w:hAnsi="Times New Roman" w:cs="Times New Roman"/>
          <w:sz w:val="24"/>
          <w:szCs w:val="24"/>
        </w:rPr>
        <w:t>действащата нормативна уредба</w:t>
      </w:r>
      <w:r w:rsidR="00D048C7">
        <w:rPr>
          <w:rFonts w:ascii="Times New Roman" w:hAnsi="Times New Roman" w:cs="Times New Roman"/>
          <w:sz w:val="24"/>
          <w:szCs w:val="24"/>
        </w:rPr>
        <w:t xml:space="preserve"> в цялост, като се отчита спецификата на дейността</w:t>
      </w:r>
      <w:r w:rsidR="00D048C7" w:rsidRPr="006417CF">
        <w:rPr>
          <w:rFonts w:ascii="Times New Roman" w:hAnsi="Times New Roman" w:cs="Times New Roman"/>
          <w:sz w:val="24"/>
          <w:szCs w:val="24"/>
        </w:rPr>
        <w:t xml:space="preserve"> в </w:t>
      </w:r>
      <w:r w:rsidR="00D048C7">
        <w:rPr>
          <w:rFonts w:ascii="Times New Roman" w:hAnsi="Times New Roman" w:cs="Times New Roman"/>
          <w:sz w:val="24"/>
          <w:szCs w:val="24"/>
        </w:rPr>
        <w:t xml:space="preserve">тази </w:t>
      </w:r>
      <w:r w:rsidR="00D048C7" w:rsidRPr="006417CF">
        <w:rPr>
          <w:rFonts w:ascii="Times New Roman" w:hAnsi="Times New Roman" w:cs="Times New Roman"/>
          <w:sz w:val="24"/>
          <w:szCs w:val="24"/>
        </w:rPr>
        <w:t>сфера</w:t>
      </w:r>
      <w:r w:rsidR="00D04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2EB" w:rsidRPr="002912EB" w:rsidRDefault="00D048C7" w:rsidP="002912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Решение № 416, взето с Протокол № 21 от 17.12.2015г. Общински съвет - Пловдив прие  Календара на културните събития на Община Пловдив за 2016г. В т.2 от Решението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Пловдив предлага на Кмета на Община Пловдив да предприеме необходимите действия по изменение и допълнение на Наредбата. Със Заповед 16 ОА451/29.02.2016г. е назначена седемчленна комисия с председател </w:t>
      </w:r>
      <w:proofErr w:type="spellStart"/>
      <w:r>
        <w:rPr>
          <w:sz w:val="24"/>
          <w:szCs w:val="24"/>
        </w:rPr>
        <w:t>Амелия</w:t>
      </w:r>
      <w:proofErr w:type="spellEnd"/>
      <w:r>
        <w:rPr>
          <w:sz w:val="24"/>
          <w:szCs w:val="24"/>
        </w:rPr>
        <w:t xml:space="preserve"> Гешева – заместник кмет „Култура и туризъм“, която да прецизира и допълни Наредбата и Методиката за оценяване на проектните предложения. </w:t>
      </w:r>
      <w:r w:rsidR="002912EB" w:rsidRPr="002912EB">
        <w:rPr>
          <w:sz w:val="24"/>
          <w:szCs w:val="24"/>
        </w:rPr>
        <w:t xml:space="preserve">Предвид предстоящото обявяване на отворена покана за набиране на проекти към Общинска фондация „Пловдив 2019“, което ще стартира на 30 май 2016г., както и необходимостта от обсъждане и популяризиране на готвените промени в Наредбата за финансиране на инициативи в сферата на културата и включването им в Календара на културните събития на Община Пловдив, предлагам да бъде направена промяна в сроковете за набиране на документи и оценка и класиране по действащата към момента Наредба. </w:t>
      </w:r>
    </w:p>
    <w:p w:rsidR="00D048C7" w:rsidRPr="004A1EF0" w:rsidRDefault="00D048C7" w:rsidP="002912EB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4A1EF0">
        <w:rPr>
          <w:b/>
          <w:color w:val="000000"/>
          <w:sz w:val="24"/>
          <w:szCs w:val="24"/>
        </w:rPr>
        <w:t>Финансови средства</w:t>
      </w:r>
      <w:r w:rsidRPr="004A1EF0">
        <w:rPr>
          <w:bCs/>
          <w:iCs/>
          <w:color w:val="000000"/>
          <w:sz w:val="24"/>
          <w:szCs w:val="24"/>
        </w:rPr>
        <w:t xml:space="preserve">: </w:t>
      </w:r>
      <w:r w:rsidRPr="009A0739">
        <w:rPr>
          <w:bCs/>
          <w:iCs/>
          <w:color w:val="000000"/>
          <w:sz w:val="24"/>
          <w:szCs w:val="24"/>
        </w:rPr>
        <w:t>Финансовите параметри на съществуващата Наредба няма да бъдат променяни .</w:t>
      </w:r>
      <w:r>
        <w:rPr>
          <w:color w:val="000000"/>
          <w:sz w:val="24"/>
          <w:szCs w:val="24"/>
        </w:rPr>
        <w:t xml:space="preserve">Финансирането на проекти ще продължи да бъде </w:t>
      </w:r>
      <w:r w:rsidRPr="004A1EF0">
        <w:rPr>
          <w:color w:val="000000"/>
          <w:sz w:val="24"/>
          <w:szCs w:val="24"/>
        </w:rPr>
        <w:t xml:space="preserve"> в рамките на гласуваните от </w:t>
      </w:r>
      <w:proofErr w:type="spellStart"/>
      <w:r w:rsidRPr="004A1EF0">
        <w:rPr>
          <w:color w:val="000000"/>
          <w:sz w:val="24"/>
          <w:szCs w:val="24"/>
        </w:rPr>
        <w:t>ОбС</w:t>
      </w:r>
      <w:proofErr w:type="spellEnd"/>
      <w:r w:rsidRPr="004A1EF0">
        <w:rPr>
          <w:color w:val="000000"/>
          <w:sz w:val="24"/>
          <w:szCs w:val="24"/>
        </w:rPr>
        <w:t xml:space="preserve"> средства дейност в сферата на културата през съответната календарна година и</w:t>
      </w:r>
      <w:r>
        <w:rPr>
          <w:color w:val="000000"/>
          <w:sz w:val="24"/>
          <w:szCs w:val="24"/>
        </w:rPr>
        <w:t xml:space="preserve"> да  се определя</w:t>
      </w:r>
      <w:r w:rsidRPr="004A1EF0">
        <w:rPr>
          <w:color w:val="000000"/>
          <w:sz w:val="24"/>
          <w:szCs w:val="24"/>
        </w:rPr>
        <w:t xml:space="preserve"> в Решението на </w:t>
      </w:r>
      <w:proofErr w:type="spellStart"/>
      <w:r w:rsidRPr="004A1EF0">
        <w:rPr>
          <w:color w:val="000000"/>
          <w:sz w:val="24"/>
          <w:szCs w:val="24"/>
        </w:rPr>
        <w:t>ОбС</w:t>
      </w:r>
      <w:proofErr w:type="spellEnd"/>
      <w:r w:rsidRPr="004A1EF0">
        <w:rPr>
          <w:color w:val="000000"/>
          <w:sz w:val="24"/>
          <w:szCs w:val="24"/>
        </w:rPr>
        <w:t>, с което се гласува бюджета на Община Пловдив като цяло и в частност бюджета на Дирекция „Култура, образование и развитие” – Дейност 759 „Други дейно</w:t>
      </w:r>
      <w:r w:rsidR="002912EB">
        <w:rPr>
          <w:color w:val="000000"/>
          <w:sz w:val="24"/>
          <w:szCs w:val="24"/>
        </w:rPr>
        <w:t>сти по култура”, Параграф 1098.</w:t>
      </w:r>
    </w:p>
    <w:p w:rsidR="00D048C7" w:rsidRPr="007F33CC" w:rsidRDefault="00D048C7" w:rsidP="00D048C7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  <w:r w:rsidRPr="004A1EF0">
        <w:rPr>
          <w:b/>
          <w:color w:val="000000"/>
          <w:spacing w:val="-2"/>
          <w:sz w:val="24"/>
          <w:szCs w:val="24"/>
        </w:rPr>
        <w:tab/>
        <w:t xml:space="preserve">Очаквани резултати: </w:t>
      </w:r>
      <w:r w:rsidRPr="004A1EF0">
        <w:rPr>
          <w:color w:val="000000"/>
          <w:spacing w:val="-2"/>
          <w:sz w:val="24"/>
          <w:szCs w:val="24"/>
        </w:rPr>
        <w:t>О</w:t>
      </w:r>
      <w:r w:rsidRPr="004A1EF0">
        <w:rPr>
          <w:color w:val="000000"/>
          <w:sz w:val="24"/>
          <w:szCs w:val="24"/>
        </w:rPr>
        <w:t xml:space="preserve">съществяване на </w:t>
      </w:r>
      <w:r>
        <w:rPr>
          <w:color w:val="000000"/>
          <w:sz w:val="24"/>
          <w:szCs w:val="24"/>
        </w:rPr>
        <w:t>по-</w:t>
      </w:r>
      <w:r w:rsidRPr="004A1EF0">
        <w:rPr>
          <w:color w:val="000000"/>
          <w:sz w:val="24"/>
          <w:szCs w:val="24"/>
        </w:rPr>
        <w:t xml:space="preserve">ефективна, устойчива и отворена към гражданите политика в областта на </w:t>
      </w:r>
      <w:r>
        <w:rPr>
          <w:color w:val="000000"/>
          <w:sz w:val="24"/>
          <w:szCs w:val="24"/>
        </w:rPr>
        <w:t>културата</w:t>
      </w:r>
      <w:r w:rsidRPr="004A1EF0">
        <w:rPr>
          <w:color w:val="000000"/>
          <w:sz w:val="24"/>
          <w:szCs w:val="24"/>
        </w:rPr>
        <w:t xml:space="preserve"> и осигуряване на  максимална </w:t>
      </w:r>
      <w:r>
        <w:rPr>
          <w:color w:val="000000"/>
          <w:sz w:val="24"/>
          <w:szCs w:val="24"/>
        </w:rPr>
        <w:t>прозрачност</w:t>
      </w:r>
      <w:r w:rsidRPr="004A1EF0">
        <w:rPr>
          <w:color w:val="000000"/>
          <w:sz w:val="24"/>
          <w:szCs w:val="24"/>
        </w:rPr>
        <w:t>, публичност и контрол при разпределение на финансовите средства на Община Пловдив.</w:t>
      </w:r>
    </w:p>
    <w:p w:rsidR="00D048C7" w:rsidRPr="007F33CC" w:rsidRDefault="00D048C7" w:rsidP="00D048C7">
      <w:pPr>
        <w:ind w:firstLine="540"/>
        <w:jc w:val="both"/>
        <w:textAlignment w:val="center"/>
        <w:rPr>
          <w:color w:val="000000"/>
          <w:sz w:val="24"/>
          <w:szCs w:val="24"/>
        </w:rPr>
      </w:pPr>
      <w:r w:rsidRPr="004A1EF0">
        <w:rPr>
          <w:b/>
          <w:color w:val="000000"/>
          <w:sz w:val="24"/>
          <w:szCs w:val="24"/>
        </w:rPr>
        <w:tab/>
        <w:t xml:space="preserve">Анализ за съответствие с правото на Европейския съюз: </w:t>
      </w:r>
      <w:r w:rsidRPr="004A1EF0">
        <w:rPr>
          <w:color w:val="000000"/>
          <w:sz w:val="24"/>
          <w:szCs w:val="24"/>
        </w:rPr>
        <w:t>Предлаганите промени са в съответствие с нормативните актове от по-висока степен и с тези на европейското законодателство.</w:t>
      </w:r>
    </w:p>
    <w:p w:rsidR="00D048C7" w:rsidRPr="00712041" w:rsidRDefault="00D048C7" w:rsidP="00D048C7">
      <w:pPr>
        <w:pStyle w:val="ab"/>
        <w:ind w:left="0" w:right="62" w:firstLine="540"/>
        <w:rPr>
          <w:rFonts w:ascii="Times New Roman" w:hAnsi="Times New Roman"/>
          <w:color w:val="FF0000"/>
          <w:szCs w:val="24"/>
        </w:rPr>
      </w:pPr>
      <w:r w:rsidRPr="004A1EF0">
        <w:rPr>
          <w:rFonts w:ascii="Times New Roman" w:hAnsi="Times New Roman"/>
          <w:color w:val="000000"/>
          <w:szCs w:val="24"/>
        </w:rPr>
        <w:t xml:space="preserve">Проектът на Наредба </w:t>
      </w:r>
      <w:r>
        <w:rPr>
          <w:rFonts w:ascii="Times New Roman" w:hAnsi="Times New Roman"/>
          <w:color w:val="000000"/>
          <w:szCs w:val="24"/>
        </w:rPr>
        <w:t xml:space="preserve">за изменение и допълнение на Наредба </w:t>
      </w:r>
      <w:r w:rsidRPr="004A1EF0">
        <w:rPr>
          <w:rFonts w:ascii="Times New Roman" w:hAnsi="Times New Roman"/>
          <w:color w:val="000000"/>
          <w:szCs w:val="24"/>
        </w:rPr>
        <w:t xml:space="preserve">за реда и условията за финансиране на инициативи в сферата на културата и включването им в Календара </w:t>
      </w:r>
      <w:r w:rsidRPr="004A1EF0">
        <w:rPr>
          <w:rFonts w:ascii="Times New Roman" w:hAnsi="Times New Roman"/>
          <w:color w:val="000000"/>
          <w:szCs w:val="24"/>
        </w:rPr>
        <w:lastRenderedPageBreak/>
        <w:t xml:space="preserve">на културните събития на Община Пловдив, е публикуван на официалната страница на Община Пловдив на </w:t>
      </w:r>
      <w:r w:rsidRPr="002912EB">
        <w:rPr>
          <w:rFonts w:ascii="Times New Roman" w:hAnsi="Times New Roman"/>
          <w:szCs w:val="24"/>
        </w:rPr>
        <w:t>1</w:t>
      </w:r>
      <w:r w:rsidR="002912EB" w:rsidRPr="002912EB">
        <w:rPr>
          <w:rFonts w:ascii="Times New Roman" w:hAnsi="Times New Roman"/>
          <w:szCs w:val="24"/>
        </w:rPr>
        <w:t>8</w:t>
      </w:r>
      <w:r w:rsidRPr="002912EB">
        <w:rPr>
          <w:rFonts w:ascii="Times New Roman" w:hAnsi="Times New Roman"/>
          <w:szCs w:val="24"/>
        </w:rPr>
        <w:t>.05.2016г.</w:t>
      </w:r>
    </w:p>
    <w:p w:rsidR="00D048C7" w:rsidRPr="004A1EF0" w:rsidRDefault="00D048C7" w:rsidP="00D048C7">
      <w:pPr>
        <w:pStyle w:val="ab"/>
        <w:ind w:left="0" w:right="62" w:firstLine="540"/>
        <w:rPr>
          <w:rFonts w:ascii="Times New Roman" w:hAnsi="Times New Roman"/>
          <w:color w:val="000000"/>
          <w:szCs w:val="24"/>
        </w:rPr>
      </w:pPr>
      <w:r w:rsidRPr="004A1EF0">
        <w:rPr>
          <w:rFonts w:ascii="Times New Roman" w:hAnsi="Times New Roman"/>
          <w:color w:val="000000"/>
          <w:szCs w:val="24"/>
        </w:rPr>
        <w:t>След изтичане на законовия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4A1EF0">
        <w:rPr>
          <w:rFonts w:ascii="Times New Roman" w:hAnsi="Times New Roman"/>
          <w:color w:val="000000"/>
          <w:szCs w:val="24"/>
        </w:rPr>
        <w:t xml:space="preserve">14-дневен срок ще бъдат взети предвид всички предложени промени по проекта на Наредба </w:t>
      </w:r>
      <w:r>
        <w:rPr>
          <w:rFonts w:ascii="Times New Roman" w:hAnsi="Times New Roman"/>
          <w:color w:val="000000"/>
          <w:szCs w:val="24"/>
        </w:rPr>
        <w:t xml:space="preserve">за изменение и допълнение на Наредба </w:t>
      </w:r>
      <w:r w:rsidRPr="004A1EF0">
        <w:rPr>
          <w:rFonts w:ascii="Times New Roman" w:hAnsi="Times New Roman"/>
          <w:color w:val="000000"/>
          <w:szCs w:val="24"/>
        </w:rPr>
        <w:t xml:space="preserve">за реда и условията за финансиране на инициативи в сферата на културата и включването им в Календара на културните събития на Община Пловдив, като същите ще бъдат оповестени от вносителя преди приемането на акта от Общински съвет–Пловдив. </w:t>
      </w:r>
      <w:bookmarkStart w:id="0" w:name="_GoBack"/>
      <w:bookmarkEnd w:id="0"/>
    </w:p>
    <w:p w:rsidR="00FB1DE4" w:rsidRPr="007817B4" w:rsidRDefault="00FB1DE4" w:rsidP="00C06064">
      <w:pPr>
        <w:shd w:val="clear" w:color="auto" w:fill="FFFFFF"/>
        <w:ind w:right="19" w:firstLine="567"/>
        <w:jc w:val="both"/>
        <w:rPr>
          <w:sz w:val="22"/>
          <w:szCs w:val="22"/>
        </w:rPr>
      </w:pPr>
    </w:p>
    <w:p w:rsidR="00FB1DE4" w:rsidRDefault="00FB1DE4" w:rsidP="008D0D1E">
      <w:pPr>
        <w:shd w:val="clear" w:color="auto" w:fill="FFFFFF"/>
        <w:ind w:right="10"/>
        <w:jc w:val="both"/>
        <w:rPr>
          <w:spacing w:val="4"/>
          <w:sz w:val="22"/>
          <w:szCs w:val="22"/>
        </w:rPr>
      </w:pPr>
      <w:r w:rsidRPr="007817B4">
        <w:rPr>
          <w:b/>
          <w:sz w:val="22"/>
          <w:szCs w:val="22"/>
          <w:lang w:eastAsia="en-US"/>
        </w:rPr>
        <w:tab/>
        <w:t>П</w:t>
      </w:r>
      <w:proofErr w:type="spellStart"/>
      <w:r w:rsidRPr="007817B4">
        <w:rPr>
          <w:b/>
          <w:sz w:val="22"/>
          <w:szCs w:val="22"/>
          <w:lang w:val="en-US" w:eastAsia="en-US"/>
        </w:rPr>
        <w:t>равни</w:t>
      </w:r>
      <w:proofErr w:type="spellEnd"/>
      <w:r w:rsidRPr="007817B4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7817B4">
        <w:rPr>
          <w:b/>
          <w:sz w:val="22"/>
          <w:szCs w:val="22"/>
          <w:lang w:val="en-US" w:eastAsia="en-US"/>
        </w:rPr>
        <w:t>основания</w:t>
      </w:r>
      <w:proofErr w:type="spellEnd"/>
      <w:r w:rsidRPr="007817B4">
        <w:rPr>
          <w:b/>
          <w:sz w:val="22"/>
          <w:szCs w:val="22"/>
          <w:lang w:eastAsia="en-US"/>
        </w:rPr>
        <w:t>:</w:t>
      </w:r>
      <w:r w:rsidRPr="007817B4">
        <w:rPr>
          <w:color w:val="000000"/>
          <w:spacing w:val="4"/>
          <w:sz w:val="22"/>
          <w:szCs w:val="22"/>
        </w:rPr>
        <w:t xml:space="preserve"> </w:t>
      </w:r>
      <w:r w:rsidR="00D048C7" w:rsidRPr="00DD37BB">
        <w:rPr>
          <w:sz w:val="24"/>
          <w:szCs w:val="24"/>
        </w:rPr>
        <w:t xml:space="preserve">чл.21, ал.1, т.23 и ал. 2 от ЗМСМА, във връзка с чл. 18, ал. 2, т. 3 от ЗЗРК, </w:t>
      </w:r>
      <w:r w:rsidR="00D048C7" w:rsidRPr="00DD37BB">
        <w:rPr>
          <w:iCs/>
          <w:sz w:val="24"/>
          <w:szCs w:val="24"/>
        </w:rPr>
        <w:t>при спазване изискванията на чл. 75-79 от АПК, във връзка с чл.11, ал.3, чл. 26 и чл. 28 от ЗНА</w:t>
      </w:r>
      <w:r>
        <w:rPr>
          <w:spacing w:val="4"/>
          <w:sz w:val="22"/>
          <w:szCs w:val="22"/>
        </w:rPr>
        <w:t>.</w:t>
      </w:r>
    </w:p>
    <w:p w:rsidR="00FB1DE4" w:rsidRPr="007817B4" w:rsidRDefault="00FB1DE4" w:rsidP="008D0D1E">
      <w:pPr>
        <w:shd w:val="clear" w:color="auto" w:fill="FFFFFF"/>
        <w:ind w:right="10"/>
        <w:jc w:val="both"/>
        <w:rPr>
          <w:sz w:val="22"/>
          <w:szCs w:val="22"/>
        </w:rPr>
      </w:pPr>
    </w:p>
    <w:p w:rsidR="00FB1DE4" w:rsidRDefault="00FB1DE4" w:rsidP="00470D39">
      <w:pPr>
        <w:widowControl/>
        <w:jc w:val="center"/>
        <w:rPr>
          <w:b/>
          <w:bCs/>
          <w:sz w:val="24"/>
          <w:szCs w:val="24"/>
          <w:lang w:eastAsia="en-US"/>
        </w:rPr>
      </w:pPr>
    </w:p>
    <w:p w:rsidR="00FB1DE4" w:rsidRPr="007817B4" w:rsidRDefault="00FB1DE4" w:rsidP="00470D39">
      <w:pPr>
        <w:widowControl/>
        <w:jc w:val="center"/>
        <w:rPr>
          <w:b/>
          <w:bCs/>
          <w:sz w:val="22"/>
          <w:szCs w:val="22"/>
          <w:lang w:val="en-US" w:eastAsia="en-US"/>
        </w:rPr>
      </w:pPr>
      <w:r w:rsidRPr="007817B4">
        <w:rPr>
          <w:b/>
          <w:bCs/>
          <w:sz w:val="22"/>
          <w:szCs w:val="22"/>
          <w:lang w:val="en-US" w:eastAsia="en-US"/>
        </w:rPr>
        <w:t>ПРОЕКТ ЗА РЕШЕНИЕ:</w:t>
      </w:r>
    </w:p>
    <w:p w:rsidR="00FB1DE4" w:rsidRDefault="00FB1DE4" w:rsidP="000E67DB">
      <w:pPr>
        <w:rPr>
          <w:b/>
          <w:sz w:val="22"/>
          <w:szCs w:val="22"/>
        </w:rPr>
      </w:pPr>
    </w:p>
    <w:p w:rsidR="00D048C7" w:rsidRDefault="00D048C7" w:rsidP="00D048C7">
      <w:pPr>
        <w:jc w:val="both"/>
        <w:rPr>
          <w:color w:val="000000"/>
          <w:sz w:val="24"/>
          <w:szCs w:val="24"/>
        </w:rPr>
      </w:pPr>
      <w:r w:rsidRPr="00D01610">
        <w:rPr>
          <w:b/>
          <w:color w:val="000000"/>
          <w:sz w:val="24"/>
          <w:szCs w:val="24"/>
        </w:rPr>
        <w:t>І.</w:t>
      </w:r>
      <w:r>
        <w:rPr>
          <w:color w:val="000000"/>
          <w:sz w:val="24"/>
          <w:szCs w:val="24"/>
        </w:rPr>
        <w:t xml:space="preserve"> </w:t>
      </w:r>
      <w:r w:rsidRPr="004A1EF0">
        <w:rPr>
          <w:color w:val="000000"/>
          <w:sz w:val="24"/>
          <w:szCs w:val="24"/>
        </w:rPr>
        <w:t xml:space="preserve">Приема Наредба </w:t>
      </w:r>
      <w:r>
        <w:rPr>
          <w:color w:val="000000"/>
          <w:sz w:val="24"/>
          <w:szCs w:val="24"/>
        </w:rPr>
        <w:t xml:space="preserve">за изменение и допълнение на Наредба </w:t>
      </w:r>
      <w:r w:rsidRPr="004A1EF0">
        <w:rPr>
          <w:color w:val="000000"/>
          <w:sz w:val="24"/>
          <w:szCs w:val="24"/>
        </w:rPr>
        <w:t>за реда и условията за финансиране на инициативи в сферата на културата и включването им в Календара на културните събития на Община Пловдив</w:t>
      </w:r>
      <w:r>
        <w:rPr>
          <w:color w:val="000000"/>
          <w:sz w:val="24"/>
          <w:szCs w:val="24"/>
        </w:rPr>
        <w:t>, както следва:</w:t>
      </w:r>
      <w:r w:rsidRPr="004A1EF0">
        <w:rPr>
          <w:color w:val="000000"/>
          <w:sz w:val="24"/>
          <w:szCs w:val="24"/>
        </w:rPr>
        <w:t xml:space="preserve"> </w:t>
      </w:r>
    </w:p>
    <w:p w:rsidR="00D048C7" w:rsidRDefault="00D048C7" w:rsidP="00D048C7">
      <w:pPr>
        <w:jc w:val="both"/>
        <w:rPr>
          <w:color w:val="000000"/>
          <w:sz w:val="24"/>
          <w:szCs w:val="24"/>
        </w:rPr>
      </w:pPr>
      <w:r w:rsidRPr="00D01610">
        <w:rPr>
          <w:b/>
          <w:color w:val="000000"/>
          <w:sz w:val="24"/>
          <w:szCs w:val="24"/>
        </w:rPr>
        <w:t>§ 1.</w:t>
      </w:r>
      <w:r>
        <w:rPr>
          <w:color w:val="000000"/>
          <w:sz w:val="24"/>
          <w:szCs w:val="24"/>
        </w:rPr>
        <w:t xml:space="preserve"> Чл. 3, ал. 3 придобива следното съдържание:</w:t>
      </w:r>
    </w:p>
    <w:p w:rsidR="00D048C7" w:rsidRDefault="00D048C7" w:rsidP="00D048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„(3) </w:t>
      </w:r>
      <w:r w:rsidRPr="009B4F12">
        <w:rPr>
          <w:sz w:val="24"/>
          <w:szCs w:val="24"/>
        </w:rPr>
        <w:t xml:space="preserve">Проекти се набират в срок </w:t>
      </w:r>
      <w:r w:rsidRPr="00C56294">
        <w:rPr>
          <w:color w:val="000000" w:themeColor="text1"/>
          <w:sz w:val="24"/>
          <w:szCs w:val="24"/>
        </w:rPr>
        <w:t xml:space="preserve">от </w:t>
      </w:r>
      <w:r w:rsidR="00C56294" w:rsidRPr="00C56294">
        <w:rPr>
          <w:color w:val="000000" w:themeColor="text1"/>
          <w:sz w:val="24"/>
          <w:szCs w:val="24"/>
          <w:lang w:val="en-US"/>
        </w:rPr>
        <w:t>1</w:t>
      </w:r>
      <w:r w:rsidRPr="00C56294">
        <w:rPr>
          <w:color w:val="000000" w:themeColor="text1"/>
          <w:sz w:val="24"/>
          <w:szCs w:val="24"/>
        </w:rPr>
        <w:t xml:space="preserve"> </w:t>
      </w:r>
      <w:r w:rsidRPr="009B4F12">
        <w:rPr>
          <w:sz w:val="24"/>
          <w:szCs w:val="24"/>
        </w:rPr>
        <w:t>до 30</w:t>
      </w:r>
      <w:r>
        <w:rPr>
          <w:sz w:val="24"/>
          <w:szCs w:val="24"/>
        </w:rPr>
        <w:t xml:space="preserve"> септември на всяка календарна година</w:t>
      </w:r>
      <w:r w:rsidRPr="00835E73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”</w:t>
      </w:r>
    </w:p>
    <w:p w:rsidR="00D048C7" w:rsidRDefault="00D048C7" w:rsidP="00D048C7">
      <w:pPr>
        <w:jc w:val="both"/>
        <w:rPr>
          <w:color w:val="000000"/>
          <w:sz w:val="24"/>
          <w:szCs w:val="24"/>
        </w:rPr>
      </w:pPr>
      <w:r w:rsidRPr="00D01610">
        <w:rPr>
          <w:b/>
          <w:color w:val="000000"/>
          <w:sz w:val="24"/>
          <w:szCs w:val="24"/>
        </w:rPr>
        <w:t>§ 2.</w:t>
      </w:r>
      <w:r>
        <w:rPr>
          <w:color w:val="000000"/>
          <w:sz w:val="24"/>
          <w:szCs w:val="24"/>
        </w:rPr>
        <w:t xml:space="preserve"> В Чл. 4</w:t>
      </w:r>
      <w:r w:rsidRPr="009B4F12">
        <w:rPr>
          <w:color w:val="000000"/>
          <w:sz w:val="24"/>
          <w:szCs w:val="24"/>
        </w:rPr>
        <w:t xml:space="preserve"> </w:t>
      </w:r>
      <w:r w:rsidRPr="00C40B06">
        <w:rPr>
          <w:color w:val="000000"/>
          <w:sz w:val="22"/>
          <w:szCs w:val="22"/>
        </w:rPr>
        <w:t>се правят следните изменения и допълнения</w:t>
      </w:r>
      <w:r>
        <w:rPr>
          <w:color w:val="000000"/>
          <w:sz w:val="24"/>
          <w:szCs w:val="24"/>
        </w:rPr>
        <w:t>:</w:t>
      </w:r>
    </w:p>
    <w:p w:rsidR="00D048C7" w:rsidRDefault="00D048C7" w:rsidP="00D048C7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ал. 1 думите „до 1 юли“ </w:t>
      </w:r>
      <w:r w:rsidRPr="007F33CC">
        <w:rPr>
          <w:color w:val="000000"/>
          <w:sz w:val="24"/>
          <w:szCs w:val="24"/>
        </w:rPr>
        <w:t xml:space="preserve">се </w:t>
      </w:r>
      <w:r>
        <w:rPr>
          <w:color w:val="000000"/>
          <w:sz w:val="24"/>
          <w:szCs w:val="24"/>
        </w:rPr>
        <w:t xml:space="preserve">заменят с думите „до 1 октомври“. </w:t>
      </w:r>
    </w:p>
    <w:p w:rsidR="00D048C7" w:rsidRDefault="00D048C7" w:rsidP="00D048C7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ал. 5 думите „до 30 юли“ се заменят с думите „</w:t>
      </w:r>
      <w:r w:rsidRPr="00001593">
        <w:rPr>
          <w:sz w:val="24"/>
          <w:szCs w:val="24"/>
        </w:rPr>
        <w:t xml:space="preserve">до 30 </w:t>
      </w:r>
      <w:r>
        <w:rPr>
          <w:sz w:val="24"/>
          <w:szCs w:val="24"/>
        </w:rPr>
        <w:t>октомври</w:t>
      </w:r>
      <w:r>
        <w:rPr>
          <w:color w:val="000000"/>
          <w:sz w:val="24"/>
          <w:szCs w:val="24"/>
        </w:rPr>
        <w:t>“.</w:t>
      </w:r>
    </w:p>
    <w:p w:rsidR="00D048C7" w:rsidRDefault="00D048C7" w:rsidP="00D048C7">
      <w:pPr>
        <w:jc w:val="both"/>
        <w:rPr>
          <w:color w:val="000000"/>
          <w:sz w:val="24"/>
          <w:szCs w:val="24"/>
        </w:rPr>
      </w:pPr>
    </w:p>
    <w:p w:rsidR="00D048C7" w:rsidRPr="00C56294" w:rsidRDefault="00D048C7" w:rsidP="00D048C7">
      <w:pPr>
        <w:jc w:val="both"/>
        <w:rPr>
          <w:color w:val="000000" w:themeColor="text1"/>
          <w:sz w:val="24"/>
          <w:szCs w:val="24"/>
        </w:rPr>
      </w:pPr>
      <w:r w:rsidRPr="00C56294">
        <w:rPr>
          <w:b/>
          <w:color w:val="000000" w:themeColor="text1"/>
          <w:sz w:val="24"/>
          <w:szCs w:val="24"/>
        </w:rPr>
        <w:t>ІІ.</w:t>
      </w:r>
      <w:r w:rsidRPr="00C56294">
        <w:rPr>
          <w:color w:val="000000" w:themeColor="text1"/>
          <w:sz w:val="24"/>
          <w:szCs w:val="24"/>
        </w:rPr>
        <w:t xml:space="preserve"> Наредбата за изменение и допълнение на Наредба за реда и условията за финансиране на инициативи в сферата на културата и включването им в Календара на културните събития на Община Пловдив влиза в сила от 06.</w:t>
      </w:r>
      <w:proofErr w:type="spellStart"/>
      <w:r w:rsidRPr="00C56294">
        <w:rPr>
          <w:color w:val="000000" w:themeColor="text1"/>
          <w:sz w:val="24"/>
          <w:szCs w:val="24"/>
        </w:rPr>
        <w:t>06</w:t>
      </w:r>
      <w:proofErr w:type="spellEnd"/>
      <w:r w:rsidRPr="00C56294">
        <w:rPr>
          <w:color w:val="000000" w:themeColor="text1"/>
          <w:sz w:val="24"/>
          <w:szCs w:val="24"/>
        </w:rPr>
        <w:t>.2016г.</w:t>
      </w:r>
    </w:p>
    <w:p w:rsidR="00D048C7" w:rsidRPr="00C56294" w:rsidRDefault="00D048C7" w:rsidP="000E67DB">
      <w:pPr>
        <w:rPr>
          <w:b/>
          <w:color w:val="000000" w:themeColor="text1"/>
          <w:sz w:val="22"/>
          <w:szCs w:val="22"/>
        </w:rPr>
      </w:pPr>
    </w:p>
    <w:sectPr w:rsidR="00D048C7" w:rsidRPr="00C56294" w:rsidSect="00387FB6">
      <w:pgSz w:w="11909" w:h="16834"/>
      <w:pgMar w:top="1258" w:right="1759" w:bottom="1079" w:left="11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12F"/>
    <w:multiLevelType w:val="hybridMultilevel"/>
    <w:tmpl w:val="918055C2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E4DDE"/>
    <w:multiLevelType w:val="hybridMultilevel"/>
    <w:tmpl w:val="089EE7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3F6842"/>
    <w:multiLevelType w:val="hybridMultilevel"/>
    <w:tmpl w:val="C49E8D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05255"/>
    <w:multiLevelType w:val="hybridMultilevel"/>
    <w:tmpl w:val="F4FCFBE2"/>
    <w:lvl w:ilvl="0" w:tplc="C0AA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AE6A32"/>
    <w:multiLevelType w:val="hybridMultilevel"/>
    <w:tmpl w:val="F95A9A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E1533F"/>
    <w:multiLevelType w:val="hybridMultilevel"/>
    <w:tmpl w:val="7BD296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E6B79"/>
    <w:multiLevelType w:val="hybridMultilevel"/>
    <w:tmpl w:val="EC621C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EB7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A78A0"/>
    <w:multiLevelType w:val="hybridMultilevel"/>
    <w:tmpl w:val="57BEA7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2140CA"/>
    <w:multiLevelType w:val="hybridMultilevel"/>
    <w:tmpl w:val="39F61E8A"/>
    <w:lvl w:ilvl="0" w:tplc="EC7CF4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707614"/>
    <w:multiLevelType w:val="hybridMultilevel"/>
    <w:tmpl w:val="754A323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4A52C5"/>
    <w:multiLevelType w:val="hybridMultilevel"/>
    <w:tmpl w:val="F62475BE"/>
    <w:lvl w:ilvl="0" w:tplc="2CC02E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4CC10D0"/>
    <w:multiLevelType w:val="hybridMultilevel"/>
    <w:tmpl w:val="88F8F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63977"/>
    <w:multiLevelType w:val="hybridMultilevel"/>
    <w:tmpl w:val="6D46B2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13654"/>
    <w:multiLevelType w:val="hybridMultilevel"/>
    <w:tmpl w:val="DCFAEF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E160FD"/>
    <w:multiLevelType w:val="hybridMultilevel"/>
    <w:tmpl w:val="D40C8E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60302"/>
    <w:multiLevelType w:val="hybridMultilevel"/>
    <w:tmpl w:val="F3E08C74"/>
    <w:lvl w:ilvl="0" w:tplc="3292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3F295A"/>
    <w:multiLevelType w:val="hybridMultilevel"/>
    <w:tmpl w:val="EE0AB730"/>
    <w:lvl w:ilvl="0" w:tplc="A8FA1E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C352762"/>
    <w:multiLevelType w:val="hybridMultilevel"/>
    <w:tmpl w:val="7616A4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2754ED"/>
    <w:multiLevelType w:val="hybridMultilevel"/>
    <w:tmpl w:val="0B1A32C4"/>
    <w:lvl w:ilvl="0" w:tplc="160A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B65988"/>
    <w:multiLevelType w:val="hybridMultilevel"/>
    <w:tmpl w:val="C88E80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4F5F26"/>
    <w:multiLevelType w:val="hybridMultilevel"/>
    <w:tmpl w:val="143EFD6C"/>
    <w:lvl w:ilvl="0" w:tplc="A1AE196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F3000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0F2A69"/>
    <w:multiLevelType w:val="hybridMultilevel"/>
    <w:tmpl w:val="60B0B08E"/>
    <w:lvl w:ilvl="0" w:tplc="E46CB8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47612F9"/>
    <w:multiLevelType w:val="hybridMultilevel"/>
    <w:tmpl w:val="E4F409B2"/>
    <w:lvl w:ilvl="0" w:tplc="040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92A04A1"/>
    <w:multiLevelType w:val="hybridMultilevel"/>
    <w:tmpl w:val="753877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0151B4"/>
    <w:multiLevelType w:val="hybridMultilevel"/>
    <w:tmpl w:val="F126E5A4"/>
    <w:lvl w:ilvl="0" w:tplc="5A3E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8B054A"/>
    <w:multiLevelType w:val="hybridMultilevel"/>
    <w:tmpl w:val="4AAC3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3000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4"/>
  </w:num>
  <w:num w:numId="9">
    <w:abstractNumId w:val="23"/>
  </w:num>
  <w:num w:numId="10">
    <w:abstractNumId w:val="13"/>
  </w:num>
  <w:num w:numId="11">
    <w:abstractNumId w:val="18"/>
  </w:num>
  <w:num w:numId="12">
    <w:abstractNumId w:val="19"/>
  </w:num>
  <w:num w:numId="13">
    <w:abstractNumId w:val="11"/>
  </w:num>
  <w:num w:numId="14">
    <w:abstractNumId w:val="21"/>
  </w:num>
  <w:num w:numId="15">
    <w:abstractNumId w:val="20"/>
  </w:num>
  <w:num w:numId="16">
    <w:abstractNumId w:val="3"/>
  </w:num>
  <w:num w:numId="17">
    <w:abstractNumId w:val="10"/>
  </w:num>
  <w:num w:numId="18">
    <w:abstractNumId w:val="17"/>
  </w:num>
  <w:num w:numId="19">
    <w:abstractNumId w:val="5"/>
  </w:num>
  <w:num w:numId="20">
    <w:abstractNumId w:val="24"/>
  </w:num>
  <w:num w:numId="21">
    <w:abstractNumId w:val="26"/>
  </w:num>
  <w:num w:numId="22">
    <w:abstractNumId w:val="1"/>
  </w:num>
  <w:num w:numId="23">
    <w:abstractNumId w:val="8"/>
  </w:num>
  <w:num w:numId="24">
    <w:abstractNumId w:val="6"/>
  </w:num>
  <w:num w:numId="25">
    <w:abstractNumId w:val="14"/>
  </w:num>
  <w:num w:numId="26">
    <w:abstractNumId w:val="22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39"/>
    <w:rsid w:val="0000074F"/>
    <w:rsid w:val="00006E9C"/>
    <w:rsid w:val="000104D5"/>
    <w:rsid w:val="0001533C"/>
    <w:rsid w:val="00015CDA"/>
    <w:rsid w:val="00091DD2"/>
    <w:rsid w:val="000A02B5"/>
    <w:rsid w:val="000B6284"/>
    <w:rsid w:val="000B70F1"/>
    <w:rsid w:val="000C2405"/>
    <w:rsid w:val="000E67DB"/>
    <w:rsid w:val="000E7E2F"/>
    <w:rsid w:val="000F36B3"/>
    <w:rsid w:val="00110EAD"/>
    <w:rsid w:val="00115C73"/>
    <w:rsid w:val="00117A21"/>
    <w:rsid w:val="001360F1"/>
    <w:rsid w:val="001460AC"/>
    <w:rsid w:val="00157272"/>
    <w:rsid w:val="00180464"/>
    <w:rsid w:val="00190D0E"/>
    <w:rsid w:val="001E09FF"/>
    <w:rsid w:val="001E26C8"/>
    <w:rsid w:val="00207F82"/>
    <w:rsid w:val="00211AAD"/>
    <w:rsid w:val="00233AC0"/>
    <w:rsid w:val="0023425E"/>
    <w:rsid w:val="002354FD"/>
    <w:rsid w:val="00245903"/>
    <w:rsid w:val="002509B5"/>
    <w:rsid w:val="00252387"/>
    <w:rsid w:val="00257892"/>
    <w:rsid w:val="00265BC5"/>
    <w:rsid w:val="0027746D"/>
    <w:rsid w:val="00285F39"/>
    <w:rsid w:val="002912EB"/>
    <w:rsid w:val="002A153D"/>
    <w:rsid w:val="002B1DF2"/>
    <w:rsid w:val="002C3514"/>
    <w:rsid w:val="002D5A82"/>
    <w:rsid w:val="002F2057"/>
    <w:rsid w:val="002F6894"/>
    <w:rsid w:val="00304915"/>
    <w:rsid w:val="00307515"/>
    <w:rsid w:val="00336BD9"/>
    <w:rsid w:val="00353A09"/>
    <w:rsid w:val="00357526"/>
    <w:rsid w:val="00361DC1"/>
    <w:rsid w:val="00381A1B"/>
    <w:rsid w:val="00387FB6"/>
    <w:rsid w:val="00395CF8"/>
    <w:rsid w:val="00397B80"/>
    <w:rsid w:val="003A4288"/>
    <w:rsid w:val="003A6416"/>
    <w:rsid w:val="003C67D9"/>
    <w:rsid w:val="003F1013"/>
    <w:rsid w:val="003F3D4B"/>
    <w:rsid w:val="003F75BF"/>
    <w:rsid w:val="00401946"/>
    <w:rsid w:val="0042208F"/>
    <w:rsid w:val="00441EFE"/>
    <w:rsid w:val="00455AD4"/>
    <w:rsid w:val="004647DA"/>
    <w:rsid w:val="00470D39"/>
    <w:rsid w:val="00492828"/>
    <w:rsid w:val="004973DC"/>
    <w:rsid w:val="004A21AB"/>
    <w:rsid w:val="004B0667"/>
    <w:rsid w:val="004B121C"/>
    <w:rsid w:val="004B6847"/>
    <w:rsid w:val="004C39FB"/>
    <w:rsid w:val="004D733F"/>
    <w:rsid w:val="004D7857"/>
    <w:rsid w:val="00514BD1"/>
    <w:rsid w:val="00531549"/>
    <w:rsid w:val="00551826"/>
    <w:rsid w:val="005556EA"/>
    <w:rsid w:val="0056262E"/>
    <w:rsid w:val="00572575"/>
    <w:rsid w:val="00573D16"/>
    <w:rsid w:val="0059355C"/>
    <w:rsid w:val="005B08D8"/>
    <w:rsid w:val="005B1F4E"/>
    <w:rsid w:val="005B6621"/>
    <w:rsid w:val="005C1A8D"/>
    <w:rsid w:val="005D117E"/>
    <w:rsid w:val="005D3A57"/>
    <w:rsid w:val="005D7F86"/>
    <w:rsid w:val="005E24B1"/>
    <w:rsid w:val="005E727B"/>
    <w:rsid w:val="005E7A29"/>
    <w:rsid w:val="005F2F51"/>
    <w:rsid w:val="0061088B"/>
    <w:rsid w:val="00613295"/>
    <w:rsid w:val="00616705"/>
    <w:rsid w:val="00625F0A"/>
    <w:rsid w:val="00640230"/>
    <w:rsid w:val="006518F7"/>
    <w:rsid w:val="0066164A"/>
    <w:rsid w:val="00672310"/>
    <w:rsid w:val="006749D1"/>
    <w:rsid w:val="00680D3B"/>
    <w:rsid w:val="00687FAC"/>
    <w:rsid w:val="006952C0"/>
    <w:rsid w:val="006B0CE1"/>
    <w:rsid w:val="006C0171"/>
    <w:rsid w:val="006C49B6"/>
    <w:rsid w:val="006C4AB6"/>
    <w:rsid w:val="006E69E8"/>
    <w:rsid w:val="006F372C"/>
    <w:rsid w:val="0070232A"/>
    <w:rsid w:val="00733583"/>
    <w:rsid w:val="00733A99"/>
    <w:rsid w:val="007377DA"/>
    <w:rsid w:val="00737F16"/>
    <w:rsid w:val="00741A7F"/>
    <w:rsid w:val="007477E2"/>
    <w:rsid w:val="00750E9B"/>
    <w:rsid w:val="00752553"/>
    <w:rsid w:val="0076012E"/>
    <w:rsid w:val="007817B4"/>
    <w:rsid w:val="00793BCC"/>
    <w:rsid w:val="007C3DB9"/>
    <w:rsid w:val="007C3E23"/>
    <w:rsid w:val="007C409E"/>
    <w:rsid w:val="007D0D54"/>
    <w:rsid w:val="007D7F47"/>
    <w:rsid w:val="007F1B41"/>
    <w:rsid w:val="00810A58"/>
    <w:rsid w:val="00811107"/>
    <w:rsid w:val="0082456D"/>
    <w:rsid w:val="008250DE"/>
    <w:rsid w:val="00835AFC"/>
    <w:rsid w:val="00845EA6"/>
    <w:rsid w:val="0085075E"/>
    <w:rsid w:val="0088024D"/>
    <w:rsid w:val="0088131A"/>
    <w:rsid w:val="00882860"/>
    <w:rsid w:val="00883196"/>
    <w:rsid w:val="00887172"/>
    <w:rsid w:val="00892B37"/>
    <w:rsid w:val="008A4E79"/>
    <w:rsid w:val="008B500C"/>
    <w:rsid w:val="008C5F43"/>
    <w:rsid w:val="008D0D1E"/>
    <w:rsid w:val="008D746A"/>
    <w:rsid w:val="008F0D8F"/>
    <w:rsid w:val="008F2400"/>
    <w:rsid w:val="008F24D1"/>
    <w:rsid w:val="008F451E"/>
    <w:rsid w:val="008F5D3B"/>
    <w:rsid w:val="0090142E"/>
    <w:rsid w:val="009232C8"/>
    <w:rsid w:val="009467C7"/>
    <w:rsid w:val="00962E15"/>
    <w:rsid w:val="00971057"/>
    <w:rsid w:val="00976243"/>
    <w:rsid w:val="00986AB8"/>
    <w:rsid w:val="00995E72"/>
    <w:rsid w:val="009A01F6"/>
    <w:rsid w:val="009A689C"/>
    <w:rsid w:val="009A7925"/>
    <w:rsid w:val="009B15E1"/>
    <w:rsid w:val="009B5E3F"/>
    <w:rsid w:val="009B7113"/>
    <w:rsid w:val="009C4E13"/>
    <w:rsid w:val="009E4AF5"/>
    <w:rsid w:val="009F3E49"/>
    <w:rsid w:val="00A01C5D"/>
    <w:rsid w:val="00A315AB"/>
    <w:rsid w:val="00A51636"/>
    <w:rsid w:val="00A51819"/>
    <w:rsid w:val="00A55E9D"/>
    <w:rsid w:val="00A57703"/>
    <w:rsid w:val="00A61993"/>
    <w:rsid w:val="00A8279D"/>
    <w:rsid w:val="00A86B04"/>
    <w:rsid w:val="00A959A5"/>
    <w:rsid w:val="00A977B6"/>
    <w:rsid w:val="00AB1BE8"/>
    <w:rsid w:val="00AC115C"/>
    <w:rsid w:val="00AD1589"/>
    <w:rsid w:val="00AE1130"/>
    <w:rsid w:val="00AE79C4"/>
    <w:rsid w:val="00AF7E0A"/>
    <w:rsid w:val="00B022C9"/>
    <w:rsid w:val="00B26163"/>
    <w:rsid w:val="00B27D79"/>
    <w:rsid w:val="00B4210C"/>
    <w:rsid w:val="00B52D76"/>
    <w:rsid w:val="00B61F31"/>
    <w:rsid w:val="00B63415"/>
    <w:rsid w:val="00B64D6C"/>
    <w:rsid w:val="00B663FF"/>
    <w:rsid w:val="00BA01F5"/>
    <w:rsid w:val="00BC06A3"/>
    <w:rsid w:val="00BD06DB"/>
    <w:rsid w:val="00BD38DF"/>
    <w:rsid w:val="00BF558C"/>
    <w:rsid w:val="00C06064"/>
    <w:rsid w:val="00C13A6D"/>
    <w:rsid w:val="00C167A3"/>
    <w:rsid w:val="00C167AA"/>
    <w:rsid w:val="00C3361E"/>
    <w:rsid w:val="00C3615E"/>
    <w:rsid w:val="00C40B06"/>
    <w:rsid w:val="00C56294"/>
    <w:rsid w:val="00C613E3"/>
    <w:rsid w:val="00C62486"/>
    <w:rsid w:val="00C747E8"/>
    <w:rsid w:val="00C765B7"/>
    <w:rsid w:val="00C931AD"/>
    <w:rsid w:val="00C97189"/>
    <w:rsid w:val="00CA0E2E"/>
    <w:rsid w:val="00CD2BD3"/>
    <w:rsid w:val="00CD49DC"/>
    <w:rsid w:val="00CE144A"/>
    <w:rsid w:val="00CE56EE"/>
    <w:rsid w:val="00D048C7"/>
    <w:rsid w:val="00D1572A"/>
    <w:rsid w:val="00D17D84"/>
    <w:rsid w:val="00D27180"/>
    <w:rsid w:val="00D33928"/>
    <w:rsid w:val="00D429F4"/>
    <w:rsid w:val="00D541A9"/>
    <w:rsid w:val="00D56B72"/>
    <w:rsid w:val="00D76FC7"/>
    <w:rsid w:val="00D96B1E"/>
    <w:rsid w:val="00DA3E83"/>
    <w:rsid w:val="00DB323B"/>
    <w:rsid w:val="00DD09E7"/>
    <w:rsid w:val="00E03BA4"/>
    <w:rsid w:val="00E33943"/>
    <w:rsid w:val="00E41DEB"/>
    <w:rsid w:val="00E63BB8"/>
    <w:rsid w:val="00E765C9"/>
    <w:rsid w:val="00EA200C"/>
    <w:rsid w:val="00EB0C21"/>
    <w:rsid w:val="00EE17E8"/>
    <w:rsid w:val="00EE36D3"/>
    <w:rsid w:val="00EF3E3C"/>
    <w:rsid w:val="00EF6C96"/>
    <w:rsid w:val="00F045DC"/>
    <w:rsid w:val="00F1344D"/>
    <w:rsid w:val="00F2374B"/>
    <w:rsid w:val="00F36429"/>
    <w:rsid w:val="00F36C0D"/>
    <w:rsid w:val="00F44979"/>
    <w:rsid w:val="00F51220"/>
    <w:rsid w:val="00F53596"/>
    <w:rsid w:val="00F73871"/>
    <w:rsid w:val="00F74721"/>
    <w:rsid w:val="00F77588"/>
    <w:rsid w:val="00F96026"/>
    <w:rsid w:val="00FA541C"/>
    <w:rsid w:val="00FB1DE4"/>
    <w:rsid w:val="00FB1FB0"/>
    <w:rsid w:val="00FC27A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uiPriority w:val="99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uiPriority w:val="99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uiPriority w:val="99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0">
    <w:name w:val="Без разредка1"/>
    <w:uiPriority w:val="99"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uiPriority w:val="99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uiPriority w:val="99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uiPriority w:val="99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0">
    <w:name w:val="Без разредка1"/>
    <w:uiPriority w:val="99"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</vt:vector>
  </TitlesOfParts>
  <Company>Municipality of Plovdiv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dc:title>
  <dc:creator>j_daskalova</dc:creator>
  <cp:lastModifiedBy>Mun</cp:lastModifiedBy>
  <cp:revision>3</cp:revision>
  <cp:lastPrinted>2012-11-23T06:52:00Z</cp:lastPrinted>
  <dcterms:created xsi:type="dcterms:W3CDTF">2016-05-19T06:55:00Z</dcterms:created>
  <dcterms:modified xsi:type="dcterms:W3CDTF">2016-05-19T10:36:00Z</dcterms:modified>
</cp:coreProperties>
</file>