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2A" w:rsidRPr="00DF632A" w:rsidRDefault="00DF632A" w:rsidP="008207BF">
      <w:pPr>
        <w:jc w:val="right"/>
        <w:outlineLvl w:val="0"/>
        <w:rPr>
          <w:b/>
          <w:u w:val="single"/>
        </w:rPr>
      </w:pPr>
      <w:r w:rsidRPr="00DF632A">
        <w:rPr>
          <w:b/>
          <w:u w:val="single"/>
        </w:rPr>
        <w:t>ОБРАЗЕЦ</w:t>
      </w:r>
    </w:p>
    <w:p w:rsidR="00DF632A" w:rsidRDefault="00DF632A" w:rsidP="00DF632A"/>
    <w:p w:rsidR="00DF632A" w:rsidRPr="00DF632A" w:rsidRDefault="00DF632A" w:rsidP="00DF632A"/>
    <w:p w:rsidR="0052435E" w:rsidRDefault="0052435E" w:rsidP="00DF632A">
      <w:r>
        <w:t xml:space="preserve">ЦЕНОВА ОФЕРТА </w:t>
      </w:r>
      <w:r w:rsidR="00B0473D">
        <w:t xml:space="preserve">за сключване на </w:t>
      </w:r>
      <w:r>
        <w:t>рамков договор между Община Пловдив и независим оценител</w:t>
      </w:r>
      <w:r w:rsidR="00B0473D">
        <w:t>……………………………………………………………………..</w:t>
      </w:r>
    </w:p>
    <w:p w:rsidR="00B0473D" w:rsidRDefault="00B0473D" w:rsidP="0052435E">
      <w:pPr>
        <w:jc w:val="center"/>
      </w:pPr>
      <w:r>
        <w:t>…………………………………………………………………………………………….</w:t>
      </w:r>
    </w:p>
    <w:p w:rsidR="0052435E" w:rsidRDefault="0052435E" w:rsidP="0052435E">
      <w:pPr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501"/>
        <w:gridCol w:w="3176"/>
        <w:gridCol w:w="1260"/>
      </w:tblGrid>
      <w:tr w:rsidR="0052435E" w:rsidTr="00E4763D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center"/>
              <w:rPr>
                <w:b/>
                <w:bCs/>
                <w:szCs w:val="24"/>
                <w:lang w:eastAsia="en-US"/>
              </w:rPr>
            </w:pPr>
            <w:proofErr w:type="spellStart"/>
            <w:r>
              <w:rPr>
                <w:b/>
                <w:bCs/>
              </w:rPr>
              <w:t>No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5E" w:rsidRDefault="0052435E" w:rsidP="008207BF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 xml:space="preserve">Вид на оценяваните активи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 xml:space="preserve">Възнаграждение </w:t>
            </w:r>
          </w:p>
          <w:p w:rsidR="0052435E" w:rsidRDefault="0052435E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lang w:val="en-US"/>
              </w:rPr>
              <w:t xml:space="preserve">( </w:t>
            </w:r>
            <w:r>
              <w:rPr>
                <w:b/>
                <w:bCs/>
              </w:rPr>
              <w:t>без включен ДДС</w:t>
            </w:r>
            <w:r>
              <w:rPr>
                <w:b/>
                <w:bCs/>
                <w:lang w:val="en-US"/>
              </w:rPr>
              <w:t xml:space="preserve">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>Срок</w:t>
            </w:r>
          </w:p>
        </w:tc>
      </w:tr>
      <w:tr w:rsidR="0052435E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5E" w:rsidRPr="0047526C" w:rsidRDefault="0052435E" w:rsidP="0047526C">
            <w:pPr>
              <w:jc w:val="both"/>
              <w:rPr>
                <w:szCs w:val="24"/>
                <w:lang w:eastAsia="en-US"/>
              </w:rPr>
            </w:pPr>
            <w:r>
              <w:t xml:space="preserve">Незастроени урегулирани поземлени имоти </w:t>
            </w:r>
            <w:r w:rsidR="00AF4CCE">
              <w:t>– за придобиване чрез покупка, дарение,</w:t>
            </w:r>
            <w:r>
              <w:t xml:space="preserve"> продажба чрез търг</w:t>
            </w:r>
            <w:r w:rsidR="0047526C">
              <w:t>,</w:t>
            </w:r>
            <w:r>
              <w:t xml:space="preserve"> конкурс</w:t>
            </w:r>
            <w:r w:rsidR="0047526C">
              <w:t xml:space="preserve">.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5E" w:rsidRDefault="0052435E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</w:tr>
      <w:tr w:rsidR="0052435E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5E" w:rsidRDefault="0052435E">
            <w:pPr>
              <w:jc w:val="both"/>
              <w:rPr>
                <w:szCs w:val="24"/>
                <w:lang w:eastAsia="en-US"/>
              </w:rPr>
            </w:pPr>
            <w:r>
              <w:t xml:space="preserve">При прекратяване на съсобственост чрез </w:t>
            </w:r>
            <w:r w:rsidR="00AF4CCE">
              <w:t xml:space="preserve">покупка, </w:t>
            </w:r>
            <w:r>
              <w:t>продажба</w:t>
            </w:r>
            <w:r w:rsidR="0047526C">
              <w:t>, замяна</w:t>
            </w:r>
            <w:r>
              <w:t xml:space="preserve"> на общинската част </w:t>
            </w:r>
            <w:r>
              <w:rPr>
                <w:lang w:val="en-US"/>
              </w:rPr>
              <w:t>–</w:t>
            </w:r>
            <w:r>
              <w:t xml:space="preserve"> земя</w:t>
            </w:r>
            <w:r w:rsidR="0047526C">
              <w:t>, земя</w:t>
            </w:r>
            <w:r>
              <w:t xml:space="preserve"> и сград</w:t>
            </w:r>
            <w:r w:rsidR="0047526C">
              <w:t>а/</w:t>
            </w:r>
            <w:r>
              <w:t>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</w:tr>
      <w:tr w:rsidR="0052435E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5E" w:rsidRDefault="0052435E">
            <w:pPr>
              <w:jc w:val="both"/>
              <w:rPr>
                <w:szCs w:val="24"/>
                <w:lang w:eastAsia="en-US"/>
              </w:rPr>
            </w:pPr>
            <w:r>
              <w:t>Реални части от поземлени имоти</w:t>
            </w:r>
            <w:r w:rsidR="0060573D">
              <w:t xml:space="preserve"> или отделни поземлени имоти</w:t>
            </w:r>
            <w:r>
              <w:t xml:space="preserve"> за доброволно прилагане на подробен </w:t>
            </w:r>
            <w:proofErr w:type="spellStart"/>
            <w:r>
              <w:t>устройствен</w:t>
            </w:r>
            <w:proofErr w:type="spellEnd"/>
            <w:r>
              <w:t xml:space="preserve"> план – </w:t>
            </w:r>
            <w:r w:rsidR="0060573D">
              <w:t xml:space="preserve"> § 8 ,</w:t>
            </w:r>
            <w:r>
              <w:t>чл.15 ал.3</w:t>
            </w:r>
            <w:r w:rsidR="0060573D">
              <w:t>, чл.17</w:t>
            </w:r>
            <w:r>
              <w:t xml:space="preserve"> от ЗУТ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</w:tr>
      <w:tr w:rsidR="0052435E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ind w:right="-47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 w:rsidP="0060573D">
            <w:pPr>
              <w:jc w:val="both"/>
              <w:rPr>
                <w:szCs w:val="24"/>
                <w:lang w:eastAsia="en-US"/>
              </w:rPr>
            </w:pPr>
            <w:r>
              <w:t xml:space="preserve">Земя - при преминаване от право на строеж в право на собственост чрез закупуване на земята от собствениците на законни сгради </w:t>
            </w:r>
            <w:r w:rsidR="0060573D">
              <w:t xml:space="preserve"> чл.35, ал.3 от ЗОС</w:t>
            </w:r>
            <w:r>
              <w:t>/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</w:tr>
      <w:tr w:rsidR="0052435E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both"/>
              <w:rPr>
                <w:szCs w:val="24"/>
                <w:lang w:eastAsia="en-US"/>
              </w:rPr>
            </w:pPr>
            <w:r>
              <w:t xml:space="preserve">Апартамент с прилежащи гараж, таван и/или мазе или </w:t>
            </w:r>
            <w:proofErr w:type="spellStart"/>
            <w:r>
              <w:t>ид</w:t>
            </w:r>
            <w:proofErr w:type="spellEnd"/>
            <w:r>
              <w:t>. части от апартамент с право на строеж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</w:tr>
      <w:tr w:rsidR="0052435E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both"/>
              <w:rPr>
                <w:szCs w:val="24"/>
                <w:lang w:eastAsia="en-US"/>
              </w:rPr>
            </w:pPr>
            <w:r>
              <w:t xml:space="preserve">Къща, етаж от къща или друга самостоятелна сграда </w:t>
            </w:r>
            <w:r w:rsidR="0047526C">
              <w:t>с право на строеж.</w:t>
            </w:r>
            <w:r>
              <w:t xml:space="preserve">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</w:tr>
      <w:tr w:rsidR="0052435E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both"/>
              <w:rPr>
                <w:szCs w:val="24"/>
                <w:lang w:eastAsia="en-US"/>
              </w:rPr>
            </w:pPr>
            <w:r>
              <w:t>Застроени имоти – земя и сграда</w:t>
            </w:r>
            <w:r w:rsidR="000C553E">
              <w:rPr>
                <w:lang w:val="en-US"/>
              </w:rPr>
              <w:t xml:space="preserve"> </w:t>
            </w:r>
            <w:r w:rsidR="000C553E">
              <w:t>или самостоятелен обект в сграда</w:t>
            </w:r>
            <w:r>
              <w:t xml:space="preserve">-за </w:t>
            </w:r>
            <w:r w:rsidR="00AF4CCE">
              <w:t>придобиване</w:t>
            </w:r>
            <w:r w:rsidR="009566C5">
              <w:t xml:space="preserve"> чрез покупка</w:t>
            </w:r>
            <w:r w:rsidR="00AF4CCE">
              <w:t xml:space="preserve">, дарение, </w:t>
            </w:r>
            <w:r>
              <w:t xml:space="preserve">продажба чрез търг или конкурс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</w:tr>
      <w:tr w:rsidR="0052435E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both"/>
              <w:rPr>
                <w:szCs w:val="24"/>
                <w:lang w:eastAsia="en-US"/>
              </w:rPr>
            </w:pPr>
            <w:r>
              <w:t>Самостоятелни гаражи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</w:tr>
      <w:tr w:rsidR="0052435E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both"/>
              <w:rPr>
                <w:szCs w:val="24"/>
                <w:lang w:eastAsia="en-US"/>
              </w:rPr>
            </w:pPr>
            <w:r>
              <w:t xml:space="preserve">Търговски обекти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</w:tr>
      <w:tr w:rsidR="0052435E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both"/>
              <w:rPr>
                <w:szCs w:val="24"/>
                <w:lang w:eastAsia="en-US"/>
              </w:rPr>
            </w:pPr>
            <w:r>
              <w:t>Оценки за обезщетения, приемани от комисията по чл.210 от ЗУТ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</w:tr>
      <w:tr w:rsidR="0047526C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C" w:rsidRDefault="004752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C" w:rsidRDefault="0047526C" w:rsidP="009566C5">
            <w:pPr>
              <w:jc w:val="both"/>
            </w:pPr>
            <w:r>
              <w:t xml:space="preserve">Оценки на имоти </w:t>
            </w:r>
            <w:r w:rsidR="009566C5">
              <w:t>при</w:t>
            </w:r>
            <w:r>
              <w:t xml:space="preserve"> ПУП по чл.16 от ЗУТ приемани от </w:t>
            </w:r>
            <w:proofErr w:type="spellStart"/>
            <w:r>
              <w:t>ком</w:t>
            </w:r>
            <w:proofErr w:type="spellEnd"/>
            <w:r>
              <w:t>. по чл.210 от ЗУТ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6C" w:rsidRDefault="0047526C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6C" w:rsidRDefault="0047526C">
            <w:pPr>
              <w:jc w:val="center"/>
              <w:rPr>
                <w:szCs w:val="24"/>
                <w:lang w:eastAsia="en-US"/>
              </w:rPr>
            </w:pPr>
          </w:p>
        </w:tc>
      </w:tr>
      <w:tr w:rsidR="0052435E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 w:rsidP="0047526C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>1</w:t>
            </w:r>
            <w:r w:rsidR="0047526C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>
            <w:pPr>
              <w:jc w:val="both"/>
              <w:rPr>
                <w:szCs w:val="24"/>
                <w:lang w:eastAsia="en-US"/>
              </w:rPr>
            </w:pPr>
            <w:r>
              <w:t>Земеделски земи</w:t>
            </w:r>
            <w:r w:rsidR="00CF633A">
              <w:t xml:space="preserve"> и трайни насаждения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</w:tr>
      <w:tr w:rsidR="0052435E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 w:rsidP="0047526C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>1</w:t>
            </w:r>
            <w:r w:rsidR="0047526C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5E" w:rsidRDefault="0052435E" w:rsidP="009566C5">
            <w:pPr>
              <w:jc w:val="both"/>
              <w:rPr>
                <w:szCs w:val="24"/>
                <w:lang w:eastAsia="en-US"/>
              </w:rPr>
            </w:pPr>
            <w:r>
              <w:t>Право на строеж</w:t>
            </w:r>
            <w:r w:rsidR="009566C5">
              <w:t>, право на строеж</w:t>
            </w:r>
            <w:r>
              <w:t xml:space="preserve"> за пристрояване и надстрояване</w:t>
            </w:r>
            <w:r w:rsidR="0060573D">
              <w:t xml:space="preserve">, както и </w:t>
            </w:r>
            <w:r w:rsidR="009566C5">
              <w:t xml:space="preserve">за </w:t>
            </w:r>
            <w:r w:rsidR="0060573D">
              <w:t xml:space="preserve">обекти по </w:t>
            </w:r>
            <w:r w:rsidR="00E834C3">
              <w:t>§17(2) от ЗУТ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</w:tr>
      <w:tr w:rsidR="0052435E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 w:rsidP="0047526C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>1</w:t>
            </w:r>
            <w:r w:rsidR="0047526C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5E" w:rsidRDefault="00E834C3" w:rsidP="00E834C3">
            <w:pPr>
              <w:jc w:val="both"/>
              <w:rPr>
                <w:szCs w:val="24"/>
                <w:lang w:eastAsia="en-US"/>
              </w:rPr>
            </w:pPr>
            <w:r>
              <w:t>Оценка на имоти предвидени за отчуждаване съгласно чл.22, ал.3 от ЗОС</w:t>
            </w:r>
            <w:r w:rsidR="0052435E">
              <w:t xml:space="preserve">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</w:tr>
      <w:tr w:rsidR="0052435E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 w:rsidP="0047526C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>1</w:t>
            </w:r>
            <w:r w:rsidR="0047526C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5E" w:rsidRDefault="0052435E">
            <w:pPr>
              <w:jc w:val="both"/>
              <w:rPr>
                <w:szCs w:val="24"/>
                <w:lang w:eastAsia="en-US"/>
              </w:rPr>
            </w:pPr>
            <w:r>
              <w:t>Определяне размера на % обезщетение при отстъпване право на строеж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</w:tr>
      <w:tr w:rsidR="0052435E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5E" w:rsidRDefault="0052435E" w:rsidP="0047526C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</w:rPr>
              <w:t>1</w:t>
            </w:r>
            <w:r w:rsidR="0047526C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35E" w:rsidRDefault="00E834C3" w:rsidP="00E834C3">
            <w:pPr>
              <w:jc w:val="both"/>
              <w:rPr>
                <w:szCs w:val="24"/>
                <w:lang w:eastAsia="en-US"/>
              </w:rPr>
            </w:pPr>
            <w:r>
              <w:t>Оценка на п</w:t>
            </w:r>
            <w:r w:rsidR="0052435E">
              <w:t xml:space="preserve">раво на ползване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5E" w:rsidRDefault="0052435E">
            <w:pPr>
              <w:jc w:val="center"/>
              <w:rPr>
                <w:szCs w:val="24"/>
                <w:lang w:eastAsia="en-US"/>
              </w:rPr>
            </w:pPr>
          </w:p>
        </w:tc>
      </w:tr>
      <w:tr w:rsidR="0091555B" w:rsidTr="006057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5B" w:rsidRPr="005E76FA" w:rsidRDefault="0091555B" w:rsidP="0047526C">
            <w:pPr>
              <w:jc w:val="center"/>
              <w:rPr>
                <w:b/>
                <w:bCs/>
              </w:rPr>
            </w:pPr>
            <w:r w:rsidRPr="005E76FA">
              <w:rPr>
                <w:b/>
                <w:bCs/>
              </w:rPr>
              <w:t>1</w:t>
            </w:r>
            <w:r w:rsidR="0047526C">
              <w:rPr>
                <w:b/>
                <w:bCs/>
              </w:rPr>
              <w:t>7</w:t>
            </w:r>
            <w:r w:rsidRPr="005E76FA">
              <w:rPr>
                <w:b/>
                <w:bCs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5B" w:rsidRPr="003A34A4" w:rsidRDefault="0091555B" w:rsidP="0060573D">
            <w:r>
              <w:t xml:space="preserve">Оценка за определяне на наемна цена на  имоти, самостоятелни обекти в сгради, обособени части от имоти </w:t>
            </w:r>
            <w:r w:rsidR="0047526C">
              <w:t xml:space="preserve"> на </w:t>
            </w:r>
            <w:r w:rsidR="0047526C">
              <w:lastRenderedPageBreak/>
              <w:t>територията но гр.Пловдив</w:t>
            </w:r>
            <w:r>
              <w:t xml:space="preserve">.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5B" w:rsidRDefault="0091555B" w:rsidP="006057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5B" w:rsidRPr="002F1A3D" w:rsidRDefault="0091555B" w:rsidP="0060573D">
            <w:pPr>
              <w:jc w:val="center"/>
            </w:pPr>
          </w:p>
        </w:tc>
      </w:tr>
      <w:tr w:rsidR="0047526C" w:rsidTr="006057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6C" w:rsidRPr="005E76FA" w:rsidRDefault="0047526C" w:rsidP="004752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26C" w:rsidRDefault="0047526C" w:rsidP="0060573D">
            <w:r>
              <w:t>Оценка за определяне на наемна цена на  имоти, самостоятелни обекти в сгради, обособени части от имоти извън територията на гр.Пловдив..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6C" w:rsidRDefault="0047526C" w:rsidP="006057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6C" w:rsidRPr="002F1A3D" w:rsidRDefault="0047526C" w:rsidP="0060573D">
            <w:pPr>
              <w:jc w:val="center"/>
            </w:pPr>
          </w:p>
        </w:tc>
      </w:tr>
      <w:tr w:rsidR="0091555B" w:rsidTr="006057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5B" w:rsidRPr="005E76FA" w:rsidRDefault="0091555B" w:rsidP="004752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47526C">
              <w:rPr>
                <w:b/>
                <w:bCs/>
              </w:rPr>
              <w:t>9</w:t>
            </w:r>
            <w:r w:rsidRPr="005E76FA">
              <w:rPr>
                <w:b/>
                <w:bCs/>
              </w:rPr>
              <w:t xml:space="preserve">.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5B" w:rsidRDefault="0091555B" w:rsidP="0060573D">
            <w:r>
              <w:t>Оценка на ДМА, машини и съоръжения, МПС, материални запаси, нематериални активи.</w:t>
            </w:r>
          </w:p>
          <w:p w:rsidR="0091555B" w:rsidRPr="002D661A" w:rsidRDefault="0091555B" w:rsidP="0060573D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5B" w:rsidRPr="003A34A4" w:rsidRDefault="0091555B" w:rsidP="00605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5B" w:rsidRDefault="0091555B" w:rsidP="0060573D">
            <w:pPr>
              <w:jc w:val="center"/>
            </w:pPr>
          </w:p>
        </w:tc>
      </w:tr>
      <w:tr w:rsidR="0091555B" w:rsidTr="006057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5B" w:rsidRPr="005E76FA" w:rsidRDefault="00AF4CCE" w:rsidP="00AF4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1555B" w:rsidRPr="005E76FA">
              <w:rPr>
                <w:b/>
                <w:bCs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5B" w:rsidRDefault="0091555B" w:rsidP="0060573D">
            <w:proofErr w:type="spellStart"/>
            <w:r>
              <w:t>Площо-разпределение</w:t>
            </w:r>
            <w:proofErr w:type="spellEnd"/>
            <w:r>
              <w:t>, определяне процент идеални части от общите части на сграда припадащи се към всеки самостоятелен обект.</w:t>
            </w:r>
          </w:p>
          <w:p w:rsidR="0091555B" w:rsidRDefault="0091555B" w:rsidP="0060573D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5B" w:rsidRDefault="0091555B" w:rsidP="00605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5B" w:rsidRDefault="0091555B" w:rsidP="0060573D">
            <w:pPr>
              <w:jc w:val="center"/>
            </w:pPr>
          </w:p>
        </w:tc>
      </w:tr>
      <w:tr w:rsidR="0091555B" w:rsidTr="006057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5B" w:rsidRPr="005E76FA" w:rsidRDefault="00AF4CCE" w:rsidP="00AF4CCE">
            <w:pPr>
              <w:ind w:righ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91555B" w:rsidRPr="005E76FA">
              <w:rPr>
                <w:b/>
                <w:bCs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5B" w:rsidRDefault="0091555B" w:rsidP="0060573D">
            <w:r>
              <w:t>Оценка на незавършено строителство.</w:t>
            </w:r>
          </w:p>
          <w:p w:rsidR="0091555B" w:rsidRDefault="0091555B" w:rsidP="0060573D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5B" w:rsidRDefault="0091555B" w:rsidP="00605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5B" w:rsidRDefault="0091555B" w:rsidP="0060573D">
            <w:pPr>
              <w:jc w:val="center"/>
            </w:pPr>
          </w:p>
        </w:tc>
      </w:tr>
      <w:tr w:rsidR="0091555B" w:rsidTr="006057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5B" w:rsidRPr="005E76FA" w:rsidRDefault="0091555B" w:rsidP="00AF4C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proofErr w:type="spellStart"/>
            <w:r w:rsidR="00AF4CCE">
              <w:rPr>
                <w:b/>
                <w:bCs/>
              </w:rPr>
              <w:t>2</w:t>
            </w:r>
            <w:proofErr w:type="spellEnd"/>
            <w:r w:rsidRPr="005E76FA">
              <w:rPr>
                <w:b/>
                <w:bCs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5B" w:rsidRPr="002F1A3D" w:rsidRDefault="0091555B" w:rsidP="0060573D">
            <w:r>
              <w:t>Оценка на видове СМР – количество и стойност, според степента на завършеност на отделен обект.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5B" w:rsidRDefault="0091555B" w:rsidP="00605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5B" w:rsidRDefault="0091555B" w:rsidP="0060573D">
            <w:pPr>
              <w:jc w:val="center"/>
            </w:pPr>
          </w:p>
        </w:tc>
      </w:tr>
      <w:tr w:rsidR="0091555B" w:rsidTr="006057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5B" w:rsidRPr="005E76FA" w:rsidRDefault="0091555B" w:rsidP="00AF4C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AF4CCE">
              <w:rPr>
                <w:b/>
                <w:bCs/>
              </w:rPr>
              <w:t>3</w:t>
            </w:r>
            <w:r w:rsidRPr="005E76FA">
              <w:rPr>
                <w:b/>
                <w:bCs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5B" w:rsidRDefault="0091555B" w:rsidP="0060573D">
            <w:r>
              <w:t xml:space="preserve">Оценка на </w:t>
            </w:r>
            <w:proofErr w:type="spellStart"/>
            <w:r>
              <w:t>фотоволтаични</w:t>
            </w:r>
            <w:proofErr w:type="spellEnd"/>
            <w:r>
              <w:t xml:space="preserve"> системи.</w:t>
            </w:r>
          </w:p>
          <w:p w:rsidR="0091555B" w:rsidRDefault="0091555B" w:rsidP="0060573D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5B" w:rsidRDefault="0091555B" w:rsidP="00605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5B" w:rsidRDefault="0091555B" w:rsidP="0060573D">
            <w:pPr>
              <w:jc w:val="center"/>
            </w:pPr>
          </w:p>
        </w:tc>
      </w:tr>
      <w:tr w:rsidR="0091555B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5B" w:rsidRPr="00E4763D" w:rsidRDefault="0091555B" w:rsidP="00AF4C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AF4CCE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B" w:rsidRDefault="00E834C3" w:rsidP="0060573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Оценка на инвестиция заложен</w:t>
            </w:r>
            <w:r w:rsidR="00AF4CCE"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 xml:space="preserve"> в договор за наем, концесия</w:t>
            </w:r>
          </w:p>
          <w:p w:rsidR="0091555B" w:rsidRDefault="0091555B" w:rsidP="00E4763D">
            <w:pPr>
              <w:rPr>
                <w:szCs w:val="24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5B" w:rsidRPr="00E4763D" w:rsidRDefault="0091555B" w:rsidP="0060573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5B" w:rsidRPr="00E4763D" w:rsidRDefault="0091555B" w:rsidP="0060573D">
            <w:pPr>
              <w:jc w:val="center"/>
            </w:pPr>
          </w:p>
        </w:tc>
      </w:tr>
      <w:tr w:rsidR="00AF4CCE" w:rsidTr="00E4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CE" w:rsidRPr="00AF4CCE" w:rsidRDefault="00AF4CCE" w:rsidP="00AF4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E" w:rsidRDefault="00AF4CCE" w:rsidP="00AF4CC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Оценка на терени, сгради, части от сгради, земя и сгради, необходима за изготвяне на тарифа за наемите на общинската собственост според вида на обекта , предназначението му, зоната в която се намира.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E" w:rsidRPr="00E4763D" w:rsidRDefault="00AF4CCE" w:rsidP="0060573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E" w:rsidRPr="00E4763D" w:rsidRDefault="00AF4CCE" w:rsidP="0060573D">
            <w:pPr>
              <w:jc w:val="center"/>
            </w:pPr>
          </w:p>
        </w:tc>
      </w:tr>
    </w:tbl>
    <w:p w:rsidR="0052435E" w:rsidRDefault="0052435E" w:rsidP="0052435E">
      <w:pPr>
        <w:jc w:val="both"/>
      </w:pPr>
      <w:r w:rsidRPr="0052435E">
        <w:rPr>
          <w:b/>
        </w:rPr>
        <w:t>Забележка:</w:t>
      </w:r>
      <w:r>
        <w:t xml:space="preserve"> 1. При особена сложност на оценката ( за обекти – като стадиони, бензиностанции, сгради – паметници на културата</w:t>
      </w:r>
      <w:r w:rsidR="00CF633A">
        <w:t>,инвестиция срещу наем, концесия с инвестиция</w:t>
      </w:r>
      <w:r>
        <w:t xml:space="preserve"> и др.) може да бъде договорено индивидуално определено възнаграждение, но не повече от </w:t>
      </w:r>
      <w:r w:rsidR="00B0473D">
        <w:rPr>
          <w:lang w:val="en-US"/>
        </w:rPr>
        <w:t>……………</w:t>
      </w:r>
      <w:r>
        <w:t xml:space="preserve">лв. </w:t>
      </w:r>
    </w:p>
    <w:p w:rsidR="00DF632A" w:rsidRDefault="00AF4CCE" w:rsidP="0052435E">
      <w:pPr>
        <w:jc w:val="both"/>
      </w:pPr>
      <w:r>
        <w:t>2.</w:t>
      </w:r>
      <w:r w:rsidR="00E939A3" w:rsidRPr="00E939A3">
        <w:t xml:space="preserve"> </w:t>
      </w:r>
      <w:r w:rsidR="00E939A3">
        <w:t>. При оценка за реализиране на замяна, възнаграждението се определя като сума от отделните възнаграждения, предвидени в ценовата оферта за всеки оценяван обект.</w:t>
      </w:r>
    </w:p>
    <w:p w:rsidR="00DF632A" w:rsidRDefault="00DF632A" w:rsidP="0052435E">
      <w:pPr>
        <w:jc w:val="both"/>
      </w:pPr>
    </w:p>
    <w:p w:rsidR="00DF632A" w:rsidRDefault="00DF632A" w:rsidP="0052435E">
      <w:pPr>
        <w:jc w:val="both"/>
      </w:pPr>
    </w:p>
    <w:p w:rsidR="00DF632A" w:rsidRDefault="00DF632A" w:rsidP="0052435E">
      <w:pPr>
        <w:jc w:val="both"/>
      </w:pPr>
    </w:p>
    <w:p w:rsidR="00DF632A" w:rsidRDefault="00DF632A" w:rsidP="0052435E">
      <w:pPr>
        <w:jc w:val="both"/>
      </w:pPr>
    </w:p>
    <w:p w:rsidR="00DF632A" w:rsidRDefault="00DF632A" w:rsidP="0052435E">
      <w:pPr>
        <w:jc w:val="both"/>
      </w:pPr>
    </w:p>
    <w:p w:rsidR="00DF632A" w:rsidRDefault="00DF632A" w:rsidP="008207BF">
      <w:pPr>
        <w:jc w:val="both"/>
        <w:outlineLvl w:val="0"/>
      </w:pPr>
      <w:r>
        <w:t>ИЗГОТВИЛ:…………………….</w:t>
      </w:r>
    </w:p>
    <w:p w:rsidR="00187445" w:rsidRDefault="00582A79">
      <w:r>
        <w:t>Дата………………………………</w:t>
      </w:r>
    </w:p>
    <w:sectPr w:rsidR="00187445" w:rsidSect="0018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35E"/>
    <w:rsid w:val="000C27C5"/>
    <w:rsid w:val="000C553E"/>
    <w:rsid w:val="00187445"/>
    <w:rsid w:val="002310DF"/>
    <w:rsid w:val="003A508F"/>
    <w:rsid w:val="003D63C0"/>
    <w:rsid w:val="0047526C"/>
    <w:rsid w:val="00511B4E"/>
    <w:rsid w:val="0052435E"/>
    <w:rsid w:val="00582A79"/>
    <w:rsid w:val="005A5692"/>
    <w:rsid w:val="0060573D"/>
    <w:rsid w:val="007F27E5"/>
    <w:rsid w:val="008207BF"/>
    <w:rsid w:val="008B4EF2"/>
    <w:rsid w:val="0091555B"/>
    <w:rsid w:val="009566C5"/>
    <w:rsid w:val="00A22CED"/>
    <w:rsid w:val="00AF4CCE"/>
    <w:rsid w:val="00B0473D"/>
    <w:rsid w:val="00BE0AED"/>
    <w:rsid w:val="00CF633A"/>
    <w:rsid w:val="00D81D6A"/>
    <w:rsid w:val="00DF632A"/>
    <w:rsid w:val="00E24182"/>
    <w:rsid w:val="00E4763D"/>
    <w:rsid w:val="00E834C3"/>
    <w:rsid w:val="00E939A3"/>
    <w:rsid w:val="00F4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207BF"/>
    <w:rPr>
      <w:rFonts w:ascii="Tahoma" w:hAnsi="Tahoma" w:cs="Tahoma"/>
      <w:sz w:val="16"/>
      <w:szCs w:val="16"/>
    </w:rPr>
  </w:style>
  <w:style w:type="character" w:customStyle="1" w:styleId="a4">
    <w:name w:val="План на документа Знак"/>
    <w:basedOn w:val="a0"/>
    <w:link w:val="a3"/>
    <w:uiPriority w:val="99"/>
    <w:semiHidden/>
    <w:rsid w:val="008207B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Атанаска Чифликчиева</dc:creator>
  <cp:keywords/>
  <dc:description/>
  <cp:lastModifiedBy>cini</cp:lastModifiedBy>
  <cp:revision>4</cp:revision>
  <dcterms:created xsi:type="dcterms:W3CDTF">2017-03-20T06:58:00Z</dcterms:created>
  <dcterms:modified xsi:type="dcterms:W3CDTF">2017-03-20T07:26:00Z</dcterms:modified>
</cp:coreProperties>
</file>