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</w:t>
      </w:r>
      <w:r w:rsidR="00CB7E5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САЙМУС</w:t>
      </w: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“ </w:t>
      </w:r>
      <w:r w:rsidR="00CB7E5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ЕООД</w:t>
      </w:r>
    </w:p>
    <w:p w:rsidR="0084119F" w:rsidRPr="0084119F" w:rsidRDefault="00CB7E5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Кърджали, ул. „Заводска“ № 2</w:t>
      </w: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ЕИК </w:t>
      </w:r>
      <w:r w:rsidR="00CB7E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108693237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B7E54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Жилищна сграда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в </w:t>
      </w:r>
      <w:r w:rsidR="00CB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ПИ с идентификатор 56784.523.1885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CB7E54">
        <w:rPr>
          <w:rFonts w:ascii="Times New Roman" w:eastAsia="Calibri" w:hAnsi="Times New Roman" w:cs="Times New Roman"/>
          <w:sz w:val="24"/>
          <w:szCs w:val="24"/>
          <w:lang w:eastAsia="bg-BG"/>
        </w:rPr>
        <w:t>инж. Тинко Йорданов, 0899483523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B7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24.08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84119F"/>
    <w:rsid w:val="00B209DC"/>
    <w:rsid w:val="00CB7E54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EF92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2018-08-24T11:21:00Z</dcterms:created>
  <dcterms:modified xsi:type="dcterms:W3CDTF">2018-08-24T11:21:00Z</dcterms:modified>
</cp:coreProperties>
</file>