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D8" w:rsidRPr="00D15C0A" w:rsidRDefault="00ED44D8" w:rsidP="00ED4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40E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147312FE" wp14:editId="1DAC5FCF">
            <wp:simplePos x="0" y="0"/>
            <wp:positionH relativeFrom="column">
              <wp:posOffset>2214880</wp:posOffset>
            </wp:positionH>
            <wp:positionV relativeFrom="paragraph">
              <wp:posOffset>29210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4D8" w:rsidRPr="00D15C0A" w:rsidRDefault="00ED44D8" w:rsidP="00ED4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D44D8" w:rsidRPr="00D15C0A" w:rsidRDefault="00ED44D8" w:rsidP="00ED4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D44D8" w:rsidRPr="00D15C0A" w:rsidRDefault="00ED44D8" w:rsidP="00ED44D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4D8" w:rsidRPr="00D15C0A" w:rsidRDefault="00ED44D8" w:rsidP="00ED44D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4D8" w:rsidRPr="00D15C0A" w:rsidRDefault="00ED44D8" w:rsidP="00ED44D8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D44D8" w:rsidRPr="00D15C0A" w:rsidRDefault="00ED44D8" w:rsidP="00ED44D8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D44D8" w:rsidRPr="00D15C0A" w:rsidRDefault="00ED44D8" w:rsidP="00ED44D8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ED44D8" w:rsidRPr="00D15C0A" w:rsidRDefault="00ED44D8" w:rsidP="00ED44D8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ED44D8" w:rsidRPr="00D15C0A" w:rsidRDefault="00ED44D8" w:rsidP="00ED44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ED44D8" w:rsidRPr="00D15C0A" w:rsidRDefault="00ED44D8" w:rsidP="00ED44D8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ED44D8" w:rsidRPr="00D15C0A" w:rsidRDefault="00ED44D8" w:rsidP="00ED44D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На основание чл. 6, ал. 9 от Наредбата за условията и реда за извършване на оценка на въздействието върху околната среда,</w:t>
      </w:r>
    </w:p>
    <w:p w:rsidR="00ED44D8" w:rsidRPr="00D15C0A" w:rsidRDefault="00ED44D8" w:rsidP="00ED44D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44D8" w:rsidRPr="00D15C0A" w:rsidRDefault="00ED44D8" w:rsidP="00ED44D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ED44D8" w:rsidRPr="00D15C0A" w:rsidRDefault="00ED44D8" w:rsidP="00ED44D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44D8" w:rsidRPr="00D15C0A" w:rsidRDefault="00ED44D8" w:rsidP="00ED44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 на обект „</w:t>
      </w:r>
      <w:r w:rsidR="007B0114" w:rsidRPr="007B0114">
        <w:rPr>
          <w:rFonts w:ascii="Times New Roman" w:eastAsia="Times New Roman" w:hAnsi="Times New Roman" w:cs="Times New Roman"/>
          <w:sz w:val="24"/>
          <w:szCs w:val="24"/>
        </w:rPr>
        <w:t xml:space="preserve">Изграждане на тръбен кладенец (ТК) и </w:t>
      </w:r>
      <w:proofErr w:type="spellStart"/>
      <w:r w:rsidR="007B0114" w:rsidRPr="007B0114">
        <w:rPr>
          <w:rFonts w:ascii="Times New Roman" w:eastAsia="Times New Roman" w:hAnsi="Times New Roman" w:cs="Times New Roman"/>
          <w:sz w:val="24"/>
          <w:szCs w:val="24"/>
        </w:rPr>
        <w:t>водовземане</w:t>
      </w:r>
      <w:proofErr w:type="spellEnd"/>
      <w:r w:rsidR="007B0114" w:rsidRPr="007B0114">
        <w:rPr>
          <w:rFonts w:ascii="Times New Roman" w:eastAsia="Times New Roman" w:hAnsi="Times New Roman" w:cs="Times New Roman"/>
          <w:sz w:val="24"/>
          <w:szCs w:val="24"/>
        </w:rPr>
        <w:t xml:space="preserve"> от подземни води за поливане на зелени площи за широко обществено ползване в район „Тракия“, блокове 1, 2 и 3 в ПИ с идентификатор 56784.540.1257</w:t>
      </w:r>
      <w:r>
        <w:rPr>
          <w:rFonts w:ascii="Times New Roman" w:eastAsia="Times New Roman" w:hAnsi="Times New Roman" w:cs="Times New Roman"/>
          <w:sz w:val="24"/>
          <w:szCs w:val="24"/>
        </w:rPr>
        <w:t>, гр. Пловдив с възложител Община Пловдив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443850">
        <w:rPr>
          <w:rFonts w:ascii="Times New Roman" w:eastAsia="Times New Roman" w:hAnsi="Times New Roman" w:cs="Times New Roman"/>
          <w:sz w:val="24"/>
          <w:szCs w:val="24"/>
        </w:rPr>
        <w:t>22</w:t>
      </w:r>
      <w:r w:rsidR="00443850">
        <w:rPr>
          <w:rFonts w:ascii="Times New Roman" w:eastAsia="Times New Roman" w:hAnsi="Times New Roman" w:cs="Times New Roman"/>
          <w:b/>
          <w:sz w:val="24"/>
          <w:szCs w:val="24"/>
        </w:rPr>
        <w:t>.11.2018 г. – 05.12</w:t>
      </w:r>
      <w:bookmarkStart w:id="0" w:name="_GoBack"/>
      <w:bookmarkEnd w:id="0"/>
      <w:r w:rsidR="002E3E65">
        <w:rPr>
          <w:rFonts w:ascii="Times New Roman" w:eastAsia="Times New Roman" w:hAnsi="Times New Roman" w:cs="Times New Roman"/>
          <w:b/>
          <w:sz w:val="24"/>
          <w:szCs w:val="24"/>
        </w:rPr>
        <w:t xml:space="preserve">.2018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на ул. „Емил де </w:t>
      </w:r>
      <w:proofErr w:type="spellStart"/>
      <w:r w:rsidRPr="00D15C0A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D15C0A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ED44D8" w:rsidRPr="00D15C0A" w:rsidRDefault="00ED44D8" w:rsidP="00ED44D8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4D8" w:rsidRPr="00D15C0A" w:rsidRDefault="00ED44D8" w:rsidP="00ED44D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ED44D8" w:rsidRPr="00D15C0A" w:rsidRDefault="00ED44D8" w:rsidP="00ED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D44D8" w:rsidRPr="00D15C0A" w:rsidRDefault="00ED44D8" w:rsidP="00ED44D8">
      <w:pPr>
        <w:spacing w:after="200" w:line="276" w:lineRule="auto"/>
        <w:rPr>
          <w:rFonts w:ascii="Calibri" w:eastAsia="Calibri" w:hAnsi="Calibri" w:cs="Times New Roman"/>
        </w:rPr>
      </w:pPr>
    </w:p>
    <w:p w:rsidR="00ED44D8" w:rsidRPr="00D15C0A" w:rsidRDefault="00ED44D8" w:rsidP="00ED44D8">
      <w:pPr>
        <w:spacing w:after="200" w:line="276" w:lineRule="auto"/>
        <w:rPr>
          <w:rFonts w:ascii="Calibri" w:eastAsia="Calibri" w:hAnsi="Calibri" w:cs="Times New Roman"/>
        </w:rPr>
      </w:pPr>
    </w:p>
    <w:p w:rsidR="00ED44D8" w:rsidRPr="00D15C0A" w:rsidRDefault="00ED44D8" w:rsidP="00ED44D8">
      <w:pPr>
        <w:spacing w:after="200" w:line="276" w:lineRule="auto"/>
        <w:rPr>
          <w:rFonts w:ascii="Calibri" w:eastAsia="Calibri" w:hAnsi="Calibri" w:cs="Times New Roman"/>
        </w:rPr>
      </w:pPr>
    </w:p>
    <w:p w:rsidR="00ED44D8" w:rsidRDefault="00ED44D8" w:rsidP="00ED44D8"/>
    <w:p w:rsidR="00DA6B31" w:rsidRDefault="00DA6B31"/>
    <w:sectPr w:rsidR="00DA6B31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D8"/>
    <w:rsid w:val="002E3E65"/>
    <w:rsid w:val="00443850"/>
    <w:rsid w:val="007B0114"/>
    <w:rsid w:val="00DA6B31"/>
    <w:rsid w:val="00ED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C6B4"/>
  <w15:chartTrackingRefBased/>
  <w15:docId w15:val="{9003652D-2DF6-4439-913C-6EF69877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3</cp:revision>
  <dcterms:created xsi:type="dcterms:W3CDTF">2018-09-26T07:26:00Z</dcterms:created>
  <dcterms:modified xsi:type="dcterms:W3CDTF">2018-11-23T08:35:00Z</dcterms:modified>
</cp:coreProperties>
</file>