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D" w:rsidRPr="008C17F0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96538F" w:rsidRPr="008C17F0">
        <w:rPr>
          <w:b/>
          <w:bCs/>
          <w:sz w:val="24"/>
          <w:szCs w:val="24"/>
          <w:u w:val="none"/>
        </w:rPr>
        <w:t>1</w:t>
      </w:r>
    </w:p>
    <w:p w:rsidR="001F280D" w:rsidRPr="008C17F0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8C17F0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8C17F0">
        <w:rPr>
          <w:rFonts w:ascii="Times New Roman" w:hAnsi="Times New Roman"/>
          <w:b/>
          <w:bCs/>
          <w:sz w:val="24"/>
          <w:szCs w:val="24"/>
          <w:lang w:val="ru-RU"/>
        </w:rPr>
        <w:t>чл. 71</w:t>
      </w:r>
      <w:r w:rsidR="001F280D"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, ал. 1 </w:t>
      </w: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1F280D" w:rsidRPr="008C17F0" w:rsidRDefault="0040199B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8C17F0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8C17F0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FF62CD" w:rsidRDefault="00FF62CD" w:rsidP="001F280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D52FD1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1F280D" w:rsidRPr="00FF62CD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r w:rsidRPr="00FF62CD">
        <w:rPr>
          <w:rFonts w:ascii="Times New Roman" w:hAnsi="Times New Roman"/>
          <w:bCs/>
          <w:iCs/>
          <w:sz w:val="22"/>
          <w:szCs w:val="22"/>
          <w:lang w:val="bg-BG"/>
        </w:rPr>
        <w:t>ГР</w:t>
      </w:r>
      <w:r w:rsidR="00987EBC" w:rsidRPr="00FF62CD">
        <w:rPr>
          <w:rFonts w:ascii="Times New Roman" w:hAnsi="Times New Roman"/>
          <w:bCs/>
          <w:iCs/>
          <w:sz w:val="22"/>
          <w:szCs w:val="22"/>
          <w:lang w:val="bg-BG"/>
        </w:rPr>
        <w:t xml:space="preserve">. </w:t>
      </w:r>
      <w:r w:rsidR="00D52FD1" w:rsidRPr="00FF62CD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1F280D" w:rsidRDefault="001F280D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8C17F0">
        <w:rPr>
          <w:b/>
          <w:bCs/>
          <w:sz w:val="32"/>
          <w:szCs w:val="32"/>
          <w:u w:val="none"/>
        </w:rPr>
        <w:t>РЕШЕНИЕ</w:t>
      </w:r>
    </w:p>
    <w:p w:rsidR="0039321A" w:rsidRPr="0039321A" w:rsidRDefault="0039321A" w:rsidP="0039321A">
      <w:pPr>
        <w:rPr>
          <w:lang w:val="bg-BG"/>
        </w:rPr>
      </w:pPr>
    </w:p>
    <w:p w:rsidR="001F280D" w:rsidRPr="006E6DF1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sz w:val="32"/>
          <w:szCs w:val="32"/>
          <w:lang w:val="bg-BG"/>
        </w:rPr>
      </w:pPr>
      <w:r w:rsidRPr="006E6DF1">
        <w:rPr>
          <w:rFonts w:ascii="Times New Roman" w:hAnsi="Times New Roman"/>
          <w:b/>
          <w:sz w:val="32"/>
          <w:szCs w:val="32"/>
          <w:lang w:val="bg-BG"/>
        </w:rPr>
        <w:t xml:space="preserve">№ </w:t>
      </w:r>
      <w:r w:rsidR="00686854" w:rsidRPr="006E6DF1">
        <w:rPr>
          <w:rFonts w:ascii="Times New Roman" w:hAnsi="Times New Roman"/>
          <w:b/>
          <w:sz w:val="32"/>
          <w:szCs w:val="32"/>
          <w:lang w:val="bg-BG"/>
        </w:rPr>
        <w:t>09-ДО-</w:t>
      </w:r>
      <w:r w:rsidR="006E6DF1" w:rsidRPr="006E6DF1">
        <w:rPr>
          <w:rFonts w:ascii="Times New Roman" w:hAnsi="Times New Roman"/>
          <w:b/>
          <w:sz w:val="32"/>
          <w:szCs w:val="32"/>
        </w:rPr>
        <w:t>1135</w:t>
      </w:r>
      <w:r w:rsidR="00686854" w:rsidRPr="006E6DF1">
        <w:rPr>
          <w:rFonts w:ascii="Times New Roman" w:hAnsi="Times New Roman"/>
          <w:b/>
          <w:sz w:val="32"/>
          <w:szCs w:val="32"/>
          <w:lang w:val="bg-BG"/>
        </w:rPr>
        <w:t>-0</w:t>
      </w:r>
      <w:r w:rsidR="006E6DF1" w:rsidRPr="006E6DF1">
        <w:rPr>
          <w:rFonts w:ascii="Times New Roman" w:hAnsi="Times New Roman"/>
          <w:b/>
          <w:sz w:val="32"/>
          <w:szCs w:val="32"/>
        </w:rPr>
        <w:t>1</w:t>
      </w:r>
      <w:r w:rsidR="006E6DF1" w:rsidRPr="006E6DF1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6E6DF1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6E6DF1">
        <w:rPr>
          <w:rFonts w:ascii="Times New Roman" w:hAnsi="Times New Roman"/>
          <w:b/>
          <w:sz w:val="32"/>
          <w:szCs w:val="32"/>
          <w:lang w:val="bg-BG"/>
        </w:rPr>
        <w:t>от</w:t>
      </w:r>
      <w:r w:rsidRPr="006E6DF1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686854" w:rsidRPr="006E6DF1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6E6DF1" w:rsidRPr="006E6DF1">
        <w:rPr>
          <w:rFonts w:ascii="Times New Roman" w:hAnsi="Times New Roman"/>
          <w:b/>
          <w:sz w:val="32"/>
          <w:szCs w:val="32"/>
        </w:rPr>
        <w:t>10</w:t>
      </w:r>
      <w:r w:rsidR="00686854" w:rsidRPr="006E6DF1">
        <w:rPr>
          <w:rFonts w:ascii="Times New Roman" w:hAnsi="Times New Roman"/>
          <w:b/>
          <w:sz w:val="32"/>
          <w:szCs w:val="32"/>
          <w:lang w:val="bg-BG"/>
        </w:rPr>
        <w:t>.12.2018</w:t>
      </w:r>
      <w:r w:rsidRPr="006E6DF1">
        <w:rPr>
          <w:rFonts w:ascii="Times New Roman" w:hAnsi="Times New Roman"/>
          <w:b/>
          <w:sz w:val="32"/>
          <w:szCs w:val="32"/>
          <w:lang w:val="bg-BG"/>
        </w:rPr>
        <w:t>г.</w:t>
      </w:r>
    </w:p>
    <w:p w:rsidR="001F280D" w:rsidRPr="008C17F0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F6F45" w:rsidRPr="00B8551E" w:rsidRDefault="00BC5736" w:rsidP="00C60D59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Н</w:t>
      </w:r>
      <w:r w:rsidRPr="008C17F0">
        <w:rPr>
          <w:rFonts w:ascii="Times New Roman" w:hAnsi="Times New Roman"/>
        </w:rPr>
        <w:t>а основание чл. 71, ал. 1 във връзка с чл. 35, ал. 1, т. 1 от Закона за управлен</w:t>
      </w:r>
      <w:r>
        <w:rPr>
          <w:rFonts w:ascii="Times New Roman" w:hAnsi="Times New Roman"/>
        </w:rPr>
        <w:t>ие на отпадъците (ЗУО) и в</w:t>
      </w:r>
      <w:r w:rsidR="002F6F45" w:rsidRPr="008C17F0">
        <w:rPr>
          <w:rFonts w:ascii="Times New Roman" w:hAnsi="Times New Roman"/>
        </w:rPr>
        <w:t xml:space="preserve">ъв връзка със заявление № </w:t>
      </w:r>
      <w:r w:rsidR="00D52FD1">
        <w:rPr>
          <w:rFonts w:ascii="Times New Roman" w:hAnsi="Times New Roman"/>
        </w:rPr>
        <w:t>УО-1328</w:t>
      </w:r>
      <w:r w:rsidR="002F6F45" w:rsidRPr="008C17F0">
        <w:rPr>
          <w:rFonts w:ascii="Times New Roman" w:hAnsi="Times New Roman"/>
        </w:rPr>
        <w:t xml:space="preserve"> от</w:t>
      </w:r>
      <w:r w:rsidR="00D52FD1">
        <w:rPr>
          <w:rFonts w:ascii="Times New Roman" w:hAnsi="Times New Roman"/>
        </w:rPr>
        <w:t xml:space="preserve"> 19.11.2018</w:t>
      </w:r>
      <w:r w:rsidR="002F6F45" w:rsidRPr="008C17F0">
        <w:rPr>
          <w:rFonts w:ascii="Times New Roman" w:hAnsi="Times New Roman"/>
        </w:rPr>
        <w:t xml:space="preserve">г. </w:t>
      </w:r>
    </w:p>
    <w:p w:rsidR="001F280D" w:rsidRPr="008C17F0" w:rsidRDefault="001F280D" w:rsidP="005006A1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1F280D" w:rsidRPr="006E6DF1" w:rsidRDefault="001F280D" w:rsidP="001F280D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E6DF1">
        <w:rPr>
          <w:rFonts w:ascii="Times New Roman" w:hAnsi="Times New Roman"/>
          <w:b/>
          <w:sz w:val="32"/>
          <w:szCs w:val="32"/>
        </w:rPr>
        <w:t>РАЗРЕШАВАМ</w:t>
      </w:r>
    </w:p>
    <w:p w:rsidR="001F280D" w:rsidRPr="008C17F0" w:rsidRDefault="001F280D" w:rsidP="001F280D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1F280D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  <w:r w:rsidRPr="008C17F0"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:rsidR="00D52FD1" w:rsidRPr="006E6DF1" w:rsidRDefault="00D52FD1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E6DF1">
        <w:rPr>
          <w:rFonts w:ascii="Times New Roman" w:hAnsi="Times New Roman"/>
          <w:b/>
          <w:sz w:val="32"/>
          <w:szCs w:val="32"/>
          <w:lang w:val="bg-BG"/>
        </w:rPr>
        <w:t>„Пер</w:t>
      </w:r>
      <w:r w:rsidR="00DB498B" w:rsidRPr="006E6DF1">
        <w:rPr>
          <w:rFonts w:ascii="Times New Roman" w:hAnsi="Times New Roman"/>
          <w:b/>
          <w:sz w:val="32"/>
          <w:szCs w:val="32"/>
        </w:rPr>
        <w:t>e</w:t>
      </w:r>
      <w:r w:rsidRPr="006E6DF1">
        <w:rPr>
          <w:rFonts w:ascii="Times New Roman" w:hAnsi="Times New Roman"/>
          <w:b/>
          <w:sz w:val="32"/>
          <w:szCs w:val="32"/>
          <w:lang w:val="bg-BG"/>
        </w:rPr>
        <w:t>грин БГ“ ЕООД</w:t>
      </w:r>
    </w:p>
    <w:p w:rsidR="001F280D" w:rsidRPr="008C17F0" w:rsidRDefault="001F280D" w:rsidP="001F280D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80D" w:rsidRDefault="001F280D" w:rsidP="001F280D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D52FD1" w:rsidRDefault="00D52FD1" w:rsidP="001F280D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D52FD1" w:rsidRPr="00D52FD1" w:rsidRDefault="00BB3C32" w:rsidP="00D52FD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Л</w:t>
      </w:r>
      <w:r w:rsidR="00D52FD1" w:rsidRPr="00D52FD1">
        <w:rPr>
          <w:rFonts w:ascii="Times New Roman" w:hAnsi="Times New Roman"/>
          <w:bCs/>
          <w:sz w:val="24"/>
          <w:szCs w:val="24"/>
          <w:lang w:val="ru-RU"/>
        </w:rPr>
        <w:t>ице, управляващо/представляващо дружеството/</w:t>
      </w:r>
      <w:r w:rsidR="00D52FD1" w:rsidRPr="00D52FD1">
        <w:rPr>
          <w:rFonts w:ascii="Times New Roman" w:hAnsi="Times New Roman"/>
          <w:sz w:val="24"/>
          <w:szCs w:val="24"/>
          <w:lang w:val="ru-RU"/>
        </w:rPr>
        <w:t>: Емил Чавдаров</w:t>
      </w:r>
      <w:r w:rsidR="00D52FD1" w:rsidRPr="00D52FD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52FD1" w:rsidRPr="00D52FD1">
        <w:rPr>
          <w:rFonts w:ascii="Times New Roman" w:hAnsi="Times New Roman"/>
          <w:sz w:val="24"/>
          <w:szCs w:val="24"/>
          <w:lang w:val="ru-RU"/>
        </w:rPr>
        <w:t>сл</w:t>
      </w:r>
      <w:r w:rsidR="00D52FD1" w:rsidRPr="00D52FD1">
        <w:rPr>
          <w:rFonts w:ascii="Times New Roman" w:hAnsi="Times New Roman"/>
          <w:sz w:val="24"/>
          <w:szCs w:val="24"/>
          <w:lang w:val="bg-BG"/>
        </w:rPr>
        <w:t xml:space="preserve">уж. </w:t>
      </w:r>
      <w:r w:rsidR="00D52FD1" w:rsidRPr="00D52FD1">
        <w:rPr>
          <w:rFonts w:ascii="Times New Roman" w:hAnsi="Times New Roman"/>
          <w:sz w:val="24"/>
          <w:szCs w:val="24"/>
          <w:lang w:val="ru-RU"/>
        </w:rPr>
        <w:t>тел</w:t>
      </w:r>
      <w:r w:rsidR="00D52FD1" w:rsidRPr="00D52FD1">
        <w:rPr>
          <w:rFonts w:ascii="Times New Roman" w:hAnsi="Times New Roman"/>
          <w:sz w:val="24"/>
          <w:szCs w:val="24"/>
          <w:lang w:val="bg-BG"/>
        </w:rPr>
        <w:t xml:space="preserve">.: </w:t>
      </w:r>
      <w:r w:rsidR="00D52FD1" w:rsidRPr="00D52FD1">
        <w:rPr>
          <w:rFonts w:ascii="Times New Roman" w:hAnsi="Times New Roman"/>
          <w:sz w:val="24"/>
          <w:szCs w:val="24"/>
        </w:rPr>
        <w:t>0887509960</w:t>
      </w:r>
      <w:r w:rsidR="00D52FD1" w:rsidRPr="00D52FD1">
        <w:rPr>
          <w:rFonts w:ascii="Times New Roman" w:hAnsi="Times New Roman"/>
          <w:sz w:val="24"/>
          <w:szCs w:val="24"/>
          <w:lang w:val="bg-BG"/>
        </w:rPr>
        <w:t xml:space="preserve">, електронна поща: </w:t>
      </w:r>
      <w:r w:rsidR="00D52FD1" w:rsidRPr="00D52FD1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peregrinbg</w:t>
      </w:r>
      <w:r w:rsidR="00D52FD1" w:rsidRPr="00D52FD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@</w:t>
      </w:r>
      <w:r w:rsidR="00D52FD1" w:rsidRPr="00D52FD1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abv</w:t>
      </w:r>
      <w:r w:rsidR="00D52FD1" w:rsidRPr="00D52FD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D52FD1" w:rsidRPr="00D52FD1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bg</w:t>
      </w:r>
    </w:p>
    <w:p w:rsidR="00D52FD1" w:rsidRPr="00D52FD1" w:rsidRDefault="00D52FD1" w:rsidP="001F280D">
      <w:pPr>
        <w:pStyle w:val="3"/>
        <w:numPr>
          <w:ilvl w:val="12"/>
          <w:numId w:val="0"/>
        </w:numPr>
        <w:rPr>
          <w:rFonts w:ascii="Times New Roman" w:hAnsi="Times New Roman"/>
        </w:rPr>
      </w:pPr>
    </w:p>
    <w:p w:rsidR="00D52FD1" w:rsidRPr="008C17F0" w:rsidRDefault="00D52FD1" w:rsidP="001F280D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1F280D" w:rsidRPr="00853055" w:rsidRDefault="001F280D" w:rsidP="001F28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53055">
        <w:rPr>
          <w:rFonts w:ascii="Times New Roman" w:hAnsi="Times New Roman"/>
          <w:b/>
          <w:sz w:val="24"/>
          <w:szCs w:val="24"/>
          <w:lang w:val="bg-BG"/>
        </w:rPr>
        <w:t xml:space="preserve">І. Да извършва дейности по </w:t>
      </w:r>
      <w:r w:rsidR="00853055" w:rsidRPr="00853055">
        <w:rPr>
          <w:rFonts w:ascii="Times New Roman" w:hAnsi="Times New Roman"/>
          <w:b/>
          <w:sz w:val="24"/>
          <w:szCs w:val="24"/>
          <w:lang w:val="bg-BG"/>
        </w:rPr>
        <w:t>третиране</w:t>
      </w:r>
      <w:r w:rsidRPr="00853055">
        <w:rPr>
          <w:rFonts w:ascii="Times New Roman" w:hAnsi="Times New Roman"/>
          <w:b/>
          <w:sz w:val="24"/>
          <w:szCs w:val="24"/>
          <w:lang w:val="bg-BG"/>
        </w:rPr>
        <w:t xml:space="preserve"> на отпадъци на </w:t>
      </w:r>
      <w:r w:rsidR="00853055" w:rsidRPr="00853055">
        <w:rPr>
          <w:rFonts w:ascii="Times New Roman" w:hAnsi="Times New Roman"/>
          <w:b/>
          <w:sz w:val="24"/>
          <w:szCs w:val="24"/>
          <w:lang w:val="bg-BG"/>
        </w:rPr>
        <w:t>следните площадки</w:t>
      </w:r>
      <w:r w:rsidRPr="00853055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53055" w:rsidRPr="00853055" w:rsidRDefault="00853055" w:rsidP="00853055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3055" w:rsidRDefault="00853055" w:rsidP="00853055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853055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853055" w:rsidRPr="00853055" w:rsidRDefault="00853055" w:rsidP="008530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70B88" w:rsidRPr="00370B88" w:rsidRDefault="00795794" w:rsidP="00795794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95794">
        <w:rPr>
          <w:rFonts w:ascii="Times New Roman" w:hAnsi="Times New Roman"/>
          <w:sz w:val="24"/>
          <w:szCs w:val="24"/>
          <w:lang w:val="bg-BG"/>
        </w:rPr>
        <w:t>С</w:t>
      </w:r>
      <w:r w:rsidR="00370B88">
        <w:rPr>
          <w:rFonts w:ascii="Times New Roman" w:hAnsi="Times New Roman"/>
          <w:sz w:val="24"/>
          <w:szCs w:val="24"/>
        </w:rPr>
        <w:t xml:space="preserve"> </w:t>
      </w:r>
      <w:r w:rsidRPr="00795794">
        <w:rPr>
          <w:rFonts w:ascii="Times New Roman" w:hAnsi="Times New Roman"/>
          <w:sz w:val="24"/>
          <w:szCs w:val="24"/>
          <w:lang w:val="bg-BG"/>
        </w:rPr>
        <w:t xml:space="preserve"> местонахождение:</w:t>
      </w:r>
      <w:r w:rsidR="00370B88">
        <w:rPr>
          <w:rFonts w:ascii="Times New Roman" w:hAnsi="Times New Roman"/>
          <w:sz w:val="24"/>
          <w:szCs w:val="24"/>
        </w:rPr>
        <w:t xml:space="preserve">  </w:t>
      </w:r>
      <w:r w:rsidRPr="00795794">
        <w:rPr>
          <w:rFonts w:ascii="Times New Roman" w:hAnsi="Times New Roman"/>
          <w:sz w:val="24"/>
          <w:szCs w:val="24"/>
          <w:lang w:val="bg-BG"/>
        </w:rPr>
        <w:t xml:space="preserve"> гр. </w:t>
      </w:r>
      <w:r w:rsidR="00370B88">
        <w:rPr>
          <w:rFonts w:ascii="Times New Roman" w:hAnsi="Times New Roman"/>
          <w:sz w:val="24"/>
          <w:szCs w:val="24"/>
        </w:rPr>
        <w:t xml:space="preserve"> </w:t>
      </w:r>
      <w:r w:rsidRPr="00795794">
        <w:rPr>
          <w:rFonts w:ascii="Times New Roman" w:hAnsi="Times New Roman"/>
          <w:sz w:val="24"/>
          <w:szCs w:val="24"/>
          <w:lang w:val="bg-BG"/>
        </w:rPr>
        <w:t xml:space="preserve">Пловдив, </w:t>
      </w:r>
      <w:r w:rsidR="00370B88">
        <w:rPr>
          <w:rFonts w:ascii="Times New Roman" w:hAnsi="Times New Roman"/>
          <w:sz w:val="24"/>
          <w:szCs w:val="24"/>
        </w:rPr>
        <w:t xml:space="preserve">  </w:t>
      </w:r>
      <w:r w:rsidRPr="00795794">
        <w:rPr>
          <w:rFonts w:ascii="Times New Roman" w:hAnsi="Times New Roman"/>
          <w:sz w:val="24"/>
          <w:szCs w:val="24"/>
          <w:lang w:val="bg-BG"/>
        </w:rPr>
        <w:t xml:space="preserve">област </w:t>
      </w:r>
      <w:r w:rsidR="00370B88">
        <w:rPr>
          <w:rFonts w:ascii="Times New Roman" w:hAnsi="Times New Roman"/>
          <w:sz w:val="24"/>
          <w:szCs w:val="24"/>
        </w:rPr>
        <w:t xml:space="preserve"> </w:t>
      </w:r>
      <w:r w:rsidRPr="00795794">
        <w:rPr>
          <w:rFonts w:ascii="Times New Roman" w:hAnsi="Times New Roman"/>
          <w:sz w:val="24"/>
          <w:szCs w:val="24"/>
          <w:lang w:val="bg-BG"/>
        </w:rPr>
        <w:t xml:space="preserve">Пловдив, </w:t>
      </w:r>
      <w:r w:rsidR="00370B88">
        <w:rPr>
          <w:rFonts w:ascii="Times New Roman" w:hAnsi="Times New Roman"/>
          <w:sz w:val="24"/>
          <w:szCs w:val="24"/>
        </w:rPr>
        <w:t xml:space="preserve">  </w:t>
      </w:r>
      <w:r w:rsidRPr="00795794">
        <w:rPr>
          <w:rFonts w:ascii="Times New Roman" w:hAnsi="Times New Roman"/>
          <w:sz w:val="24"/>
          <w:szCs w:val="24"/>
          <w:lang w:val="bg-BG"/>
        </w:rPr>
        <w:t xml:space="preserve">община </w:t>
      </w:r>
      <w:r w:rsidR="00370B88">
        <w:rPr>
          <w:rFonts w:ascii="Times New Roman" w:hAnsi="Times New Roman"/>
          <w:sz w:val="24"/>
          <w:szCs w:val="24"/>
        </w:rPr>
        <w:t xml:space="preserve"> </w:t>
      </w:r>
      <w:r w:rsidRPr="00795794">
        <w:rPr>
          <w:rFonts w:ascii="Times New Roman" w:hAnsi="Times New Roman"/>
          <w:sz w:val="24"/>
          <w:szCs w:val="24"/>
          <w:lang w:val="bg-BG"/>
        </w:rPr>
        <w:t xml:space="preserve">Пловдив, </w:t>
      </w:r>
      <w:r w:rsidR="00370B88">
        <w:rPr>
          <w:rFonts w:ascii="Times New Roman" w:hAnsi="Times New Roman"/>
          <w:sz w:val="24"/>
          <w:szCs w:val="24"/>
        </w:rPr>
        <w:t xml:space="preserve"> </w:t>
      </w:r>
      <w:r w:rsidRPr="00795794">
        <w:rPr>
          <w:rFonts w:ascii="Times New Roman" w:hAnsi="Times New Roman"/>
          <w:sz w:val="24"/>
          <w:szCs w:val="24"/>
          <w:lang w:val="bg-BG"/>
        </w:rPr>
        <w:t>п.к.</w:t>
      </w:r>
      <w:r w:rsidR="00370B88">
        <w:rPr>
          <w:rFonts w:ascii="Times New Roman" w:hAnsi="Times New Roman"/>
          <w:sz w:val="24"/>
          <w:szCs w:val="24"/>
        </w:rPr>
        <w:t xml:space="preserve"> </w:t>
      </w:r>
      <w:r w:rsidRPr="00795794">
        <w:rPr>
          <w:rFonts w:ascii="Times New Roman" w:hAnsi="Times New Roman"/>
          <w:sz w:val="24"/>
          <w:szCs w:val="24"/>
          <w:lang w:val="bg-BG"/>
        </w:rPr>
        <w:t xml:space="preserve"> 4000, </w:t>
      </w:r>
    </w:p>
    <w:p w:rsidR="00795794" w:rsidRDefault="00795794" w:rsidP="00370B88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95794">
        <w:rPr>
          <w:rFonts w:ascii="Times New Roman" w:hAnsi="Times New Roman"/>
          <w:sz w:val="24"/>
          <w:szCs w:val="24"/>
          <w:lang w:val="bg-BG"/>
        </w:rPr>
        <w:t>ул. „Кукленско шосе“ № 15, поземлен имот с идентификатор 56784.536.1040 с площ 2112 кв. м.</w:t>
      </w:r>
    </w:p>
    <w:p w:rsidR="00853055" w:rsidRDefault="00853055" w:rsidP="00795794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15FBC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</w:t>
      </w:r>
      <w:r w:rsidR="005969D3" w:rsidRPr="00015FBC">
        <w:rPr>
          <w:rFonts w:ascii="Times New Roman" w:hAnsi="Times New Roman"/>
          <w:sz w:val="24"/>
          <w:szCs w:val="24"/>
          <w:lang w:val="bg-BG"/>
        </w:rPr>
        <w:t>ците и дейностите по третиране с</w:t>
      </w:r>
      <w:r w:rsidRPr="00015FBC">
        <w:rPr>
          <w:rFonts w:ascii="Times New Roman" w:hAnsi="Times New Roman"/>
          <w:sz w:val="24"/>
          <w:szCs w:val="24"/>
          <w:lang w:val="bg-BG"/>
        </w:rPr>
        <w:t>а посочени в следната таблица:</w:t>
      </w:r>
    </w:p>
    <w:p w:rsidR="00795794" w:rsidRPr="00015FBC" w:rsidRDefault="00795794" w:rsidP="00795794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032" w:type="dxa"/>
        <w:jc w:val="center"/>
        <w:tblInd w:w="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1083"/>
        <w:gridCol w:w="1810"/>
        <w:gridCol w:w="3432"/>
        <w:gridCol w:w="1385"/>
        <w:gridCol w:w="1558"/>
      </w:tblGrid>
      <w:tr w:rsidR="00795794" w:rsidRPr="00795794" w:rsidTr="00795794">
        <w:trPr>
          <w:cantSplit/>
          <w:trHeight w:val="285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795794">
              <w:rPr>
                <w:rFonts w:ascii="Times New Roman" w:hAnsi="Times New Roman"/>
                <w:b/>
                <w:bCs/>
                <w:lang w:val="en-GB"/>
              </w:rPr>
              <w:t>№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vertAlign w:val="superscript"/>
                <w:lang w:val="en-GB"/>
              </w:rPr>
            </w:pPr>
            <w:r w:rsidRPr="00795794">
              <w:rPr>
                <w:rFonts w:ascii="Times New Roman" w:hAnsi="Times New Roman"/>
                <w:b/>
                <w:bCs/>
                <w:lang w:val="en-GB"/>
              </w:rPr>
              <w:t>Вид на отпадъка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795794">
              <w:rPr>
                <w:rFonts w:ascii="Times New Roman" w:hAnsi="Times New Roman"/>
                <w:b/>
                <w:bCs/>
                <w:lang w:val="en-GB"/>
              </w:rPr>
              <w:t>Дейности,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795794">
              <w:rPr>
                <w:rFonts w:ascii="Times New Roman" w:hAnsi="Times New Roman"/>
                <w:b/>
                <w:bCs/>
                <w:lang w:val="en-GB"/>
              </w:rPr>
              <w:t>кодове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795794">
              <w:rPr>
                <w:rFonts w:ascii="Times New Roman" w:hAnsi="Times New Roman"/>
                <w:b/>
                <w:bCs/>
                <w:lang w:val="en-GB"/>
              </w:rPr>
              <w:t>Количество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795794">
              <w:rPr>
                <w:rFonts w:ascii="Times New Roman" w:hAnsi="Times New Roman"/>
                <w:b/>
                <w:bCs/>
                <w:lang w:val="en-GB"/>
              </w:rPr>
              <w:t>(тон/год.)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795794">
              <w:rPr>
                <w:rFonts w:ascii="Times New Roman" w:hAnsi="Times New Roman"/>
                <w:b/>
                <w:bCs/>
                <w:lang w:val="en-GB"/>
              </w:rPr>
              <w:t>Произход</w:t>
            </w:r>
          </w:p>
        </w:tc>
      </w:tr>
      <w:tr w:rsidR="00795794" w:rsidRPr="00795794" w:rsidTr="00795794">
        <w:trPr>
          <w:cantSplit/>
          <w:trHeight w:val="169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795794">
              <w:rPr>
                <w:rFonts w:ascii="Times New Roman" w:hAnsi="Times New Roman"/>
                <w:b/>
                <w:bCs/>
                <w:lang w:val="en-GB"/>
              </w:rPr>
              <w:t>Код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795794">
              <w:rPr>
                <w:rFonts w:ascii="Times New Roman" w:hAnsi="Times New Roman"/>
                <w:b/>
                <w:bCs/>
                <w:lang w:val="en-GB"/>
              </w:rPr>
              <w:t>Наименование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795794" w:rsidRPr="00795794" w:rsidTr="00795794">
        <w:trPr>
          <w:cantSplit/>
          <w:trHeight w:val="326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795794">
              <w:rPr>
                <w:rFonts w:ascii="Times New Roman" w:hAnsi="Times New Roman"/>
                <w:b/>
                <w:bCs/>
                <w:lang w:val="en-GB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795794">
              <w:rPr>
                <w:rFonts w:ascii="Times New Roman" w:hAnsi="Times New Roman"/>
                <w:b/>
                <w:bCs/>
                <w:lang w:val="en-GB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795794">
              <w:rPr>
                <w:rFonts w:ascii="Times New Roman" w:hAnsi="Times New Roman"/>
                <w:b/>
                <w:bCs/>
                <w:lang w:val="en-GB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795794">
              <w:rPr>
                <w:rFonts w:ascii="Times New Roman" w:hAnsi="Times New Roman"/>
                <w:b/>
                <w:bCs/>
                <w:lang w:val="en-GB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795794">
              <w:rPr>
                <w:rFonts w:ascii="Times New Roman" w:hAnsi="Times New Roman"/>
                <w:b/>
                <w:bCs/>
                <w:lang w:val="en-GB"/>
              </w:rPr>
              <w:t>5</w:t>
            </w:r>
          </w:p>
        </w:tc>
      </w:tr>
      <w:tr w:rsidR="00795794" w:rsidRPr="00795794" w:rsidTr="00795794">
        <w:trPr>
          <w:cantSplit/>
          <w:trHeight w:val="32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02 01 04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Отпадъци от  пластмаса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/с  изключение на опаковки/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>12</w:t>
            </w:r>
            <w:r w:rsidRPr="00795794">
              <w:rPr>
                <w:rFonts w:ascii="Times New Roman" w:hAnsi="Times New Roman"/>
                <w:lang w:val="ru-RU"/>
              </w:rPr>
              <w:t>-размяна на отпадъци за подлагане на някоя от дейностите (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1-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>11)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>13 -</w:t>
            </w:r>
            <w:r w:rsidRPr="00795794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1 -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12,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795794" w:rsidRPr="00795794" w:rsidTr="00795794">
        <w:trPr>
          <w:cantSplit/>
          <w:trHeight w:val="32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07 02 13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Отпадъци от пластмаса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>12</w:t>
            </w:r>
            <w:r w:rsidRPr="00795794">
              <w:rPr>
                <w:rFonts w:ascii="Times New Roman" w:hAnsi="Times New Roman"/>
                <w:lang w:val="ru-RU"/>
              </w:rPr>
              <w:t>-размяна на отпадъци за подлагане на някоя от дейностите (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1-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>11)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>13 -</w:t>
            </w:r>
            <w:r w:rsidRPr="00795794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1 -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12, с изключение на временното съхраняване на отпадъците наплощадката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795794" w:rsidRPr="00795794" w:rsidTr="00795794">
        <w:trPr>
          <w:cantSplit/>
          <w:trHeight w:val="32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12 01 05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Стърготини ,стружки и изрезки от пластмаса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>13 -</w:t>
            </w:r>
            <w:r w:rsidRPr="00795794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1 -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12, с изключение на временното съхраняване на отпадъците наплощадката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795794" w:rsidRPr="00795794" w:rsidTr="00795794">
        <w:trPr>
          <w:cantSplit/>
          <w:trHeight w:val="32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15 01 01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Хартиени и картонени опаковки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795794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</w:t>
            </w:r>
          </w:p>
        </w:tc>
      </w:tr>
      <w:tr w:rsidR="00795794" w:rsidRPr="00795794" w:rsidTr="00795794">
        <w:trPr>
          <w:cantSplit/>
          <w:trHeight w:val="32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15 01 02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Пластмасови опаковки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795794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3500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</w:t>
            </w:r>
          </w:p>
        </w:tc>
      </w:tr>
      <w:tr w:rsidR="00795794" w:rsidRPr="00795794" w:rsidTr="00795794">
        <w:trPr>
          <w:cantSplit/>
          <w:trHeight w:val="8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15 01 03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Опаковки от дървесни материали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795794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795794" w:rsidRPr="00795794" w:rsidTr="00795794">
        <w:trPr>
          <w:cantSplit/>
          <w:trHeight w:val="8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7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15 01 04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Метални опаковки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12 </w:t>
            </w:r>
            <w:r w:rsidRPr="00795794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795794" w:rsidRPr="00795794" w:rsidTr="00795794">
        <w:trPr>
          <w:cantSplit/>
          <w:trHeight w:val="8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lastRenderedPageBreak/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15 01 06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Смесени опаковки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12 - </w:t>
            </w:r>
            <w:r w:rsidRPr="00795794">
              <w:rPr>
                <w:rFonts w:ascii="Times New Roman" w:hAnsi="Times New Roman"/>
                <w:lang w:val="ru-RU"/>
              </w:rPr>
              <w:t>Предварително третиране преди оползотворяването като / преди подлагане на някоя от операциите с кодове /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>1 -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>11;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bCs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bCs/>
                <w:lang w:val="ru-RU"/>
              </w:rPr>
              <w:t xml:space="preserve">13 - </w:t>
            </w:r>
            <w:r w:rsidRPr="00795794">
              <w:rPr>
                <w:rFonts w:ascii="Times New Roman" w:hAnsi="Times New Roman"/>
                <w:lang w:val="ru-RU"/>
              </w:rPr>
              <w:t>Съхраняване на отпадъци</w:t>
            </w:r>
            <w:r w:rsidRPr="0079579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95794">
              <w:rPr>
                <w:rFonts w:ascii="Times New Roman" w:hAnsi="Times New Roman"/>
                <w:lang w:val="ru-RU"/>
              </w:rPr>
              <w:t>до извършване на която и ще е от операциите с кодове „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>1” – „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>12”, с изключение временното съхраняване на отпадъците на площадзката на образуване до събирането им;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ind w:right="135"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ru-RU"/>
              </w:rPr>
            </w:pPr>
            <w:r w:rsidRPr="00795794">
              <w:rPr>
                <w:rFonts w:ascii="Times New Roman" w:hAnsi="Times New Roman"/>
                <w:bCs/>
                <w:lang w:val="ru-RU"/>
              </w:rPr>
              <w:t>Опаковки (включително разделно събирани отпадъчни опаковки от бита)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795794" w:rsidRPr="00795794" w:rsidTr="00795794">
        <w:trPr>
          <w:cantSplit/>
          <w:trHeight w:val="8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16 01 03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Излезли от употреба гуми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3500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16 01 04 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Излезли от употреба превозни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795794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16 01 06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Излезли от употреба превозни средства, които не съдържат течности или други опасни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компоненти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795794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napToGrid w:val="0"/>
                <w:lang w:val="ru-RU"/>
              </w:rPr>
            </w:pPr>
            <w:r w:rsidRPr="00795794">
              <w:rPr>
                <w:rFonts w:ascii="Times New Roman" w:hAnsi="Times New Roman"/>
                <w:snapToGrid w:val="0"/>
                <w:lang w:val="ru-RU"/>
              </w:rPr>
              <w:t>Излезли от употреба МПС.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1</w:t>
            </w:r>
            <w:r w:rsidRPr="007957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16 01 19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Пластмаси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>12</w:t>
            </w:r>
            <w:r w:rsidRPr="00795794">
              <w:rPr>
                <w:rFonts w:ascii="Times New Roman" w:hAnsi="Times New Roman"/>
                <w:lang w:val="ru-RU"/>
              </w:rPr>
              <w:t>-размяна на отпадъци за подлагане на някоя от дейностите (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1-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>11)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>13 -</w:t>
            </w:r>
            <w:r w:rsidRPr="00795794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1 -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12, с изключение на временното съхраняване на отпадъците наплощадката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1</w:t>
            </w:r>
            <w:r w:rsidRPr="0079579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16 01 16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Резервоари за втечнени газове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napToGrid w:val="0"/>
                <w:lang w:val="ru-RU"/>
              </w:rPr>
            </w:pPr>
            <w:r w:rsidRPr="00795794">
              <w:rPr>
                <w:rFonts w:ascii="Times New Roman" w:hAnsi="Times New Roman"/>
                <w:snapToGrid w:val="0"/>
                <w:lang w:val="ru-RU"/>
              </w:rPr>
              <w:t>Излезли от употреба МПС.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1</w:t>
            </w:r>
            <w:r w:rsidRPr="0079579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16 02 10 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Излязло от употреба оборудване, съдържащо или замърсено  РСВ различво от упоменато в  16 02 09*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системи за разделно събиране.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lastRenderedPageBreak/>
              <w:t>1</w:t>
            </w:r>
            <w:r w:rsidRPr="0079579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16 02 11 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 xml:space="preserve">Излязло от употреба оборудване, съдържащо хлорофлуоровъглеводороди, </w:t>
            </w:r>
            <w:r w:rsidRPr="00795794">
              <w:rPr>
                <w:rFonts w:ascii="Times New Roman" w:hAnsi="Times New Roman"/>
                <w:lang w:val="en-GB"/>
              </w:rPr>
              <w:t>HCFC</w:t>
            </w:r>
            <w:r w:rsidRPr="00795794">
              <w:rPr>
                <w:rFonts w:ascii="Times New Roman" w:hAnsi="Times New Roman"/>
                <w:lang w:val="ru-RU"/>
              </w:rPr>
              <w:t xml:space="preserve">, </w:t>
            </w:r>
            <w:r w:rsidRPr="00795794">
              <w:rPr>
                <w:rFonts w:ascii="Times New Roman" w:hAnsi="Times New Roman"/>
                <w:lang w:val="en-GB"/>
              </w:rPr>
              <w:t>HFC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 </w:t>
            </w:r>
            <w:r w:rsidRPr="00795794">
              <w:rPr>
                <w:rFonts w:ascii="Times New Roman" w:hAnsi="Times New Roman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1</w:t>
            </w:r>
            <w:r w:rsidRPr="0079579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16 02 12 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Излязло от употреба оборудване, съдържащо свободен азбест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системи за разделно събиране.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1</w:t>
            </w:r>
            <w:r w:rsidRPr="0079579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16 02 13 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Излязло от употреба оборудване, съдържащо опасни компоненти, различно от упоменатото в кодове от 16 02 09 до 16 02 12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795794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системи за разделно събиране.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1</w:t>
            </w:r>
            <w:r w:rsidRPr="0079579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16 06 01 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Оловни акумулаторни батерии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Разкомплектоване на  ИУМПС. От физически и юридически лица. От системи за разделно събиране.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1</w:t>
            </w:r>
            <w:r w:rsidRPr="0079579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16 06 02 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Ni-Cd батерии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 От дейността на дружеството. От системи за разделно събиране.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1</w:t>
            </w:r>
            <w:r w:rsidRPr="0079579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16 06 03 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Живак-съдържащи батерии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 От дейността на дружеството. От системи за разделно събиране.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16 06 04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Алкални батерии (с изключение на 16 06 03)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 От дейността на дружеството. От системи за разделно събиране.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lastRenderedPageBreak/>
              <w:t>2</w:t>
            </w:r>
            <w:r w:rsidRPr="007957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16 06 05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Други батерии и акумулатори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 От дейността на дружеството. От системи за разделно събиране.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2</w:t>
            </w:r>
            <w:r w:rsidRPr="0079579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16 08 01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Отработени катализатори, съдържащи злато, сребро, рений, родий, паладий, иридий или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платина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ru-RU"/>
              </w:rPr>
              <w:t xml:space="preserve">От физически и юридически лица. </w:t>
            </w:r>
            <w:r w:rsidRPr="00795794">
              <w:rPr>
                <w:rFonts w:ascii="Times New Roman" w:hAnsi="Times New Roman"/>
                <w:lang w:val="en-GB"/>
              </w:rPr>
              <w:t>От дейността на дружеството.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2</w:t>
            </w:r>
            <w:r w:rsidRPr="0079579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16 08 03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Отработени катализатори, съдържащи преходни метали или съединения на преходните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метали, неупоменати другаде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ru-RU"/>
              </w:rPr>
              <w:t xml:space="preserve">От физически и юридически лица. </w:t>
            </w:r>
            <w:r w:rsidRPr="00795794">
              <w:rPr>
                <w:rFonts w:ascii="Times New Roman" w:hAnsi="Times New Roman"/>
                <w:lang w:val="en-GB"/>
              </w:rPr>
              <w:t>От дейността на дружеството.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2</w:t>
            </w:r>
            <w:r w:rsidRPr="0079579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17 02 03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Пластмаса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>12</w:t>
            </w:r>
            <w:r w:rsidRPr="00795794">
              <w:rPr>
                <w:rFonts w:ascii="Times New Roman" w:hAnsi="Times New Roman"/>
                <w:lang w:val="ru-RU"/>
              </w:rPr>
              <w:t>-размяна на отпадъци за подлагане на някоя от дейностите (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1-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>11)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>13 -</w:t>
            </w:r>
            <w:r w:rsidRPr="00795794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1 -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12, с изключение на временното съхраняване на отпадъците наплощадката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2</w:t>
            </w:r>
            <w:r w:rsidRPr="0079579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19 12 01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Хартия и картон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>12</w:t>
            </w:r>
            <w:r w:rsidRPr="00795794">
              <w:rPr>
                <w:rFonts w:ascii="Times New Roman" w:hAnsi="Times New Roman"/>
                <w:lang w:val="ru-RU"/>
              </w:rPr>
              <w:t>-размяна на отпадъци за подлагане на някоя от дейностите (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1-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>11)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>13 -</w:t>
            </w:r>
            <w:r w:rsidRPr="00795794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1 -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12, с изключение на временното съхраняване на отпадъците наплощадката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2</w:t>
            </w:r>
            <w:r w:rsidRPr="0079579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19 12 04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Пластмаса и каучук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>12</w:t>
            </w:r>
            <w:r w:rsidRPr="00795794">
              <w:rPr>
                <w:rFonts w:ascii="Times New Roman" w:hAnsi="Times New Roman"/>
                <w:lang w:val="bg-BG"/>
              </w:rPr>
              <w:t xml:space="preserve"> </w:t>
            </w:r>
            <w:r w:rsidRPr="00795794">
              <w:rPr>
                <w:rFonts w:ascii="Times New Roman" w:hAnsi="Times New Roman"/>
                <w:lang w:val="ru-RU"/>
              </w:rPr>
              <w:t>размяна на отпадъци за подлагане на някоя от дейностите (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1-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>11)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>13 -</w:t>
            </w:r>
            <w:r w:rsidRPr="00795794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1 -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12, с изключение на временното съхраняване на отпадъците наплощадката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3500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lastRenderedPageBreak/>
              <w:t>2</w:t>
            </w:r>
            <w:r w:rsidRPr="0079579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19 12 08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Текстилни материали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795794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</w:t>
            </w:r>
            <w:r w:rsidRPr="00795794">
              <w:rPr>
                <w:rFonts w:ascii="Times New Roman" w:hAnsi="Times New Roman"/>
                <w:lang w:val="ru-RU"/>
              </w:rPr>
              <w:t xml:space="preserve">3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ru-RU"/>
              </w:rPr>
              <w:t xml:space="preserve">От физически и юридически лица. </w:t>
            </w:r>
            <w:r w:rsidRPr="00795794">
              <w:rPr>
                <w:rFonts w:ascii="Times New Roman" w:hAnsi="Times New Roman"/>
                <w:lang w:val="en-GB"/>
              </w:rPr>
              <w:t>От дейността на дружеството.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2</w:t>
            </w:r>
            <w:r w:rsidRPr="0079579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20 01 01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Хартия и картон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>12</w:t>
            </w:r>
            <w:r w:rsidRPr="00795794">
              <w:rPr>
                <w:rFonts w:ascii="Times New Roman" w:hAnsi="Times New Roman"/>
                <w:lang w:val="ru-RU"/>
              </w:rPr>
              <w:t>-размяна на отпадъци за подлагане на някоя от дейностите (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1-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>11)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>13 -</w:t>
            </w:r>
            <w:r w:rsidRPr="00795794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1 -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12, с изключение на временното съхраняване на отпадъците наплощадката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2</w:t>
            </w:r>
            <w:r w:rsidRPr="0079579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 01 21 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Флуоресцентни тръби и други отпадъци, съдържащи живак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ru-RU"/>
              </w:rPr>
              <w:t xml:space="preserve">От физически и юридически лица. </w:t>
            </w:r>
            <w:r w:rsidRPr="00795794">
              <w:rPr>
                <w:rFonts w:ascii="Times New Roman" w:hAnsi="Times New Roman"/>
                <w:lang w:val="en-GB"/>
              </w:rPr>
              <w:t>От дейността на дружеството.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 01 23 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Излязло от употреба оборудване, съдържащо хлорофлуоровъглеводороди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системи за разделно събиране.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3</w:t>
            </w:r>
            <w:r w:rsidRPr="007957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 01 33 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Батерии и акумулатори, включени в 16 06 01, 16 06 02 или 16 06 03, както и несортирани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батерии и акумулатори, съдържащи такива батерии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 От дейността на дружеството.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системи за разделно събиране.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3</w:t>
            </w:r>
            <w:r w:rsidRPr="0079579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20 01 34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Батерии и акумулатори, различни от упоменатите в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20 01 33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 От дейността на дружеството. От системи за разделно събиране.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lastRenderedPageBreak/>
              <w:t>3</w:t>
            </w:r>
            <w:r w:rsidRPr="0079579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 01 35 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Излязло от употреба електрическо и електронно оборудване, различно от упоменатото в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 0121 и 20 01 23, съдържащо опасни компоненти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795794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системи за разделно събиране.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3</w:t>
            </w:r>
            <w:r w:rsidRPr="0079579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20 01 36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Излязло от употреба електрическо и електронно оборудване, различно от упоменатото в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 01 21 и 20 01 23 и 20 01 35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795794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795794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1 -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системи за разделно събиране.</w:t>
            </w:r>
          </w:p>
        </w:tc>
      </w:tr>
      <w:tr w:rsidR="00795794" w:rsidRPr="00795794" w:rsidTr="00795794">
        <w:trPr>
          <w:cantSplit/>
          <w:trHeight w:val="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795794">
              <w:rPr>
                <w:rFonts w:ascii="Times New Roman" w:hAnsi="Times New Roman"/>
                <w:bCs/>
                <w:lang w:val="en-GB"/>
              </w:rPr>
              <w:t>3</w:t>
            </w:r>
            <w:r w:rsidRPr="0079579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20 01 39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Пластмаси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>12</w:t>
            </w:r>
            <w:r w:rsidRPr="00795794">
              <w:rPr>
                <w:rFonts w:ascii="Times New Roman" w:hAnsi="Times New Roman"/>
                <w:lang w:val="ru-RU"/>
              </w:rPr>
              <w:t>-размяна на отпадъци за подлагане на някоя от дейностите (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 xml:space="preserve">1- </w:t>
            </w:r>
            <w:r w:rsidRPr="00795794">
              <w:rPr>
                <w:rFonts w:ascii="Times New Roman" w:hAnsi="Times New Roman"/>
                <w:lang w:val="en-GB"/>
              </w:rPr>
              <w:t>R</w:t>
            </w:r>
            <w:r w:rsidRPr="00795794">
              <w:rPr>
                <w:rFonts w:ascii="Times New Roman" w:hAnsi="Times New Roman"/>
                <w:lang w:val="ru-RU"/>
              </w:rPr>
              <w:t>11)</w:t>
            </w:r>
          </w:p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ru-RU"/>
              </w:rPr>
            </w:pPr>
            <w:r w:rsidRPr="00795794">
              <w:rPr>
                <w:rFonts w:ascii="Times New Roman" w:hAnsi="Times New Roman"/>
                <w:b/>
                <w:lang w:val="en-GB"/>
              </w:rPr>
              <w:t>R</w:t>
            </w:r>
            <w:r w:rsidRPr="00795794">
              <w:rPr>
                <w:rFonts w:ascii="Times New Roman" w:hAnsi="Times New Roman"/>
                <w:b/>
                <w:lang w:val="ru-RU"/>
              </w:rPr>
              <w:t>13 -</w:t>
            </w:r>
            <w:r w:rsidRPr="00795794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1 -</w:t>
            </w:r>
            <w:r w:rsidRPr="00795794">
              <w:rPr>
                <w:rFonts w:ascii="Times New Roman" w:hAnsi="Times New Roman"/>
                <w:color w:val="000000"/>
                <w:lang w:val="en-GB"/>
              </w:rPr>
              <w:t>R</w:t>
            </w:r>
            <w:r w:rsidRPr="00795794">
              <w:rPr>
                <w:rFonts w:ascii="Times New Roman" w:hAnsi="Times New Roman"/>
                <w:color w:val="000000"/>
                <w:lang w:val="ru-RU"/>
              </w:rPr>
              <w:t xml:space="preserve"> 12, с изключение на временното съхраняване на отпадъците наплощадката на образуване до събирането 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795794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4" w:rsidRPr="00795794" w:rsidRDefault="00795794" w:rsidP="007957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95794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</w:tbl>
    <w:p w:rsidR="00015FBC" w:rsidRDefault="00015FBC" w:rsidP="00015FB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5794" w:rsidRPr="00015FBC" w:rsidRDefault="00795794" w:rsidP="00015FB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5FBC" w:rsidRPr="00015FBC" w:rsidRDefault="00015FBC" w:rsidP="00015FBC">
      <w:pPr>
        <w:numPr>
          <w:ilvl w:val="2"/>
          <w:numId w:val="4"/>
        </w:numPr>
        <w:overflowPunct/>
        <w:autoSpaceDE/>
        <w:autoSpaceDN/>
        <w:adjustRightInd/>
        <w:ind w:left="709" w:hanging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15FBC">
        <w:rPr>
          <w:rFonts w:ascii="Times New Roman" w:hAnsi="Times New Roman"/>
          <w:sz w:val="24"/>
          <w:szCs w:val="24"/>
          <w:lang w:val="bg-BG"/>
        </w:rPr>
        <w:t>Категориите електрическо и електронно оборудване съгласно съответната наредба по чл. 13, ал. 1, които ще се третират:</w:t>
      </w:r>
    </w:p>
    <w:p w:rsidR="00015FBC" w:rsidRDefault="00015FBC" w:rsidP="00015FB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729"/>
        <w:gridCol w:w="729"/>
        <w:gridCol w:w="730"/>
        <w:gridCol w:w="730"/>
        <w:gridCol w:w="731"/>
        <w:gridCol w:w="732"/>
        <w:gridCol w:w="731"/>
        <w:gridCol w:w="731"/>
        <w:gridCol w:w="783"/>
        <w:gridCol w:w="846"/>
        <w:gridCol w:w="1246"/>
      </w:tblGrid>
      <w:tr w:rsidR="000A47BA" w:rsidRPr="000A47BA" w:rsidTr="00B02904">
        <w:tc>
          <w:tcPr>
            <w:tcW w:w="1325" w:type="dxa"/>
            <w:vMerge w:val="restart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 на отпадъка съгласно Наредбата по чл. 3 от ЗУО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Категории електрическо и електронно оборудване</w:t>
            </w:r>
          </w:p>
        </w:tc>
      </w:tr>
      <w:tr w:rsidR="000A47BA" w:rsidRPr="000A47BA" w:rsidTr="00B02904">
        <w:tc>
          <w:tcPr>
            <w:tcW w:w="1325" w:type="dxa"/>
            <w:vMerge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53" w:type="dxa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0A47BA" w:rsidRPr="000A47BA" w:rsidTr="00B02904">
        <w:tc>
          <w:tcPr>
            <w:tcW w:w="1325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bg-BG"/>
              </w:rPr>
              <w:t>16 02 09*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86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850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1253" w:type="dxa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</w:tr>
      <w:tr w:rsidR="000A47BA" w:rsidRPr="000A47BA" w:rsidTr="00B02904">
        <w:tc>
          <w:tcPr>
            <w:tcW w:w="1325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bg-BG"/>
              </w:rPr>
              <w:t>16 02 10*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86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1253" w:type="dxa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</w:tr>
      <w:tr w:rsidR="000A47BA" w:rsidRPr="000A47BA" w:rsidTr="00B02904">
        <w:tc>
          <w:tcPr>
            <w:tcW w:w="1325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bg-BG"/>
              </w:rPr>
              <w:t>16 02 11*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86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1253" w:type="dxa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</w:tr>
      <w:tr w:rsidR="000A47BA" w:rsidRPr="000A47BA" w:rsidTr="00B02904">
        <w:tc>
          <w:tcPr>
            <w:tcW w:w="1325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bg-BG"/>
              </w:rPr>
              <w:t>16 02 12*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86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1253" w:type="dxa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</w:tr>
      <w:tr w:rsidR="000A47BA" w:rsidRPr="000A47BA" w:rsidTr="00B02904">
        <w:tc>
          <w:tcPr>
            <w:tcW w:w="1325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bg-BG"/>
              </w:rPr>
              <w:t>16 02 13*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86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850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1253" w:type="dxa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</w:tr>
      <w:tr w:rsidR="000A47BA" w:rsidRPr="000A47BA" w:rsidTr="00B02904">
        <w:tc>
          <w:tcPr>
            <w:tcW w:w="1325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bg-BG"/>
              </w:rPr>
              <w:t>16 02 14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90D1C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86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850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1253" w:type="dxa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</w:tr>
      <w:tr w:rsidR="000A47BA" w:rsidRPr="000A47BA" w:rsidTr="00B02904">
        <w:tc>
          <w:tcPr>
            <w:tcW w:w="1325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bg-BG"/>
              </w:rPr>
              <w:t>20 01 21*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86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1253" w:type="dxa"/>
          </w:tcPr>
          <w:p w:rsid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  <w:p w:rsid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A47BA" w:rsidRPr="000A47BA" w:rsidTr="00B02904">
        <w:tc>
          <w:tcPr>
            <w:tcW w:w="1325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20 01 23*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86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1253" w:type="dxa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</w:tr>
      <w:tr w:rsidR="000A47BA" w:rsidRPr="000A47BA" w:rsidTr="00B02904">
        <w:tc>
          <w:tcPr>
            <w:tcW w:w="1325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bg-BG"/>
              </w:rPr>
              <w:t>20 01 35*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86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1253" w:type="dxa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</w:tr>
      <w:tr w:rsidR="000A47BA" w:rsidRPr="000A47BA" w:rsidTr="00B02904">
        <w:tc>
          <w:tcPr>
            <w:tcW w:w="1325" w:type="dxa"/>
            <w:shd w:val="clear" w:color="auto" w:fill="auto"/>
            <w:vAlign w:val="center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bg-BG"/>
              </w:rPr>
              <w:t>20 01 36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786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1253" w:type="dxa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</w:tr>
    </w:tbl>
    <w:p w:rsidR="000D434D" w:rsidRPr="000A47BA" w:rsidRDefault="000D434D" w:rsidP="00015FBC">
      <w:pPr>
        <w:jc w:val="both"/>
        <w:rPr>
          <w:rFonts w:ascii="Times New Roman" w:hAnsi="Times New Roman"/>
          <w:sz w:val="24"/>
          <w:szCs w:val="24"/>
        </w:rPr>
      </w:pPr>
    </w:p>
    <w:p w:rsidR="000D434D" w:rsidRPr="000D434D" w:rsidRDefault="000D434D" w:rsidP="00015FBC">
      <w:pPr>
        <w:jc w:val="both"/>
        <w:rPr>
          <w:rFonts w:ascii="Times New Roman" w:hAnsi="Times New Roman"/>
          <w:sz w:val="24"/>
          <w:szCs w:val="24"/>
        </w:rPr>
      </w:pPr>
    </w:p>
    <w:p w:rsidR="00015FBC" w:rsidRPr="000A47BA" w:rsidRDefault="00015FBC" w:rsidP="00015FBC">
      <w:pPr>
        <w:numPr>
          <w:ilvl w:val="2"/>
          <w:numId w:val="4"/>
        </w:numPr>
        <w:overflowPunct/>
        <w:autoSpaceDE/>
        <w:autoSpaceDN/>
        <w:adjustRightInd/>
        <w:ind w:left="709" w:hanging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15FBC">
        <w:rPr>
          <w:rFonts w:ascii="Times New Roman" w:hAnsi="Times New Roman"/>
          <w:sz w:val="24"/>
          <w:szCs w:val="24"/>
          <w:lang w:val="bg-BG"/>
        </w:rPr>
        <w:t>Видовете батерии и акумулатори съгласно съответната наредба по чл. 13, ал. 1, които ще се третират:</w:t>
      </w:r>
    </w:p>
    <w:p w:rsidR="000A47BA" w:rsidRPr="00015FBC" w:rsidRDefault="000A47BA" w:rsidP="000A47BA">
      <w:pPr>
        <w:overflowPunct/>
        <w:autoSpaceDE/>
        <w:autoSpaceDN/>
        <w:adjustRightInd/>
        <w:ind w:left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2208"/>
        <w:gridCol w:w="2693"/>
        <w:gridCol w:w="2812"/>
      </w:tblGrid>
      <w:tr w:rsidR="000A47BA" w:rsidRPr="000A47BA" w:rsidTr="00B02904">
        <w:tc>
          <w:tcPr>
            <w:tcW w:w="2367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Код на отпадъка съгласно Наредбата по чл. </w:t>
            </w: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3 </w:t>
            </w: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от ЗУО</w:t>
            </w:r>
          </w:p>
        </w:tc>
        <w:tc>
          <w:tcPr>
            <w:tcW w:w="2208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Автомобилни 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батерии и акумулатори</w:t>
            </w:r>
          </w:p>
        </w:tc>
        <w:tc>
          <w:tcPr>
            <w:tcW w:w="269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Индустриални батерии и акумулатори</w:t>
            </w:r>
          </w:p>
        </w:tc>
        <w:tc>
          <w:tcPr>
            <w:tcW w:w="281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Портативни 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батерии и акумулатори</w:t>
            </w:r>
          </w:p>
        </w:tc>
      </w:tr>
      <w:tr w:rsidR="000A47BA" w:rsidRPr="000A47BA" w:rsidTr="00B02904">
        <w:tc>
          <w:tcPr>
            <w:tcW w:w="2367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81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A47B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0A47BA" w:rsidRPr="000A47BA" w:rsidTr="00B02904">
        <w:tc>
          <w:tcPr>
            <w:tcW w:w="2367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A47BA">
              <w:rPr>
                <w:rFonts w:ascii="Times New Roman" w:hAnsi="Times New Roman"/>
                <w:sz w:val="24"/>
                <w:szCs w:val="24"/>
                <w:lang w:val="ru-RU"/>
              </w:rPr>
              <w:t>16 06 01*</w:t>
            </w:r>
          </w:p>
        </w:tc>
        <w:tc>
          <w:tcPr>
            <w:tcW w:w="2208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81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</w:tr>
      <w:tr w:rsidR="000A47BA" w:rsidRPr="000A47BA" w:rsidTr="00B02904">
        <w:tc>
          <w:tcPr>
            <w:tcW w:w="2367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16 06 02*</w:t>
            </w:r>
          </w:p>
        </w:tc>
        <w:tc>
          <w:tcPr>
            <w:tcW w:w="2208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69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281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</w:tr>
      <w:tr w:rsidR="000A47BA" w:rsidRPr="000A47BA" w:rsidTr="00B02904">
        <w:tc>
          <w:tcPr>
            <w:tcW w:w="2367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16 06 03*</w:t>
            </w:r>
          </w:p>
        </w:tc>
        <w:tc>
          <w:tcPr>
            <w:tcW w:w="2208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69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281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0A47BA" w:rsidRPr="000A47BA" w:rsidTr="00B02904">
        <w:tc>
          <w:tcPr>
            <w:tcW w:w="2367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16 06 04</w:t>
            </w:r>
          </w:p>
        </w:tc>
        <w:tc>
          <w:tcPr>
            <w:tcW w:w="2208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69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281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</w:tr>
      <w:tr w:rsidR="000A47BA" w:rsidRPr="000A47BA" w:rsidTr="00B02904">
        <w:tc>
          <w:tcPr>
            <w:tcW w:w="2367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16 06 05</w:t>
            </w:r>
          </w:p>
        </w:tc>
        <w:tc>
          <w:tcPr>
            <w:tcW w:w="2208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69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281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</w:tr>
      <w:tr w:rsidR="000A47BA" w:rsidRPr="000A47BA" w:rsidTr="00B02904">
        <w:tc>
          <w:tcPr>
            <w:tcW w:w="2367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20 01 33*</w:t>
            </w:r>
          </w:p>
        </w:tc>
        <w:tc>
          <w:tcPr>
            <w:tcW w:w="2208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281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</w:tr>
      <w:tr w:rsidR="000A47BA" w:rsidRPr="000A47BA" w:rsidTr="00B02904">
        <w:tc>
          <w:tcPr>
            <w:tcW w:w="2367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20 01 34</w:t>
            </w:r>
          </w:p>
        </w:tc>
        <w:tc>
          <w:tcPr>
            <w:tcW w:w="2208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693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812" w:type="dxa"/>
            <w:shd w:val="clear" w:color="auto" w:fill="auto"/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47BA">
              <w:rPr>
                <w:rFonts w:ascii="Times New Roman" w:hAnsi="Times New Roman"/>
                <w:sz w:val="24"/>
                <w:szCs w:val="24"/>
                <w:lang w:val="en-GB"/>
              </w:rPr>
              <w:t>Х</w:t>
            </w:r>
          </w:p>
        </w:tc>
      </w:tr>
    </w:tbl>
    <w:p w:rsidR="000A47BA" w:rsidRDefault="000A47BA" w:rsidP="00015FB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47BA" w:rsidRPr="000A47BA" w:rsidRDefault="000A47BA" w:rsidP="00015FB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5FBC" w:rsidRPr="00015FBC" w:rsidRDefault="00015FBC" w:rsidP="00015FBC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15FBC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015FBC" w:rsidRPr="00015FBC" w:rsidRDefault="00015FBC" w:rsidP="00015FB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023" w:type="dxa"/>
        <w:jc w:val="center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94"/>
        <w:gridCol w:w="1666"/>
        <w:gridCol w:w="3247"/>
        <w:gridCol w:w="1417"/>
        <w:gridCol w:w="1659"/>
      </w:tblGrid>
      <w:tr w:rsidR="000A47BA" w:rsidRPr="000A47BA" w:rsidTr="00AA62C9">
        <w:trPr>
          <w:cantSplit/>
          <w:trHeight w:val="285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ind w:left="377" w:hanging="205"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0A47BA">
              <w:rPr>
                <w:rFonts w:ascii="Times New Roman" w:hAnsi="Times New Roman"/>
                <w:b/>
                <w:bCs/>
                <w:lang w:val="en-GB"/>
              </w:rPr>
              <w:t>№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vertAlign w:val="superscript"/>
                <w:lang w:val="en-GB"/>
              </w:rPr>
            </w:pPr>
            <w:r w:rsidRPr="000A47BA">
              <w:rPr>
                <w:rFonts w:ascii="Times New Roman" w:hAnsi="Times New Roman"/>
                <w:b/>
                <w:bCs/>
                <w:lang w:val="en-GB"/>
              </w:rPr>
              <w:t>Вид на отпадъка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0A47BA">
              <w:rPr>
                <w:rFonts w:ascii="Times New Roman" w:hAnsi="Times New Roman"/>
                <w:b/>
                <w:bCs/>
                <w:lang w:val="en-GB"/>
              </w:rPr>
              <w:t>Дейности,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0A47BA">
              <w:rPr>
                <w:rFonts w:ascii="Times New Roman" w:hAnsi="Times New Roman"/>
                <w:b/>
                <w:bCs/>
                <w:lang w:val="en-GB"/>
              </w:rPr>
              <w:t>кодове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0A47BA">
              <w:rPr>
                <w:rFonts w:ascii="Times New Roman" w:hAnsi="Times New Roman"/>
                <w:b/>
                <w:bCs/>
                <w:lang w:val="en-GB"/>
              </w:rPr>
              <w:t>Количество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0A47BA">
              <w:rPr>
                <w:rFonts w:ascii="Times New Roman" w:hAnsi="Times New Roman"/>
                <w:b/>
                <w:bCs/>
                <w:lang w:val="en-GB"/>
              </w:rPr>
              <w:t>(тон/год.)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0A47BA">
              <w:rPr>
                <w:rFonts w:ascii="Times New Roman" w:hAnsi="Times New Roman"/>
                <w:b/>
                <w:bCs/>
                <w:lang w:val="en-GB"/>
              </w:rPr>
              <w:t>Произход</w:t>
            </w:r>
          </w:p>
        </w:tc>
      </w:tr>
      <w:tr w:rsidR="000A47BA" w:rsidRPr="000A47BA" w:rsidTr="00AA62C9">
        <w:trPr>
          <w:cantSplit/>
          <w:trHeight w:val="169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0A47BA">
              <w:rPr>
                <w:rFonts w:ascii="Times New Roman" w:hAnsi="Times New Roman"/>
                <w:b/>
                <w:bCs/>
                <w:lang w:val="en-GB"/>
              </w:rPr>
              <w:t>Код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0A47BA">
              <w:rPr>
                <w:rFonts w:ascii="Times New Roman" w:hAnsi="Times New Roman"/>
                <w:b/>
                <w:bCs/>
                <w:lang w:val="en-GB"/>
              </w:rPr>
              <w:t>Наименование</w:t>
            </w: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0A47BA" w:rsidRPr="000A47BA" w:rsidTr="00AA62C9">
        <w:trPr>
          <w:cantSplit/>
          <w:trHeight w:val="326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0A47BA">
              <w:rPr>
                <w:rFonts w:ascii="Times New Roman" w:hAnsi="Times New Roman"/>
                <w:b/>
                <w:bCs/>
                <w:lang w:val="en-GB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0A47BA">
              <w:rPr>
                <w:rFonts w:ascii="Times New Roman" w:hAnsi="Times New Roman"/>
                <w:b/>
                <w:bCs/>
                <w:lang w:val="en-GB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0A47BA">
              <w:rPr>
                <w:rFonts w:ascii="Times New Roman" w:hAnsi="Times New Roman"/>
                <w:b/>
                <w:bCs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0A47BA">
              <w:rPr>
                <w:rFonts w:ascii="Times New Roman" w:hAnsi="Times New Roman"/>
                <w:b/>
                <w:bCs/>
                <w:lang w:val="en-GB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en-GB"/>
              </w:rPr>
            </w:pPr>
            <w:r w:rsidRPr="000A47BA">
              <w:rPr>
                <w:rFonts w:ascii="Times New Roman" w:hAnsi="Times New Roman"/>
                <w:b/>
                <w:bCs/>
                <w:lang w:val="en-GB"/>
              </w:rPr>
              <w:t>5</w:t>
            </w:r>
          </w:p>
        </w:tc>
      </w:tr>
      <w:tr w:rsidR="000A47BA" w:rsidRPr="000A47BA" w:rsidTr="00AA62C9">
        <w:trPr>
          <w:cantSplit/>
          <w:trHeight w:val="16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02 01 10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Метални отпадъци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0A47BA">
              <w:rPr>
                <w:rFonts w:ascii="Times New Roman" w:hAnsi="Times New Roman"/>
                <w:lang w:val="ru-RU"/>
              </w:rPr>
              <w:t xml:space="preserve">  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0A47BA" w:rsidRPr="000A47BA" w:rsidTr="00AA62C9">
        <w:trPr>
          <w:cantSplit/>
          <w:trHeight w:val="14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10 09 03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Шлака от пещи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От юридически лица.</w:t>
            </w:r>
          </w:p>
        </w:tc>
      </w:tr>
      <w:tr w:rsidR="000A47BA" w:rsidRPr="000A47BA" w:rsidTr="00AA62C9">
        <w:trPr>
          <w:cantSplit/>
          <w:trHeight w:val="14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lastRenderedPageBreak/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10 09 06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Неизползвани отпадъчни леярски сърца, матрици и пресформи, различни от упоменатите в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10 09 05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0A47BA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От юридически лица.</w:t>
            </w:r>
          </w:p>
        </w:tc>
      </w:tr>
      <w:tr w:rsidR="000A47BA" w:rsidRPr="000A47BA" w:rsidTr="00AA62C9">
        <w:trPr>
          <w:cantSplit/>
          <w:trHeight w:val="14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10 09 08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използвани отпадъчни леярски сърца, матрици и пресформи, различни от упоменатите в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10 09 07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 </w:t>
            </w:r>
            <w:r w:rsidRPr="000A47BA">
              <w:rPr>
                <w:rFonts w:ascii="Times New Roman" w:hAnsi="Times New Roman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7000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От юридически лица.</w:t>
            </w:r>
          </w:p>
        </w:tc>
      </w:tr>
      <w:tr w:rsidR="000A47BA" w:rsidRPr="000A47BA" w:rsidTr="00AA62C9">
        <w:trPr>
          <w:cantSplit/>
          <w:trHeight w:val="14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10 10 03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Шлака от пещи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От юридически лица.</w:t>
            </w:r>
          </w:p>
        </w:tc>
      </w:tr>
      <w:tr w:rsidR="000A47BA" w:rsidRPr="000A47BA" w:rsidTr="00AA62C9">
        <w:trPr>
          <w:cantSplit/>
          <w:trHeight w:val="14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10 10 06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Неизползвани отпадъчни леярски сърца, матрици и пресформи, различни от упоменатите в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10 10 05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7000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От юридически лица.</w:t>
            </w:r>
          </w:p>
        </w:tc>
      </w:tr>
      <w:tr w:rsidR="000A47BA" w:rsidRPr="000A47BA" w:rsidTr="00AA62C9">
        <w:trPr>
          <w:cantSplit/>
          <w:trHeight w:val="14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10 10 08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Използвани отпадъчни леярски сърца, матрици и пресформи, различни от упоменатите в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10 10 07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0A47BA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5000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От юридически лица.</w:t>
            </w:r>
          </w:p>
        </w:tc>
      </w:tr>
      <w:tr w:rsidR="000A47BA" w:rsidRPr="000A47BA" w:rsidTr="00AA62C9">
        <w:trPr>
          <w:cantSplit/>
          <w:trHeight w:val="14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12 01 01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Стърготини, стружки и изрезки от черни метали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2000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0A47BA" w:rsidRPr="000A47BA" w:rsidTr="00AA62C9">
        <w:trPr>
          <w:cantSplit/>
          <w:trHeight w:val="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12 01 02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Прах и частици от черни метали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0A47BA" w:rsidRPr="000A47BA" w:rsidTr="00AA62C9">
        <w:trPr>
          <w:cantSplit/>
          <w:trHeight w:val="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lastRenderedPageBreak/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12 01 03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Стърготини, стружки и изрезки от цветни метали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0A47BA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 </w:t>
            </w:r>
            <w:r w:rsidRPr="000A47BA">
              <w:rPr>
                <w:rFonts w:ascii="Times New Roman" w:hAnsi="Times New Roman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0A47BA" w:rsidRPr="000A47BA" w:rsidTr="00AA62C9">
        <w:trPr>
          <w:cantSplit/>
          <w:trHeight w:val="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12 01 04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Прах и частици от цветни метали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0A47BA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0A47BA" w:rsidRPr="000A47BA" w:rsidTr="00AA62C9">
        <w:trPr>
          <w:cantSplit/>
          <w:trHeight w:val="1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16 01 17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Черни метали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0A47BA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5000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ru-RU"/>
              </w:rPr>
              <w:t xml:space="preserve">От физически и юридически лица. </w:t>
            </w:r>
            <w:r w:rsidRPr="000A47BA">
              <w:rPr>
                <w:rFonts w:ascii="Times New Roman" w:hAnsi="Times New Roman"/>
                <w:lang w:val="en-GB"/>
              </w:rPr>
              <w:t>От дейността на дружеството.</w:t>
            </w:r>
          </w:p>
        </w:tc>
      </w:tr>
      <w:tr w:rsidR="000A47BA" w:rsidRPr="000A47BA" w:rsidTr="00AA62C9">
        <w:trPr>
          <w:cantSplit/>
          <w:trHeight w:val="1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16 01 18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Цветни метали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0A47BA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2000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ru-RU"/>
              </w:rPr>
              <w:t xml:space="preserve">От физически и юридически лица. </w:t>
            </w:r>
            <w:r w:rsidRPr="000A47BA">
              <w:rPr>
                <w:rFonts w:ascii="Times New Roman" w:hAnsi="Times New Roman"/>
                <w:lang w:val="en-GB"/>
              </w:rPr>
              <w:t>От дейността на дружеството.</w:t>
            </w:r>
          </w:p>
        </w:tc>
      </w:tr>
      <w:tr w:rsidR="000A47BA" w:rsidRPr="000A47BA" w:rsidTr="00AA62C9">
        <w:trPr>
          <w:cantSplit/>
          <w:trHeight w:val="1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17 04 01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Мед, бронз, месинг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0A47BA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 </w:t>
            </w:r>
            <w:r w:rsidRPr="000A47BA">
              <w:rPr>
                <w:rFonts w:ascii="Times New Roman" w:hAnsi="Times New Roman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2000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0A47BA" w:rsidRPr="000A47BA" w:rsidTr="00AA62C9">
        <w:trPr>
          <w:cantSplit/>
          <w:trHeight w:val="1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17 04 02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Алуминий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 </w:t>
            </w:r>
            <w:r w:rsidRPr="000A47BA">
              <w:rPr>
                <w:rFonts w:ascii="Times New Roman" w:hAnsi="Times New Roman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5000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0A47BA" w:rsidRPr="000A47BA" w:rsidTr="00AA62C9">
        <w:trPr>
          <w:cantSplit/>
          <w:trHeight w:val="1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lastRenderedPageBreak/>
              <w:t>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17 04 03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Олово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0A47BA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2000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0A47BA" w:rsidRPr="000A47BA" w:rsidTr="00AA62C9">
        <w:trPr>
          <w:cantSplit/>
          <w:trHeight w:val="1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17 04 04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Цинк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0A47BA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 </w:t>
            </w:r>
            <w:r w:rsidRPr="000A47BA">
              <w:rPr>
                <w:rFonts w:ascii="Times New Roman" w:hAnsi="Times New Roman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0A47BA" w:rsidRPr="000A47BA" w:rsidTr="00AA62C9">
        <w:trPr>
          <w:cantSplit/>
          <w:trHeight w:val="1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17 04 05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Желязо и стомана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0A47BA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5000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0A47BA" w:rsidRPr="000A47BA" w:rsidTr="00AA62C9">
        <w:trPr>
          <w:cantSplit/>
          <w:trHeight w:val="1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17 04 06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Калай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0A47BA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0A47BA" w:rsidRPr="000A47BA" w:rsidTr="00AA62C9">
        <w:trPr>
          <w:cantSplit/>
          <w:trHeight w:val="1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17 04 07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Смеси от метали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0A47BA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5000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  <w:tr w:rsidR="000A47BA" w:rsidRPr="000A47BA" w:rsidTr="00AA62C9">
        <w:trPr>
          <w:cantSplit/>
          <w:trHeight w:val="1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17 04 11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Кабели, различни от упоменатите в 17 04 10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 </w:t>
            </w:r>
            <w:r w:rsidRPr="000A47BA">
              <w:rPr>
                <w:rFonts w:ascii="Times New Roman" w:hAnsi="Times New Roman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ru-RU"/>
              </w:rPr>
              <w:t xml:space="preserve">От физически и юридически лица. </w:t>
            </w:r>
            <w:r w:rsidRPr="000A47BA">
              <w:rPr>
                <w:rFonts w:ascii="Times New Roman" w:hAnsi="Times New Roman"/>
                <w:lang w:val="en-GB"/>
              </w:rPr>
              <w:t>От дейността на дружеството.</w:t>
            </w:r>
          </w:p>
        </w:tc>
      </w:tr>
      <w:tr w:rsidR="000A47BA" w:rsidRPr="000A47BA" w:rsidTr="00AA62C9">
        <w:trPr>
          <w:cantSplit/>
          <w:trHeight w:val="1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lastRenderedPageBreak/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19 10 01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Отпадъци от желязо и стомана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0A47BA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5000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ru-RU"/>
              </w:rPr>
              <w:t xml:space="preserve">От физически и юридически лица. </w:t>
            </w:r>
            <w:r w:rsidRPr="000A47BA">
              <w:rPr>
                <w:rFonts w:ascii="Times New Roman" w:hAnsi="Times New Roman"/>
                <w:lang w:val="en-GB"/>
              </w:rPr>
              <w:t>От дейността на дружеството.</w:t>
            </w:r>
          </w:p>
        </w:tc>
      </w:tr>
      <w:tr w:rsidR="000A47BA" w:rsidRPr="000A47BA" w:rsidTr="00AA62C9">
        <w:trPr>
          <w:cantSplit/>
          <w:trHeight w:val="1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19 10 02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Отпадъци от цветни метали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 </w:t>
            </w:r>
            <w:r w:rsidRPr="000A47BA">
              <w:rPr>
                <w:rFonts w:ascii="Times New Roman" w:hAnsi="Times New Roman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3000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ru-RU"/>
              </w:rPr>
              <w:t xml:space="preserve">От физически и юридически лица. </w:t>
            </w:r>
            <w:r w:rsidRPr="000A47BA">
              <w:rPr>
                <w:rFonts w:ascii="Times New Roman" w:hAnsi="Times New Roman"/>
                <w:lang w:val="en-GB"/>
              </w:rPr>
              <w:t>От дейността на дружеството.</w:t>
            </w:r>
          </w:p>
        </w:tc>
      </w:tr>
      <w:tr w:rsidR="000A47BA" w:rsidRPr="000A47BA" w:rsidTr="00AA62C9">
        <w:trPr>
          <w:cantSplit/>
          <w:trHeight w:val="1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19 12 02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Черни метали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 </w:t>
            </w:r>
            <w:r w:rsidRPr="000A47BA">
              <w:rPr>
                <w:rFonts w:ascii="Times New Roman" w:hAnsi="Times New Roman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 </w:t>
            </w:r>
            <w:r w:rsidRPr="000A47BA">
              <w:rPr>
                <w:rFonts w:ascii="Times New Roman" w:hAnsi="Times New Roman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25000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ru-RU"/>
              </w:rPr>
              <w:t xml:space="preserve">От физически и юридически лица. </w:t>
            </w:r>
            <w:r w:rsidRPr="000A47BA">
              <w:rPr>
                <w:rFonts w:ascii="Times New Roman" w:hAnsi="Times New Roman"/>
                <w:lang w:val="en-GB"/>
              </w:rPr>
              <w:t>От дейността на дружеството.</w:t>
            </w:r>
          </w:p>
        </w:tc>
      </w:tr>
      <w:tr w:rsidR="000A47BA" w:rsidRPr="000A47BA" w:rsidTr="00AA62C9">
        <w:trPr>
          <w:cantSplit/>
          <w:trHeight w:val="1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19 12 03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Цветни метали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 </w:t>
            </w:r>
            <w:r w:rsidRPr="000A47BA">
              <w:rPr>
                <w:rFonts w:ascii="Times New Roman" w:hAnsi="Times New Roman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15000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ru-RU"/>
              </w:rPr>
              <w:t xml:space="preserve">От физически и юридически лица. </w:t>
            </w:r>
            <w:r w:rsidRPr="000A47BA">
              <w:rPr>
                <w:rFonts w:ascii="Times New Roman" w:hAnsi="Times New Roman"/>
                <w:lang w:val="en-GB"/>
              </w:rPr>
              <w:t>От дейността на дружеството.</w:t>
            </w:r>
          </w:p>
        </w:tc>
      </w:tr>
      <w:tr w:rsidR="000A47BA" w:rsidRPr="000A47BA" w:rsidTr="00AA62C9">
        <w:trPr>
          <w:cantSplit/>
          <w:trHeight w:val="1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lang w:val="en-GB"/>
              </w:rPr>
            </w:pPr>
            <w:r w:rsidRPr="000A47BA">
              <w:rPr>
                <w:rFonts w:ascii="Times New Roman" w:hAnsi="Times New Roman"/>
                <w:bCs/>
                <w:lang w:val="en-GB"/>
              </w:rPr>
              <w:t>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20 01 40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Метали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12</w:t>
            </w:r>
            <w:r w:rsidRPr="000A47BA">
              <w:rPr>
                <w:rFonts w:ascii="Times New Roman" w:hAnsi="Times New Roman"/>
                <w:lang w:val="ru-RU"/>
              </w:rPr>
              <w:t xml:space="preserve"> Размяна на отпадъци за подлагане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11</w:t>
            </w:r>
          </w:p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b/>
                <w:lang w:val="en-GB"/>
              </w:rPr>
              <w:t>R</w:t>
            </w:r>
            <w:r w:rsidRPr="000A47BA">
              <w:rPr>
                <w:rFonts w:ascii="Times New Roman" w:hAnsi="Times New Roman"/>
                <w:b/>
                <w:lang w:val="ru-RU"/>
              </w:rPr>
              <w:t xml:space="preserve"> 13</w:t>
            </w:r>
            <w:r w:rsidRPr="000A47BA">
              <w:rPr>
                <w:rFonts w:ascii="Times New Roman" w:hAnsi="Times New Roman"/>
                <w:lang w:val="ru-RU"/>
              </w:rPr>
              <w:t xml:space="preserve"> Съхраняване на отпадъци до извършването на някоя от дейностите с кодове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1 - </w:t>
            </w:r>
            <w:r w:rsidRPr="000A47BA">
              <w:rPr>
                <w:rFonts w:ascii="Times New Roman" w:hAnsi="Times New Roman"/>
                <w:lang w:val="en-GB"/>
              </w:rPr>
              <w:t>R</w:t>
            </w:r>
            <w:r w:rsidRPr="000A47BA">
              <w:rPr>
                <w:rFonts w:ascii="Times New Roman" w:hAnsi="Times New Roman"/>
                <w:lang w:val="ru-RU"/>
              </w:rPr>
              <w:t xml:space="preserve">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en-GB"/>
              </w:rPr>
            </w:pPr>
            <w:r w:rsidRPr="000A47BA">
              <w:rPr>
                <w:rFonts w:ascii="Times New Roman" w:hAnsi="Times New Roman"/>
                <w:lang w:val="en-GB"/>
              </w:rPr>
              <w:t>20000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A" w:rsidRPr="000A47BA" w:rsidRDefault="000A47BA" w:rsidP="000A47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A47BA">
              <w:rPr>
                <w:rFonts w:ascii="Times New Roman" w:hAnsi="Times New Roman"/>
                <w:lang w:val="ru-RU"/>
              </w:rPr>
              <w:t>От физически и юридически лица.</w:t>
            </w:r>
          </w:p>
        </w:tc>
      </w:tr>
    </w:tbl>
    <w:p w:rsidR="00015FBC" w:rsidRPr="00015FBC" w:rsidRDefault="00015FBC" w:rsidP="00015FB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47BA" w:rsidRDefault="000A47BA" w:rsidP="006B1B9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B94" w:rsidRPr="00EB1E09" w:rsidRDefault="006B1B94" w:rsidP="006B1B9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B1B94">
        <w:rPr>
          <w:rFonts w:ascii="Times New Roman" w:hAnsi="Times New Roman"/>
          <w:b/>
          <w:bCs/>
          <w:sz w:val="24"/>
          <w:szCs w:val="24"/>
        </w:rPr>
        <w:t>II</w:t>
      </w:r>
      <w:r w:rsidRPr="006B1B94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6B1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1E09">
        <w:rPr>
          <w:rFonts w:ascii="Times New Roman" w:hAnsi="Times New Roman"/>
          <w:b/>
          <w:sz w:val="24"/>
          <w:szCs w:val="24"/>
        </w:rPr>
        <w:t>M</w:t>
      </w:r>
      <w:r w:rsidRPr="00EB1E09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Pr="00EB1E09">
        <w:rPr>
          <w:rFonts w:ascii="Times New Roman" w:hAnsi="Times New Roman"/>
          <w:b/>
          <w:sz w:val="24"/>
          <w:szCs w:val="24"/>
        </w:rPr>
        <w:t xml:space="preserve">, </w:t>
      </w:r>
      <w:r w:rsidRPr="00EB1E09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6B1B94" w:rsidRDefault="006B1B94" w:rsidP="006B1B94">
      <w:pPr>
        <w:jc w:val="both"/>
        <w:rPr>
          <w:rFonts w:ascii="Times New Roman" w:hAnsi="Times New Roman"/>
          <w:sz w:val="24"/>
          <w:szCs w:val="24"/>
        </w:rPr>
      </w:pPr>
    </w:p>
    <w:p w:rsidR="000A47BA" w:rsidRPr="00C5567A" w:rsidRDefault="000A47BA" w:rsidP="00C5567A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spacing w:val="-9"/>
          <w:sz w:val="24"/>
          <w:szCs w:val="24"/>
          <w:lang w:val="bg-BG"/>
        </w:rPr>
        <w:t>На територията на площадката ще се извършват дейности по събиране, съхраняване и третиране  на отпадъци от:</w:t>
      </w:r>
      <w:r w:rsidRPr="00C5567A">
        <w:rPr>
          <w:rFonts w:ascii="Times New Roman" w:hAnsi="Times New Roman"/>
          <w:spacing w:val="-9"/>
          <w:sz w:val="24"/>
          <w:szCs w:val="24"/>
          <w:lang w:val="bg-BG"/>
        </w:rPr>
        <w:tab/>
      </w:r>
      <w:r w:rsidRPr="00C5567A">
        <w:rPr>
          <w:rFonts w:ascii="Times New Roman" w:hAnsi="Times New Roman"/>
          <w:spacing w:val="-9"/>
          <w:sz w:val="24"/>
          <w:szCs w:val="24"/>
          <w:lang w:val="bg-BG"/>
        </w:rPr>
        <w:tab/>
      </w:r>
    </w:p>
    <w:p w:rsidR="000A47BA" w:rsidRPr="00C5567A" w:rsidRDefault="000A47BA" w:rsidP="00A21843">
      <w:pPr>
        <w:numPr>
          <w:ilvl w:val="0"/>
          <w:numId w:val="22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C5567A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Излезли от употреба моторни превозни средства/ИУМПС/</w:t>
      </w:r>
    </w:p>
    <w:p w:rsidR="000A47BA" w:rsidRPr="00C5567A" w:rsidRDefault="000A47BA" w:rsidP="00C5567A">
      <w:pPr>
        <w:numPr>
          <w:ilvl w:val="0"/>
          <w:numId w:val="13"/>
        </w:numPr>
        <w:tabs>
          <w:tab w:val="num" w:pos="284"/>
        </w:tabs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C5567A">
        <w:rPr>
          <w:rFonts w:ascii="Times New Roman" w:hAnsi="Times New Roman"/>
          <w:spacing w:val="-13"/>
          <w:sz w:val="24"/>
          <w:szCs w:val="24"/>
          <w:lang w:val="bg-BG"/>
        </w:rPr>
        <w:t xml:space="preserve"> Излязло от употреба електронно и електрическо оборудване  /ИУЕЕО/</w:t>
      </w:r>
    </w:p>
    <w:p w:rsidR="000A47BA" w:rsidRPr="00C5567A" w:rsidRDefault="000A47BA" w:rsidP="00C5567A">
      <w:pPr>
        <w:numPr>
          <w:ilvl w:val="0"/>
          <w:numId w:val="13"/>
        </w:numPr>
        <w:tabs>
          <w:tab w:val="num" w:pos="284"/>
        </w:tabs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C5567A">
        <w:rPr>
          <w:rFonts w:ascii="Times New Roman" w:hAnsi="Times New Roman"/>
          <w:spacing w:val="-13"/>
          <w:sz w:val="24"/>
          <w:szCs w:val="24"/>
          <w:lang w:val="bg-BG"/>
        </w:rPr>
        <w:lastRenderedPageBreak/>
        <w:t xml:space="preserve"> Негодни за употреба  батерии и акумулатори /НУБА/. Ще се извършва само събиране на отпадъци от НУБА, без същите ще бъщет подлагани на предварително третиране;</w:t>
      </w:r>
    </w:p>
    <w:p w:rsidR="000A47BA" w:rsidRPr="00C5567A" w:rsidRDefault="000A47BA" w:rsidP="00C5567A">
      <w:pPr>
        <w:numPr>
          <w:ilvl w:val="0"/>
          <w:numId w:val="13"/>
        </w:numPr>
        <w:tabs>
          <w:tab w:val="num" w:pos="284"/>
        </w:tabs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3"/>
          <w:sz w:val="24"/>
          <w:szCs w:val="24"/>
          <w:lang w:val="bg-BG"/>
        </w:rPr>
      </w:pPr>
      <w:r w:rsidRPr="00C5567A">
        <w:rPr>
          <w:rFonts w:ascii="Times New Roman" w:hAnsi="Times New Roman"/>
          <w:spacing w:val="-13"/>
          <w:sz w:val="24"/>
          <w:szCs w:val="24"/>
          <w:lang w:val="bg-BG"/>
        </w:rPr>
        <w:t xml:space="preserve">Търговска дейност с отпадъци от черни и цветни метали. Събраните на територията на площадката отпадъци от черни и цветни метали ще се подлагат на предварително третиране, под формата на рязане, раздробяване, уплътняване, сортиране – код </w:t>
      </w:r>
      <w:r w:rsidRPr="00C5567A">
        <w:rPr>
          <w:rFonts w:ascii="Times New Roman" w:hAnsi="Times New Roman"/>
          <w:spacing w:val="-13"/>
          <w:sz w:val="24"/>
          <w:szCs w:val="24"/>
          <w:lang w:val="en-GB"/>
        </w:rPr>
        <w:t>R</w:t>
      </w:r>
      <w:r w:rsidRPr="00C5567A">
        <w:rPr>
          <w:rFonts w:ascii="Times New Roman" w:hAnsi="Times New Roman"/>
          <w:spacing w:val="-13"/>
          <w:sz w:val="24"/>
          <w:szCs w:val="24"/>
          <w:lang w:val="ru-RU"/>
        </w:rPr>
        <w:t>12</w:t>
      </w:r>
    </w:p>
    <w:p w:rsidR="000A47BA" w:rsidRPr="00C5567A" w:rsidRDefault="000A47BA" w:rsidP="00C5567A">
      <w:pPr>
        <w:numPr>
          <w:ilvl w:val="0"/>
          <w:numId w:val="13"/>
        </w:numPr>
        <w:tabs>
          <w:tab w:val="num" w:pos="284"/>
        </w:tabs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3"/>
          <w:sz w:val="24"/>
          <w:szCs w:val="24"/>
          <w:lang w:val="bg-BG"/>
        </w:rPr>
      </w:pPr>
      <w:r w:rsidRPr="00C5567A">
        <w:rPr>
          <w:rFonts w:ascii="Times New Roman" w:hAnsi="Times New Roman"/>
          <w:spacing w:val="-13"/>
          <w:sz w:val="24"/>
          <w:szCs w:val="24"/>
          <w:lang w:val="ru-RU"/>
        </w:rPr>
        <w:t>Отпадъци от опаковки</w:t>
      </w:r>
    </w:p>
    <w:p w:rsidR="000A47BA" w:rsidRPr="00C5567A" w:rsidRDefault="000A47BA" w:rsidP="00C5567A">
      <w:pPr>
        <w:overflowPunct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spacing w:val="-11"/>
          <w:sz w:val="24"/>
          <w:szCs w:val="24"/>
          <w:lang w:val="bg-BG"/>
        </w:rPr>
        <w:t>За осъществяване на по-ефективна дейност,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на площадката, на които „Перегрин БГ” ЕООД ще  извършва дейност ще са обособени участъци и сектори, както следва:</w:t>
      </w:r>
    </w:p>
    <w:p w:rsidR="000A47BA" w:rsidRPr="00C5567A" w:rsidRDefault="000A47BA" w:rsidP="00C5567A">
      <w:pPr>
        <w:overflowPunct/>
        <w:adjustRightInd/>
        <w:ind w:right="-143" w:firstLine="50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0A47BA" w:rsidRPr="00C5567A" w:rsidRDefault="000A47BA" w:rsidP="00C5567A">
      <w:pPr>
        <w:overflowPunct/>
        <w:adjustRightInd/>
        <w:ind w:right="-143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C5567A">
        <w:rPr>
          <w:rFonts w:ascii="Times New Roman" w:hAnsi="Times New Roman"/>
          <w:b/>
          <w:sz w:val="24"/>
          <w:szCs w:val="24"/>
          <w:u w:val="single"/>
          <w:lang w:val="bg-BG"/>
        </w:rPr>
        <w:t>Участък за събиране и съхранение на неопасни отпадъци</w:t>
      </w:r>
      <w:r w:rsidRPr="00C5567A">
        <w:rPr>
          <w:rFonts w:ascii="Times New Roman" w:hAnsi="Times New Roman"/>
          <w:b/>
          <w:sz w:val="24"/>
          <w:szCs w:val="24"/>
          <w:lang w:val="bg-BG"/>
        </w:rPr>
        <w:t xml:space="preserve"> - </w:t>
      </w:r>
      <w:r w:rsidRPr="00C5567A">
        <w:rPr>
          <w:rFonts w:ascii="Times New Roman" w:hAnsi="Times New Roman"/>
          <w:sz w:val="24"/>
          <w:szCs w:val="24"/>
          <w:lang w:val="bg-BG"/>
        </w:rPr>
        <w:t>За извършваните дейности с неопасни производствени  отпадъци:  На площадката ще има налична хидравлична преса, с която ще се балират пластмасовите бутилки, хартията и картона, като капацит</w:t>
      </w:r>
      <w:r w:rsidRPr="00C5567A">
        <w:rPr>
          <w:rFonts w:ascii="Times New Roman" w:hAnsi="Times New Roman"/>
          <w:sz w:val="24"/>
          <w:szCs w:val="24"/>
          <w:lang w:val="ru-RU"/>
        </w:rPr>
        <w:t>ът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1454F4">
        <w:rPr>
          <w:rFonts w:ascii="Times New Roman" w:hAnsi="Times New Roman"/>
          <w:sz w:val="24"/>
          <w:szCs w:val="24"/>
          <w:lang w:val="bg-BG"/>
        </w:rPr>
        <w:t xml:space="preserve">хидравлична 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пресата ще е </w:t>
      </w:r>
      <w:r w:rsidR="001454F4" w:rsidRPr="001454F4">
        <w:rPr>
          <w:rFonts w:ascii="Times New Roman" w:hAnsi="Times New Roman"/>
          <w:sz w:val="24"/>
          <w:szCs w:val="24"/>
          <w:lang w:val="bg-BG"/>
        </w:rPr>
        <w:t>от 3 до 5 т. на ден</w:t>
      </w:r>
      <w:r w:rsidRPr="001454F4">
        <w:rPr>
          <w:rFonts w:ascii="Times New Roman" w:hAnsi="Times New Roman"/>
          <w:sz w:val="24"/>
          <w:szCs w:val="24"/>
          <w:lang w:val="bg-BG"/>
        </w:rPr>
        <w:t>.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На площадката ще се обособят участъци за събиране на </w:t>
      </w:r>
      <w:r w:rsidRPr="00C5567A">
        <w:rPr>
          <w:rFonts w:ascii="Times New Roman" w:hAnsi="Times New Roman"/>
          <w:i/>
          <w:spacing w:val="-13"/>
          <w:sz w:val="24"/>
          <w:szCs w:val="24"/>
          <w:lang w:val="bg-BG"/>
        </w:rPr>
        <w:t xml:space="preserve"> </w:t>
      </w:r>
      <w:r w:rsidRPr="00C5567A">
        <w:rPr>
          <w:rFonts w:ascii="Times New Roman" w:hAnsi="Times New Roman"/>
          <w:spacing w:val="-13"/>
          <w:sz w:val="24"/>
          <w:szCs w:val="24"/>
          <w:lang w:val="bg-BG"/>
        </w:rPr>
        <w:t>неопасни производствени отпадъци.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567A">
        <w:rPr>
          <w:rFonts w:ascii="Times New Roman" w:hAnsi="Times New Roman"/>
          <w:spacing w:val="-13"/>
          <w:sz w:val="24"/>
          <w:szCs w:val="24"/>
          <w:lang w:val="bg-BG"/>
        </w:rPr>
        <w:t xml:space="preserve">Всеки вид отпадък ще  се съхранява разделно, в отделен  контейнер, с цел недопускане на смесването им, до предаването на фирми, за последващо третиране и оползотворяване. </w:t>
      </w:r>
    </w:p>
    <w:p w:rsidR="000A47BA" w:rsidRPr="00C5567A" w:rsidRDefault="000A47BA" w:rsidP="00C5567A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0A47BA" w:rsidRPr="00C5567A" w:rsidRDefault="000A47BA" w:rsidP="00C5567A">
      <w:pPr>
        <w:overflowPunct/>
        <w:adjustRightInd/>
        <w:ind w:right="-143"/>
        <w:jc w:val="both"/>
        <w:textAlignment w:val="auto"/>
        <w:rPr>
          <w:rFonts w:ascii="Times New Roman" w:hAnsi="Times New Roman"/>
          <w:spacing w:val="6"/>
          <w:sz w:val="24"/>
          <w:szCs w:val="24"/>
          <w:lang w:val="bg-BG"/>
        </w:rPr>
      </w:pPr>
      <w:r w:rsidRPr="00C5567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Участък за събиране,  съхранение и разкомплектоване  на ИУМПС - </w:t>
      </w:r>
      <w:r w:rsidRPr="00C5567A">
        <w:rPr>
          <w:rFonts w:ascii="Times New Roman" w:hAnsi="Times New Roman"/>
          <w:spacing w:val="5"/>
          <w:sz w:val="24"/>
          <w:szCs w:val="24"/>
          <w:lang w:val="bg-BG"/>
        </w:rPr>
        <w:t xml:space="preserve">Изкупените </w:t>
      </w:r>
      <w:r w:rsidRPr="00C5567A">
        <w:rPr>
          <w:rFonts w:ascii="Times New Roman" w:hAnsi="Times New Roman"/>
          <w:spacing w:val="4"/>
          <w:sz w:val="24"/>
          <w:szCs w:val="24"/>
          <w:lang w:val="bg-BG"/>
        </w:rPr>
        <w:t xml:space="preserve"> бракувани  автомобили ще се демонтират на части, </w:t>
      </w:r>
      <w:r w:rsidRPr="00C5567A">
        <w:rPr>
          <w:rFonts w:ascii="Times New Roman" w:hAnsi="Times New Roman"/>
          <w:spacing w:val="14"/>
          <w:sz w:val="24"/>
          <w:szCs w:val="24"/>
          <w:lang w:val="bg-BG"/>
        </w:rPr>
        <w:t xml:space="preserve">възли и детайли, </w:t>
      </w:r>
      <w:r w:rsidRPr="00C5567A">
        <w:rPr>
          <w:rFonts w:ascii="Times New Roman" w:hAnsi="Times New Roman"/>
          <w:spacing w:val="7"/>
          <w:sz w:val="24"/>
          <w:szCs w:val="24"/>
          <w:lang w:val="bg-BG"/>
        </w:rPr>
        <w:t xml:space="preserve">остатъци от купетата и </w:t>
      </w:r>
      <w:r w:rsidRPr="00C5567A">
        <w:rPr>
          <w:rFonts w:ascii="Times New Roman" w:hAnsi="Times New Roman"/>
          <w:spacing w:val="6"/>
          <w:sz w:val="24"/>
          <w:szCs w:val="24"/>
          <w:lang w:val="bg-BG"/>
        </w:rPr>
        <w:t>формираните отпадъци ще се сортират и съхраняват  до предаването им за последващо третиране. За дейностите с излезлите от употреба МПС ще се обособят следните сектори/площадка:</w:t>
      </w:r>
    </w:p>
    <w:p w:rsidR="000A47BA" w:rsidRPr="00C5567A" w:rsidRDefault="000A47BA" w:rsidP="00C5567A">
      <w:pPr>
        <w:overflowPunct/>
        <w:adjustRightInd/>
        <w:ind w:right="-143" w:firstLine="502"/>
        <w:jc w:val="both"/>
        <w:textAlignment w:val="auto"/>
        <w:rPr>
          <w:rFonts w:ascii="Times New Roman" w:hAnsi="Times New Roman"/>
          <w:spacing w:val="6"/>
          <w:sz w:val="24"/>
          <w:szCs w:val="24"/>
          <w:lang w:val="bg-BG"/>
        </w:rPr>
      </w:pPr>
    </w:p>
    <w:p w:rsidR="000A47BA" w:rsidRPr="00BD74CD" w:rsidRDefault="000A47BA" w:rsidP="00C5567A">
      <w:pPr>
        <w:overflowPunct/>
        <w:adjustRightInd/>
        <w:ind w:right="-143" w:firstLine="50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b/>
          <w:sz w:val="24"/>
          <w:szCs w:val="24"/>
          <w:lang w:val="bg-BG"/>
        </w:rPr>
        <w:t xml:space="preserve">Сектор за приемане на отпадъци и бракувани автомобили - </w:t>
      </w:r>
      <w:r w:rsidRPr="00C5567A">
        <w:rPr>
          <w:rFonts w:ascii="Times New Roman" w:hAnsi="Times New Roman"/>
          <w:spacing w:val="-6"/>
          <w:sz w:val="24"/>
          <w:szCs w:val="24"/>
          <w:lang w:val="bg-BG"/>
        </w:rPr>
        <w:t xml:space="preserve">На територията на сектора ще се извършва приемане на закупените бракувани автомобили. След това, те ще се 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насочват към съответният участък за последващо третиране – демонтиране, разглобяване. Участъкът, определен за тази дейност ще е с навес, оборудван с необходимия инвентар. На площадката ще се извършва шредиране на вече разкомплектованите ИУМПС чрез нарязване с предназначената за целта машина тип вертикална ножица </w:t>
      </w:r>
      <w:r w:rsidRPr="00BD74CD">
        <w:rPr>
          <w:rFonts w:ascii="Times New Roman" w:hAnsi="Times New Roman"/>
          <w:sz w:val="24"/>
          <w:szCs w:val="24"/>
        </w:rPr>
        <w:t>BONFIGLIOLI</w:t>
      </w:r>
      <w:r w:rsidRPr="00BD74CD">
        <w:rPr>
          <w:rFonts w:ascii="Times New Roman" w:hAnsi="Times New Roman"/>
          <w:sz w:val="24"/>
          <w:szCs w:val="24"/>
          <w:lang w:val="ru-RU"/>
        </w:rPr>
        <w:t xml:space="preserve"> 2000 </w:t>
      </w:r>
      <w:r w:rsidRPr="00BD74CD">
        <w:rPr>
          <w:rFonts w:ascii="Times New Roman" w:hAnsi="Times New Roman"/>
          <w:sz w:val="24"/>
          <w:szCs w:val="24"/>
        </w:rPr>
        <w:t>T</w:t>
      </w:r>
      <w:r w:rsidRPr="00BD74CD">
        <w:rPr>
          <w:rFonts w:ascii="Times New Roman" w:hAnsi="Times New Roman"/>
          <w:sz w:val="24"/>
          <w:szCs w:val="24"/>
          <w:lang w:val="bg-BG"/>
        </w:rPr>
        <w:t>, чиято производителност да е в порядъка от 7-</w:t>
      </w:r>
      <w:r w:rsidR="00BD74CD" w:rsidRPr="00BD74CD">
        <w:rPr>
          <w:rFonts w:ascii="Times New Roman" w:hAnsi="Times New Roman"/>
          <w:sz w:val="24"/>
          <w:szCs w:val="24"/>
        </w:rPr>
        <w:t>8</w:t>
      </w:r>
      <w:r w:rsidRPr="00BD74CD">
        <w:rPr>
          <w:rFonts w:ascii="Times New Roman" w:hAnsi="Times New Roman"/>
          <w:sz w:val="24"/>
          <w:szCs w:val="24"/>
          <w:lang w:val="bg-BG"/>
        </w:rPr>
        <w:t xml:space="preserve"> тона/час.</w:t>
      </w:r>
      <w:r w:rsidR="0074212A">
        <w:rPr>
          <w:rFonts w:ascii="Times New Roman" w:hAnsi="Times New Roman"/>
          <w:sz w:val="24"/>
          <w:szCs w:val="24"/>
          <w:lang w:val="bg-BG"/>
        </w:rPr>
        <w:t xml:space="preserve"> Шред</w:t>
      </w:r>
      <w:r w:rsidR="00B7158A">
        <w:rPr>
          <w:rFonts w:ascii="Times New Roman" w:hAnsi="Times New Roman"/>
          <w:sz w:val="24"/>
          <w:szCs w:val="24"/>
          <w:lang w:val="bg-BG"/>
        </w:rPr>
        <w:t>ера</w:t>
      </w:r>
      <w:r w:rsidR="0074212A">
        <w:rPr>
          <w:rFonts w:ascii="Times New Roman" w:hAnsi="Times New Roman"/>
          <w:sz w:val="24"/>
          <w:szCs w:val="24"/>
          <w:lang w:val="bg-BG"/>
        </w:rPr>
        <w:t xml:space="preserve"> щ</w:t>
      </w:r>
      <w:r w:rsidR="00B7158A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9F77AA">
        <w:rPr>
          <w:rFonts w:ascii="Times New Roman" w:hAnsi="Times New Roman"/>
          <w:sz w:val="24"/>
          <w:szCs w:val="24"/>
          <w:lang w:val="bg-BG"/>
        </w:rPr>
        <w:t>работи 2-3 дни в месеца за около 5 часа.</w:t>
      </w:r>
      <w:r w:rsidR="00B7158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A47BA" w:rsidRPr="00C5567A" w:rsidRDefault="000A47BA" w:rsidP="00C5567A">
      <w:pPr>
        <w:overflowPunct/>
        <w:adjustRightInd/>
        <w:ind w:right="-143" w:firstLine="50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0A47BA" w:rsidRPr="00C5567A" w:rsidRDefault="000A47BA" w:rsidP="00C5567A">
      <w:pPr>
        <w:overflowPunct/>
        <w:adjustRightInd/>
        <w:ind w:right="-143" w:firstLine="502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C5567A">
        <w:rPr>
          <w:rFonts w:ascii="Times New Roman" w:hAnsi="Times New Roman"/>
          <w:b/>
          <w:spacing w:val="-7"/>
          <w:sz w:val="24"/>
          <w:szCs w:val="24"/>
          <w:lang w:val="bg-BG"/>
        </w:rPr>
        <w:t xml:space="preserve">Сектор за източване на масла и демонтаж - 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Приетите на територията на площадката ИУМПС ще се насочват към секторите за разкомплектоване, на територията на което безопасно, без разливи ще се източват  масла и др. течни нефтопродукти и ще се извършва източването на всички маслено напълнени агрегати. Всички смазочни, хидравлични </w:t>
      </w:r>
      <w:r w:rsidRPr="00C5567A">
        <w:rPr>
          <w:rFonts w:ascii="Times New Roman" w:hAnsi="Times New Roman"/>
          <w:spacing w:val="2"/>
          <w:sz w:val="24"/>
          <w:szCs w:val="24"/>
          <w:lang w:val="bg-BG"/>
        </w:rPr>
        <w:t>масла и др. течности от излезлите от употреба МПС ще се съхраняват в метални варели.</w:t>
      </w:r>
      <w:r w:rsidRPr="00C5567A">
        <w:rPr>
          <w:rFonts w:ascii="Times New Roman" w:hAnsi="Times New Roman"/>
          <w:spacing w:val="-1"/>
          <w:sz w:val="24"/>
          <w:szCs w:val="24"/>
          <w:lang w:val="bg-BG"/>
        </w:rPr>
        <w:t xml:space="preserve"> Съдовете ще са надписани с 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обозначителни табели с код и наименованието на съответния отпадък, съгласно </w:t>
      </w:r>
      <w:r w:rsidRPr="00C5567A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 xml:space="preserve">Наредба №2/2014 </w:t>
      </w:r>
      <w:r w:rsidRPr="00C5567A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>год.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 за класификация на отпадъците </w:t>
      </w:r>
      <w:r w:rsidRPr="00C5567A">
        <w:rPr>
          <w:rFonts w:ascii="Times New Roman" w:hAnsi="Times New Roman"/>
          <w:spacing w:val="-1"/>
          <w:sz w:val="24"/>
          <w:szCs w:val="24"/>
          <w:lang w:val="bg-BG"/>
        </w:rPr>
        <w:t xml:space="preserve">и ще са изолирани от околната среда. Формираните отпадъци ще се съхраняват до предаването им </w:t>
      </w:r>
      <w:r w:rsidRPr="00C5567A">
        <w:rPr>
          <w:rFonts w:ascii="Times New Roman" w:hAnsi="Times New Roman"/>
          <w:spacing w:val="-5"/>
          <w:sz w:val="24"/>
          <w:szCs w:val="24"/>
          <w:lang w:val="bg-BG"/>
        </w:rPr>
        <w:t xml:space="preserve">на лицензирани </w:t>
      </w:r>
      <w:r w:rsidRPr="00C5567A">
        <w:rPr>
          <w:rFonts w:ascii="Times New Roman" w:hAnsi="Times New Roman"/>
          <w:spacing w:val="-8"/>
          <w:sz w:val="24"/>
          <w:szCs w:val="24"/>
          <w:lang w:val="bg-BG"/>
        </w:rPr>
        <w:t>фирми</w:t>
      </w:r>
      <w:r w:rsidRPr="00C5567A">
        <w:rPr>
          <w:rFonts w:ascii="Times New Roman" w:hAnsi="Times New Roman"/>
          <w:spacing w:val="-1"/>
          <w:sz w:val="24"/>
          <w:szCs w:val="24"/>
          <w:lang w:val="bg-BG"/>
        </w:rPr>
        <w:t xml:space="preserve"> за последващо третиране.</w:t>
      </w:r>
    </w:p>
    <w:p w:rsidR="000A47BA" w:rsidRPr="00C5567A" w:rsidRDefault="000A47BA" w:rsidP="00C5567A">
      <w:pPr>
        <w:overflowPunct/>
        <w:adjustRightInd/>
        <w:ind w:right="-143" w:firstLine="502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0A47BA" w:rsidRPr="00C5567A" w:rsidRDefault="000A47BA" w:rsidP="00C5567A">
      <w:pPr>
        <w:overflowPunct/>
        <w:autoSpaceDE/>
        <w:autoSpaceDN/>
        <w:adjustRightInd/>
        <w:ind w:right="-143" w:firstLine="720"/>
        <w:jc w:val="both"/>
        <w:textAlignment w:val="auto"/>
        <w:rPr>
          <w:rFonts w:ascii="Times New Roman" w:hAnsi="Times New Roman"/>
          <w:spacing w:val="-13"/>
          <w:sz w:val="24"/>
          <w:szCs w:val="24"/>
          <w:lang w:val="bg-BG"/>
        </w:rPr>
      </w:pPr>
      <w:r w:rsidRPr="00C5567A">
        <w:rPr>
          <w:rFonts w:ascii="Times New Roman" w:hAnsi="Times New Roman"/>
          <w:b/>
          <w:spacing w:val="-8"/>
          <w:sz w:val="24"/>
          <w:szCs w:val="24"/>
          <w:lang w:val="ru-RU"/>
        </w:rPr>
        <w:t>Сектор за съхранение на разглобените автомобили -</w:t>
      </w:r>
      <w:r w:rsidRPr="00C5567A">
        <w:rPr>
          <w:rFonts w:ascii="Times New Roman" w:hAnsi="Times New Roman"/>
          <w:sz w:val="24"/>
          <w:szCs w:val="24"/>
          <w:lang w:val="ru-RU"/>
        </w:rPr>
        <w:t xml:space="preserve"> Получените при разкомплектуването отпадъци ще се предават само въз основа на писмен договор с лица, притежаващи документ по чл. 35 от ЗУО за отпадъци със съответния код съгласно Наредбата по чл.3 от ЗУО за класификация на отпадъците.</w:t>
      </w:r>
    </w:p>
    <w:p w:rsidR="000A47BA" w:rsidRPr="00C5567A" w:rsidRDefault="000A47BA" w:rsidP="00C5567A">
      <w:pPr>
        <w:overflowPunct/>
        <w:adjustRightInd/>
        <w:ind w:right="-143" w:firstLine="502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C5567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567A">
        <w:rPr>
          <w:rFonts w:ascii="Times New Roman" w:hAnsi="Times New Roman"/>
          <w:spacing w:val="-1"/>
          <w:sz w:val="24"/>
          <w:szCs w:val="24"/>
          <w:lang w:val="bg-BG"/>
        </w:rPr>
        <w:t>Транспортното обслужване ще се извършва чрез автомобилна връзка с пътния участък от уличната мрежа, който е в непосредствена близост до обекта.</w:t>
      </w:r>
    </w:p>
    <w:p w:rsidR="000A47BA" w:rsidRPr="00C5567A" w:rsidRDefault="000A47BA" w:rsidP="00C5567A">
      <w:pPr>
        <w:overflowPunct/>
        <w:adjustRightInd/>
        <w:ind w:right="-143" w:firstLine="502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0A47BA" w:rsidRPr="00C5567A" w:rsidRDefault="000A47BA" w:rsidP="00C5567A">
      <w:pPr>
        <w:overflowPunct/>
        <w:adjustRightInd/>
        <w:ind w:right="-143" w:firstLine="502"/>
        <w:jc w:val="both"/>
        <w:textAlignment w:val="auto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C5567A">
        <w:rPr>
          <w:rFonts w:ascii="Times New Roman" w:hAnsi="Times New Roman"/>
          <w:b/>
          <w:sz w:val="24"/>
          <w:szCs w:val="24"/>
          <w:lang w:val="bg-BG"/>
        </w:rPr>
        <w:t>Сектор за съхранение на образуваните при разкомплектуването отпадъци -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Всички опасни отпадъци, формирани от дейността на площадката ще се съхраняват</w:t>
      </w:r>
      <w:r w:rsidRPr="00C5567A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 разделно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по подходящ начин, съгласно техния произход, вид, състав и характерни свойства, както и в 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lastRenderedPageBreak/>
        <w:t xml:space="preserve">съответствие с изискванията </w:t>
      </w:r>
      <w:r w:rsidRPr="00C5567A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поставени в Наредбата за третиране и транспортиране на 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производствени и опасни отпадъци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 ПМС 53 (ДВ, бр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.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29/1999 г.), както и съгласно изискванията поставени в аналогичните наредби, касаещи специфичните отпадъци. Съдовете, в които се съхраняват събраните и формираните от дейността отпадъци ще са изолирани от околната среда; ще са корозивно устойчиви  спрямо веществата съдържащи се в отпадъците, както и материалът от който са  изработени  не взаимодейства с тях, ще имат обозначителни табели за код и наименованието на съответния отпадък, съгласно </w:t>
      </w:r>
      <w:r w:rsidRPr="00C5567A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Наредба № 2 /2014 год.</w:t>
      </w:r>
      <w:r w:rsidRPr="00C5567A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Участъците, на които се извършват дейности с опасни отпадъци, ще се оборудват и експлоатират, съгласно </w:t>
      </w:r>
      <w:r w:rsidRPr="00C5567A">
        <w:rPr>
          <w:rFonts w:ascii="Times New Roman" w:hAnsi="Times New Roman"/>
          <w:color w:val="000000"/>
          <w:spacing w:val="24"/>
          <w:sz w:val="24"/>
          <w:szCs w:val="24"/>
          <w:lang w:val="bg-BG"/>
        </w:rPr>
        <w:t xml:space="preserve">изискванията към площадките за съхраняване на отпадъци по приложение №2 от </w:t>
      </w:r>
      <w:r w:rsidRPr="00C5567A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Наредбата за третиране и транспортиране на 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производствени и опасни отпадъци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, както и съгласно изискванията поставени в аналогичните наредби, касаещи специфичните отпадъци – НУБА, ИУЕЕО, ИУМПС. </w:t>
      </w:r>
    </w:p>
    <w:p w:rsidR="000A47BA" w:rsidRPr="00C5567A" w:rsidRDefault="000A47BA" w:rsidP="00C5567A">
      <w:pPr>
        <w:overflowPunct/>
        <w:adjustRightInd/>
        <w:ind w:right="-143" w:firstLine="502"/>
        <w:jc w:val="both"/>
        <w:textAlignment w:val="auto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</w:p>
    <w:p w:rsidR="000A47BA" w:rsidRPr="00C5567A" w:rsidRDefault="000A47BA" w:rsidP="00C5567A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b/>
          <w:spacing w:val="-13"/>
          <w:sz w:val="24"/>
          <w:szCs w:val="24"/>
          <w:lang w:val="bg-BG"/>
        </w:rPr>
      </w:pPr>
      <w:r w:rsidRPr="00C5567A">
        <w:rPr>
          <w:rFonts w:ascii="Times New Roman" w:hAnsi="Times New Roman"/>
          <w:b/>
          <w:spacing w:val="-13"/>
          <w:sz w:val="24"/>
          <w:szCs w:val="24"/>
          <w:lang w:val="bg-BG"/>
        </w:rPr>
        <w:t>Участък за събиране, съхранение и предварително третиране на излязло от употреба електронно и електрическо оборудване  /ИУЕЕО /:</w:t>
      </w:r>
    </w:p>
    <w:p w:rsidR="000A47BA" w:rsidRPr="00C5567A" w:rsidRDefault="000A47BA" w:rsidP="00C5567A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b/>
          <w:spacing w:val="-13"/>
          <w:sz w:val="24"/>
          <w:szCs w:val="24"/>
          <w:lang w:val="bg-BG"/>
        </w:rPr>
      </w:pPr>
    </w:p>
    <w:p w:rsidR="000A47BA" w:rsidRPr="00C5567A" w:rsidRDefault="000A47BA" w:rsidP="00C5567A">
      <w:pPr>
        <w:overflowPunct/>
        <w:autoSpaceDE/>
        <w:autoSpaceDN/>
        <w:adjustRightInd/>
        <w:ind w:right="-143"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sz w:val="24"/>
          <w:szCs w:val="24"/>
          <w:lang w:val="ru-RU"/>
        </w:rPr>
        <w:t xml:space="preserve">Предварителното третиране на ИУЕЕО </w:t>
      </w:r>
      <w:r w:rsidRPr="00C5567A">
        <w:rPr>
          <w:rFonts w:ascii="Times New Roman" w:hAnsi="Times New Roman"/>
          <w:sz w:val="24"/>
          <w:szCs w:val="24"/>
          <w:lang w:val="bg-BG"/>
        </w:rPr>
        <w:t>ще</w:t>
      </w:r>
      <w:r w:rsidRPr="00C5567A">
        <w:rPr>
          <w:rFonts w:ascii="Times New Roman" w:hAnsi="Times New Roman"/>
          <w:sz w:val="24"/>
          <w:szCs w:val="24"/>
          <w:lang w:val="ru-RU"/>
        </w:rPr>
        <w:t xml:space="preserve"> се извършва на два етапа – селективно отстраняване на материали и компоненти от отпадъците и предаването на образуваните материали за шредиране с последващо сепариране на материали, годни за оползотворяване.</w:t>
      </w:r>
    </w:p>
    <w:p w:rsidR="000A47BA" w:rsidRPr="00C5567A" w:rsidRDefault="000A47BA" w:rsidP="00C5567A">
      <w:pPr>
        <w:overflowPunct/>
        <w:autoSpaceDE/>
        <w:autoSpaceDN/>
        <w:adjustRightInd/>
        <w:ind w:right="-143"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sz w:val="24"/>
          <w:szCs w:val="24"/>
          <w:lang w:val="ru-RU"/>
        </w:rPr>
        <w:t xml:space="preserve">Дейностите по предварителното третиране </w:t>
      </w:r>
      <w:r w:rsidRPr="00C5567A">
        <w:rPr>
          <w:rFonts w:ascii="Times New Roman" w:hAnsi="Times New Roman"/>
          <w:sz w:val="24"/>
          <w:szCs w:val="24"/>
          <w:lang w:val="bg-BG"/>
        </w:rPr>
        <w:t>ще</w:t>
      </w:r>
      <w:r w:rsidRPr="00C5567A">
        <w:rPr>
          <w:rFonts w:ascii="Times New Roman" w:hAnsi="Times New Roman"/>
          <w:sz w:val="24"/>
          <w:szCs w:val="24"/>
          <w:lang w:val="ru-RU"/>
        </w:rPr>
        <w:t xml:space="preserve"> се извършват по начин, който не възпрепятства пригодността на отделените от предварителното третиране компоненти, вещества и материали за последващото им повторно използване, рециклиране и/или оползотворяване, както и повторното използване на целите уреди. </w:t>
      </w:r>
    </w:p>
    <w:p w:rsidR="000A47BA" w:rsidRPr="00C5567A" w:rsidRDefault="000A47BA" w:rsidP="00C5567A">
      <w:pPr>
        <w:overflowPunct/>
        <w:autoSpaceDE/>
        <w:autoSpaceDN/>
        <w:adjustRightInd/>
        <w:ind w:right="-143"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sz w:val="24"/>
          <w:szCs w:val="24"/>
          <w:lang w:val="ru-RU"/>
        </w:rPr>
        <w:t xml:space="preserve">Селективното отстраняване на материали и компоненти </w:t>
      </w:r>
      <w:r w:rsidRPr="00C5567A">
        <w:rPr>
          <w:rFonts w:ascii="Times New Roman" w:hAnsi="Times New Roman"/>
          <w:sz w:val="24"/>
          <w:szCs w:val="24"/>
          <w:lang w:val="bg-BG"/>
        </w:rPr>
        <w:t>ще</w:t>
      </w:r>
      <w:r w:rsidRPr="00C5567A">
        <w:rPr>
          <w:rFonts w:ascii="Times New Roman" w:hAnsi="Times New Roman"/>
          <w:sz w:val="24"/>
          <w:szCs w:val="24"/>
          <w:lang w:val="ru-RU"/>
        </w:rPr>
        <w:t xml:space="preserve"> се извършва чрез ръчни операции за демонтиране и отделяне на веществата, компонентите и материалите съгласно Приложение № 7 към чл. 37, ал. 1 на Наредбата (опасните вещества).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567A">
        <w:rPr>
          <w:rFonts w:ascii="Times New Roman" w:hAnsi="Times New Roman"/>
          <w:sz w:val="24"/>
          <w:szCs w:val="24"/>
          <w:lang w:val="ru-RU"/>
        </w:rPr>
        <w:t xml:space="preserve">На тази площадка </w:t>
      </w:r>
      <w:r w:rsidRPr="00C5567A">
        <w:rPr>
          <w:rFonts w:ascii="Times New Roman" w:hAnsi="Times New Roman"/>
          <w:sz w:val="24"/>
          <w:szCs w:val="24"/>
          <w:lang w:val="bg-BG"/>
        </w:rPr>
        <w:t>ще</w:t>
      </w:r>
      <w:r w:rsidRPr="00C5567A">
        <w:rPr>
          <w:rFonts w:ascii="Times New Roman" w:hAnsi="Times New Roman"/>
          <w:sz w:val="24"/>
          <w:szCs w:val="24"/>
          <w:lang w:val="ru-RU"/>
        </w:rPr>
        <w:t xml:space="preserve"> се извършва предварително третиране на всички видове ИУЕЕО с изключение на оборудването, съдържащо електронно-лъчеви тръби и луминесцентните лампи. Селективно отстраняване </w:t>
      </w:r>
      <w:r w:rsidRPr="00C5567A">
        <w:rPr>
          <w:rFonts w:ascii="Times New Roman" w:hAnsi="Times New Roman"/>
          <w:sz w:val="24"/>
          <w:szCs w:val="24"/>
          <w:lang w:val="bg-BG"/>
        </w:rPr>
        <w:t>ще</w:t>
      </w:r>
      <w:r w:rsidRPr="00C5567A">
        <w:rPr>
          <w:rFonts w:ascii="Times New Roman" w:hAnsi="Times New Roman"/>
          <w:sz w:val="24"/>
          <w:szCs w:val="24"/>
          <w:lang w:val="ru-RU"/>
        </w:rPr>
        <w:t xml:space="preserve"> се извършва с ИУЕЕО от групите на големите домакински уреди, малки уреди. След отстраняване на опасните вещества и компоненти от оборудването, с голямо съдържание на метал (големите домакински уреди), ИУЕЕО </w:t>
      </w:r>
      <w:r w:rsidRPr="00C5567A">
        <w:rPr>
          <w:rFonts w:ascii="Times New Roman" w:hAnsi="Times New Roman"/>
          <w:sz w:val="24"/>
          <w:szCs w:val="24"/>
          <w:lang w:val="bg-BG"/>
        </w:rPr>
        <w:t>ще</w:t>
      </w:r>
      <w:r w:rsidRPr="00C5567A">
        <w:rPr>
          <w:rFonts w:ascii="Times New Roman" w:hAnsi="Times New Roman"/>
          <w:sz w:val="24"/>
          <w:szCs w:val="24"/>
          <w:lang w:val="ru-RU"/>
        </w:rPr>
        <w:t xml:space="preserve"> се предават за шредиране с последващо разделяне по материали в шредерната инсталация.</w:t>
      </w:r>
    </w:p>
    <w:p w:rsidR="000A47BA" w:rsidRPr="00C5567A" w:rsidRDefault="000A47BA" w:rsidP="00C5567A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b/>
          <w:spacing w:val="5"/>
          <w:sz w:val="24"/>
          <w:szCs w:val="24"/>
          <w:lang w:val="bg-BG"/>
        </w:rPr>
      </w:pPr>
    </w:p>
    <w:p w:rsidR="000A47BA" w:rsidRPr="00C5567A" w:rsidRDefault="000A47BA" w:rsidP="00C5567A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b/>
          <w:spacing w:val="5"/>
          <w:sz w:val="24"/>
          <w:szCs w:val="24"/>
          <w:lang w:val="bg-BG"/>
        </w:rPr>
      </w:pPr>
      <w:r w:rsidRPr="00C5567A">
        <w:rPr>
          <w:rFonts w:ascii="Times New Roman" w:hAnsi="Times New Roman"/>
          <w:spacing w:val="-13"/>
          <w:sz w:val="24"/>
          <w:szCs w:val="24"/>
          <w:lang w:val="bg-BG"/>
        </w:rPr>
        <w:t>За извършването на дейностите с ИУЕЕО,  на територията на площадката, ще са обособени необходимите места и съдове за разделното им събиране и съхранение.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Участъците, на които  се извършват дейностите по съхранение на ИУЕЕО, </w:t>
      </w:r>
      <w:r w:rsidRPr="00C5567A">
        <w:rPr>
          <w:rFonts w:ascii="Times New Roman" w:hAnsi="Times New Roman"/>
          <w:sz w:val="24"/>
          <w:szCs w:val="24"/>
          <w:lang w:val="en-GB"/>
        </w:rPr>
        <w:t>ще се оборудват и експлоатират съгласно изискванията към площадките за временно съхраняване на отпадъци по приложение №2 от Наредбата за третиране и транспортиране на производствени и опасни отпадъци /ПМС 53/1999 год.  – ДВ бр. 29/99 г./ и съгласно Приложение №6 от Наредбата за изискванията за пускане на пазара на ЕЕО и третиране и транспортиране на отпадъци от ЕЕО /ПМС 82/2006–ДВ бр. 36/06 год. ИУЕЕО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ще се събира и съхранява по начин който не възпрепятства повторното му използване, рециклирането и оползотворяването му.</w:t>
      </w:r>
    </w:p>
    <w:p w:rsidR="000A47BA" w:rsidRPr="00C5567A" w:rsidRDefault="000A47BA" w:rsidP="00C5567A">
      <w:pPr>
        <w:overflowPunct/>
        <w:adjustRightInd/>
        <w:ind w:right="-143" w:firstLine="502"/>
        <w:jc w:val="both"/>
        <w:textAlignment w:val="auto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</w:p>
    <w:p w:rsidR="000A47BA" w:rsidRPr="00C5567A" w:rsidRDefault="000A47BA" w:rsidP="00C5567A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1"/>
          <w:sz w:val="24"/>
          <w:szCs w:val="24"/>
          <w:lang w:val="ru-RU"/>
        </w:rPr>
      </w:pPr>
      <w:r w:rsidRPr="00C5567A">
        <w:rPr>
          <w:rFonts w:ascii="Times New Roman" w:hAnsi="Times New Roman"/>
          <w:b/>
          <w:sz w:val="24"/>
          <w:szCs w:val="24"/>
          <w:u w:val="single"/>
          <w:lang w:val="bg-BG"/>
        </w:rPr>
        <w:t>При извършване на дейностите с НУБА: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567A">
        <w:rPr>
          <w:rFonts w:ascii="Times New Roman" w:hAnsi="Times New Roman"/>
          <w:sz w:val="24"/>
          <w:szCs w:val="24"/>
          <w:lang w:val="ru-RU"/>
        </w:rPr>
        <w:t xml:space="preserve">Формиралите се като отпадък,  отпаднали при разкомплектоването на ИУМПС оловни акумулатори </w:t>
      </w:r>
      <w:r w:rsidRPr="00C5567A">
        <w:rPr>
          <w:rFonts w:ascii="Times New Roman" w:hAnsi="Times New Roman"/>
          <w:sz w:val="24"/>
          <w:szCs w:val="24"/>
          <w:lang w:val="bg-BG"/>
        </w:rPr>
        <w:t>(</w:t>
      </w:r>
      <w:r w:rsidRPr="00C5567A">
        <w:rPr>
          <w:rFonts w:ascii="Times New Roman" w:hAnsi="Times New Roman"/>
          <w:sz w:val="24"/>
          <w:szCs w:val="24"/>
          <w:lang w:val="ru-RU"/>
        </w:rPr>
        <w:t>без никаква интервенция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) ще </w:t>
      </w:r>
      <w:r w:rsidRPr="00C5567A">
        <w:rPr>
          <w:rFonts w:ascii="Times New Roman" w:hAnsi="Times New Roman"/>
          <w:sz w:val="24"/>
          <w:szCs w:val="24"/>
          <w:lang w:val="ru-RU"/>
        </w:rPr>
        <w:t>се събират и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567A">
        <w:rPr>
          <w:rFonts w:ascii="Times New Roman" w:hAnsi="Times New Roman"/>
          <w:sz w:val="24"/>
          <w:szCs w:val="24"/>
          <w:lang w:val="ru-RU"/>
        </w:rPr>
        <w:t>съхраняват  в контейнери, устойчиви на киселина, разположени върху бетонирана площ под навес.</w:t>
      </w:r>
      <w:r w:rsidRPr="00C5567A">
        <w:rPr>
          <w:rFonts w:ascii="Times New Roman" w:hAnsi="Times New Roman"/>
          <w:spacing w:val="1"/>
          <w:sz w:val="24"/>
          <w:szCs w:val="24"/>
          <w:lang w:val="ru-RU"/>
        </w:rPr>
        <w:t xml:space="preserve">  </w:t>
      </w:r>
    </w:p>
    <w:p w:rsidR="000A47BA" w:rsidRPr="00C5567A" w:rsidRDefault="000A47BA" w:rsidP="00C5567A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1"/>
          <w:sz w:val="24"/>
          <w:szCs w:val="24"/>
          <w:lang w:val="ru-RU"/>
        </w:rPr>
      </w:pPr>
      <w:r w:rsidRPr="00C5567A">
        <w:rPr>
          <w:rFonts w:ascii="Times New Roman" w:hAnsi="Times New Roman"/>
          <w:spacing w:val="1"/>
          <w:sz w:val="24"/>
          <w:szCs w:val="24"/>
          <w:lang w:val="ru-RU"/>
        </w:rPr>
        <w:t xml:space="preserve">       </w:t>
      </w:r>
    </w:p>
    <w:p w:rsidR="000A47BA" w:rsidRPr="00C5567A" w:rsidRDefault="000A47BA" w:rsidP="00C5567A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b/>
          <w:spacing w:val="-13"/>
          <w:sz w:val="24"/>
          <w:szCs w:val="24"/>
          <w:u w:val="single"/>
          <w:lang w:val="bg-BG"/>
        </w:rPr>
      </w:pPr>
      <w:r w:rsidRPr="00C5567A">
        <w:rPr>
          <w:rFonts w:ascii="Times New Roman" w:hAnsi="Times New Roman"/>
          <w:b/>
          <w:spacing w:val="-13"/>
          <w:sz w:val="24"/>
          <w:szCs w:val="24"/>
          <w:u w:val="single"/>
          <w:lang w:val="bg-BG"/>
        </w:rPr>
        <w:t>Участък за извършване на търговска дейност с отпадъци от черни и цветни метали.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spacing w:before="115"/>
        <w:ind w:right="-143"/>
        <w:jc w:val="both"/>
        <w:textAlignment w:val="auto"/>
        <w:rPr>
          <w:rFonts w:ascii="Times New Roman" w:hAnsi="Times New Roman"/>
          <w:b/>
          <w:spacing w:val="-8"/>
          <w:sz w:val="24"/>
          <w:szCs w:val="24"/>
          <w:lang w:val="bg-BG"/>
        </w:rPr>
      </w:pPr>
      <w:r w:rsidRPr="00C5567A">
        <w:rPr>
          <w:rFonts w:ascii="Times New Roman" w:hAnsi="Times New Roman"/>
          <w:b/>
          <w:spacing w:val="-8"/>
          <w:sz w:val="24"/>
          <w:szCs w:val="24"/>
          <w:lang w:val="bg-BG"/>
        </w:rPr>
        <w:t>Участък за метални отпадъци</w:t>
      </w:r>
    </w:p>
    <w:p w:rsidR="000A47BA" w:rsidRPr="00C5567A" w:rsidRDefault="000A47BA" w:rsidP="00C5567A">
      <w:pPr>
        <w:overflowPunct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sz w:val="24"/>
          <w:szCs w:val="24"/>
          <w:lang w:val="bg-BG"/>
        </w:rPr>
        <w:t xml:space="preserve">На участъка ще се извършва приемане, разглобяване, рязане, сортиране и временно съхранение на отпадъците от черни и цветни метали и сплавите им. Изкупените метални </w:t>
      </w:r>
      <w:r w:rsidRPr="00C5567A">
        <w:rPr>
          <w:rFonts w:ascii="Times New Roman" w:hAnsi="Times New Roman"/>
          <w:sz w:val="24"/>
          <w:szCs w:val="24"/>
          <w:lang w:val="bg-BG"/>
        </w:rPr>
        <w:lastRenderedPageBreak/>
        <w:t>отпадъци ще се разделят и сортират по големина, вид и свойства и ще се събират в съответните участъци:</w:t>
      </w:r>
      <w:r w:rsidRPr="00C5567A">
        <w:rPr>
          <w:rFonts w:ascii="Times New Roman" w:hAnsi="Times New Roman"/>
          <w:spacing w:val="-8"/>
          <w:sz w:val="24"/>
          <w:szCs w:val="24"/>
          <w:lang w:val="bg-BG"/>
        </w:rPr>
        <w:t xml:space="preserve"> тежък скрап;</w:t>
      </w:r>
      <w:r w:rsidRPr="00C5567A">
        <w:rPr>
          <w:rFonts w:ascii="Times New Roman" w:hAnsi="Times New Roman"/>
          <w:spacing w:val="-9"/>
          <w:sz w:val="24"/>
          <w:szCs w:val="24"/>
          <w:lang w:val="bg-BG"/>
        </w:rPr>
        <w:t xml:space="preserve">   чугун; </w:t>
      </w:r>
      <w:r w:rsidRPr="00C5567A">
        <w:rPr>
          <w:rFonts w:ascii="Times New Roman" w:hAnsi="Times New Roman"/>
          <w:spacing w:val="-10"/>
          <w:sz w:val="24"/>
          <w:szCs w:val="24"/>
          <w:lang w:val="bg-BG"/>
        </w:rPr>
        <w:t xml:space="preserve"> лековесен скрап;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567A">
        <w:rPr>
          <w:rFonts w:ascii="Times New Roman" w:hAnsi="Times New Roman"/>
          <w:spacing w:val="-13"/>
          <w:sz w:val="24"/>
          <w:szCs w:val="24"/>
          <w:lang w:val="bg-BG"/>
        </w:rPr>
        <w:t xml:space="preserve"> цветни метали и</w:t>
      </w:r>
      <w:r w:rsidRPr="00C5567A">
        <w:rPr>
          <w:rFonts w:ascii="Times New Roman" w:hAnsi="Times New Roman"/>
          <w:spacing w:val="-23"/>
          <w:sz w:val="24"/>
          <w:szCs w:val="24"/>
          <w:lang w:val="bg-BG"/>
        </w:rPr>
        <w:t xml:space="preserve"> </w:t>
      </w:r>
      <w:r w:rsidRPr="00C5567A">
        <w:rPr>
          <w:rFonts w:ascii="Times New Roman" w:hAnsi="Times New Roman"/>
          <w:spacing w:val="-13"/>
          <w:sz w:val="24"/>
          <w:szCs w:val="24"/>
          <w:lang w:val="bg-BG"/>
        </w:rPr>
        <w:t xml:space="preserve"> експедиция.</w:t>
      </w:r>
    </w:p>
    <w:p w:rsidR="000A47BA" w:rsidRPr="00C5567A" w:rsidRDefault="000A47BA" w:rsidP="00C5567A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3"/>
          <w:sz w:val="24"/>
          <w:szCs w:val="24"/>
          <w:lang w:val="bg-BG"/>
        </w:rPr>
      </w:pPr>
      <w:r w:rsidRPr="00C5567A">
        <w:rPr>
          <w:rFonts w:ascii="Times New Roman" w:hAnsi="Times New Roman"/>
          <w:spacing w:val="-13"/>
          <w:sz w:val="24"/>
          <w:szCs w:val="24"/>
          <w:lang w:val="bg-BG"/>
        </w:rPr>
        <w:t>За извършването на ТД с ОЧЦМ на територията на площадкате, ще са обособени участъци за различните дейности:</w:t>
      </w:r>
    </w:p>
    <w:p w:rsidR="000A47BA" w:rsidRPr="00C5567A" w:rsidRDefault="000A47BA" w:rsidP="00C5567A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3"/>
          <w:sz w:val="24"/>
          <w:szCs w:val="24"/>
        </w:rPr>
      </w:pP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 w:firstLine="5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b/>
          <w:spacing w:val="-21"/>
          <w:sz w:val="24"/>
          <w:szCs w:val="24"/>
          <w:lang w:val="bg-BG"/>
        </w:rPr>
        <w:t>А. Участък  тежък  скрап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spacing w:val="-14"/>
          <w:sz w:val="24"/>
          <w:szCs w:val="24"/>
          <w:lang w:val="bg-BG"/>
        </w:rPr>
        <w:t>-  Разтоварване    от превозните   средства</w:t>
      </w:r>
      <w:r w:rsidRPr="00C5567A">
        <w:rPr>
          <w:rFonts w:ascii="Times New Roman" w:hAnsi="Times New Roman"/>
          <w:spacing w:val="-31"/>
          <w:sz w:val="24"/>
          <w:szCs w:val="24"/>
          <w:lang w:val="bg-BG"/>
        </w:rPr>
        <w:t>;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spacing w:val="-8"/>
          <w:sz w:val="24"/>
          <w:szCs w:val="24"/>
          <w:lang w:val="bg-BG"/>
        </w:rPr>
        <w:t xml:space="preserve">- Сортиране по размери и вид на получавания скрап и </w:t>
      </w:r>
      <w:r w:rsidRPr="00C5567A">
        <w:rPr>
          <w:rFonts w:ascii="Times New Roman" w:hAnsi="Times New Roman"/>
          <w:spacing w:val="-21"/>
          <w:sz w:val="24"/>
          <w:szCs w:val="24"/>
          <w:lang w:val="bg-BG"/>
        </w:rPr>
        <w:t>осигуряване на разделно съхранение и обработка: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spacing w:val="-19"/>
          <w:sz w:val="24"/>
          <w:szCs w:val="24"/>
          <w:lang w:val="bg-BG"/>
        </w:rPr>
        <w:t>а) плътен железен скрап, готов за експедиция;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spacing w:val="-19"/>
          <w:sz w:val="24"/>
          <w:szCs w:val="24"/>
          <w:lang w:val="bg-BG"/>
        </w:rPr>
        <w:t>б) плътен железен скрап, подлежащ на нарязване;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spacing w:val="-19"/>
          <w:sz w:val="24"/>
          <w:szCs w:val="24"/>
          <w:lang w:val="bg-BG"/>
        </w:rPr>
        <w:t>в) тънък железен скрап, подлежащ на пресоване;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spacing w:val="-18"/>
          <w:sz w:val="24"/>
          <w:szCs w:val="24"/>
          <w:lang w:val="bg-BG"/>
        </w:rPr>
        <w:t>г) чугунен скрап, дребно размерен;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spacing w:before="5"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spacing w:val="-19"/>
          <w:sz w:val="24"/>
          <w:szCs w:val="24"/>
          <w:lang w:val="bg-BG"/>
        </w:rPr>
        <w:t>д) чугунен скрап, едро размерен;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spacing w:before="5"/>
        <w:ind w:right="-143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i/>
          <w:spacing w:val="-8"/>
          <w:sz w:val="24"/>
          <w:szCs w:val="24"/>
          <w:lang w:val="bg-BG"/>
        </w:rPr>
        <w:t xml:space="preserve">- </w:t>
      </w:r>
      <w:r w:rsidRPr="00C5567A">
        <w:rPr>
          <w:rFonts w:ascii="Times New Roman" w:hAnsi="Times New Roman"/>
          <w:spacing w:val="-8"/>
          <w:sz w:val="24"/>
          <w:szCs w:val="24"/>
          <w:lang w:val="bg-BG"/>
        </w:rPr>
        <w:t xml:space="preserve">Сортиране на цветния скрап, чрез отделянето му от </w:t>
      </w:r>
      <w:r w:rsidRPr="00C5567A">
        <w:rPr>
          <w:rFonts w:ascii="Times New Roman" w:hAnsi="Times New Roman"/>
          <w:spacing w:val="-19"/>
          <w:sz w:val="24"/>
          <w:szCs w:val="24"/>
          <w:lang w:val="bg-BG"/>
        </w:rPr>
        <w:t xml:space="preserve">черния и подготвяне на същия по видове за прещеване в склаще </w:t>
      </w:r>
      <w:r w:rsidRPr="00C5567A">
        <w:rPr>
          <w:rFonts w:ascii="Times New Roman" w:hAnsi="Times New Roman"/>
          <w:spacing w:val="-21"/>
          <w:sz w:val="24"/>
          <w:szCs w:val="24"/>
          <w:lang w:val="bg-BG"/>
        </w:rPr>
        <w:t>за цветни метали;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 w:firstLine="706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b/>
          <w:spacing w:val="-21"/>
          <w:sz w:val="24"/>
          <w:szCs w:val="24"/>
          <w:lang w:val="bg-BG"/>
        </w:rPr>
        <w:t>Б. Сектор лековесен скрап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spacing w:val="-11"/>
          <w:sz w:val="24"/>
          <w:szCs w:val="24"/>
          <w:lang w:val="bg-BG"/>
        </w:rPr>
        <w:t xml:space="preserve">- Разтоварване и сортиране за осигуряване на разделно </w:t>
      </w:r>
      <w:r w:rsidRPr="00C5567A">
        <w:rPr>
          <w:rFonts w:ascii="Times New Roman" w:hAnsi="Times New Roman"/>
          <w:spacing w:val="-18"/>
          <w:sz w:val="24"/>
          <w:szCs w:val="24"/>
          <w:lang w:val="bg-BG"/>
        </w:rPr>
        <w:t>съхранение и по-нататъшна обработка: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spacing w:val="-12"/>
          <w:sz w:val="24"/>
          <w:szCs w:val="24"/>
          <w:lang w:val="bg-BG"/>
        </w:rPr>
        <w:t xml:space="preserve">а) плътен железен скрап - прещева се на площадката за </w:t>
      </w:r>
      <w:r w:rsidRPr="00C5567A">
        <w:rPr>
          <w:rFonts w:ascii="Times New Roman" w:hAnsi="Times New Roman"/>
          <w:spacing w:val="-24"/>
          <w:sz w:val="24"/>
          <w:szCs w:val="24"/>
          <w:lang w:val="bg-BG"/>
        </w:rPr>
        <w:t>експедиране;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20"/>
          <w:sz w:val="24"/>
          <w:szCs w:val="24"/>
          <w:lang w:val="bg-BG"/>
        </w:rPr>
      </w:pPr>
      <w:r w:rsidRPr="00C5567A">
        <w:rPr>
          <w:rFonts w:ascii="Times New Roman" w:hAnsi="Times New Roman"/>
          <w:spacing w:val="-8"/>
          <w:sz w:val="24"/>
          <w:szCs w:val="24"/>
          <w:lang w:val="bg-BG"/>
        </w:rPr>
        <w:t>б) плътен железен скрап подлежащ на донарязване -</w:t>
      </w:r>
      <w:r w:rsidRPr="00C5567A">
        <w:rPr>
          <w:rFonts w:ascii="Times New Roman" w:hAnsi="Times New Roman"/>
          <w:spacing w:val="-22"/>
          <w:sz w:val="24"/>
          <w:szCs w:val="24"/>
          <w:lang w:val="bg-BG"/>
        </w:rPr>
        <w:t>прещева се на площадката за нарязване;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spacing w:val="-20"/>
          <w:sz w:val="24"/>
          <w:szCs w:val="24"/>
          <w:lang w:val="bg-BG"/>
        </w:rPr>
        <w:t>в) тънък железен скрап подлежащ на пресоване;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sz w:val="24"/>
          <w:szCs w:val="24"/>
          <w:lang w:val="bg-BG"/>
        </w:rPr>
        <w:t xml:space="preserve">г) чугунен скрап дребно размерен - стифира се на </w:t>
      </w:r>
      <w:r w:rsidRPr="00C5567A">
        <w:rPr>
          <w:rFonts w:ascii="Times New Roman" w:hAnsi="Times New Roman"/>
          <w:spacing w:val="-22"/>
          <w:sz w:val="24"/>
          <w:szCs w:val="24"/>
          <w:lang w:val="bg-BG"/>
        </w:rPr>
        <w:t>определеното място за съхранение на чугунен скрап;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spacing w:val="-6"/>
          <w:sz w:val="24"/>
          <w:szCs w:val="24"/>
          <w:lang w:val="bg-BG"/>
        </w:rPr>
        <w:t xml:space="preserve">д) сортиране на цветния скрап, чрез отделянето му от </w:t>
      </w:r>
      <w:r w:rsidRPr="00C5567A">
        <w:rPr>
          <w:rFonts w:ascii="Times New Roman" w:hAnsi="Times New Roman"/>
          <w:spacing w:val="-16"/>
          <w:sz w:val="24"/>
          <w:szCs w:val="24"/>
          <w:lang w:val="bg-BG"/>
        </w:rPr>
        <w:t xml:space="preserve">черния и сортиране по видове за транспорт в склаще за цветни </w:t>
      </w:r>
      <w:r w:rsidRPr="00C5567A">
        <w:rPr>
          <w:rFonts w:ascii="Times New Roman" w:hAnsi="Times New Roman"/>
          <w:spacing w:val="-27"/>
          <w:sz w:val="24"/>
          <w:szCs w:val="24"/>
          <w:lang w:val="bg-BG"/>
        </w:rPr>
        <w:t>метали.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spacing w:val="-19"/>
          <w:sz w:val="24"/>
          <w:szCs w:val="24"/>
          <w:lang w:val="bg-BG"/>
        </w:rPr>
        <w:t>-  Балиране на лековесния скрап.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23"/>
          <w:sz w:val="24"/>
          <w:szCs w:val="24"/>
          <w:lang w:val="ru-RU"/>
        </w:rPr>
      </w:pPr>
      <w:r w:rsidRPr="00C5567A">
        <w:rPr>
          <w:rFonts w:ascii="Times New Roman" w:hAnsi="Times New Roman"/>
          <w:spacing w:val="-12"/>
          <w:sz w:val="24"/>
          <w:szCs w:val="24"/>
          <w:lang w:val="bg-BG"/>
        </w:rPr>
        <w:t xml:space="preserve">- Обработване на стружките - чрез пълнене в купета на </w:t>
      </w:r>
      <w:r w:rsidRPr="00C5567A">
        <w:rPr>
          <w:rFonts w:ascii="Times New Roman" w:hAnsi="Times New Roman"/>
          <w:spacing w:val="-23"/>
          <w:sz w:val="24"/>
          <w:szCs w:val="24"/>
          <w:lang w:val="bg-BG"/>
        </w:rPr>
        <w:t>автомобили и последващо балиране на същите.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b/>
          <w:spacing w:val="-23"/>
          <w:sz w:val="24"/>
          <w:szCs w:val="24"/>
          <w:lang w:val="bg-BG"/>
        </w:rPr>
        <w:t>В. Сектор чугун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spacing w:val="-19"/>
          <w:sz w:val="24"/>
          <w:szCs w:val="24"/>
          <w:lang w:val="bg-BG"/>
        </w:rPr>
        <w:t xml:space="preserve"> -  Нарязване на едро размерния чугунен скрап;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spacing w:val="-10"/>
          <w:sz w:val="24"/>
          <w:szCs w:val="24"/>
          <w:lang w:val="bg-BG"/>
        </w:rPr>
        <w:t xml:space="preserve">- Отделяне и сортиране на цветния скрап по видове и </w:t>
      </w:r>
      <w:r w:rsidRPr="00C5567A">
        <w:rPr>
          <w:rFonts w:ascii="Times New Roman" w:hAnsi="Times New Roman"/>
          <w:spacing w:val="-23"/>
          <w:sz w:val="24"/>
          <w:szCs w:val="24"/>
          <w:lang w:val="bg-BG"/>
        </w:rPr>
        <w:t>предаване  в склад за цветни метали;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23"/>
          <w:sz w:val="24"/>
          <w:szCs w:val="24"/>
          <w:lang w:val="ru-RU"/>
        </w:rPr>
      </w:pPr>
      <w:r w:rsidRPr="00C5567A">
        <w:rPr>
          <w:rFonts w:ascii="Times New Roman" w:hAnsi="Times New Roman"/>
          <w:spacing w:val="-12"/>
          <w:sz w:val="24"/>
          <w:szCs w:val="24"/>
          <w:lang w:val="bg-BG"/>
        </w:rPr>
        <w:t xml:space="preserve">- Отделяне на стоманения от чугунения скрап и </w:t>
      </w:r>
      <w:r w:rsidRPr="00C5567A">
        <w:rPr>
          <w:rFonts w:ascii="Times New Roman" w:hAnsi="Times New Roman"/>
          <w:spacing w:val="-23"/>
          <w:sz w:val="24"/>
          <w:szCs w:val="24"/>
          <w:lang w:val="bg-BG"/>
        </w:rPr>
        <w:t>стифирането му на площадката за такъв.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5567A">
        <w:rPr>
          <w:rFonts w:ascii="Times New Roman" w:hAnsi="Times New Roman"/>
          <w:b/>
          <w:spacing w:val="-19"/>
          <w:sz w:val="24"/>
          <w:szCs w:val="24"/>
          <w:lang w:val="bg-BG"/>
        </w:rPr>
        <w:t>Г. Сектор експедиция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C5567A">
        <w:rPr>
          <w:rFonts w:ascii="Times New Roman" w:hAnsi="Times New Roman"/>
          <w:spacing w:val="-14"/>
          <w:sz w:val="24"/>
          <w:szCs w:val="24"/>
          <w:lang w:val="bg-BG"/>
        </w:rPr>
        <w:t xml:space="preserve">Претеглянето на закупуваните и експедирани количества </w:t>
      </w:r>
      <w:r w:rsidRPr="00C5567A">
        <w:rPr>
          <w:rFonts w:ascii="Times New Roman" w:hAnsi="Times New Roman"/>
          <w:spacing w:val="-9"/>
          <w:sz w:val="24"/>
          <w:szCs w:val="24"/>
          <w:lang w:val="bg-BG"/>
        </w:rPr>
        <w:t>метални отпадъци ще се осъществява на  кантар.</w:t>
      </w:r>
      <w:r w:rsidRPr="00C5567A">
        <w:rPr>
          <w:rFonts w:ascii="Times New Roman" w:hAnsi="Times New Roman"/>
          <w:spacing w:val="-7"/>
          <w:sz w:val="24"/>
          <w:szCs w:val="24"/>
          <w:lang w:val="bg-BG"/>
        </w:rPr>
        <w:t xml:space="preserve"> 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spacing w:before="5"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spacing w:val="-1"/>
          <w:sz w:val="24"/>
          <w:szCs w:val="24"/>
          <w:lang w:val="bg-BG"/>
        </w:rPr>
        <w:t xml:space="preserve">Останалите отпадъци, формирани от дейностите на площадката,  периодично ще се предават на </w:t>
      </w:r>
      <w:r w:rsidRPr="00C5567A">
        <w:rPr>
          <w:rFonts w:ascii="Times New Roman" w:hAnsi="Times New Roman"/>
          <w:spacing w:val="-8"/>
          <w:sz w:val="24"/>
          <w:szCs w:val="24"/>
          <w:lang w:val="bg-BG"/>
        </w:rPr>
        <w:t>лицензирани фирми, притежаващи съответните мощности и разрешение по чл. 67 от ЗУО за последващо третиране,  преработка  и/ или обезвреждане.</w:t>
      </w: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spacing w:before="5"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0A47BA" w:rsidRPr="00C5567A" w:rsidRDefault="000A47BA" w:rsidP="00C5567A">
      <w:pPr>
        <w:shd w:val="clear" w:color="auto" w:fill="FFFFFF"/>
        <w:overflowPunct/>
        <w:autoSpaceDE/>
        <w:autoSpaceDN/>
        <w:adjustRightInd/>
        <w:spacing w:before="5"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sz w:val="24"/>
          <w:szCs w:val="24"/>
          <w:lang w:val="bg-BG"/>
        </w:rPr>
        <w:t xml:space="preserve">Формираните от дейността на площадката отпадъци ще се съхраняват и транспортират по начин, който не възпрепятства повторното им използване, рециклиране и оползотворяване. </w:t>
      </w:r>
      <w:r w:rsidRPr="00C5567A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След натрупване на определени количества, отпадъците </w:t>
      </w:r>
      <w:r w:rsidRPr="00C5567A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 xml:space="preserve">ще </w:t>
      </w:r>
      <w:r w:rsidRPr="00C5567A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>се предават за последващо третиране, рециклиране, оползотворяване и/или обезвреждане на фирми, притежаващи съответните мощности и разрешение , съгласно Закона за управление на отпадъците / ЗУО /.</w:t>
      </w:r>
    </w:p>
    <w:p w:rsidR="000A47BA" w:rsidRPr="00C5567A" w:rsidRDefault="000A47BA" w:rsidP="00C5567A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0A47BA" w:rsidRPr="00C5567A" w:rsidRDefault="000A47BA" w:rsidP="00C5567A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BD3A4E" w:rsidRPr="00C5567A" w:rsidRDefault="00BD3A4E" w:rsidP="00C5567A">
      <w:pPr>
        <w:pStyle w:val="20"/>
        <w:ind w:right="-143"/>
        <w:rPr>
          <w:b/>
          <w:sz w:val="24"/>
        </w:rPr>
      </w:pPr>
      <w:r w:rsidRPr="00C5567A">
        <w:rPr>
          <w:b/>
          <w:bCs/>
          <w:sz w:val="24"/>
          <w:lang w:val="en-US"/>
        </w:rPr>
        <w:t>III</w:t>
      </w:r>
      <w:r w:rsidRPr="00C5567A">
        <w:rPr>
          <w:b/>
          <w:bCs/>
          <w:sz w:val="24"/>
        </w:rPr>
        <w:t>.</w:t>
      </w:r>
      <w:r w:rsidRPr="00C5567A">
        <w:rPr>
          <w:b/>
          <w:sz w:val="24"/>
        </w:rPr>
        <w:t xml:space="preserve"> Условия, при които да </w:t>
      </w:r>
      <w:r w:rsidR="00EB1E09" w:rsidRPr="00C5567A">
        <w:rPr>
          <w:b/>
          <w:sz w:val="24"/>
        </w:rPr>
        <w:t>се извършват</w:t>
      </w:r>
      <w:r w:rsidRPr="00C5567A">
        <w:rPr>
          <w:b/>
          <w:sz w:val="24"/>
        </w:rPr>
        <w:t xml:space="preserve"> дейностите по третиране на отпадъци</w:t>
      </w:r>
    </w:p>
    <w:p w:rsidR="00387B5E" w:rsidRPr="00C5567A" w:rsidRDefault="00387B5E" w:rsidP="00C5567A">
      <w:pPr>
        <w:numPr>
          <w:ilvl w:val="0"/>
          <w:numId w:val="9"/>
        </w:numPr>
        <w:overflowPunct/>
        <w:autoSpaceDE/>
        <w:autoSpaceDN/>
        <w:adjustRightInd/>
        <w:ind w:left="284" w:right="-143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sz w:val="24"/>
          <w:szCs w:val="24"/>
          <w:lang w:val="bg-BG"/>
        </w:rPr>
        <w:t>При аварийна ситуация с отпадъците да се предприемат мерките за безопасност и превантивните мерки от дружеството.</w:t>
      </w:r>
    </w:p>
    <w:p w:rsidR="00387B5E" w:rsidRPr="00C5567A" w:rsidRDefault="00387B5E" w:rsidP="00C5567A">
      <w:pPr>
        <w:ind w:right="-143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C5567A">
        <w:rPr>
          <w:rFonts w:ascii="Times New Roman" w:hAnsi="Times New Roman"/>
          <w:sz w:val="24"/>
          <w:szCs w:val="24"/>
          <w:lang w:val="bg-BG"/>
        </w:rPr>
        <w:t xml:space="preserve">     При извършване на дейностите със събраните отпадъци  да се предприемат следните </w:t>
      </w:r>
      <w:r w:rsidRPr="00C5567A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 </w:t>
      </w:r>
      <w:r w:rsidRPr="00C5567A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превантивни мерки за сигурност:</w:t>
      </w:r>
      <w:r w:rsidRPr="00C5567A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</w:t>
      </w:r>
    </w:p>
    <w:p w:rsidR="00387B5E" w:rsidRPr="00C5567A" w:rsidRDefault="00387B5E" w:rsidP="00C5567A">
      <w:pPr>
        <w:ind w:right="-143" w:firstLine="720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387B5E" w:rsidRPr="00C5567A" w:rsidRDefault="00387B5E" w:rsidP="00C5567A">
      <w:pPr>
        <w:ind w:left="-142"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sz w:val="24"/>
          <w:szCs w:val="24"/>
          <w:lang w:val="bg-BG"/>
        </w:rPr>
        <w:lastRenderedPageBreak/>
        <w:tab/>
        <w:t>-    При възникване на аварийна ситуация  да се уведомяват съответните органи – ПБЗН, Спешна медицинска помощ, МВР и др.;</w:t>
      </w:r>
    </w:p>
    <w:p w:rsidR="00387B5E" w:rsidRPr="00C5567A" w:rsidRDefault="00387B5E" w:rsidP="00C5567A">
      <w:pPr>
        <w:ind w:left="-142"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sz w:val="24"/>
          <w:szCs w:val="24"/>
          <w:lang w:val="bg-BG"/>
        </w:rPr>
        <w:tab/>
        <w:t xml:space="preserve">-   При работа да се използват индивидуални средства за защита – специално работно облекло, лични предпазни средства, ръкавици и др.; </w:t>
      </w:r>
    </w:p>
    <w:p w:rsidR="00387B5E" w:rsidRPr="00C5567A" w:rsidRDefault="00387B5E" w:rsidP="00C5567A">
      <w:pPr>
        <w:numPr>
          <w:ilvl w:val="0"/>
          <w:numId w:val="21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sz w:val="24"/>
          <w:szCs w:val="24"/>
          <w:lang w:val="bg-BG"/>
        </w:rPr>
        <w:t xml:space="preserve"> Да се извършва встъпителен и периодичен инструктаж и обучение на персонала в съответствие със Закона за здравословни и безопасни условия на труд;</w:t>
      </w:r>
    </w:p>
    <w:p w:rsidR="00387B5E" w:rsidRPr="00C5567A" w:rsidRDefault="00387B5E" w:rsidP="00C5567A">
      <w:pPr>
        <w:numPr>
          <w:ilvl w:val="0"/>
          <w:numId w:val="21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sz w:val="24"/>
          <w:szCs w:val="24"/>
          <w:lang w:val="bg-BG"/>
        </w:rPr>
        <w:t xml:space="preserve"> Всички работници да  са инструктирани и запознати с аварийния план ;</w:t>
      </w:r>
    </w:p>
    <w:p w:rsidR="00387B5E" w:rsidRPr="00C5567A" w:rsidRDefault="00387B5E" w:rsidP="00C5567A">
      <w:pPr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7B5E" w:rsidRPr="00C5567A" w:rsidRDefault="00387B5E" w:rsidP="00C5567A">
      <w:pPr>
        <w:shd w:val="clear" w:color="auto" w:fill="FFFFFF"/>
        <w:tabs>
          <w:tab w:val="left" w:pos="1296"/>
          <w:tab w:val="left" w:pos="9000"/>
        </w:tabs>
        <w:overflowPunct/>
        <w:autoSpaceDE/>
        <w:autoSpaceDN/>
        <w:adjustRightInd/>
        <w:spacing w:line="346" w:lineRule="exact"/>
        <w:ind w:left="7" w:right="-143"/>
        <w:jc w:val="both"/>
        <w:textAlignment w:val="auto"/>
        <w:rPr>
          <w:rFonts w:ascii="Times New Roman" w:hAnsi="Times New Roman"/>
          <w:b/>
          <w:bCs/>
          <w:color w:val="000000"/>
          <w:spacing w:val="4"/>
          <w:sz w:val="24"/>
          <w:szCs w:val="24"/>
          <w:u w:val="single"/>
          <w:lang w:val="bg-BG" w:eastAsia="bg-BG"/>
        </w:rPr>
      </w:pPr>
      <w:r w:rsidRPr="00C5567A">
        <w:rPr>
          <w:rFonts w:ascii="Times New Roman" w:hAnsi="Times New Roman"/>
          <w:b/>
          <w:bCs/>
          <w:color w:val="000000"/>
          <w:spacing w:val="4"/>
          <w:sz w:val="24"/>
          <w:szCs w:val="24"/>
          <w:u w:val="single"/>
          <w:lang w:val="bg-BG" w:eastAsia="bg-BG"/>
        </w:rPr>
        <w:t>Забранява се:</w:t>
      </w:r>
    </w:p>
    <w:p w:rsidR="00387B5E" w:rsidRPr="00C5567A" w:rsidRDefault="00387B5E" w:rsidP="00C5567A">
      <w:pPr>
        <w:widowControl w:val="0"/>
        <w:numPr>
          <w:ilvl w:val="0"/>
          <w:numId w:val="20"/>
        </w:numPr>
        <w:shd w:val="clear" w:color="auto" w:fill="FFFFFF"/>
        <w:tabs>
          <w:tab w:val="left" w:pos="1296"/>
          <w:tab w:val="left" w:pos="9000"/>
        </w:tabs>
        <w:overflowPunct/>
        <w:adjustRightInd/>
        <w:spacing w:line="346" w:lineRule="exact"/>
        <w:ind w:right="-143"/>
        <w:jc w:val="both"/>
        <w:textAlignment w:val="auto"/>
        <w:rPr>
          <w:rFonts w:ascii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C5567A">
        <w:rPr>
          <w:rFonts w:ascii="Times New Roman" w:hAnsi="Times New Roman"/>
          <w:color w:val="000000"/>
          <w:spacing w:val="4"/>
          <w:sz w:val="24"/>
          <w:szCs w:val="24"/>
          <w:lang w:val="bg-BG" w:eastAsia="bg-BG"/>
        </w:rPr>
        <w:t>Смесването на отпадъци, с други, което ще възпрепятства тяхното оползотворяване;</w:t>
      </w:r>
    </w:p>
    <w:p w:rsidR="00387B5E" w:rsidRPr="00C5567A" w:rsidRDefault="00387B5E" w:rsidP="00C5567A">
      <w:pPr>
        <w:widowControl w:val="0"/>
        <w:numPr>
          <w:ilvl w:val="0"/>
          <w:numId w:val="20"/>
        </w:numPr>
        <w:shd w:val="clear" w:color="auto" w:fill="FFFFFF"/>
        <w:tabs>
          <w:tab w:val="left" w:pos="1296"/>
          <w:tab w:val="left" w:pos="9000"/>
        </w:tabs>
        <w:overflowPunct/>
        <w:adjustRightInd/>
        <w:spacing w:line="346" w:lineRule="exact"/>
        <w:ind w:right="-143"/>
        <w:jc w:val="both"/>
        <w:textAlignment w:val="auto"/>
        <w:rPr>
          <w:rFonts w:ascii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C5567A">
        <w:rPr>
          <w:rFonts w:ascii="Times New Roman" w:hAnsi="Times New Roman"/>
          <w:color w:val="000000"/>
          <w:spacing w:val="4"/>
          <w:sz w:val="24"/>
          <w:szCs w:val="24"/>
          <w:lang w:val="bg-BG" w:eastAsia="bg-BG"/>
        </w:rPr>
        <w:t>Нерегламентираното изхвърляне на отпадъци;</w:t>
      </w:r>
    </w:p>
    <w:p w:rsidR="00387B5E" w:rsidRPr="00C5567A" w:rsidRDefault="00387B5E" w:rsidP="00C5567A">
      <w:pPr>
        <w:widowControl w:val="0"/>
        <w:numPr>
          <w:ilvl w:val="0"/>
          <w:numId w:val="20"/>
        </w:numPr>
        <w:shd w:val="clear" w:color="auto" w:fill="FFFFFF"/>
        <w:tabs>
          <w:tab w:val="left" w:pos="1296"/>
          <w:tab w:val="left" w:pos="9000"/>
        </w:tabs>
        <w:overflowPunct/>
        <w:adjustRightInd/>
        <w:spacing w:line="346" w:lineRule="exact"/>
        <w:ind w:right="-143"/>
        <w:jc w:val="both"/>
        <w:textAlignment w:val="auto"/>
        <w:rPr>
          <w:rFonts w:ascii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C5567A">
        <w:rPr>
          <w:rFonts w:ascii="Times New Roman" w:hAnsi="Times New Roman"/>
          <w:color w:val="000000"/>
          <w:spacing w:val="4"/>
          <w:sz w:val="24"/>
          <w:szCs w:val="24"/>
          <w:lang w:val="bg-BG" w:eastAsia="bg-BG"/>
        </w:rPr>
        <w:t>Изгарянето или всяко друго нерегламентирано обезвреждане, освен разрешените дейности, съгласно Закона за управление на отпадъците, действащото екологично заканодателство в Република България и Директивите на ЕС;</w:t>
      </w:r>
    </w:p>
    <w:p w:rsidR="00387B5E" w:rsidRPr="00C5567A" w:rsidRDefault="00387B5E" w:rsidP="00C5567A">
      <w:pPr>
        <w:widowControl w:val="0"/>
        <w:numPr>
          <w:ilvl w:val="0"/>
          <w:numId w:val="20"/>
        </w:numPr>
        <w:shd w:val="clear" w:color="auto" w:fill="FFFFFF"/>
        <w:tabs>
          <w:tab w:val="left" w:pos="1296"/>
          <w:tab w:val="left" w:pos="9000"/>
        </w:tabs>
        <w:overflowPunct/>
        <w:adjustRightInd/>
        <w:spacing w:line="346" w:lineRule="exact"/>
        <w:ind w:right="-143"/>
        <w:jc w:val="both"/>
        <w:textAlignment w:val="auto"/>
        <w:rPr>
          <w:rFonts w:ascii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C5567A">
        <w:rPr>
          <w:rFonts w:ascii="Times New Roman" w:hAnsi="Times New Roman"/>
          <w:color w:val="000000"/>
          <w:spacing w:val="4"/>
          <w:sz w:val="24"/>
          <w:szCs w:val="24"/>
          <w:lang w:val="bg-BG" w:eastAsia="bg-BG"/>
        </w:rPr>
        <w:t xml:space="preserve">Предаването на събраните от физически и юридически лица </w:t>
      </w:r>
      <w:r w:rsidRPr="00C5567A">
        <w:rPr>
          <w:rFonts w:ascii="Times New Roman" w:hAnsi="Times New Roman"/>
          <w:color w:val="000000"/>
          <w:spacing w:val="-14"/>
          <w:sz w:val="24"/>
          <w:szCs w:val="24"/>
          <w:lang w:val="bg-BG" w:eastAsia="bg-BG"/>
        </w:rPr>
        <w:t xml:space="preserve">отпадъци </w:t>
      </w:r>
      <w:r w:rsidRPr="00C5567A">
        <w:rPr>
          <w:rFonts w:ascii="Times New Roman" w:hAnsi="Times New Roman"/>
          <w:color w:val="000000"/>
          <w:spacing w:val="4"/>
          <w:sz w:val="24"/>
          <w:szCs w:val="24"/>
          <w:lang w:val="bg-BG" w:eastAsia="bg-BG"/>
        </w:rPr>
        <w:t>на лица, които не притежават разрешение по чл. 35, ал. 1, т. 1 от ЗУО или комплексно разрешително, издадено съгласно Глава седма, раздел ІІ от Закона за опазване на околната среда / ЗООС/.</w:t>
      </w:r>
    </w:p>
    <w:p w:rsidR="00387B5E" w:rsidRPr="00BD74CD" w:rsidRDefault="00387B5E" w:rsidP="00C5567A">
      <w:pPr>
        <w:widowControl w:val="0"/>
        <w:shd w:val="clear" w:color="auto" w:fill="FFFFFF"/>
        <w:tabs>
          <w:tab w:val="left" w:pos="1296"/>
          <w:tab w:val="left" w:pos="9000"/>
        </w:tabs>
        <w:overflowPunct/>
        <w:adjustRightInd/>
        <w:spacing w:line="346" w:lineRule="exact"/>
        <w:ind w:left="993" w:right="-143" w:hanging="285"/>
        <w:jc w:val="both"/>
        <w:textAlignment w:val="auto"/>
        <w:rPr>
          <w:rFonts w:ascii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C5567A">
        <w:rPr>
          <w:rFonts w:ascii="Times New Roman" w:hAnsi="Times New Roman"/>
          <w:color w:val="000000"/>
          <w:spacing w:val="4"/>
          <w:sz w:val="24"/>
          <w:szCs w:val="24"/>
          <w:lang w:eastAsia="bg-BG"/>
        </w:rPr>
        <w:t>-</w:t>
      </w:r>
      <w:r w:rsidRPr="00C5567A">
        <w:rPr>
          <w:rFonts w:ascii="Times New Roman" w:hAnsi="Times New Roman"/>
          <w:i/>
          <w:color w:val="000000"/>
          <w:spacing w:val="4"/>
          <w:sz w:val="24"/>
          <w:szCs w:val="24"/>
          <w:lang w:val="bg-BG" w:eastAsia="bg-BG"/>
        </w:rPr>
        <w:t xml:space="preserve">  </w:t>
      </w:r>
      <w:r w:rsidRPr="00BD74CD">
        <w:rPr>
          <w:rFonts w:ascii="Times New Roman" w:hAnsi="Times New Roman"/>
          <w:color w:val="000000"/>
          <w:spacing w:val="4"/>
          <w:sz w:val="24"/>
          <w:szCs w:val="24"/>
          <w:lang w:val="ru-RU" w:eastAsia="bg-BG"/>
        </w:rPr>
        <w:t xml:space="preserve">съхраняване на общо количество </w:t>
      </w:r>
      <w:r w:rsidRPr="00BD74CD">
        <w:rPr>
          <w:rFonts w:ascii="Times New Roman" w:hAnsi="Times New Roman"/>
          <w:b/>
          <w:color w:val="000000"/>
          <w:spacing w:val="4"/>
          <w:sz w:val="24"/>
          <w:szCs w:val="24"/>
          <w:lang w:val="bg-BG" w:eastAsia="bg-BG"/>
        </w:rPr>
        <w:t xml:space="preserve">над </w:t>
      </w:r>
      <w:r w:rsidRPr="00BD74CD">
        <w:rPr>
          <w:rFonts w:ascii="Times New Roman" w:hAnsi="Times New Roman"/>
          <w:b/>
          <w:color w:val="000000"/>
          <w:spacing w:val="4"/>
          <w:sz w:val="24"/>
          <w:szCs w:val="24"/>
          <w:lang w:val="ru-RU" w:eastAsia="bg-BG"/>
        </w:rPr>
        <w:t>50 тона</w:t>
      </w:r>
      <w:r w:rsidRPr="00BD74CD">
        <w:rPr>
          <w:rFonts w:ascii="Times New Roman" w:hAnsi="Times New Roman"/>
          <w:color w:val="000000"/>
          <w:spacing w:val="4"/>
          <w:sz w:val="24"/>
          <w:szCs w:val="24"/>
          <w:lang w:val="ru-RU" w:eastAsia="bg-BG"/>
        </w:rPr>
        <w:t xml:space="preserve"> опасни отпадъци на площадката, </w:t>
      </w:r>
      <w:r w:rsidRPr="00BD74CD">
        <w:rPr>
          <w:rFonts w:ascii="Times New Roman" w:hAnsi="Times New Roman"/>
          <w:color w:val="000000"/>
          <w:spacing w:val="4"/>
          <w:sz w:val="24"/>
          <w:szCs w:val="24"/>
          <w:lang w:val="bg-BG" w:eastAsia="bg-BG"/>
        </w:rPr>
        <w:t xml:space="preserve">     </w:t>
      </w:r>
      <w:r w:rsidRPr="00BD74CD">
        <w:rPr>
          <w:rFonts w:ascii="Times New Roman" w:hAnsi="Times New Roman"/>
          <w:color w:val="000000"/>
          <w:spacing w:val="4"/>
          <w:sz w:val="24"/>
          <w:szCs w:val="24"/>
          <w:lang w:eastAsia="bg-BG"/>
        </w:rPr>
        <w:t xml:space="preserve">          </w:t>
      </w:r>
      <w:r w:rsidRPr="00BD74CD">
        <w:rPr>
          <w:rFonts w:ascii="Times New Roman" w:hAnsi="Times New Roman"/>
          <w:color w:val="000000"/>
          <w:spacing w:val="4"/>
          <w:sz w:val="24"/>
          <w:szCs w:val="24"/>
          <w:lang w:val="ru-RU" w:eastAsia="bg-BG"/>
        </w:rPr>
        <w:t>описана в настоящето разрешително в един и същ момент от време.</w:t>
      </w:r>
    </w:p>
    <w:p w:rsidR="00387B5E" w:rsidRPr="00BD74CD" w:rsidRDefault="006D6618" w:rsidP="00C5567A">
      <w:pPr>
        <w:tabs>
          <w:tab w:val="left" w:pos="1296"/>
        </w:tabs>
        <w:ind w:left="993" w:right="-143" w:hanging="285"/>
        <w:jc w:val="both"/>
        <w:rPr>
          <w:rFonts w:ascii="Times New Roman" w:hAnsi="Times New Roman"/>
          <w:sz w:val="24"/>
          <w:szCs w:val="24"/>
          <w:lang w:val="bg-BG"/>
        </w:rPr>
      </w:pPr>
      <w:r w:rsidRPr="00BD74CD">
        <w:rPr>
          <w:rFonts w:ascii="Times New Roman" w:hAnsi="Times New Roman"/>
          <w:sz w:val="24"/>
          <w:szCs w:val="24"/>
          <w:lang w:val="bg-BG"/>
        </w:rPr>
        <w:t>-</w:t>
      </w:r>
      <w:r w:rsidR="0082525C" w:rsidRPr="00BD74C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74CD">
        <w:rPr>
          <w:rFonts w:ascii="Times New Roman" w:hAnsi="Times New Roman"/>
          <w:sz w:val="24"/>
          <w:szCs w:val="24"/>
          <w:lang w:val="bg-BG"/>
        </w:rPr>
        <w:t>третирането в инсталация за раздробяване /шредиране/ на отпадъци от метал,</w:t>
      </w:r>
      <w:r w:rsidR="0082525C" w:rsidRPr="00BD74CD">
        <w:rPr>
          <w:rFonts w:ascii="Times New Roman" w:hAnsi="Times New Roman"/>
          <w:sz w:val="24"/>
          <w:szCs w:val="24"/>
          <w:lang w:val="bg-BG"/>
        </w:rPr>
        <w:t xml:space="preserve"> вклячително отпадъци от електрически и електронно оборудване и излезли от употреба превозни средства и техните компоненти с капацитет </w:t>
      </w:r>
      <w:r w:rsidR="0082525C" w:rsidRPr="00BD74CD">
        <w:rPr>
          <w:rFonts w:ascii="Times New Roman" w:hAnsi="Times New Roman"/>
          <w:b/>
          <w:sz w:val="24"/>
          <w:szCs w:val="24"/>
          <w:lang w:val="bg-BG"/>
        </w:rPr>
        <w:t>над 75 т</w:t>
      </w:r>
      <w:r w:rsidR="0082525C" w:rsidRPr="00BD74CD">
        <w:rPr>
          <w:rFonts w:ascii="Times New Roman" w:hAnsi="Times New Roman"/>
          <w:sz w:val="24"/>
          <w:szCs w:val="24"/>
          <w:lang w:val="bg-BG"/>
        </w:rPr>
        <w:t xml:space="preserve"> за денонощие.</w:t>
      </w:r>
    </w:p>
    <w:p w:rsidR="00387B5E" w:rsidRPr="00C5567A" w:rsidRDefault="00387B5E" w:rsidP="00C5567A">
      <w:pPr>
        <w:ind w:right="-143" w:firstLine="284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C5567A">
        <w:rPr>
          <w:rFonts w:ascii="Times New Roman" w:hAnsi="Times New Roman"/>
          <w:b/>
          <w:i/>
          <w:sz w:val="24"/>
          <w:szCs w:val="24"/>
        </w:rPr>
        <w:t>Забранява се изгарянето или друго нерегламентирано обезвреждане на събраните и формираните от дейността</w:t>
      </w:r>
      <w:r w:rsidRPr="00C5567A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C5567A">
        <w:rPr>
          <w:rFonts w:ascii="Times New Roman" w:hAnsi="Times New Roman"/>
          <w:b/>
          <w:i/>
          <w:sz w:val="24"/>
          <w:szCs w:val="24"/>
        </w:rPr>
        <w:t>на площадк</w:t>
      </w:r>
      <w:r w:rsidRPr="00C5567A">
        <w:rPr>
          <w:rFonts w:ascii="Times New Roman" w:hAnsi="Times New Roman"/>
          <w:b/>
          <w:i/>
          <w:sz w:val="24"/>
          <w:szCs w:val="24"/>
          <w:lang w:val="bg-BG"/>
        </w:rPr>
        <w:t>а</w:t>
      </w:r>
      <w:r w:rsidRPr="00C5567A">
        <w:rPr>
          <w:rFonts w:ascii="Times New Roman" w:hAnsi="Times New Roman"/>
          <w:b/>
          <w:i/>
          <w:sz w:val="24"/>
          <w:szCs w:val="24"/>
        </w:rPr>
        <w:t>т</w:t>
      </w:r>
      <w:r w:rsidRPr="00C5567A">
        <w:rPr>
          <w:rFonts w:ascii="Times New Roman" w:hAnsi="Times New Roman"/>
          <w:b/>
          <w:i/>
          <w:sz w:val="24"/>
          <w:szCs w:val="24"/>
          <w:lang w:val="bg-BG"/>
        </w:rPr>
        <w:t>а</w:t>
      </w:r>
      <w:r w:rsidRPr="00C5567A">
        <w:rPr>
          <w:rFonts w:ascii="Times New Roman" w:hAnsi="Times New Roman"/>
          <w:b/>
          <w:i/>
          <w:sz w:val="24"/>
          <w:szCs w:val="24"/>
        </w:rPr>
        <w:t xml:space="preserve"> отпадъци.</w:t>
      </w:r>
    </w:p>
    <w:p w:rsidR="00387B5E" w:rsidRPr="00C5567A" w:rsidRDefault="00387B5E" w:rsidP="00C5567A">
      <w:pPr>
        <w:ind w:right="-143" w:firstLine="284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bg-BG"/>
        </w:rPr>
      </w:pPr>
    </w:p>
    <w:p w:rsidR="00270B69" w:rsidRPr="00C5567A" w:rsidRDefault="00270B69" w:rsidP="00C5567A">
      <w:pPr>
        <w:pStyle w:val="20"/>
        <w:numPr>
          <w:ilvl w:val="0"/>
          <w:numId w:val="9"/>
        </w:numPr>
        <w:ind w:left="284" w:right="-143" w:hanging="284"/>
        <w:rPr>
          <w:sz w:val="24"/>
        </w:rPr>
      </w:pPr>
      <w:r w:rsidRPr="00C5567A">
        <w:rPr>
          <w:sz w:val="24"/>
          <w:lang w:val="ru-RU"/>
        </w:rPr>
        <w:t>Предаването за последващо третиране на отпадъците</w:t>
      </w:r>
      <w:r w:rsidRPr="00C5567A">
        <w:rPr>
          <w:sz w:val="24"/>
        </w:rPr>
        <w:t xml:space="preserve">, включени в настоящото решение да се извършва </w:t>
      </w:r>
      <w:r w:rsidRPr="00C5567A">
        <w:rPr>
          <w:sz w:val="24"/>
          <w:lang w:val="ru-RU"/>
        </w:rPr>
        <w:t>само въз основа на писмен договор с лица,</w:t>
      </w:r>
      <w:r w:rsidRPr="00C5567A">
        <w:rPr>
          <w:sz w:val="24"/>
        </w:rPr>
        <w:t xml:space="preserve"> </w:t>
      </w:r>
      <w:r w:rsidRPr="00C5567A">
        <w:rPr>
          <w:sz w:val="24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Pr="00C5567A">
        <w:rPr>
          <w:sz w:val="24"/>
        </w:rPr>
        <w:t>:</w:t>
      </w:r>
    </w:p>
    <w:p w:rsidR="00270B69" w:rsidRPr="00C5567A" w:rsidRDefault="00270B69" w:rsidP="00C5567A">
      <w:pPr>
        <w:pStyle w:val="20"/>
        <w:numPr>
          <w:ilvl w:val="0"/>
          <w:numId w:val="11"/>
        </w:numPr>
        <w:ind w:right="-143"/>
        <w:rPr>
          <w:sz w:val="24"/>
          <w:lang w:val="ru-RU"/>
        </w:rPr>
      </w:pPr>
      <w:r w:rsidRPr="00C5567A">
        <w:rPr>
          <w:sz w:val="24"/>
        </w:rPr>
        <w:t xml:space="preserve">разрешение </w:t>
      </w:r>
      <w:r w:rsidRPr="00C5567A">
        <w:rPr>
          <w:sz w:val="24"/>
          <w:lang w:val="ru-RU"/>
        </w:rPr>
        <w:t>или комплексно разрешително за дейности с отпадъци</w:t>
      </w:r>
      <w:r w:rsidRPr="00C5567A">
        <w:rPr>
          <w:sz w:val="24"/>
        </w:rPr>
        <w:t xml:space="preserve"> по чл. 35, ал. 1 от ЗУО</w:t>
      </w:r>
      <w:r w:rsidRPr="00C5567A">
        <w:rPr>
          <w:sz w:val="24"/>
          <w:lang w:val="ru-RU"/>
        </w:rPr>
        <w:t>;</w:t>
      </w:r>
    </w:p>
    <w:p w:rsidR="00270B69" w:rsidRPr="00C5567A" w:rsidRDefault="00270B69" w:rsidP="00C5567A">
      <w:pPr>
        <w:pStyle w:val="20"/>
        <w:numPr>
          <w:ilvl w:val="0"/>
          <w:numId w:val="11"/>
        </w:numPr>
        <w:ind w:right="-143"/>
        <w:rPr>
          <w:sz w:val="24"/>
        </w:rPr>
      </w:pPr>
      <w:r w:rsidRPr="00C5567A">
        <w:rPr>
          <w:sz w:val="24"/>
          <w:lang w:val="ru-RU"/>
        </w:rPr>
        <w:t xml:space="preserve">регистрационен документ за дейности с отпадъци по </w:t>
      </w:r>
      <w:r w:rsidRPr="00C5567A">
        <w:rPr>
          <w:sz w:val="24"/>
        </w:rPr>
        <w:t xml:space="preserve">чл. 35, ал. 2, т. 3-5 от ЗУО; </w:t>
      </w:r>
    </w:p>
    <w:p w:rsidR="00270B69" w:rsidRPr="00C5567A" w:rsidRDefault="00270B69" w:rsidP="00C5567A">
      <w:pPr>
        <w:pStyle w:val="20"/>
        <w:numPr>
          <w:ilvl w:val="0"/>
          <w:numId w:val="11"/>
        </w:numPr>
        <w:ind w:right="-143"/>
        <w:rPr>
          <w:sz w:val="24"/>
          <w:lang w:val="en-US"/>
        </w:rPr>
      </w:pPr>
      <w:r w:rsidRPr="00C5567A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C5567A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387B5E" w:rsidRPr="00C5567A" w:rsidRDefault="00387B5E" w:rsidP="00C5567A">
      <w:pPr>
        <w:pStyle w:val="20"/>
        <w:numPr>
          <w:ilvl w:val="0"/>
          <w:numId w:val="0"/>
        </w:numPr>
        <w:ind w:left="720" w:right="-143"/>
        <w:rPr>
          <w:sz w:val="24"/>
          <w:lang w:val="en-US"/>
        </w:rPr>
      </w:pPr>
    </w:p>
    <w:p w:rsidR="00BD3A4E" w:rsidRPr="00C5567A" w:rsidRDefault="00BD3A4E" w:rsidP="00C5567A">
      <w:pPr>
        <w:pStyle w:val="20"/>
        <w:numPr>
          <w:ilvl w:val="0"/>
          <w:numId w:val="9"/>
        </w:numPr>
        <w:ind w:left="284" w:right="-143" w:hanging="284"/>
        <w:rPr>
          <w:sz w:val="24"/>
        </w:rPr>
      </w:pPr>
      <w:r w:rsidRPr="00C5567A">
        <w:rPr>
          <w:sz w:val="24"/>
        </w:rPr>
        <w:t>Площадките за отпадъци да отговарят на следните изисквания:</w:t>
      </w:r>
    </w:p>
    <w:p w:rsidR="00B02904" w:rsidRPr="00C5567A" w:rsidRDefault="00B02904" w:rsidP="00C5567A">
      <w:pPr>
        <w:pStyle w:val="20"/>
        <w:ind w:right="-143"/>
        <w:rPr>
          <w:sz w:val="24"/>
        </w:rPr>
      </w:pPr>
      <w:r w:rsidRPr="00C5567A">
        <w:rPr>
          <w:sz w:val="24"/>
        </w:rPr>
        <w:t xml:space="preserve">   - Площадката да e оградена, оборудвана и да се експлоатира съгласно изискванията към площадките за третиране на отпадъци, регламентирани в Приложение №2 от Наредбата за третиране и транспортиране на производствени и опасни отпадъци /ПМС 53/1999 г. – ДВ бр. 29/99г. /, както и съгласно изискванията на Наредба № Iз-1971 от 2009 г. за строително-техническите правила и норми за осигуряване на безопасност при пожар (обн. ДВ, бр. 96 от 4 декември 2009 г</w:t>
      </w:r>
      <w:r w:rsidR="00A36744">
        <w:rPr>
          <w:sz w:val="24"/>
        </w:rPr>
        <w:t>.</w:t>
      </w:r>
      <w:r w:rsidRPr="00C5567A">
        <w:rPr>
          <w:sz w:val="24"/>
        </w:rPr>
        <w:t>);</w:t>
      </w:r>
    </w:p>
    <w:p w:rsidR="00B02904" w:rsidRPr="00C5567A" w:rsidRDefault="00B02904" w:rsidP="00C5567A">
      <w:pPr>
        <w:pStyle w:val="20"/>
        <w:ind w:left="284" w:right="-143"/>
        <w:rPr>
          <w:sz w:val="24"/>
        </w:rPr>
      </w:pPr>
      <w:r w:rsidRPr="00C5567A">
        <w:rPr>
          <w:sz w:val="24"/>
        </w:rPr>
        <w:t xml:space="preserve">- да е разположена в близост до пътно платно и да има осигурен достъп до него, като с това     </w:t>
      </w:r>
    </w:p>
    <w:p w:rsidR="00B02904" w:rsidRPr="00C5567A" w:rsidRDefault="00881B72" w:rsidP="00C5567A">
      <w:pPr>
        <w:pStyle w:val="20"/>
        <w:ind w:right="-143"/>
        <w:rPr>
          <w:sz w:val="24"/>
        </w:rPr>
      </w:pPr>
      <w:r>
        <w:rPr>
          <w:sz w:val="24"/>
        </w:rPr>
        <w:t>да</w:t>
      </w:r>
      <w:r w:rsidR="00B02904" w:rsidRPr="00C5567A">
        <w:rPr>
          <w:sz w:val="24"/>
        </w:rPr>
        <w:t xml:space="preserve"> не се създават предпоставки и условия за затрудняване на транспортното и всяко друго обслужване;</w:t>
      </w:r>
    </w:p>
    <w:p w:rsidR="00B02904" w:rsidRPr="00C5567A" w:rsidRDefault="00B02904" w:rsidP="00C5567A">
      <w:pPr>
        <w:pStyle w:val="20"/>
        <w:ind w:right="-143"/>
        <w:rPr>
          <w:sz w:val="24"/>
        </w:rPr>
      </w:pPr>
      <w:r w:rsidRPr="00C5567A">
        <w:rPr>
          <w:sz w:val="24"/>
        </w:rPr>
        <w:lastRenderedPageBreak/>
        <w:t xml:space="preserve">     - площадката да се намира в терен с ограничен достъп и осигурена денонощна охрана;</w:t>
      </w:r>
    </w:p>
    <w:p w:rsidR="00B02904" w:rsidRPr="00C5567A" w:rsidRDefault="00B02904" w:rsidP="00C5567A">
      <w:pPr>
        <w:pStyle w:val="20"/>
        <w:ind w:left="284" w:right="-143"/>
        <w:rPr>
          <w:sz w:val="24"/>
        </w:rPr>
      </w:pPr>
      <w:r w:rsidRPr="00C5567A">
        <w:rPr>
          <w:sz w:val="24"/>
        </w:rPr>
        <w:t>- да е с  24 - часово видеонаблюдение.</w:t>
      </w:r>
    </w:p>
    <w:p w:rsidR="00B02904" w:rsidRPr="00C5567A" w:rsidRDefault="00B02904" w:rsidP="00C5567A">
      <w:pPr>
        <w:pStyle w:val="20"/>
        <w:ind w:left="284" w:right="-143"/>
        <w:rPr>
          <w:sz w:val="24"/>
        </w:rPr>
      </w:pPr>
      <w:r w:rsidRPr="00C5567A">
        <w:rPr>
          <w:sz w:val="24"/>
        </w:rPr>
        <w:t>3.1. Площадка №1 за съхраняване на отпадъци да отговарят на следните изисквания:</w:t>
      </w:r>
    </w:p>
    <w:p w:rsidR="00B02904" w:rsidRPr="00C5567A" w:rsidRDefault="00B02904" w:rsidP="00C5567A">
      <w:pPr>
        <w:pStyle w:val="20"/>
        <w:ind w:left="284" w:right="-143"/>
        <w:rPr>
          <w:sz w:val="24"/>
        </w:rPr>
      </w:pPr>
      <w:r w:rsidRPr="00C5567A">
        <w:rPr>
          <w:sz w:val="24"/>
        </w:rPr>
        <w:t>- да е  оградена и с ясни надписи за предназначението на площадката, вида на отпадъците, които се третират в нея, фирмата, която я експлоатира и работното време;</w:t>
      </w:r>
    </w:p>
    <w:p w:rsidR="00B02904" w:rsidRPr="00C5567A" w:rsidRDefault="005115E5" w:rsidP="00C5567A">
      <w:pPr>
        <w:pStyle w:val="20"/>
        <w:ind w:left="284" w:right="-143"/>
        <w:rPr>
          <w:sz w:val="24"/>
        </w:rPr>
      </w:pPr>
      <w:r>
        <w:rPr>
          <w:sz w:val="24"/>
        </w:rPr>
        <w:t xml:space="preserve">- </w:t>
      </w:r>
      <w:r w:rsidR="00B02904" w:rsidRPr="00C5567A">
        <w:rPr>
          <w:sz w:val="24"/>
        </w:rPr>
        <w:t>да е с площ, достатъчна за извършване на дейността по събирането и извозването на отпадъците</w:t>
      </w:r>
      <w:r w:rsidR="0042566E" w:rsidRPr="00C5567A">
        <w:rPr>
          <w:sz w:val="24"/>
        </w:rPr>
        <w:t>;</w:t>
      </w:r>
    </w:p>
    <w:p w:rsidR="00B02904" w:rsidRPr="00C5567A" w:rsidRDefault="00B02904" w:rsidP="00C5567A">
      <w:pPr>
        <w:pStyle w:val="20"/>
        <w:ind w:left="284" w:right="-143"/>
        <w:rPr>
          <w:sz w:val="24"/>
        </w:rPr>
      </w:pPr>
      <w:r w:rsidRPr="00C5567A">
        <w:rPr>
          <w:sz w:val="24"/>
        </w:rPr>
        <w:t>- да е съоръжена със съдове за събиране, които да осигурят високо ниво на защита  на околната среда срещу разпиляване на отпадъци.</w:t>
      </w:r>
    </w:p>
    <w:p w:rsidR="00B02904" w:rsidRPr="00C5567A" w:rsidRDefault="00B02904" w:rsidP="00C5567A">
      <w:pPr>
        <w:pStyle w:val="20"/>
        <w:ind w:left="284" w:right="-143"/>
        <w:rPr>
          <w:sz w:val="24"/>
        </w:rPr>
      </w:pPr>
      <w:r w:rsidRPr="00C5567A">
        <w:rPr>
          <w:sz w:val="24"/>
        </w:rPr>
        <w:t>3.2. Площадката №1 за третиране на отпадъци да отговарят на следните изисквания:</w:t>
      </w:r>
    </w:p>
    <w:p w:rsidR="00B02904" w:rsidRPr="00C5567A" w:rsidRDefault="00B02904" w:rsidP="00C5567A">
      <w:pPr>
        <w:pStyle w:val="20"/>
        <w:ind w:left="284" w:right="-143"/>
        <w:rPr>
          <w:sz w:val="24"/>
        </w:rPr>
      </w:pPr>
      <w:r w:rsidRPr="00C5567A">
        <w:rPr>
          <w:sz w:val="24"/>
        </w:rPr>
        <w:t>-да е с непропусклива повърхност</w:t>
      </w:r>
      <w:r w:rsidR="004248D8" w:rsidRPr="00C5567A">
        <w:rPr>
          <w:sz w:val="24"/>
        </w:rPr>
        <w:t>;</w:t>
      </w:r>
    </w:p>
    <w:p w:rsidR="00B02904" w:rsidRPr="00C5567A" w:rsidRDefault="005115E5" w:rsidP="00C5567A">
      <w:pPr>
        <w:pStyle w:val="20"/>
        <w:ind w:left="284" w:right="-143"/>
        <w:rPr>
          <w:sz w:val="24"/>
        </w:rPr>
      </w:pPr>
      <w:r>
        <w:rPr>
          <w:sz w:val="24"/>
        </w:rPr>
        <w:t>-</w:t>
      </w:r>
      <w:r w:rsidR="00B02904" w:rsidRPr="00C5567A">
        <w:rPr>
          <w:sz w:val="24"/>
        </w:rPr>
        <w:t>да разполагат със съоръжения за събиране на разливи</w:t>
      </w:r>
      <w:r w:rsidR="004248D8" w:rsidRPr="00C5567A">
        <w:rPr>
          <w:sz w:val="24"/>
        </w:rPr>
        <w:t>;</w:t>
      </w:r>
    </w:p>
    <w:p w:rsidR="00B02904" w:rsidRPr="00C5567A" w:rsidRDefault="00B02904" w:rsidP="003C6C85">
      <w:pPr>
        <w:pStyle w:val="20"/>
        <w:ind w:left="284" w:right="-143"/>
        <w:rPr>
          <w:sz w:val="24"/>
        </w:rPr>
      </w:pPr>
      <w:r w:rsidRPr="00C5567A">
        <w:rPr>
          <w:sz w:val="24"/>
        </w:rPr>
        <w:t>-да са налице подходящи места за съхраняване на части и компоненти, получени</w:t>
      </w:r>
      <w:r w:rsidR="003C6C85">
        <w:rPr>
          <w:sz w:val="24"/>
        </w:rPr>
        <w:t xml:space="preserve"> </w:t>
      </w:r>
      <w:r w:rsidRPr="00C5567A">
        <w:rPr>
          <w:sz w:val="24"/>
        </w:rPr>
        <w:t>при разкомплектуване на ИУМПС, включително складове с непропусклив под за</w:t>
      </w:r>
      <w:r w:rsidR="003C6C85">
        <w:rPr>
          <w:sz w:val="24"/>
        </w:rPr>
        <w:t xml:space="preserve"> </w:t>
      </w:r>
      <w:r w:rsidRPr="00C5567A">
        <w:rPr>
          <w:sz w:val="24"/>
        </w:rPr>
        <w:t>съхраняване на части,замърсени с масла</w:t>
      </w:r>
      <w:r w:rsidR="004248D8" w:rsidRPr="00C5567A">
        <w:rPr>
          <w:sz w:val="24"/>
        </w:rPr>
        <w:t>;</w:t>
      </w:r>
    </w:p>
    <w:p w:rsidR="00B02904" w:rsidRPr="00C5567A" w:rsidRDefault="00B02904" w:rsidP="00C5567A">
      <w:pPr>
        <w:pStyle w:val="20"/>
        <w:ind w:left="284" w:right="-143"/>
        <w:rPr>
          <w:sz w:val="24"/>
        </w:rPr>
      </w:pPr>
      <w:r w:rsidRPr="00C5567A">
        <w:rPr>
          <w:sz w:val="24"/>
        </w:rPr>
        <w:t>-да са налице подходящи съоръжения за източване на всички течности, съдържащи се в ИУМПС</w:t>
      </w:r>
      <w:r w:rsidR="004248D8" w:rsidRPr="00C5567A">
        <w:rPr>
          <w:sz w:val="24"/>
        </w:rPr>
        <w:t>;</w:t>
      </w:r>
    </w:p>
    <w:p w:rsidR="00B02904" w:rsidRPr="00C5567A" w:rsidRDefault="00B02904" w:rsidP="00C5567A">
      <w:pPr>
        <w:pStyle w:val="20"/>
        <w:ind w:left="284" w:right="-143"/>
        <w:rPr>
          <w:sz w:val="24"/>
        </w:rPr>
      </w:pPr>
      <w:r w:rsidRPr="00C5567A">
        <w:rPr>
          <w:sz w:val="24"/>
        </w:rPr>
        <w:t>-да са налице подходящи резервоари и други съдове за съхраняване на течности от  ИУМПС, като горива, смазочни масла, масла от предавателни кутии, трансмисионни масла, хидравлични масла, охлаждащи течности, антифриз, спирачни течности, течности от климатични инсталации и всички др</w:t>
      </w:r>
      <w:r w:rsidR="009D7F17">
        <w:rPr>
          <w:sz w:val="24"/>
        </w:rPr>
        <w:t>у</w:t>
      </w:r>
      <w:r w:rsidRPr="00C5567A">
        <w:rPr>
          <w:sz w:val="24"/>
        </w:rPr>
        <w:t>ги течности, съдържащи се в ИУМПС</w:t>
      </w:r>
      <w:r w:rsidR="004248D8" w:rsidRPr="00C5567A">
        <w:rPr>
          <w:sz w:val="24"/>
        </w:rPr>
        <w:t>;</w:t>
      </w:r>
    </w:p>
    <w:p w:rsidR="00B02904" w:rsidRPr="00C5567A" w:rsidRDefault="00B02904" w:rsidP="00C5567A">
      <w:pPr>
        <w:pStyle w:val="20"/>
        <w:ind w:left="284" w:right="-143"/>
        <w:rPr>
          <w:sz w:val="24"/>
        </w:rPr>
      </w:pPr>
      <w:r w:rsidRPr="00C5567A">
        <w:rPr>
          <w:sz w:val="24"/>
        </w:rPr>
        <w:t>-да са налице подходящи складове за съхраняване на отдел</w:t>
      </w:r>
      <w:r w:rsidR="00BC2773">
        <w:rPr>
          <w:sz w:val="24"/>
        </w:rPr>
        <w:t>е</w:t>
      </w:r>
      <w:r w:rsidRPr="00C5567A">
        <w:rPr>
          <w:sz w:val="24"/>
        </w:rPr>
        <w:t>ните при разкомплектуването гуми с оглед предотвратяване на опасността от възникване на пожар при натрупване на по-големи количества.</w:t>
      </w:r>
    </w:p>
    <w:p w:rsidR="00B02904" w:rsidRPr="00C5567A" w:rsidRDefault="00B02904" w:rsidP="00C5567A">
      <w:pPr>
        <w:pStyle w:val="20"/>
        <w:numPr>
          <w:ilvl w:val="0"/>
          <w:numId w:val="0"/>
        </w:numPr>
        <w:ind w:left="284" w:right="-143"/>
        <w:rPr>
          <w:sz w:val="24"/>
        </w:rPr>
      </w:pPr>
      <w:r w:rsidRPr="00C5567A">
        <w:rPr>
          <w:sz w:val="24"/>
        </w:rPr>
        <w:t>За ефективната дейност, извършвана на територията на площадката, да се обособят участъци и сектори, както следва:</w:t>
      </w:r>
    </w:p>
    <w:p w:rsidR="00B02904" w:rsidRPr="00C5567A" w:rsidRDefault="00B02904" w:rsidP="00C5567A">
      <w:pPr>
        <w:pStyle w:val="20"/>
        <w:numPr>
          <w:ilvl w:val="0"/>
          <w:numId w:val="0"/>
        </w:numPr>
        <w:ind w:left="284" w:right="-143"/>
        <w:rPr>
          <w:sz w:val="24"/>
        </w:rPr>
      </w:pPr>
    </w:p>
    <w:p w:rsidR="00B02904" w:rsidRPr="00C5567A" w:rsidRDefault="00B02904" w:rsidP="00C5567A">
      <w:pPr>
        <w:numPr>
          <w:ilvl w:val="0"/>
          <w:numId w:val="19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right="-143" w:firstLine="357"/>
        <w:jc w:val="both"/>
        <w:textAlignment w:val="auto"/>
        <w:rPr>
          <w:rFonts w:ascii="Times New Roman" w:hAnsi="Times New Roman"/>
          <w:i/>
          <w:color w:val="000000"/>
          <w:spacing w:val="5"/>
          <w:sz w:val="24"/>
          <w:szCs w:val="24"/>
          <w:u w:val="single"/>
          <w:lang w:eastAsia="bg-BG"/>
        </w:rPr>
      </w:pPr>
      <w:r w:rsidRPr="00C5567A">
        <w:rPr>
          <w:rFonts w:ascii="Times New Roman" w:hAnsi="Times New Roman"/>
          <w:i/>
          <w:color w:val="000000"/>
          <w:spacing w:val="5"/>
          <w:sz w:val="24"/>
          <w:szCs w:val="24"/>
          <w:u w:val="single"/>
          <w:lang w:eastAsia="bg-BG"/>
        </w:rPr>
        <w:t>При извършване на дейностите по събиране, съхранение и разкомплектоване на ИУМПС:</w:t>
      </w:r>
    </w:p>
    <w:p w:rsidR="00B02904" w:rsidRPr="00280700" w:rsidRDefault="00B02904" w:rsidP="00C5567A">
      <w:pPr>
        <w:shd w:val="clear" w:color="auto" w:fill="FFFFFF"/>
        <w:tabs>
          <w:tab w:val="left" w:pos="709"/>
          <w:tab w:val="left" w:pos="1296"/>
        </w:tabs>
        <w:overflowPunct/>
        <w:autoSpaceDE/>
        <w:autoSpaceDN/>
        <w:adjustRightInd/>
        <w:spacing w:after="120"/>
        <w:ind w:right="-143"/>
        <w:jc w:val="both"/>
        <w:textAlignment w:val="auto"/>
        <w:rPr>
          <w:rFonts w:ascii="Times New Roman" w:hAnsi="Times New Roman"/>
          <w:spacing w:val="5"/>
          <w:sz w:val="24"/>
          <w:szCs w:val="24"/>
        </w:rPr>
      </w:pPr>
      <w:r w:rsidRPr="00C5567A">
        <w:rPr>
          <w:rFonts w:ascii="Times New Roman" w:hAnsi="Times New Roman"/>
          <w:i/>
          <w:color w:val="000000"/>
          <w:spacing w:val="5"/>
          <w:sz w:val="24"/>
          <w:szCs w:val="24"/>
          <w:lang w:eastAsia="bg-BG"/>
        </w:rPr>
        <w:tab/>
      </w:r>
      <w:r w:rsidRPr="00C5567A">
        <w:rPr>
          <w:rFonts w:ascii="Times New Roman" w:hAnsi="Times New Roman"/>
          <w:spacing w:val="5"/>
          <w:sz w:val="24"/>
          <w:szCs w:val="24"/>
        </w:rPr>
        <w:t xml:space="preserve">Смазочните, хидравличните и др. отработени масла и отпадъците, съдържащи или замърсени с нефтопродукти да се съхраняват разделно, в закрити съдове, обозначени и надписани за целта и изолирани от околната среда – в затворено помещение. При извършване на дейностите с отработени масла, стриктно да се спазват условията поставени в </w:t>
      </w:r>
      <w:r w:rsidRPr="00280700">
        <w:rPr>
          <w:rFonts w:ascii="Times New Roman" w:hAnsi="Times New Roman"/>
          <w:b/>
          <w:spacing w:val="5"/>
          <w:sz w:val="24"/>
          <w:szCs w:val="24"/>
        </w:rPr>
        <w:t xml:space="preserve">Наредбата за отработени масла и отпадъчни нефтопродукти </w:t>
      </w:r>
      <w:r w:rsidR="00280700" w:rsidRPr="00280700">
        <w:rPr>
          <w:rFonts w:ascii="Times New Roman" w:hAnsi="Times New Roman"/>
          <w:b/>
          <w:spacing w:val="5"/>
          <w:sz w:val="24"/>
          <w:szCs w:val="24"/>
          <w:lang w:val="bg-BG"/>
        </w:rPr>
        <w:t>/</w:t>
      </w:r>
      <w:r w:rsidR="00280700" w:rsidRPr="0028070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Обн. ДВ. бр.</w:t>
      </w:r>
      <w:hyperlink r:id="rId9" w:history="1">
        <w:r w:rsidR="00280700" w:rsidRPr="00280700">
          <w:rPr>
            <w:rStyle w:val="a6"/>
            <w:rFonts w:ascii="Times New Roman" w:hAnsi="Times New Roman"/>
            <w:b/>
            <w:bCs/>
            <w:color w:val="auto"/>
            <w:sz w:val="24"/>
            <w:szCs w:val="24"/>
            <w:shd w:val="clear" w:color="auto" w:fill="FFFFFF"/>
          </w:rPr>
          <w:t>2</w:t>
        </w:r>
      </w:hyperlink>
      <w:r w:rsidR="00280700" w:rsidRPr="0028070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от 8 Януари 2013г., изм. и доп. ДВ. бр.60 от 20 Юли 2018г.</w:t>
      </w:r>
      <w:r w:rsidR="00280700" w:rsidRPr="00280700">
        <w:rPr>
          <w:rFonts w:ascii="Times New Roman" w:hAnsi="Times New Roman"/>
          <w:spacing w:val="5"/>
          <w:sz w:val="24"/>
          <w:szCs w:val="24"/>
        </w:rPr>
        <w:t>/</w:t>
      </w:r>
      <w:r w:rsidR="00280700" w:rsidRPr="00280700">
        <w:rPr>
          <w:rFonts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20"/>
        <w:jc w:val="both"/>
        <w:textAlignment w:val="auto"/>
        <w:rPr>
          <w:rFonts w:ascii="Times New Roman" w:hAnsi="Times New Roman"/>
          <w:spacing w:val="5"/>
          <w:sz w:val="24"/>
          <w:szCs w:val="24"/>
        </w:rPr>
      </w:pPr>
      <w:r w:rsidRPr="00C5567A">
        <w:rPr>
          <w:rFonts w:ascii="Times New Roman" w:hAnsi="Times New Roman"/>
          <w:spacing w:val="5"/>
          <w:sz w:val="24"/>
          <w:szCs w:val="24"/>
        </w:rPr>
        <w:t>Замърсените с нефтопродукти и др. опасни вещества, абсорбенти и опаковки да се събират разделно един</w:t>
      </w:r>
      <w:r w:rsidR="00783FCB">
        <w:rPr>
          <w:rFonts w:ascii="Times New Roman" w:hAnsi="Times New Roman"/>
          <w:spacing w:val="5"/>
          <w:sz w:val="24"/>
          <w:szCs w:val="24"/>
        </w:rPr>
        <w:t xml:space="preserve"> от друг, в подходящи съдове и </w:t>
      </w:r>
      <w:r w:rsidRPr="00C5567A">
        <w:rPr>
          <w:rFonts w:ascii="Times New Roman" w:hAnsi="Times New Roman"/>
          <w:spacing w:val="5"/>
          <w:sz w:val="24"/>
          <w:szCs w:val="24"/>
        </w:rPr>
        <w:t>да се предават на фирми, притежаващи необходимото разрешение за дейности с този вид отпадъци, за последващо третиране и обезвреждане.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20"/>
        <w:jc w:val="both"/>
        <w:textAlignment w:val="auto"/>
        <w:rPr>
          <w:rFonts w:ascii="Times New Roman" w:hAnsi="Times New Roman"/>
          <w:spacing w:val="5"/>
          <w:sz w:val="24"/>
          <w:szCs w:val="24"/>
        </w:rPr>
      </w:pPr>
      <w:r w:rsidRPr="00C5567A">
        <w:rPr>
          <w:rFonts w:ascii="Times New Roman" w:hAnsi="Times New Roman"/>
          <w:color w:val="000000"/>
          <w:spacing w:val="1"/>
          <w:sz w:val="24"/>
          <w:szCs w:val="24"/>
        </w:rPr>
        <w:t xml:space="preserve">Кабели, пластмаси, текстил, стъкла, уплътнители, </w:t>
      </w:r>
      <w:r w:rsidRPr="00C5567A">
        <w:rPr>
          <w:rFonts w:ascii="Times New Roman" w:hAnsi="Times New Roman"/>
          <w:color w:val="000000"/>
          <w:spacing w:val="2"/>
          <w:sz w:val="24"/>
          <w:szCs w:val="24"/>
        </w:rPr>
        <w:t xml:space="preserve">спирачни накладки, катализатори и др. компоненти, формирани от дейностите по разкомплектоване на ИУМПС да се </w:t>
      </w:r>
      <w:r w:rsidRPr="00C5567A">
        <w:rPr>
          <w:rFonts w:ascii="Times New Roman" w:hAnsi="Times New Roman"/>
          <w:color w:val="000000"/>
          <w:spacing w:val="6"/>
          <w:sz w:val="24"/>
          <w:szCs w:val="24"/>
        </w:rPr>
        <w:t>съхраняват разделно един от друг, в обозначени съдове, на обособени места на площадката.</w:t>
      </w:r>
    </w:p>
    <w:p w:rsidR="00B02904" w:rsidRPr="00C86DB5" w:rsidRDefault="00B02904" w:rsidP="00C5567A">
      <w:pPr>
        <w:overflowPunct/>
        <w:autoSpaceDE/>
        <w:autoSpaceDN/>
        <w:adjustRightInd/>
        <w:spacing w:after="120"/>
        <w:ind w:right="-143" w:firstLine="720"/>
        <w:jc w:val="both"/>
        <w:textAlignment w:val="auto"/>
        <w:rPr>
          <w:rFonts w:ascii="Times New Roman" w:hAnsi="Times New Roman"/>
          <w:spacing w:val="5"/>
          <w:sz w:val="24"/>
          <w:szCs w:val="24"/>
          <w:lang w:val="bg-BG"/>
        </w:rPr>
      </w:pPr>
      <w:r w:rsidRPr="00C5567A">
        <w:rPr>
          <w:rFonts w:ascii="Times New Roman" w:hAnsi="Times New Roman"/>
          <w:color w:val="000000"/>
          <w:spacing w:val="2"/>
          <w:sz w:val="24"/>
          <w:szCs w:val="24"/>
        </w:rPr>
        <w:t xml:space="preserve">Износените автомобилни гуми  да се съхраняват на </w:t>
      </w:r>
      <w:r w:rsidRPr="00C5567A">
        <w:rPr>
          <w:rFonts w:ascii="Times New Roman" w:hAnsi="Times New Roman"/>
          <w:color w:val="000000"/>
          <w:spacing w:val="3"/>
          <w:sz w:val="24"/>
          <w:szCs w:val="24"/>
        </w:rPr>
        <w:t>площадката, до предаването им за последваща преработка на фирми, притежаващи необходимото разрешение, съгласно Закона за управление на отпадъците и мощности за това и Наредбата за изискванията за третиране на излезли от употреба гуми /</w:t>
      </w:r>
      <w:r w:rsidR="00C86DB5" w:rsidRPr="00C86DB5">
        <w:rPr>
          <w:rFonts w:ascii="Times New Roman" w:hAnsi="Times New Roman"/>
          <w:bCs/>
          <w:sz w:val="24"/>
          <w:szCs w:val="24"/>
          <w:shd w:val="clear" w:color="auto" w:fill="FFFFFF"/>
        </w:rPr>
        <w:t>Обн. ДВ. бр.</w:t>
      </w:r>
      <w:hyperlink r:id="rId10" w:history="1">
        <w:r w:rsidR="00C86DB5" w:rsidRPr="00C86DB5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73</w:t>
        </w:r>
      </w:hyperlink>
      <w:r w:rsidR="00C86DB5" w:rsidRPr="00C86DB5">
        <w:rPr>
          <w:rFonts w:ascii="Times New Roman" w:hAnsi="Times New Roman"/>
          <w:bCs/>
          <w:sz w:val="24"/>
          <w:szCs w:val="24"/>
          <w:shd w:val="clear" w:color="auto" w:fill="FFFFFF"/>
        </w:rPr>
        <w:t> от 25 Септември 2012г., изм. ДВ. бр.</w:t>
      </w:r>
      <w:hyperlink r:id="rId11" w:history="1">
        <w:r w:rsidR="00C86DB5" w:rsidRPr="00C86DB5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30</w:t>
        </w:r>
      </w:hyperlink>
      <w:r w:rsidR="00C86DB5" w:rsidRPr="00C86DB5">
        <w:rPr>
          <w:rFonts w:ascii="Times New Roman" w:hAnsi="Times New Roman"/>
          <w:bCs/>
          <w:sz w:val="24"/>
          <w:szCs w:val="24"/>
          <w:shd w:val="clear" w:color="auto" w:fill="FFFFFF"/>
        </w:rPr>
        <w:t> от 15 Април 2016г., изм. и доп. ДВ. бр.60 от 20 Юли 2018г.</w:t>
      </w:r>
      <w:r w:rsidR="00C86DB5" w:rsidRPr="00C86DB5">
        <w:rPr>
          <w:rFonts w:ascii="Times New Roman" w:hAnsi="Times New Roman"/>
          <w:bCs/>
          <w:sz w:val="24"/>
          <w:szCs w:val="24"/>
          <w:shd w:val="clear" w:color="auto" w:fill="FFFFFF"/>
          <w:lang w:val="bg-BG"/>
        </w:rPr>
        <w:t>/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20"/>
        <w:jc w:val="both"/>
        <w:textAlignment w:val="auto"/>
        <w:rPr>
          <w:rFonts w:ascii="Times New Roman" w:hAnsi="Times New Roman"/>
          <w:spacing w:val="5"/>
          <w:sz w:val="24"/>
          <w:szCs w:val="24"/>
        </w:rPr>
      </w:pPr>
      <w:r w:rsidRPr="00C5567A">
        <w:rPr>
          <w:rFonts w:ascii="Times New Roman" w:hAnsi="Times New Roman"/>
          <w:color w:val="000000"/>
          <w:spacing w:val="3"/>
          <w:sz w:val="24"/>
          <w:szCs w:val="24"/>
        </w:rPr>
        <w:t xml:space="preserve">Отпадналите при разкомплектоването на ИУМПС, електрически и електронни компоненти се събират разделно, в специално обозначен и маркиран съд, изолиран от </w:t>
      </w:r>
      <w:r w:rsidRPr="00C5567A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околната среда и се насочват за временно съхранение в контейнера, в които се извършва  събирането и съхранението на ИУЕЕО.</w:t>
      </w:r>
    </w:p>
    <w:p w:rsidR="00B02904" w:rsidRPr="008D3FDB" w:rsidRDefault="00B02904" w:rsidP="00C5567A">
      <w:pPr>
        <w:overflowPunct/>
        <w:autoSpaceDE/>
        <w:autoSpaceDN/>
        <w:adjustRightInd/>
        <w:ind w:right="-143" w:firstLine="720"/>
        <w:jc w:val="both"/>
        <w:textAlignment w:val="auto"/>
        <w:rPr>
          <w:rFonts w:ascii="Times New Roman" w:hAnsi="Times New Roman"/>
          <w:spacing w:val="5"/>
          <w:sz w:val="24"/>
          <w:szCs w:val="24"/>
        </w:rPr>
      </w:pPr>
      <w:r w:rsidRPr="00C5567A">
        <w:rPr>
          <w:rFonts w:ascii="Times New Roman" w:hAnsi="Times New Roman"/>
          <w:color w:val="000000"/>
          <w:spacing w:val="3"/>
          <w:sz w:val="24"/>
          <w:szCs w:val="24"/>
        </w:rPr>
        <w:t xml:space="preserve">При извършване на дейностите с приетите ИУМПС да се спазват разпоредбите на </w:t>
      </w:r>
      <w:r w:rsidRPr="008D3FDB">
        <w:rPr>
          <w:rFonts w:ascii="Times New Roman" w:hAnsi="Times New Roman"/>
          <w:spacing w:val="3"/>
          <w:sz w:val="24"/>
          <w:szCs w:val="24"/>
        </w:rPr>
        <w:t>Наредбата за излезлите от употреба моторни превозни средст</w:t>
      </w:r>
      <w:r w:rsidR="00501CEA">
        <w:rPr>
          <w:rFonts w:ascii="Times New Roman" w:hAnsi="Times New Roman"/>
          <w:spacing w:val="3"/>
          <w:sz w:val="24"/>
          <w:szCs w:val="24"/>
        </w:rPr>
        <w:t>ва /обн. ДВ бр. 7 от 25.01.2013</w:t>
      </w:r>
      <w:r w:rsidRPr="008D3FDB">
        <w:rPr>
          <w:rFonts w:ascii="Times New Roman" w:hAnsi="Times New Roman"/>
          <w:spacing w:val="3"/>
          <w:sz w:val="24"/>
          <w:szCs w:val="24"/>
        </w:rPr>
        <w:t xml:space="preserve">г., изм. и доп. ДВ бр. </w:t>
      </w:r>
      <w:r w:rsidR="00262240" w:rsidRPr="008D3FDB">
        <w:rPr>
          <w:rFonts w:ascii="Times New Roman" w:hAnsi="Times New Roman"/>
          <w:spacing w:val="3"/>
          <w:sz w:val="24"/>
          <w:szCs w:val="24"/>
          <w:lang w:val="bg-BG"/>
        </w:rPr>
        <w:t xml:space="preserve">60 </w:t>
      </w:r>
      <w:r w:rsidRPr="008D3FDB">
        <w:rPr>
          <w:rFonts w:ascii="Times New Roman" w:hAnsi="Times New Roman"/>
          <w:spacing w:val="3"/>
          <w:sz w:val="24"/>
          <w:szCs w:val="24"/>
        </w:rPr>
        <w:t xml:space="preserve"> от </w:t>
      </w:r>
      <w:r w:rsidR="00262240" w:rsidRPr="008D3FDB">
        <w:rPr>
          <w:rFonts w:ascii="Times New Roman" w:hAnsi="Times New Roman"/>
          <w:spacing w:val="3"/>
          <w:sz w:val="24"/>
          <w:szCs w:val="24"/>
          <w:lang w:val="bg-BG"/>
        </w:rPr>
        <w:t>20</w:t>
      </w:r>
      <w:r w:rsidRPr="008D3FDB">
        <w:rPr>
          <w:rFonts w:ascii="Times New Roman" w:hAnsi="Times New Roman"/>
          <w:spacing w:val="3"/>
          <w:sz w:val="24"/>
          <w:szCs w:val="24"/>
        </w:rPr>
        <w:t>.0</w:t>
      </w:r>
      <w:r w:rsidR="00262240" w:rsidRPr="008D3FDB">
        <w:rPr>
          <w:rFonts w:ascii="Times New Roman" w:hAnsi="Times New Roman"/>
          <w:spacing w:val="3"/>
          <w:sz w:val="24"/>
          <w:szCs w:val="24"/>
          <w:lang w:val="bg-BG"/>
        </w:rPr>
        <w:t>7</w:t>
      </w:r>
      <w:r w:rsidRPr="008D3FDB">
        <w:rPr>
          <w:rFonts w:ascii="Times New Roman" w:hAnsi="Times New Roman"/>
          <w:spacing w:val="3"/>
          <w:sz w:val="24"/>
          <w:szCs w:val="24"/>
        </w:rPr>
        <w:t>.201</w:t>
      </w:r>
      <w:r w:rsidR="00262240" w:rsidRPr="008D3FDB">
        <w:rPr>
          <w:rFonts w:ascii="Times New Roman" w:hAnsi="Times New Roman"/>
          <w:spacing w:val="3"/>
          <w:sz w:val="24"/>
          <w:szCs w:val="24"/>
          <w:lang w:val="bg-BG"/>
        </w:rPr>
        <w:t>8</w:t>
      </w:r>
      <w:r w:rsidRPr="008D3FDB">
        <w:rPr>
          <w:rFonts w:ascii="Times New Roman" w:hAnsi="Times New Roman"/>
          <w:spacing w:val="3"/>
          <w:sz w:val="24"/>
          <w:szCs w:val="24"/>
        </w:rPr>
        <w:t xml:space="preserve"> г./.</w:t>
      </w:r>
    </w:p>
    <w:p w:rsidR="00B02904" w:rsidRPr="009E20B1" w:rsidRDefault="00B02904" w:rsidP="00C5567A">
      <w:pPr>
        <w:shd w:val="clear" w:color="auto" w:fill="FFFFFF"/>
        <w:tabs>
          <w:tab w:val="left" w:pos="1296"/>
        </w:tabs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color w:val="FF0000"/>
          <w:spacing w:val="3"/>
          <w:sz w:val="24"/>
          <w:szCs w:val="24"/>
        </w:rPr>
      </w:pPr>
    </w:p>
    <w:p w:rsidR="00B02904" w:rsidRPr="00C5567A" w:rsidRDefault="00B02904" w:rsidP="00C5567A">
      <w:pPr>
        <w:widowControl w:val="0"/>
        <w:numPr>
          <w:ilvl w:val="0"/>
          <w:numId w:val="19"/>
        </w:numPr>
        <w:overflowPunct/>
        <w:autoSpaceDE/>
        <w:autoSpaceDN/>
        <w:adjustRightInd/>
        <w:ind w:left="0" w:right="-143" w:firstLine="357"/>
        <w:jc w:val="both"/>
        <w:textAlignment w:val="auto"/>
        <w:rPr>
          <w:rFonts w:ascii="Times New Roman" w:hAnsi="Times New Roman"/>
          <w:i/>
          <w:sz w:val="24"/>
          <w:szCs w:val="24"/>
          <w:u w:val="single"/>
          <w:lang w:eastAsia="bg-BG"/>
        </w:rPr>
      </w:pPr>
      <w:r w:rsidRPr="00C5567A">
        <w:rPr>
          <w:rFonts w:ascii="Times New Roman" w:hAnsi="Times New Roman"/>
          <w:i/>
          <w:sz w:val="24"/>
          <w:szCs w:val="24"/>
          <w:u w:val="single"/>
          <w:lang w:eastAsia="bg-BG"/>
        </w:rPr>
        <w:t>При извършване на дейностите с НУБА:</w:t>
      </w:r>
    </w:p>
    <w:p w:rsidR="00B02904" w:rsidRPr="001B09E8" w:rsidRDefault="00B02904" w:rsidP="00C5567A">
      <w:pPr>
        <w:widowControl w:val="0"/>
        <w:overflowPunct/>
        <w:autoSpaceDE/>
        <w:autoSpaceDN/>
        <w:adjustRightInd/>
        <w:spacing w:after="120"/>
        <w:ind w:right="-143" w:firstLine="708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C5567A">
        <w:rPr>
          <w:rFonts w:ascii="Times New Roman" w:hAnsi="Times New Roman"/>
          <w:sz w:val="24"/>
          <w:szCs w:val="24"/>
        </w:rPr>
        <w:t xml:space="preserve"> Изкупените от физически и юридически лица, и отпадналите при разкомплектоването на ИУМПС оловни акумулатори /без никаква интервенция/, да се събират и съхраняват временно в контейнери /палети/, устойчиви на киселина, разположени върху бетонирана площ  в закрито помещение. Местата за поставяне на съдовете за събиране на негодните за употреба оловни акумулатори да се обозначават със следните табели: „Събирателен пункт за негодни за употреба акумулатори” и „Акумулаторите се събират задължително с електролит”. Да се спазват разпоредбите на </w:t>
      </w:r>
      <w:r w:rsidRPr="001B09E8">
        <w:rPr>
          <w:rFonts w:ascii="Times New Roman" w:hAnsi="Times New Roman"/>
          <w:b/>
          <w:sz w:val="24"/>
          <w:szCs w:val="24"/>
        </w:rPr>
        <w:t xml:space="preserve">Наредбата за батерии и акумулатори и за негодни за употреба батерии и акумулатори /Обн. ДВ бр. 2 от 08.01.2013 г., изм. </w:t>
      </w:r>
      <w:r w:rsidR="001B09E8" w:rsidRPr="001B09E8">
        <w:rPr>
          <w:rFonts w:ascii="Times New Roman" w:hAnsi="Times New Roman"/>
          <w:b/>
          <w:sz w:val="24"/>
          <w:szCs w:val="24"/>
          <w:lang w:val="bg-BG"/>
        </w:rPr>
        <w:t xml:space="preserve">и доп. </w:t>
      </w:r>
      <w:r w:rsidRPr="001B09E8">
        <w:rPr>
          <w:rFonts w:ascii="Times New Roman" w:hAnsi="Times New Roman"/>
          <w:b/>
          <w:sz w:val="24"/>
          <w:szCs w:val="24"/>
        </w:rPr>
        <w:t xml:space="preserve">ДВ бр. </w:t>
      </w:r>
      <w:r w:rsidR="001B09E8" w:rsidRPr="001B09E8">
        <w:rPr>
          <w:rFonts w:ascii="Times New Roman" w:hAnsi="Times New Roman"/>
          <w:b/>
          <w:sz w:val="24"/>
          <w:szCs w:val="24"/>
          <w:lang w:val="bg-BG"/>
        </w:rPr>
        <w:t>60</w:t>
      </w:r>
      <w:r w:rsidRPr="001B09E8">
        <w:rPr>
          <w:rFonts w:ascii="Times New Roman" w:hAnsi="Times New Roman"/>
          <w:b/>
          <w:sz w:val="24"/>
          <w:szCs w:val="24"/>
        </w:rPr>
        <w:t xml:space="preserve"> от </w:t>
      </w:r>
      <w:r w:rsidR="001B09E8" w:rsidRPr="001B09E8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1B09E8">
        <w:rPr>
          <w:rFonts w:ascii="Times New Roman" w:hAnsi="Times New Roman"/>
          <w:b/>
          <w:sz w:val="24"/>
          <w:szCs w:val="24"/>
        </w:rPr>
        <w:t>.0</w:t>
      </w:r>
      <w:r w:rsidR="001B09E8" w:rsidRPr="001B09E8">
        <w:rPr>
          <w:rFonts w:ascii="Times New Roman" w:hAnsi="Times New Roman"/>
          <w:b/>
          <w:sz w:val="24"/>
          <w:szCs w:val="24"/>
          <w:lang w:val="bg-BG"/>
        </w:rPr>
        <w:t>7</w:t>
      </w:r>
      <w:r w:rsidRPr="001B09E8">
        <w:rPr>
          <w:rFonts w:ascii="Times New Roman" w:hAnsi="Times New Roman"/>
          <w:b/>
          <w:sz w:val="24"/>
          <w:szCs w:val="24"/>
        </w:rPr>
        <w:t>.201</w:t>
      </w:r>
      <w:r w:rsidR="001B09E8" w:rsidRPr="001B09E8">
        <w:rPr>
          <w:rFonts w:ascii="Times New Roman" w:hAnsi="Times New Roman"/>
          <w:b/>
          <w:sz w:val="24"/>
          <w:szCs w:val="24"/>
          <w:lang w:val="bg-BG"/>
        </w:rPr>
        <w:t>8</w:t>
      </w:r>
      <w:r w:rsidRPr="001B09E8">
        <w:rPr>
          <w:rFonts w:ascii="Times New Roman" w:hAnsi="Times New Roman"/>
          <w:b/>
          <w:sz w:val="24"/>
          <w:szCs w:val="24"/>
        </w:rPr>
        <w:t xml:space="preserve">г./. </w:t>
      </w:r>
    </w:p>
    <w:p w:rsidR="00B02904" w:rsidRPr="00C5567A" w:rsidRDefault="00B02904" w:rsidP="00C5567A">
      <w:pPr>
        <w:shd w:val="clear" w:color="auto" w:fill="FFFFFF"/>
        <w:overflowPunct/>
        <w:autoSpaceDE/>
        <w:autoSpaceDN/>
        <w:adjustRightInd/>
        <w:spacing w:after="120"/>
        <w:ind w:right="-143" w:firstLine="708"/>
        <w:jc w:val="both"/>
        <w:textAlignment w:val="auto"/>
        <w:rPr>
          <w:rFonts w:ascii="Times New Roman" w:hAnsi="Times New Roman"/>
          <w:color w:val="000000"/>
          <w:spacing w:val="-7"/>
          <w:sz w:val="24"/>
          <w:szCs w:val="24"/>
          <w:lang w:eastAsia="bg-BG"/>
        </w:rPr>
      </w:pPr>
      <w:r w:rsidRPr="00C5567A">
        <w:rPr>
          <w:rFonts w:ascii="Times New Roman" w:hAnsi="Times New Roman"/>
          <w:color w:val="000000"/>
          <w:spacing w:val="-7"/>
          <w:sz w:val="24"/>
          <w:szCs w:val="24"/>
          <w:lang w:eastAsia="bg-BG"/>
        </w:rPr>
        <w:t>Забранява се:</w:t>
      </w:r>
    </w:p>
    <w:p w:rsidR="00B02904" w:rsidRPr="00C5567A" w:rsidRDefault="00B02904" w:rsidP="00C5567A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after="120"/>
        <w:ind w:right="-143"/>
        <w:jc w:val="both"/>
        <w:textAlignment w:val="auto"/>
        <w:rPr>
          <w:rFonts w:ascii="Times New Roman" w:hAnsi="Times New Roman"/>
          <w:color w:val="000000"/>
          <w:spacing w:val="-7"/>
          <w:sz w:val="24"/>
          <w:szCs w:val="24"/>
          <w:lang w:eastAsia="bg-BG"/>
        </w:rPr>
      </w:pPr>
      <w:r w:rsidRPr="00C5567A">
        <w:rPr>
          <w:rFonts w:ascii="Times New Roman" w:hAnsi="Times New Roman"/>
          <w:color w:val="000000"/>
          <w:spacing w:val="-7"/>
          <w:sz w:val="24"/>
          <w:szCs w:val="24"/>
          <w:lang w:eastAsia="bg-BG"/>
        </w:rPr>
        <w:t>Съхраняването на НУБА в открити складове без навес;</w:t>
      </w:r>
    </w:p>
    <w:p w:rsidR="00B02904" w:rsidRPr="00C5567A" w:rsidRDefault="00B02904" w:rsidP="00C5567A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after="120"/>
        <w:ind w:right="-143"/>
        <w:jc w:val="both"/>
        <w:textAlignment w:val="auto"/>
        <w:rPr>
          <w:rFonts w:ascii="Times New Roman" w:hAnsi="Times New Roman"/>
          <w:color w:val="000000"/>
          <w:spacing w:val="-7"/>
          <w:sz w:val="24"/>
          <w:szCs w:val="24"/>
          <w:lang w:eastAsia="bg-BG"/>
        </w:rPr>
      </w:pPr>
      <w:r w:rsidRPr="00C5567A">
        <w:rPr>
          <w:rFonts w:ascii="Times New Roman" w:hAnsi="Times New Roman"/>
          <w:color w:val="000000"/>
          <w:spacing w:val="-7"/>
          <w:sz w:val="24"/>
          <w:szCs w:val="24"/>
          <w:lang w:eastAsia="bg-BG"/>
        </w:rPr>
        <w:t>Нерегламентираното изхвърляне и/или изливане на електролит от НУБА;</w:t>
      </w:r>
    </w:p>
    <w:p w:rsidR="00B02904" w:rsidRPr="00C5567A" w:rsidRDefault="00B02904" w:rsidP="00C5567A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after="120"/>
        <w:ind w:right="-143"/>
        <w:jc w:val="both"/>
        <w:textAlignment w:val="auto"/>
        <w:rPr>
          <w:rFonts w:ascii="Times New Roman" w:hAnsi="Times New Roman"/>
          <w:color w:val="000000"/>
          <w:spacing w:val="-7"/>
          <w:sz w:val="24"/>
          <w:szCs w:val="24"/>
          <w:lang w:eastAsia="bg-BG"/>
        </w:rPr>
      </w:pPr>
      <w:r w:rsidRPr="00C5567A">
        <w:rPr>
          <w:rFonts w:ascii="Times New Roman" w:hAnsi="Times New Roman"/>
          <w:color w:val="000000"/>
          <w:spacing w:val="-7"/>
          <w:sz w:val="24"/>
          <w:szCs w:val="24"/>
          <w:lang w:eastAsia="bg-BG"/>
        </w:rPr>
        <w:t>Събирането и съхраняването на автомобилни НУБА без електролит, освен в случаите, когато те са били повредени по независещи от лицето, извършващо събирането, причини и не надвишават 5 на сто от общото количество събрани батерии и акумулатори.</w:t>
      </w:r>
    </w:p>
    <w:p w:rsidR="00B02904" w:rsidRPr="00C5567A" w:rsidRDefault="00B02904" w:rsidP="001B09E8">
      <w:pPr>
        <w:shd w:val="clear" w:color="auto" w:fill="FFFFFF"/>
        <w:overflowPunct/>
        <w:autoSpaceDE/>
        <w:autoSpaceDN/>
        <w:adjustRightInd/>
        <w:spacing w:after="120"/>
        <w:ind w:right="-143" w:firstLine="720"/>
        <w:jc w:val="both"/>
        <w:textAlignment w:val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567A">
        <w:rPr>
          <w:rFonts w:ascii="Times New Roman" w:hAnsi="Times New Roman"/>
          <w:color w:val="000000"/>
          <w:spacing w:val="-7"/>
          <w:sz w:val="24"/>
          <w:szCs w:val="24"/>
          <w:lang w:eastAsia="bg-BG"/>
        </w:rPr>
        <w:t xml:space="preserve">Дейностите с акумулаторите и батериите да се извършват, съгласно </w:t>
      </w:r>
      <w:r w:rsidRPr="001B09E8">
        <w:rPr>
          <w:rFonts w:ascii="Times New Roman" w:hAnsi="Times New Roman"/>
          <w:spacing w:val="-7"/>
          <w:sz w:val="24"/>
          <w:szCs w:val="24"/>
          <w:lang w:eastAsia="bg-BG"/>
        </w:rPr>
        <w:t>Наредба за батерии и акумулатори и за негодните за употреба батерии и акумулатори (Обн. ДВ, бр.2 от 08.01.2013г.</w:t>
      </w:r>
      <w:r w:rsidR="001B09E8" w:rsidRPr="001B09E8">
        <w:rPr>
          <w:rFonts w:ascii="Times New Roman" w:hAnsi="Times New Roman"/>
          <w:spacing w:val="-7"/>
          <w:sz w:val="24"/>
          <w:szCs w:val="24"/>
          <w:lang w:val="bg-BG" w:eastAsia="bg-BG"/>
        </w:rPr>
        <w:t>,</w:t>
      </w:r>
      <w:r w:rsidRPr="001B09E8">
        <w:rPr>
          <w:rFonts w:ascii="Times New Roman" w:hAnsi="Times New Roman"/>
          <w:sz w:val="24"/>
          <w:szCs w:val="24"/>
        </w:rPr>
        <w:t xml:space="preserve"> </w:t>
      </w:r>
      <w:r w:rsidR="001B09E8" w:rsidRPr="001B09E8">
        <w:rPr>
          <w:rFonts w:ascii="Times New Roman" w:hAnsi="Times New Roman"/>
          <w:sz w:val="24"/>
          <w:szCs w:val="24"/>
        </w:rPr>
        <w:t xml:space="preserve">изм. </w:t>
      </w:r>
      <w:r w:rsidR="001B09E8" w:rsidRPr="001B09E8">
        <w:rPr>
          <w:rFonts w:ascii="Times New Roman" w:hAnsi="Times New Roman"/>
          <w:sz w:val="24"/>
          <w:szCs w:val="24"/>
          <w:lang w:val="bg-BG"/>
        </w:rPr>
        <w:t xml:space="preserve">и доп. </w:t>
      </w:r>
      <w:r w:rsidR="001B09E8" w:rsidRPr="001B09E8">
        <w:rPr>
          <w:rFonts w:ascii="Times New Roman" w:hAnsi="Times New Roman"/>
          <w:sz w:val="24"/>
          <w:szCs w:val="24"/>
        </w:rPr>
        <w:t xml:space="preserve">ДВ бр. </w:t>
      </w:r>
      <w:r w:rsidR="001B09E8" w:rsidRPr="001B09E8">
        <w:rPr>
          <w:rFonts w:ascii="Times New Roman" w:hAnsi="Times New Roman"/>
          <w:sz w:val="24"/>
          <w:szCs w:val="24"/>
          <w:lang w:val="bg-BG"/>
        </w:rPr>
        <w:t>60</w:t>
      </w:r>
      <w:r w:rsidR="001B09E8" w:rsidRPr="001B09E8">
        <w:rPr>
          <w:rFonts w:ascii="Times New Roman" w:hAnsi="Times New Roman"/>
          <w:sz w:val="24"/>
          <w:szCs w:val="24"/>
        </w:rPr>
        <w:t xml:space="preserve"> от </w:t>
      </w:r>
      <w:r w:rsidR="001B09E8" w:rsidRPr="001B09E8">
        <w:rPr>
          <w:rFonts w:ascii="Times New Roman" w:hAnsi="Times New Roman"/>
          <w:sz w:val="24"/>
          <w:szCs w:val="24"/>
          <w:lang w:val="bg-BG"/>
        </w:rPr>
        <w:t>20</w:t>
      </w:r>
      <w:r w:rsidR="001B09E8" w:rsidRPr="001B09E8">
        <w:rPr>
          <w:rFonts w:ascii="Times New Roman" w:hAnsi="Times New Roman"/>
          <w:sz w:val="24"/>
          <w:szCs w:val="24"/>
        </w:rPr>
        <w:t>.0</w:t>
      </w:r>
      <w:r w:rsidR="001B09E8" w:rsidRPr="001B09E8">
        <w:rPr>
          <w:rFonts w:ascii="Times New Roman" w:hAnsi="Times New Roman"/>
          <w:sz w:val="24"/>
          <w:szCs w:val="24"/>
          <w:lang w:val="bg-BG"/>
        </w:rPr>
        <w:t>7</w:t>
      </w:r>
      <w:r w:rsidR="001B09E8" w:rsidRPr="001B09E8">
        <w:rPr>
          <w:rFonts w:ascii="Times New Roman" w:hAnsi="Times New Roman"/>
          <w:sz w:val="24"/>
          <w:szCs w:val="24"/>
        </w:rPr>
        <w:t>.201</w:t>
      </w:r>
      <w:r w:rsidR="001B09E8" w:rsidRPr="001B09E8">
        <w:rPr>
          <w:rFonts w:ascii="Times New Roman" w:hAnsi="Times New Roman"/>
          <w:sz w:val="24"/>
          <w:szCs w:val="24"/>
          <w:lang w:val="bg-BG"/>
        </w:rPr>
        <w:t>8</w:t>
      </w:r>
      <w:r w:rsidR="001B09E8" w:rsidRPr="001B09E8">
        <w:rPr>
          <w:rFonts w:ascii="Times New Roman" w:hAnsi="Times New Roman"/>
          <w:sz w:val="24"/>
          <w:szCs w:val="24"/>
        </w:rPr>
        <w:t xml:space="preserve"> г./.</w:t>
      </w:r>
      <w:r w:rsidR="001B09E8" w:rsidRPr="009E20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567A">
        <w:rPr>
          <w:rFonts w:ascii="Times New Roman" w:hAnsi="Times New Roman"/>
          <w:color w:val="000000"/>
          <w:spacing w:val="2"/>
          <w:sz w:val="24"/>
          <w:szCs w:val="24"/>
        </w:rPr>
        <w:t>Събирането и съхраняването на портативните и/или автомобилните НУБА се извършва в затворени съдове, отговарящи на следните изисквания:</w:t>
      </w:r>
    </w:p>
    <w:p w:rsidR="00B02904" w:rsidRPr="00C5567A" w:rsidRDefault="00B02904" w:rsidP="00C5567A">
      <w:pPr>
        <w:numPr>
          <w:ilvl w:val="0"/>
          <w:numId w:val="16"/>
        </w:numPr>
        <w:overflowPunct/>
        <w:autoSpaceDE/>
        <w:autoSpaceDN/>
        <w:adjustRightInd/>
        <w:spacing w:after="120"/>
        <w:ind w:right="-143"/>
        <w:jc w:val="both"/>
        <w:textAlignment w:val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567A">
        <w:rPr>
          <w:rFonts w:ascii="Times New Roman" w:hAnsi="Times New Roman"/>
          <w:color w:val="000000"/>
          <w:spacing w:val="2"/>
          <w:sz w:val="24"/>
          <w:szCs w:val="24"/>
        </w:rPr>
        <w:t>устойчиви спрямо веществата, съдържащи се в батериите и акумулаторите, и материалът от които са изработени да не взаимодейства с тях;</w:t>
      </w:r>
    </w:p>
    <w:p w:rsidR="00B02904" w:rsidRPr="00C5567A" w:rsidRDefault="00B02904" w:rsidP="00C5567A">
      <w:pPr>
        <w:numPr>
          <w:ilvl w:val="0"/>
          <w:numId w:val="16"/>
        </w:numPr>
        <w:overflowPunct/>
        <w:autoSpaceDE/>
        <w:autoSpaceDN/>
        <w:adjustRightInd/>
        <w:spacing w:after="120"/>
        <w:ind w:right="-143"/>
        <w:jc w:val="both"/>
        <w:textAlignment w:val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567A">
        <w:rPr>
          <w:rFonts w:ascii="Times New Roman" w:hAnsi="Times New Roman"/>
          <w:color w:val="000000"/>
          <w:spacing w:val="2"/>
          <w:sz w:val="24"/>
          <w:szCs w:val="24"/>
        </w:rPr>
        <w:t>Да осигуряват вентилация на въздух;</w:t>
      </w:r>
    </w:p>
    <w:p w:rsidR="00B02904" w:rsidRPr="00C5567A" w:rsidRDefault="00B02904" w:rsidP="00C5567A">
      <w:pPr>
        <w:numPr>
          <w:ilvl w:val="0"/>
          <w:numId w:val="16"/>
        </w:numPr>
        <w:overflowPunct/>
        <w:autoSpaceDE/>
        <w:autoSpaceDN/>
        <w:adjustRightInd/>
        <w:spacing w:after="120"/>
        <w:ind w:right="-143"/>
        <w:jc w:val="both"/>
        <w:textAlignment w:val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567A">
        <w:rPr>
          <w:rFonts w:ascii="Times New Roman" w:hAnsi="Times New Roman"/>
          <w:color w:val="000000"/>
          <w:spacing w:val="2"/>
          <w:sz w:val="24"/>
          <w:szCs w:val="24"/>
        </w:rPr>
        <w:t>Да бъдат обозначени и надписани.</w:t>
      </w:r>
    </w:p>
    <w:p w:rsidR="00B02904" w:rsidRPr="00C5567A" w:rsidRDefault="00B02904" w:rsidP="00C5567A">
      <w:pPr>
        <w:overflowPunct/>
        <w:autoSpaceDE/>
        <w:autoSpaceDN/>
        <w:adjustRightInd/>
        <w:ind w:right="-143"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567A">
        <w:rPr>
          <w:rFonts w:ascii="Times New Roman" w:hAnsi="Times New Roman"/>
          <w:sz w:val="24"/>
          <w:szCs w:val="24"/>
        </w:rPr>
        <w:t>Събраните НУБА да се предават за последващо третиране /оползотворяване и/или обезвреждане/ на лица, които притежават Разрешение, издадено по реда на чл.67 от ЗУО или Комплексно разрешително издадено по реда на глава 7, раздел 2 от ЗООС.</w:t>
      </w:r>
    </w:p>
    <w:p w:rsidR="00B02904" w:rsidRPr="00C5567A" w:rsidRDefault="00B02904" w:rsidP="00C5567A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02904" w:rsidRPr="00C5567A" w:rsidRDefault="00B02904" w:rsidP="00C5567A">
      <w:pPr>
        <w:numPr>
          <w:ilvl w:val="0"/>
          <w:numId w:val="19"/>
        </w:numPr>
        <w:shd w:val="clear" w:color="auto" w:fill="FFFFFF"/>
        <w:tabs>
          <w:tab w:val="left" w:pos="709"/>
          <w:tab w:val="left" w:pos="1296"/>
        </w:tabs>
        <w:overflowPunct/>
        <w:autoSpaceDE/>
        <w:autoSpaceDN/>
        <w:adjustRightInd/>
        <w:ind w:left="0" w:right="-143" w:firstLine="357"/>
        <w:jc w:val="both"/>
        <w:textAlignment w:val="auto"/>
        <w:rPr>
          <w:rFonts w:ascii="Times New Roman" w:hAnsi="Times New Roman"/>
          <w:i/>
          <w:color w:val="000000"/>
          <w:spacing w:val="1"/>
          <w:sz w:val="24"/>
          <w:szCs w:val="24"/>
          <w:u w:val="single"/>
        </w:rPr>
      </w:pPr>
      <w:r w:rsidRPr="00C5567A">
        <w:rPr>
          <w:rFonts w:ascii="Times New Roman" w:hAnsi="Times New Roman"/>
          <w:i/>
          <w:color w:val="000000"/>
          <w:spacing w:val="1"/>
          <w:sz w:val="24"/>
          <w:szCs w:val="24"/>
          <w:u w:val="single"/>
        </w:rPr>
        <w:t>При извършване на дейностите с неопасни производствени  отпадъци, както и такива от опаковки:</w:t>
      </w:r>
    </w:p>
    <w:p w:rsidR="00B02904" w:rsidRPr="009E20B1" w:rsidRDefault="00B02904" w:rsidP="00C5567A">
      <w:pPr>
        <w:overflowPunct/>
        <w:autoSpaceDE/>
        <w:autoSpaceDN/>
        <w:adjustRightInd/>
        <w:spacing w:after="120"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sz w:val="24"/>
          <w:szCs w:val="24"/>
        </w:rPr>
        <w:tab/>
        <w:t>На площадката да има обособени участъци за събиране на неопасни производствени отпадъци. Всеки вид отпадък да се съхранява разделно, в отделен  контейнер, с цел недопускане на смесването им, до предаването на фирми за последващо третиране и оползотворяване.</w:t>
      </w:r>
    </w:p>
    <w:p w:rsidR="00B02904" w:rsidRPr="00C5567A" w:rsidRDefault="00B02904" w:rsidP="00C5567A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567A">
        <w:rPr>
          <w:rFonts w:ascii="Times New Roman" w:hAnsi="Times New Roman"/>
          <w:sz w:val="24"/>
          <w:szCs w:val="24"/>
        </w:rPr>
        <w:tab/>
        <w:t xml:space="preserve">При извършване на дейностите с гореописаните отпадъци се спазват разпоредбите на </w:t>
      </w:r>
      <w:r w:rsidRPr="00C5567A">
        <w:rPr>
          <w:rFonts w:ascii="Times New Roman" w:hAnsi="Times New Roman"/>
          <w:b/>
          <w:sz w:val="24"/>
          <w:szCs w:val="24"/>
          <w:lang w:eastAsia="bg-BG"/>
        </w:rPr>
        <w:t>Наредбата за изискванията за третиране и транспортиране на производствени и опасни отпадъци /обн. ДВ, бр.29 от 30.03.1999 г./.</w:t>
      </w:r>
    </w:p>
    <w:p w:rsidR="00B02904" w:rsidRPr="00C5567A" w:rsidRDefault="00B02904" w:rsidP="00C5567A">
      <w:pPr>
        <w:ind w:right="-143"/>
        <w:jc w:val="both"/>
        <w:rPr>
          <w:rFonts w:ascii="Times New Roman" w:hAnsi="Times New Roman"/>
          <w:spacing w:val="-13"/>
          <w:sz w:val="24"/>
          <w:szCs w:val="24"/>
        </w:rPr>
      </w:pPr>
      <w:r w:rsidRPr="00C5567A">
        <w:rPr>
          <w:rFonts w:ascii="Times New Roman" w:hAnsi="Times New Roman"/>
          <w:spacing w:val="-13"/>
          <w:sz w:val="24"/>
          <w:szCs w:val="24"/>
        </w:rPr>
        <w:tab/>
      </w:r>
    </w:p>
    <w:p w:rsidR="00B02904" w:rsidRPr="00C5567A" w:rsidRDefault="00B02904" w:rsidP="00C5567A">
      <w:pPr>
        <w:numPr>
          <w:ilvl w:val="0"/>
          <w:numId w:val="19"/>
        </w:numPr>
        <w:overflowPunct/>
        <w:autoSpaceDE/>
        <w:autoSpaceDN/>
        <w:adjustRightInd/>
        <w:ind w:left="0" w:right="-143" w:firstLine="357"/>
        <w:jc w:val="both"/>
        <w:textAlignment w:val="auto"/>
        <w:rPr>
          <w:rFonts w:ascii="Times New Roman" w:hAnsi="Times New Roman"/>
          <w:i/>
          <w:color w:val="000000"/>
          <w:spacing w:val="1"/>
          <w:sz w:val="24"/>
          <w:szCs w:val="24"/>
          <w:u w:val="single"/>
        </w:rPr>
      </w:pPr>
      <w:r w:rsidRPr="00C5567A">
        <w:rPr>
          <w:rFonts w:ascii="Times New Roman" w:hAnsi="Times New Roman"/>
          <w:i/>
          <w:color w:val="000000"/>
          <w:spacing w:val="5"/>
          <w:sz w:val="24"/>
          <w:szCs w:val="24"/>
          <w:u w:val="single"/>
        </w:rPr>
        <w:t xml:space="preserve">При извършване на дейностите по събиране, временно съхранение на </w:t>
      </w:r>
      <w:r w:rsidRPr="00C5567A">
        <w:rPr>
          <w:rFonts w:ascii="Times New Roman" w:hAnsi="Times New Roman"/>
          <w:i/>
          <w:color w:val="000000"/>
          <w:spacing w:val="1"/>
          <w:sz w:val="24"/>
          <w:szCs w:val="24"/>
          <w:u w:val="single"/>
        </w:rPr>
        <w:t xml:space="preserve"> ИУЕЕО: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567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5567A">
        <w:rPr>
          <w:rFonts w:ascii="Times New Roman" w:hAnsi="Times New Roman"/>
          <w:spacing w:val="-13"/>
          <w:sz w:val="24"/>
          <w:szCs w:val="24"/>
        </w:rPr>
        <w:tab/>
      </w:r>
      <w:r w:rsidRPr="00C5567A">
        <w:rPr>
          <w:rFonts w:ascii="Times New Roman" w:hAnsi="Times New Roman"/>
          <w:sz w:val="24"/>
          <w:szCs w:val="24"/>
        </w:rPr>
        <w:t xml:space="preserve">На територията на площадката да се извършват дейности по </w:t>
      </w:r>
      <w:r w:rsidRPr="00C5567A">
        <w:rPr>
          <w:rFonts w:ascii="Times New Roman" w:hAnsi="Times New Roman"/>
          <w:color w:val="000000"/>
          <w:spacing w:val="3"/>
          <w:sz w:val="24"/>
          <w:szCs w:val="24"/>
        </w:rPr>
        <w:t xml:space="preserve">събиране, съхранение и предварително обработване </w:t>
      </w:r>
      <w:r w:rsidRPr="00C5567A">
        <w:rPr>
          <w:rFonts w:ascii="Times New Roman" w:hAnsi="Times New Roman"/>
          <w:sz w:val="24"/>
          <w:szCs w:val="24"/>
        </w:rPr>
        <w:t xml:space="preserve">на събраното ИУЕЕО. 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08"/>
        <w:jc w:val="both"/>
        <w:textAlignment w:val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5567A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Отделените металните компоненти от събраното ИУЕЕО, да се насочват за последващо третиране към участъка за скрап.</w:t>
      </w:r>
    </w:p>
    <w:p w:rsidR="00B02904" w:rsidRPr="00C5567A" w:rsidRDefault="00B02904" w:rsidP="00C5567A">
      <w:pPr>
        <w:shd w:val="clear" w:color="auto" w:fill="FFFFFF"/>
        <w:tabs>
          <w:tab w:val="left" w:pos="1296"/>
        </w:tabs>
        <w:overflowPunct/>
        <w:autoSpaceDE/>
        <w:autoSpaceDN/>
        <w:adjustRightInd/>
        <w:spacing w:after="120"/>
        <w:ind w:right="-143"/>
        <w:jc w:val="both"/>
        <w:textAlignment w:val="auto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5567A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</w:rPr>
        <w:t xml:space="preserve">Местата и контейнера за събиране </w:t>
      </w:r>
      <w:r w:rsidR="00EE22A9">
        <w:rPr>
          <w:rFonts w:ascii="Times New Roman" w:hAnsi="Times New Roman"/>
          <w:color w:val="000000"/>
          <w:spacing w:val="5"/>
          <w:sz w:val="24"/>
          <w:szCs w:val="24"/>
        </w:rPr>
        <w:t>и временно съхраняване на ИУЕЕО</w:t>
      </w:r>
      <w:r w:rsidR="00EE22A9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 да 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</w:rPr>
        <w:t>са обозначени с табели ”Събирателен пункт за излязло от употреба електрическо и електронно оборудване“.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567A">
        <w:rPr>
          <w:rFonts w:ascii="Times New Roman" w:hAnsi="Times New Roman"/>
          <w:spacing w:val="-7"/>
          <w:sz w:val="24"/>
          <w:szCs w:val="24"/>
        </w:rPr>
        <w:t xml:space="preserve">На територията на площадките където се извършва </w:t>
      </w:r>
      <w:r w:rsidRPr="00C5567A">
        <w:rPr>
          <w:rFonts w:ascii="Times New Roman" w:hAnsi="Times New Roman"/>
          <w:sz w:val="24"/>
          <w:szCs w:val="24"/>
        </w:rPr>
        <w:t>събиране на излязло от употреба електрическо и електронно оборудване /ИУЕЕО/,  да има обособени следните участъци:</w:t>
      </w:r>
    </w:p>
    <w:p w:rsidR="00B02904" w:rsidRPr="00C5567A" w:rsidRDefault="00B02904" w:rsidP="00C5567A">
      <w:pPr>
        <w:numPr>
          <w:ilvl w:val="0"/>
          <w:numId w:val="17"/>
        </w:numPr>
        <w:overflowPunct/>
        <w:autoSpaceDE/>
        <w:autoSpaceDN/>
        <w:adjustRightInd/>
        <w:spacing w:after="120"/>
        <w:ind w:right="-14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567A">
        <w:rPr>
          <w:rFonts w:ascii="Times New Roman" w:hAnsi="Times New Roman"/>
          <w:sz w:val="24"/>
          <w:szCs w:val="24"/>
        </w:rPr>
        <w:t>Участък за събиране на ИУЕЕО;</w:t>
      </w:r>
    </w:p>
    <w:p w:rsidR="00B02904" w:rsidRPr="00C5567A" w:rsidRDefault="00B02904" w:rsidP="00C5567A">
      <w:pPr>
        <w:numPr>
          <w:ilvl w:val="0"/>
          <w:numId w:val="17"/>
        </w:numPr>
        <w:overflowPunct/>
        <w:autoSpaceDE/>
        <w:autoSpaceDN/>
        <w:adjustRightInd/>
        <w:spacing w:after="120"/>
        <w:ind w:right="-14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567A">
        <w:rPr>
          <w:rFonts w:ascii="Times New Roman" w:hAnsi="Times New Roman"/>
          <w:sz w:val="24"/>
          <w:szCs w:val="24"/>
        </w:rPr>
        <w:t>Участък за временно съхраняване на събраното ИУЕЕО;</w:t>
      </w:r>
    </w:p>
    <w:p w:rsidR="00B02904" w:rsidRPr="00C5567A" w:rsidRDefault="00B02904" w:rsidP="00C5567A">
      <w:pPr>
        <w:widowControl w:val="0"/>
        <w:overflowPunct/>
        <w:spacing w:after="120"/>
        <w:ind w:right="-143" w:firstLine="709"/>
        <w:jc w:val="both"/>
        <w:textAlignment w:val="auto"/>
        <w:rPr>
          <w:rFonts w:ascii="Times New Roman" w:hAnsi="Times New Roman"/>
          <w:bCs/>
          <w:sz w:val="24"/>
          <w:szCs w:val="24"/>
          <w:highlight w:val="yellow"/>
          <w:lang w:eastAsia="bg-BG"/>
        </w:rPr>
      </w:pPr>
      <w:r w:rsidRPr="00C5567A">
        <w:rPr>
          <w:rFonts w:ascii="Times New Roman" w:hAnsi="Times New Roman"/>
          <w:sz w:val="24"/>
          <w:szCs w:val="24"/>
          <w:lang w:eastAsia="bg-BG"/>
        </w:rPr>
        <w:t xml:space="preserve">Площадката за съхраняване на ИУЕЕО да се оборудва и експлоатира, съгласно изискванията поставени </w:t>
      </w:r>
      <w:r w:rsidR="00526E77">
        <w:rPr>
          <w:rFonts w:ascii="Times New Roman" w:hAnsi="Times New Roman"/>
          <w:sz w:val="24"/>
          <w:szCs w:val="24"/>
          <w:lang w:val="bg-BG" w:eastAsia="bg-BG"/>
        </w:rPr>
        <w:t xml:space="preserve">в </w:t>
      </w:r>
      <w:r w:rsidRPr="0082104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Наредба за излязлото от употреба електрическо и електронно оборудване </w:t>
      </w:r>
      <w:r w:rsidRPr="00821047">
        <w:rPr>
          <w:rFonts w:ascii="Times New Roman" w:hAnsi="Times New Roman"/>
          <w:b/>
          <w:sz w:val="24"/>
          <w:szCs w:val="24"/>
          <w:lang w:eastAsia="bg-BG"/>
        </w:rPr>
        <w:t xml:space="preserve">/обн. ДВ бр. 100 от 19.11.2013 г., изм. </w:t>
      </w:r>
      <w:r w:rsidR="00526E77" w:rsidRPr="00821047">
        <w:rPr>
          <w:rFonts w:ascii="Times New Roman" w:hAnsi="Times New Roman"/>
          <w:b/>
          <w:sz w:val="24"/>
          <w:szCs w:val="24"/>
          <w:lang w:val="bg-BG" w:eastAsia="bg-BG"/>
        </w:rPr>
        <w:t xml:space="preserve">и доп. </w:t>
      </w:r>
      <w:r w:rsidRPr="00821047">
        <w:rPr>
          <w:rFonts w:ascii="Times New Roman" w:hAnsi="Times New Roman"/>
          <w:b/>
          <w:sz w:val="24"/>
          <w:szCs w:val="24"/>
          <w:lang w:eastAsia="bg-BG"/>
        </w:rPr>
        <w:t xml:space="preserve">ДВ бр. </w:t>
      </w:r>
      <w:r w:rsidR="00526E77" w:rsidRPr="00821047">
        <w:rPr>
          <w:rFonts w:ascii="Times New Roman" w:hAnsi="Times New Roman"/>
          <w:b/>
          <w:sz w:val="24"/>
          <w:szCs w:val="24"/>
          <w:lang w:val="bg-BG" w:eastAsia="bg-BG"/>
        </w:rPr>
        <w:t>60</w:t>
      </w:r>
      <w:r w:rsidRPr="00821047">
        <w:rPr>
          <w:rFonts w:ascii="Times New Roman" w:hAnsi="Times New Roman"/>
          <w:b/>
          <w:sz w:val="24"/>
          <w:szCs w:val="24"/>
          <w:lang w:eastAsia="bg-BG"/>
        </w:rPr>
        <w:t xml:space="preserve"> от </w:t>
      </w:r>
      <w:r w:rsidR="00526E77" w:rsidRPr="00821047">
        <w:rPr>
          <w:rFonts w:ascii="Times New Roman" w:hAnsi="Times New Roman"/>
          <w:b/>
          <w:sz w:val="24"/>
          <w:szCs w:val="24"/>
          <w:lang w:val="bg-BG" w:eastAsia="bg-BG"/>
        </w:rPr>
        <w:t>20</w:t>
      </w:r>
      <w:r w:rsidRPr="00821047">
        <w:rPr>
          <w:rFonts w:ascii="Times New Roman" w:hAnsi="Times New Roman"/>
          <w:b/>
          <w:sz w:val="24"/>
          <w:szCs w:val="24"/>
          <w:lang w:eastAsia="bg-BG"/>
        </w:rPr>
        <w:t>.0</w:t>
      </w:r>
      <w:r w:rsidR="00526E77" w:rsidRPr="00821047">
        <w:rPr>
          <w:rFonts w:ascii="Times New Roman" w:hAnsi="Times New Roman"/>
          <w:b/>
          <w:sz w:val="24"/>
          <w:szCs w:val="24"/>
          <w:lang w:val="bg-BG" w:eastAsia="bg-BG"/>
        </w:rPr>
        <w:t>7</w:t>
      </w:r>
      <w:r w:rsidRPr="00821047">
        <w:rPr>
          <w:rFonts w:ascii="Times New Roman" w:hAnsi="Times New Roman"/>
          <w:b/>
          <w:sz w:val="24"/>
          <w:szCs w:val="24"/>
          <w:lang w:eastAsia="bg-BG"/>
        </w:rPr>
        <w:t>.201</w:t>
      </w:r>
      <w:r w:rsidR="00526E77" w:rsidRPr="00821047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 w:rsidRPr="00821047">
        <w:rPr>
          <w:rFonts w:ascii="Times New Roman" w:hAnsi="Times New Roman"/>
          <w:b/>
          <w:sz w:val="24"/>
          <w:szCs w:val="24"/>
          <w:lang w:eastAsia="bg-BG"/>
        </w:rPr>
        <w:t xml:space="preserve"> г./</w:t>
      </w:r>
      <w:r w:rsidRPr="00821047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C5567A">
        <w:rPr>
          <w:rFonts w:ascii="Times New Roman" w:hAnsi="Times New Roman"/>
          <w:sz w:val="24"/>
          <w:szCs w:val="24"/>
          <w:lang w:eastAsia="bg-BG"/>
        </w:rPr>
        <w:t xml:space="preserve">и изискванията към площадките за временно съхраняване на отпадъци по приложение № 2 от </w:t>
      </w:r>
      <w:r w:rsidRPr="00C5567A">
        <w:rPr>
          <w:rFonts w:ascii="Times New Roman" w:hAnsi="Times New Roman"/>
          <w:b/>
          <w:sz w:val="24"/>
          <w:szCs w:val="24"/>
          <w:lang w:eastAsia="bg-BG"/>
        </w:rPr>
        <w:t>Наредбата за изискванията за третиране и транспортиране на производствени и опасни отпадъци /обн. ДВ бр. 29 от 30.03.1999 г./</w:t>
      </w:r>
      <w:r w:rsidRPr="00C5567A">
        <w:rPr>
          <w:rFonts w:ascii="Times New Roman" w:hAnsi="Times New Roman"/>
          <w:sz w:val="24"/>
          <w:szCs w:val="24"/>
          <w:lang w:eastAsia="bg-BG"/>
        </w:rPr>
        <w:t>,</w:t>
      </w:r>
      <w:r w:rsidRPr="00C5567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C5567A">
        <w:rPr>
          <w:rFonts w:ascii="Times New Roman" w:hAnsi="Times New Roman"/>
          <w:sz w:val="24"/>
          <w:szCs w:val="24"/>
          <w:lang w:eastAsia="bg-BG"/>
        </w:rPr>
        <w:t>а именно:</w:t>
      </w:r>
    </w:p>
    <w:p w:rsidR="00B02904" w:rsidRPr="00C5567A" w:rsidRDefault="00B02904" w:rsidP="00C5567A">
      <w:pPr>
        <w:numPr>
          <w:ilvl w:val="0"/>
          <w:numId w:val="18"/>
        </w:numPr>
        <w:overflowPunct/>
        <w:autoSpaceDE/>
        <w:autoSpaceDN/>
        <w:adjustRightInd/>
        <w:spacing w:after="120"/>
        <w:ind w:right="-14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567A">
        <w:rPr>
          <w:rFonts w:ascii="Times New Roman" w:hAnsi="Times New Roman"/>
          <w:sz w:val="24"/>
          <w:szCs w:val="24"/>
        </w:rPr>
        <w:t>Участъците, на които се разполага ИУЕЕО да са с непропускливи покрития и да са оборудвани със съоръжения за събиране на разливи, както и със съответните абсорбенти, използвани за ограничаване на евентуални разливи;</w:t>
      </w:r>
    </w:p>
    <w:p w:rsidR="00B02904" w:rsidRPr="00C5567A" w:rsidRDefault="00B02904" w:rsidP="00C5567A">
      <w:pPr>
        <w:numPr>
          <w:ilvl w:val="0"/>
          <w:numId w:val="18"/>
        </w:numPr>
        <w:overflowPunct/>
        <w:autoSpaceDE/>
        <w:autoSpaceDN/>
        <w:adjustRightInd/>
        <w:spacing w:after="120"/>
        <w:ind w:right="-14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567A">
        <w:rPr>
          <w:rFonts w:ascii="Times New Roman" w:hAnsi="Times New Roman"/>
          <w:sz w:val="24"/>
          <w:szCs w:val="24"/>
        </w:rPr>
        <w:t>Да са оборудвани с везни за измерване на теглото на приеманото и предаваното ИУЕЕО.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567A">
        <w:rPr>
          <w:rFonts w:ascii="Times New Roman" w:hAnsi="Times New Roman"/>
          <w:sz w:val="24"/>
          <w:szCs w:val="24"/>
        </w:rPr>
        <w:t>ИУЕЕО да се събира и съхранява по начин, който не възпрепятства повторното му използване, рециклирането и оползотворяването му.</w:t>
      </w:r>
    </w:p>
    <w:p w:rsidR="00B02904" w:rsidRPr="00C5567A" w:rsidRDefault="00B02904" w:rsidP="00C5567A">
      <w:pPr>
        <w:shd w:val="clear" w:color="auto" w:fill="FFFFFF"/>
        <w:overflowPunct/>
        <w:autoSpaceDE/>
        <w:autoSpaceDN/>
        <w:adjustRightInd/>
        <w:spacing w:after="120"/>
        <w:ind w:right="-143" w:firstLine="85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567A">
        <w:rPr>
          <w:rFonts w:ascii="Times New Roman" w:hAnsi="Times New Roman"/>
          <w:sz w:val="24"/>
          <w:szCs w:val="24"/>
        </w:rPr>
        <w:t xml:space="preserve">Излезлите от употреба флуоресцентни лампи  да се съхраняват във фабричните си опаковки, в затворено помещение и обозначен с кода и наименованието затворен контейнер. При извършването на дейностите с излезлите от употреба флуоресцентни лампи да се спазват  изискванията на </w:t>
      </w:r>
      <w:r w:rsidRPr="0082104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Наредба за излязлото от употреба електрическо и електронно оборудване </w:t>
      </w:r>
      <w:r w:rsidRPr="00821047">
        <w:rPr>
          <w:rFonts w:ascii="Times New Roman" w:hAnsi="Times New Roman"/>
          <w:b/>
          <w:sz w:val="24"/>
          <w:szCs w:val="24"/>
          <w:lang w:eastAsia="bg-BG"/>
        </w:rPr>
        <w:t>/обн. ДВ бр. 100 от 19.11.2013 г., изм.</w:t>
      </w:r>
      <w:r w:rsidR="00526E77" w:rsidRPr="00821047">
        <w:rPr>
          <w:rFonts w:ascii="Times New Roman" w:hAnsi="Times New Roman"/>
          <w:b/>
          <w:sz w:val="24"/>
          <w:szCs w:val="24"/>
          <w:lang w:val="bg-BG" w:eastAsia="bg-BG"/>
        </w:rPr>
        <w:t xml:space="preserve"> и доп.</w:t>
      </w:r>
      <w:r w:rsidRPr="00821047">
        <w:rPr>
          <w:rFonts w:ascii="Times New Roman" w:hAnsi="Times New Roman"/>
          <w:b/>
          <w:sz w:val="24"/>
          <w:szCs w:val="24"/>
          <w:lang w:eastAsia="bg-BG"/>
        </w:rPr>
        <w:t xml:space="preserve"> ДВ бр. </w:t>
      </w:r>
      <w:r w:rsidR="00526E77" w:rsidRPr="00821047">
        <w:rPr>
          <w:rFonts w:ascii="Times New Roman" w:hAnsi="Times New Roman"/>
          <w:b/>
          <w:sz w:val="24"/>
          <w:szCs w:val="24"/>
          <w:lang w:val="bg-BG" w:eastAsia="bg-BG"/>
        </w:rPr>
        <w:t>60</w:t>
      </w:r>
      <w:r w:rsidRPr="00821047">
        <w:rPr>
          <w:rFonts w:ascii="Times New Roman" w:hAnsi="Times New Roman"/>
          <w:b/>
          <w:sz w:val="24"/>
          <w:szCs w:val="24"/>
          <w:lang w:eastAsia="bg-BG"/>
        </w:rPr>
        <w:t xml:space="preserve"> от </w:t>
      </w:r>
      <w:r w:rsidR="00526E77" w:rsidRPr="00821047">
        <w:rPr>
          <w:rFonts w:ascii="Times New Roman" w:hAnsi="Times New Roman"/>
          <w:b/>
          <w:sz w:val="24"/>
          <w:szCs w:val="24"/>
          <w:lang w:val="bg-BG" w:eastAsia="bg-BG"/>
        </w:rPr>
        <w:t>20</w:t>
      </w:r>
      <w:r w:rsidRPr="00821047">
        <w:rPr>
          <w:rFonts w:ascii="Times New Roman" w:hAnsi="Times New Roman"/>
          <w:b/>
          <w:sz w:val="24"/>
          <w:szCs w:val="24"/>
          <w:lang w:eastAsia="bg-BG"/>
        </w:rPr>
        <w:t>.0</w:t>
      </w:r>
      <w:r w:rsidR="00526E77" w:rsidRPr="00821047">
        <w:rPr>
          <w:rFonts w:ascii="Times New Roman" w:hAnsi="Times New Roman"/>
          <w:b/>
          <w:sz w:val="24"/>
          <w:szCs w:val="24"/>
          <w:lang w:val="bg-BG" w:eastAsia="bg-BG"/>
        </w:rPr>
        <w:t>7</w:t>
      </w:r>
      <w:r w:rsidRPr="00821047">
        <w:rPr>
          <w:rFonts w:ascii="Times New Roman" w:hAnsi="Times New Roman"/>
          <w:b/>
          <w:sz w:val="24"/>
          <w:szCs w:val="24"/>
          <w:lang w:eastAsia="bg-BG"/>
        </w:rPr>
        <w:t>.201</w:t>
      </w:r>
      <w:r w:rsidR="00526E77" w:rsidRPr="00821047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 w:rsidRPr="00821047">
        <w:rPr>
          <w:rFonts w:ascii="Times New Roman" w:hAnsi="Times New Roman"/>
          <w:b/>
          <w:sz w:val="24"/>
          <w:szCs w:val="24"/>
          <w:lang w:eastAsia="bg-BG"/>
        </w:rPr>
        <w:t xml:space="preserve"> г./</w:t>
      </w:r>
      <w:r w:rsidRPr="00C5567A">
        <w:rPr>
          <w:rFonts w:ascii="Times New Roman" w:hAnsi="Times New Roman"/>
          <w:sz w:val="24"/>
          <w:szCs w:val="24"/>
        </w:rPr>
        <w:t xml:space="preserve"> и Наредбата за </w:t>
      </w:r>
      <w:r w:rsidRPr="00C5567A">
        <w:rPr>
          <w:rFonts w:ascii="Times New Roman" w:hAnsi="Times New Roman"/>
          <w:sz w:val="24"/>
          <w:szCs w:val="24"/>
          <w:lang w:eastAsia="bg-BG"/>
        </w:rPr>
        <w:t>изискванията за</w:t>
      </w:r>
      <w:r w:rsidRPr="00C5567A">
        <w:rPr>
          <w:rFonts w:ascii="Times New Roman" w:hAnsi="Times New Roman"/>
          <w:sz w:val="24"/>
          <w:szCs w:val="24"/>
        </w:rPr>
        <w:t xml:space="preserve"> третиране и транспортиране на производствени и опасни отпадъци /обн. ДВ бр. 29 от 30.03.1999 г./. </w:t>
      </w:r>
    </w:p>
    <w:p w:rsidR="00B02904" w:rsidRPr="00C5567A" w:rsidRDefault="00B02904" w:rsidP="00C5567A">
      <w:pPr>
        <w:shd w:val="clear" w:color="auto" w:fill="FFFFFF"/>
        <w:overflowPunct/>
        <w:autoSpaceDE/>
        <w:autoSpaceDN/>
        <w:adjustRightInd/>
        <w:spacing w:after="120"/>
        <w:ind w:right="-143" w:firstLine="85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567A">
        <w:rPr>
          <w:rFonts w:ascii="Times New Roman" w:hAnsi="Times New Roman"/>
          <w:sz w:val="24"/>
          <w:szCs w:val="24"/>
        </w:rPr>
        <w:t>На площадките за съхранение на събраните флуоресцентни лампи да се предприемат мерки за предотвратяване на замърсяване на околната среда, при случайното счупване или при авария, а именно – осигурява се налично количество сяра /най – малко 2 грама на 1 кг лампи/.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08"/>
        <w:jc w:val="both"/>
        <w:textAlignment w:val="auto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5567A">
        <w:rPr>
          <w:rFonts w:ascii="Times New Roman" w:hAnsi="Times New Roman"/>
          <w:sz w:val="24"/>
          <w:szCs w:val="24"/>
        </w:rPr>
        <w:t xml:space="preserve">Участъците, на които се извършват дейности с опасни отпадъци, да се оборудват и експлоатират съгласно изискванията към площадките за временно съхраняване на отпадъци по </w:t>
      </w:r>
      <w:r w:rsidRPr="00C5567A">
        <w:rPr>
          <w:rFonts w:ascii="Times New Roman" w:hAnsi="Times New Roman"/>
          <w:b/>
          <w:sz w:val="24"/>
          <w:szCs w:val="24"/>
        </w:rPr>
        <w:t>приложение № 2</w:t>
      </w:r>
      <w:r w:rsidRPr="00C5567A">
        <w:rPr>
          <w:rFonts w:ascii="Times New Roman" w:hAnsi="Times New Roman"/>
          <w:b/>
          <w:color w:val="000000"/>
          <w:spacing w:val="24"/>
          <w:sz w:val="24"/>
          <w:szCs w:val="24"/>
        </w:rPr>
        <w:t xml:space="preserve"> от </w:t>
      </w:r>
      <w:r w:rsidRPr="00C5567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Наредбата за изискванията за третиране и транспортиране на </w:t>
      </w:r>
      <w:r w:rsidRPr="00C5567A">
        <w:rPr>
          <w:rFonts w:ascii="Times New Roman" w:hAnsi="Times New Roman"/>
          <w:b/>
          <w:color w:val="000000"/>
          <w:spacing w:val="5"/>
          <w:sz w:val="24"/>
          <w:szCs w:val="24"/>
        </w:rPr>
        <w:t>производствени и опасни отпадъци /обн. ДВ бр. 29 от 30.03.1999 г./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</w:rPr>
        <w:t xml:space="preserve"> и условията, поставени в специализираните подзаконови нормативни актове, съответно за всеки специфичен отпадък.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08"/>
        <w:jc w:val="both"/>
        <w:textAlignment w:val="auto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5567A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Формираните от дейността на площадката отпадъци, периодично да се предават на </w:t>
      </w:r>
      <w:r w:rsidRPr="00C5567A">
        <w:rPr>
          <w:rFonts w:ascii="Times New Roman" w:hAnsi="Times New Roman"/>
          <w:color w:val="000000"/>
          <w:spacing w:val="-8"/>
          <w:sz w:val="24"/>
          <w:szCs w:val="24"/>
        </w:rPr>
        <w:t>лицензирани фирми, притежаващи съответните мощности и разрешение по чл. 35 от ЗУО за последващо третиране, преработка  и/ или обезвреждане.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08"/>
        <w:jc w:val="both"/>
        <w:textAlignment w:val="auto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5567A">
        <w:rPr>
          <w:rFonts w:ascii="Times New Roman" w:hAnsi="Times New Roman"/>
          <w:sz w:val="24"/>
          <w:szCs w:val="24"/>
        </w:rPr>
        <w:t xml:space="preserve">Всички отпадъци, събрани от физически и юридически лица, както и генерираните от дейностите на площадката  да </w:t>
      </w:r>
      <w:r w:rsidRPr="00C5567A">
        <w:rPr>
          <w:rFonts w:ascii="Times New Roman" w:hAnsi="Times New Roman"/>
          <w:spacing w:val="6"/>
          <w:sz w:val="24"/>
          <w:szCs w:val="24"/>
        </w:rPr>
        <w:t xml:space="preserve">се събират разделно и </w:t>
      </w:r>
      <w:r w:rsidRPr="00C5567A">
        <w:rPr>
          <w:rFonts w:ascii="Times New Roman" w:hAnsi="Times New Roman"/>
          <w:spacing w:val="5"/>
          <w:sz w:val="24"/>
          <w:szCs w:val="24"/>
        </w:rPr>
        <w:t xml:space="preserve">временно съхраняват по подходящ начин, съгласно техния произход, вид, състав и характерни свойства, както и в съответствие с изискванията </w:t>
      </w:r>
      <w:r w:rsidRPr="00C5567A">
        <w:rPr>
          <w:rFonts w:ascii="Times New Roman" w:hAnsi="Times New Roman"/>
          <w:spacing w:val="9"/>
          <w:sz w:val="24"/>
          <w:szCs w:val="24"/>
        </w:rPr>
        <w:t xml:space="preserve">поставени в Закона за управление на отпадъците, Наредбата за изискванията за третиране и транспортиране на </w:t>
      </w:r>
      <w:r w:rsidRPr="00C5567A">
        <w:rPr>
          <w:rFonts w:ascii="Times New Roman" w:hAnsi="Times New Roman"/>
          <w:spacing w:val="5"/>
          <w:sz w:val="24"/>
          <w:szCs w:val="24"/>
        </w:rPr>
        <w:t>производствени и опасни отпадъци, приета с ПМС 53/99 г</w:t>
      </w:r>
      <w:r w:rsidR="00076C53">
        <w:rPr>
          <w:rFonts w:ascii="Times New Roman" w:hAnsi="Times New Roman"/>
          <w:spacing w:val="5"/>
          <w:sz w:val="24"/>
          <w:szCs w:val="24"/>
          <w:lang w:val="bg-BG"/>
        </w:rPr>
        <w:t>.</w:t>
      </w:r>
      <w:r w:rsidR="00F973C1">
        <w:rPr>
          <w:rFonts w:ascii="Times New Roman" w:hAnsi="Times New Roman"/>
          <w:spacing w:val="5"/>
          <w:sz w:val="24"/>
          <w:szCs w:val="24"/>
        </w:rPr>
        <w:t xml:space="preserve"> /ДВ бр.29/</w:t>
      </w:r>
      <w:r w:rsidR="00F973C1">
        <w:rPr>
          <w:rFonts w:ascii="Times New Roman" w:hAnsi="Times New Roman"/>
          <w:spacing w:val="5"/>
          <w:sz w:val="24"/>
          <w:szCs w:val="24"/>
          <w:lang w:val="bg-BG"/>
        </w:rPr>
        <w:t>19</w:t>
      </w:r>
      <w:r w:rsidRPr="00C5567A">
        <w:rPr>
          <w:rFonts w:ascii="Times New Roman" w:hAnsi="Times New Roman"/>
          <w:spacing w:val="5"/>
          <w:sz w:val="24"/>
          <w:szCs w:val="24"/>
        </w:rPr>
        <w:t>99 г./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</w:rPr>
        <w:t xml:space="preserve"> и условията, поставени в 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специализираните подзаконови нормативни актове, съответно за всеки специфичен отпадък.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08"/>
        <w:jc w:val="both"/>
        <w:textAlignment w:val="auto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5567A">
        <w:rPr>
          <w:rFonts w:ascii="Times New Roman" w:hAnsi="Times New Roman"/>
          <w:color w:val="000000"/>
          <w:spacing w:val="5"/>
          <w:sz w:val="24"/>
          <w:szCs w:val="24"/>
        </w:rPr>
        <w:t xml:space="preserve">Всички отпадъци да се </w:t>
      </w:r>
      <w:r w:rsidRPr="00C5567A">
        <w:rPr>
          <w:rFonts w:ascii="Times New Roman" w:hAnsi="Times New Roman"/>
          <w:sz w:val="24"/>
          <w:szCs w:val="24"/>
        </w:rPr>
        <w:t>предават на фирми за последващо третиране /оползотворяване и/или обезвреждане/, притежаващи Разрешение, издадено по реда на чл.67 от ЗУО или Комплексно разрешително издадено по реда на Глава седма, раздел II от ЗООС.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05"/>
        <w:jc w:val="both"/>
        <w:textAlignment w:val="auto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C5567A">
        <w:rPr>
          <w:rFonts w:ascii="Times New Roman" w:hAnsi="Times New Roman"/>
          <w:color w:val="000000"/>
          <w:spacing w:val="5"/>
          <w:sz w:val="24"/>
          <w:szCs w:val="24"/>
          <w:u w:val="single"/>
        </w:rPr>
        <w:t>Съдовете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</w:rPr>
        <w:t xml:space="preserve">, в които се съхраняват формираните от дейността отпадъци, да са изолирани от околната среда; да са  корозивно устойчиви спрямо веществата съдържащи се в отпадъците, както и материалът, от който  са изработени да не взаимодейства с тях и 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  <w:u w:val="single"/>
        </w:rPr>
        <w:t>имат обозначителни табели за кода и наименованието на съответния отпадък,</w:t>
      </w:r>
      <w:r w:rsidRPr="00C5567A">
        <w:rPr>
          <w:rFonts w:ascii="Times New Roman" w:hAnsi="Times New Roman"/>
          <w:color w:val="000000"/>
          <w:spacing w:val="5"/>
          <w:sz w:val="24"/>
          <w:szCs w:val="24"/>
        </w:rPr>
        <w:t xml:space="preserve"> съгласно </w:t>
      </w:r>
      <w:r w:rsidRPr="00C5567A">
        <w:rPr>
          <w:rFonts w:ascii="Times New Roman" w:hAnsi="Times New Roman"/>
          <w:color w:val="000000"/>
          <w:sz w:val="24"/>
          <w:szCs w:val="24"/>
        </w:rPr>
        <w:t>Наредба № 2 от 23 юли 2014 г.</w:t>
      </w:r>
      <w:r w:rsidRPr="00C5567A">
        <w:rPr>
          <w:rFonts w:ascii="Times New Roman" w:hAnsi="Times New Roman"/>
          <w:sz w:val="24"/>
          <w:szCs w:val="24"/>
        </w:rPr>
        <w:t xml:space="preserve"> </w:t>
      </w:r>
      <w:r w:rsidRPr="00C5567A">
        <w:rPr>
          <w:rFonts w:ascii="Times New Roman" w:hAnsi="Times New Roman"/>
          <w:color w:val="000000"/>
          <w:sz w:val="24"/>
          <w:szCs w:val="24"/>
        </w:rPr>
        <w:t>за класификация на отпадъците</w:t>
      </w:r>
      <w:r w:rsidRPr="00C5567A">
        <w:rPr>
          <w:rFonts w:ascii="Times New Roman" w:hAnsi="Times New Roman"/>
          <w:sz w:val="24"/>
          <w:szCs w:val="24"/>
        </w:rPr>
        <w:t>/обн. ДВ, бр. 66 от 08.08.2014 г./</w:t>
      </w:r>
    </w:p>
    <w:p w:rsidR="00B02904" w:rsidRPr="00C5567A" w:rsidRDefault="00B02904" w:rsidP="00C5567A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02904" w:rsidRPr="00C5567A" w:rsidRDefault="00B02904" w:rsidP="00C5567A">
      <w:pPr>
        <w:numPr>
          <w:ilvl w:val="0"/>
          <w:numId w:val="19"/>
        </w:numPr>
        <w:overflowPunct/>
        <w:autoSpaceDE/>
        <w:autoSpaceDN/>
        <w:adjustRightInd/>
        <w:ind w:left="0" w:right="-143" w:firstLine="357"/>
        <w:jc w:val="both"/>
        <w:textAlignment w:val="auto"/>
        <w:rPr>
          <w:rFonts w:ascii="Times New Roman" w:hAnsi="Times New Roman"/>
          <w:i/>
          <w:color w:val="000000"/>
          <w:spacing w:val="2"/>
          <w:sz w:val="24"/>
          <w:szCs w:val="24"/>
          <w:u w:val="single"/>
          <w:lang w:eastAsia="bg-BG"/>
        </w:rPr>
      </w:pPr>
      <w:r w:rsidRPr="00C5567A">
        <w:rPr>
          <w:rFonts w:ascii="Times New Roman" w:hAnsi="Times New Roman"/>
          <w:i/>
          <w:color w:val="000000"/>
          <w:spacing w:val="2"/>
          <w:sz w:val="24"/>
          <w:szCs w:val="24"/>
          <w:u w:val="single"/>
          <w:lang w:eastAsia="bg-BG"/>
        </w:rPr>
        <w:t>При извършване на дейностите с метални опаковки: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20"/>
        <w:jc w:val="both"/>
        <w:textAlignment w:val="auto"/>
        <w:rPr>
          <w:rFonts w:ascii="Times New Roman" w:hAnsi="Times New Roman"/>
          <w:color w:val="000000"/>
          <w:spacing w:val="2"/>
          <w:sz w:val="24"/>
          <w:szCs w:val="24"/>
          <w:lang w:eastAsia="bg-BG"/>
        </w:rPr>
      </w:pPr>
      <w:r w:rsidRPr="00C5567A">
        <w:rPr>
          <w:rFonts w:ascii="Times New Roman" w:hAnsi="Times New Roman"/>
          <w:color w:val="000000"/>
          <w:spacing w:val="2"/>
          <w:sz w:val="24"/>
          <w:szCs w:val="24"/>
          <w:lang w:eastAsia="bg-BG"/>
        </w:rPr>
        <w:t xml:space="preserve">На територията на площадките да се извършва събиране и </w:t>
      </w:r>
      <w:r w:rsidR="00D27250">
        <w:rPr>
          <w:rFonts w:ascii="Times New Roman" w:hAnsi="Times New Roman"/>
          <w:color w:val="000000"/>
          <w:spacing w:val="2"/>
          <w:sz w:val="24"/>
          <w:szCs w:val="24"/>
          <w:lang w:val="bg-BG" w:eastAsia="bg-BG"/>
        </w:rPr>
        <w:t>п</w:t>
      </w:r>
      <w:r w:rsidRPr="00C5567A">
        <w:rPr>
          <w:rFonts w:ascii="Times New Roman" w:hAnsi="Times New Roman"/>
          <w:color w:val="000000"/>
          <w:spacing w:val="2"/>
          <w:sz w:val="24"/>
          <w:szCs w:val="24"/>
          <w:lang w:eastAsia="bg-BG"/>
        </w:rPr>
        <w:t>р</w:t>
      </w:r>
      <w:r w:rsidR="00D27250">
        <w:rPr>
          <w:rFonts w:ascii="Times New Roman" w:hAnsi="Times New Roman"/>
          <w:color w:val="000000"/>
          <w:spacing w:val="2"/>
          <w:sz w:val="24"/>
          <w:szCs w:val="24"/>
          <w:lang w:val="bg-BG" w:eastAsia="bg-BG"/>
        </w:rPr>
        <w:t>едварително</w:t>
      </w:r>
      <w:r w:rsidRPr="00C5567A">
        <w:rPr>
          <w:rFonts w:ascii="Times New Roman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="00D27250">
        <w:rPr>
          <w:rFonts w:ascii="Times New Roman" w:hAnsi="Times New Roman"/>
          <w:color w:val="000000"/>
          <w:spacing w:val="2"/>
          <w:sz w:val="24"/>
          <w:szCs w:val="24"/>
          <w:lang w:val="bg-BG" w:eastAsia="bg-BG"/>
        </w:rPr>
        <w:t xml:space="preserve">третиране </w:t>
      </w:r>
      <w:r w:rsidRPr="00C5567A">
        <w:rPr>
          <w:rFonts w:ascii="Times New Roman" w:hAnsi="Times New Roman"/>
          <w:spacing w:val="2"/>
          <w:sz w:val="24"/>
          <w:szCs w:val="24"/>
          <w:lang w:eastAsia="bg-BG"/>
        </w:rPr>
        <w:t xml:space="preserve">/сортиране и </w:t>
      </w:r>
      <w:r w:rsidRPr="0040116A">
        <w:rPr>
          <w:rFonts w:ascii="Times New Roman" w:hAnsi="Times New Roman"/>
          <w:spacing w:val="2"/>
          <w:sz w:val="24"/>
          <w:szCs w:val="24"/>
          <w:lang w:eastAsia="bg-BG"/>
        </w:rPr>
        <w:t>балиране/</w:t>
      </w:r>
      <w:r w:rsidRPr="00C5567A">
        <w:rPr>
          <w:rFonts w:ascii="Times New Roman" w:hAnsi="Times New Roman"/>
          <w:spacing w:val="2"/>
          <w:sz w:val="24"/>
          <w:szCs w:val="24"/>
          <w:lang w:eastAsia="bg-BG"/>
        </w:rPr>
        <w:t xml:space="preserve"> </w:t>
      </w:r>
      <w:r w:rsidRPr="00C5567A">
        <w:rPr>
          <w:rFonts w:ascii="Times New Roman" w:hAnsi="Times New Roman"/>
          <w:color w:val="000000"/>
          <w:spacing w:val="2"/>
          <w:sz w:val="24"/>
          <w:szCs w:val="24"/>
          <w:lang w:eastAsia="bg-BG"/>
        </w:rPr>
        <w:t>на металните опаковки.</w:t>
      </w:r>
    </w:p>
    <w:p w:rsidR="00B02904" w:rsidRPr="00C5567A" w:rsidRDefault="00B02904" w:rsidP="00C5567A">
      <w:pPr>
        <w:overflowPunct/>
        <w:autoSpaceDE/>
        <w:autoSpaceDN/>
        <w:adjustRightInd/>
        <w:ind w:right="-143"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567A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bg-BG"/>
        </w:rPr>
        <w:t>Металните опаковки да се съхраняват отделно</w:t>
      </w:r>
      <w:r w:rsidRPr="00C5567A">
        <w:rPr>
          <w:rFonts w:ascii="Times New Roman" w:hAnsi="Times New Roman"/>
          <w:i/>
          <w:color w:val="000000"/>
          <w:spacing w:val="2"/>
          <w:sz w:val="24"/>
          <w:szCs w:val="24"/>
          <w:lang w:eastAsia="bg-BG"/>
        </w:rPr>
        <w:t xml:space="preserve"> в специално обособен участък. </w:t>
      </w:r>
    </w:p>
    <w:p w:rsidR="00B02904" w:rsidRPr="00C5567A" w:rsidRDefault="00B02904" w:rsidP="00C5567A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02904" w:rsidRPr="00C5567A" w:rsidRDefault="00B02904" w:rsidP="00C5567A">
      <w:pPr>
        <w:numPr>
          <w:ilvl w:val="0"/>
          <w:numId w:val="19"/>
        </w:numPr>
        <w:overflowPunct/>
        <w:autoSpaceDE/>
        <w:autoSpaceDN/>
        <w:adjustRightInd/>
        <w:ind w:left="0" w:right="-143" w:firstLine="357"/>
        <w:textAlignment w:val="auto"/>
        <w:rPr>
          <w:rFonts w:ascii="Times New Roman" w:hAnsi="Times New Roman"/>
          <w:i/>
          <w:sz w:val="24"/>
          <w:szCs w:val="24"/>
          <w:u w:val="single"/>
        </w:rPr>
      </w:pPr>
      <w:r w:rsidRPr="00C5567A">
        <w:rPr>
          <w:rFonts w:ascii="Times New Roman" w:hAnsi="Times New Roman"/>
          <w:i/>
          <w:sz w:val="24"/>
          <w:szCs w:val="24"/>
          <w:u w:val="single"/>
        </w:rPr>
        <w:t>При извършване на дейностите с ОЦЧМ: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20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C5567A">
        <w:rPr>
          <w:rFonts w:ascii="Times New Roman" w:hAnsi="Times New Roman"/>
          <w:sz w:val="24"/>
          <w:szCs w:val="24"/>
        </w:rPr>
        <w:t xml:space="preserve">Дейностите с отпадъци от черни и цветни метали, които представляват кабели и електропроводници от всякакъв вид и размер, елементи на електронната съобщителна инфраструктура, елементи и части от подвижния железопътен състав, железния път, включително осигурителните, сигнализационните и съобщителните съоръжения и всякакви инсталации към тях, всякакви елементи и части от пътната инфраструктура, като пътни знаци, мантинели, метални капаци от шахти, части от уличното осветление или воднонапоителни системи и съоръжения, както и на металосъдържащи паметници на културата или части или елементи от тях, да се извършват при наличие на </w:t>
      </w:r>
      <w:r w:rsidRPr="00C5567A">
        <w:rPr>
          <w:rFonts w:ascii="Times New Roman" w:hAnsi="Times New Roman"/>
          <w:i/>
          <w:sz w:val="24"/>
          <w:szCs w:val="24"/>
        </w:rPr>
        <w:t>Сертификат за произход</w:t>
      </w:r>
      <w:r w:rsidRPr="00C5567A">
        <w:rPr>
          <w:rFonts w:ascii="Times New Roman" w:hAnsi="Times New Roman"/>
          <w:sz w:val="24"/>
          <w:szCs w:val="24"/>
        </w:rPr>
        <w:t xml:space="preserve">, издаден от лицата, при чиято дейност се образуват и въз основа сключен писмен договор. </w:t>
      </w:r>
      <w:r w:rsidRPr="00C5567A">
        <w:rPr>
          <w:rFonts w:ascii="Times New Roman" w:hAnsi="Times New Roman"/>
          <w:i/>
          <w:sz w:val="24"/>
          <w:szCs w:val="24"/>
        </w:rPr>
        <w:t>Тези отпадъци се да съхраняват и подготвят за оползотворяване отделно от останалите ОЦЧМ.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567A">
        <w:rPr>
          <w:rFonts w:ascii="Times New Roman" w:hAnsi="Times New Roman"/>
          <w:sz w:val="24"/>
          <w:szCs w:val="24"/>
        </w:rPr>
        <w:t xml:space="preserve"> </w:t>
      </w:r>
      <w:r w:rsidRPr="00C5567A">
        <w:rPr>
          <w:rFonts w:ascii="Times New Roman" w:hAnsi="Times New Roman"/>
          <w:sz w:val="24"/>
          <w:szCs w:val="24"/>
        </w:rPr>
        <w:tab/>
        <w:t xml:space="preserve">Отпадъците от черни и цветни метали с </w:t>
      </w:r>
      <w:r w:rsidRPr="00C5567A">
        <w:rPr>
          <w:rFonts w:ascii="Times New Roman" w:hAnsi="Times New Roman"/>
          <w:b/>
          <w:sz w:val="24"/>
          <w:szCs w:val="24"/>
        </w:rPr>
        <w:t>битов характер</w:t>
      </w:r>
      <w:r w:rsidRPr="00C5567A">
        <w:rPr>
          <w:rFonts w:ascii="Times New Roman" w:hAnsi="Times New Roman"/>
          <w:sz w:val="24"/>
          <w:szCs w:val="24"/>
        </w:rPr>
        <w:t xml:space="preserve"> да се предават въз основа на писмен договор, с приложена Декларация за произход. Физически лица не могат да извършват продажби на отпадъци от черни и цветни метали, които нямат битов характер.</w:t>
      </w:r>
    </w:p>
    <w:p w:rsidR="00B02904" w:rsidRPr="00C5567A" w:rsidRDefault="00B02904" w:rsidP="00C5567A">
      <w:pPr>
        <w:overflowPunct/>
        <w:autoSpaceDE/>
        <w:autoSpaceDN/>
        <w:adjustRightInd/>
        <w:ind w:right="-143" w:firstLine="720"/>
        <w:jc w:val="both"/>
        <w:textAlignment w:val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567A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B02904" w:rsidRPr="00C5567A" w:rsidRDefault="00B02904" w:rsidP="00C5567A">
      <w:pPr>
        <w:numPr>
          <w:ilvl w:val="0"/>
          <w:numId w:val="19"/>
        </w:numPr>
        <w:overflowPunct/>
        <w:autoSpaceDE/>
        <w:autoSpaceDN/>
        <w:adjustRightInd/>
        <w:ind w:left="0" w:right="-143" w:firstLine="357"/>
        <w:jc w:val="both"/>
        <w:textAlignment w:val="auto"/>
        <w:rPr>
          <w:rFonts w:ascii="Times New Roman" w:hAnsi="Times New Roman"/>
          <w:i/>
          <w:color w:val="000000"/>
          <w:spacing w:val="2"/>
          <w:sz w:val="24"/>
          <w:szCs w:val="24"/>
          <w:u w:val="single"/>
        </w:rPr>
      </w:pPr>
      <w:r w:rsidRPr="00C5567A">
        <w:rPr>
          <w:rFonts w:ascii="Times New Roman" w:hAnsi="Times New Roman"/>
          <w:i/>
          <w:color w:val="000000"/>
          <w:spacing w:val="2"/>
          <w:sz w:val="24"/>
          <w:szCs w:val="24"/>
          <w:u w:val="single"/>
        </w:rPr>
        <w:t>При извършване на дейностите с неопасни отпадъци /хартия и картон, вкл.</w:t>
      </w:r>
      <w:r w:rsidR="006D3769">
        <w:rPr>
          <w:rFonts w:ascii="Times New Roman" w:hAnsi="Times New Roman"/>
          <w:i/>
          <w:color w:val="000000"/>
          <w:spacing w:val="2"/>
          <w:sz w:val="24"/>
          <w:szCs w:val="24"/>
          <w:u w:val="single"/>
          <w:lang w:val="bg-BG"/>
        </w:rPr>
        <w:t xml:space="preserve"> </w:t>
      </w:r>
      <w:r w:rsidRPr="00C5567A">
        <w:rPr>
          <w:rFonts w:ascii="Times New Roman" w:hAnsi="Times New Roman"/>
          <w:i/>
          <w:color w:val="000000"/>
          <w:spacing w:val="2"/>
          <w:sz w:val="24"/>
          <w:szCs w:val="24"/>
          <w:u w:val="single"/>
        </w:rPr>
        <w:t>опаковки; пластмаса, вкл.</w:t>
      </w:r>
      <w:r w:rsidR="006D3769">
        <w:rPr>
          <w:rFonts w:ascii="Times New Roman" w:hAnsi="Times New Roman"/>
          <w:i/>
          <w:color w:val="000000"/>
          <w:spacing w:val="2"/>
          <w:sz w:val="24"/>
          <w:szCs w:val="24"/>
          <w:u w:val="single"/>
          <w:lang w:val="bg-BG"/>
        </w:rPr>
        <w:t xml:space="preserve"> </w:t>
      </w:r>
      <w:r w:rsidRPr="00C5567A">
        <w:rPr>
          <w:rFonts w:ascii="Times New Roman" w:hAnsi="Times New Roman"/>
          <w:i/>
          <w:color w:val="000000"/>
          <w:spacing w:val="2"/>
          <w:sz w:val="24"/>
          <w:szCs w:val="24"/>
          <w:u w:val="single"/>
        </w:rPr>
        <w:t>опаковки: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08"/>
        <w:jc w:val="both"/>
        <w:textAlignment w:val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567A">
        <w:rPr>
          <w:rFonts w:ascii="Times New Roman" w:hAnsi="Times New Roman"/>
          <w:color w:val="000000"/>
          <w:spacing w:val="2"/>
          <w:sz w:val="24"/>
          <w:szCs w:val="24"/>
        </w:rPr>
        <w:t xml:space="preserve">На площадките да са обособени участъци за събиране на неопасни отпадъци. 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08"/>
        <w:jc w:val="both"/>
        <w:textAlignment w:val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567A">
        <w:rPr>
          <w:rFonts w:ascii="Times New Roman" w:hAnsi="Times New Roman"/>
          <w:color w:val="000000"/>
          <w:spacing w:val="2"/>
          <w:sz w:val="24"/>
          <w:szCs w:val="24"/>
        </w:rPr>
        <w:t xml:space="preserve">Извършва се </w:t>
      </w:r>
      <w:r w:rsidR="006D3769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предварително третиране</w:t>
      </w:r>
      <w:r w:rsidRPr="00C5567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5567A">
        <w:rPr>
          <w:rFonts w:ascii="Times New Roman" w:hAnsi="Times New Roman"/>
          <w:spacing w:val="2"/>
          <w:sz w:val="24"/>
          <w:szCs w:val="24"/>
        </w:rPr>
        <w:t xml:space="preserve">(сортиране и </w:t>
      </w:r>
      <w:r w:rsidRPr="002A461A">
        <w:rPr>
          <w:rFonts w:ascii="Times New Roman" w:hAnsi="Times New Roman"/>
          <w:spacing w:val="2"/>
          <w:sz w:val="24"/>
          <w:szCs w:val="24"/>
        </w:rPr>
        <w:t>балиране).</w:t>
      </w:r>
      <w:r w:rsidRPr="00C5567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08"/>
        <w:jc w:val="both"/>
        <w:textAlignment w:val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567A">
        <w:rPr>
          <w:rFonts w:ascii="Times New Roman" w:hAnsi="Times New Roman"/>
          <w:color w:val="000000"/>
          <w:spacing w:val="2"/>
          <w:sz w:val="24"/>
          <w:szCs w:val="24"/>
        </w:rPr>
        <w:t xml:space="preserve">Отпадъците да се сортират съгласно техния произход, вид, състав и свойства. 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08"/>
        <w:jc w:val="both"/>
        <w:textAlignment w:val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567A">
        <w:rPr>
          <w:rFonts w:ascii="Times New Roman" w:hAnsi="Times New Roman"/>
          <w:color w:val="000000"/>
          <w:spacing w:val="2"/>
          <w:sz w:val="24"/>
          <w:szCs w:val="24"/>
        </w:rPr>
        <w:t>Всеки вид отпадък да се съхранява разделно, в отделен контейнер, с цел недопускане на смесването им, до предаването на фирми, за последващо третиране и оползотворяване.</w:t>
      </w:r>
    </w:p>
    <w:p w:rsidR="00B02904" w:rsidRPr="00C5567A" w:rsidRDefault="00B02904" w:rsidP="00C5567A">
      <w:pPr>
        <w:overflowPunct/>
        <w:autoSpaceDE/>
        <w:autoSpaceDN/>
        <w:adjustRightInd/>
        <w:spacing w:after="120"/>
        <w:ind w:right="-143" w:firstLine="720"/>
        <w:jc w:val="both"/>
        <w:textAlignment w:val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567A">
        <w:rPr>
          <w:rFonts w:ascii="Times New Roman" w:hAnsi="Times New Roman"/>
          <w:b/>
          <w:color w:val="000000"/>
          <w:spacing w:val="2"/>
          <w:sz w:val="24"/>
          <w:szCs w:val="24"/>
        </w:rPr>
        <w:t>Всички отпадъци</w:t>
      </w:r>
      <w:r w:rsidRPr="00C5567A">
        <w:rPr>
          <w:rFonts w:ascii="Times New Roman" w:hAnsi="Times New Roman"/>
          <w:color w:val="000000"/>
          <w:spacing w:val="2"/>
          <w:sz w:val="24"/>
          <w:szCs w:val="24"/>
        </w:rPr>
        <w:t xml:space="preserve">, както постъпващи от други физически /ЕТ/ и юридически лица, така и генерирани в резултат дейността на площадките, да се събират разделно и съхраняват по подходящ начин, съгласно техния произход, вид, състав и характерни свойства. </w:t>
      </w:r>
    </w:p>
    <w:p w:rsidR="005A0D6E" w:rsidRPr="00C5567A" w:rsidRDefault="006A1B3F" w:rsidP="00C5567A">
      <w:pPr>
        <w:pStyle w:val="20"/>
        <w:ind w:right="-143"/>
        <w:rPr>
          <w:sz w:val="24"/>
        </w:rPr>
      </w:pPr>
      <w:r w:rsidRPr="00C5567A">
        <w:rPr>
          <w:b/>
          <w:bCs/>
          <w:sz w:val="24"/>
        </w:rPr>
        <w:t>4</w:t>
      </w:r>
      <w:r w:rsidR="00BD3A4E" w:rsidRPr="00C5567A">
        <w:rPr>
          <w:b/>
          <w:bCs/>
          <w:sz w:val="24"/>
        </w:rPr>
        <w:t>.</w:t>
      </w:r>
      <w:r w:rsidR="00BD3A4E" w:rsidRPr="00C5567A">
        <w:rPr>
          <w:sz w:val="24"/>
        </w:rPr>
        <w:t xml:space="preserve"> </w:t>
      </w:r>
      <w:r w:rsidR="005A0D6E" w:rsidRPr="00C5567A">
        <w:rPr>
          <w:sz w:val="24"/>
        </w:rPr>
        <w:t>При закриването на площадката/прекратяването на дейността да се предприемат съответните мерки и технологии за закриване и за следексплоатационни дейности на площадката за третиране на отпадъци.</w:t>
      </w:r>
    </w:p>
    <w:p w:rsidR="005A0D6E" w:rsidRPr="00C5567A" w:rsidRDefault="005A0D6E" w:rsidP="00C5567A">
      <w:pPr>
        <w:ind w:right="-14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5567A">
        <w:rPr>
          <w:rFonts w:ascii="Times New Roman" w:hAnsi="Times New Roman"/>
          <w:b/>
          <w:bCs/>
          <w:sz w:val="24"/>
          <w:szCs w:val="24"/>
          <w:lang w:val="bg-BG"/>
        </w:rPr>
        <w:t xml:space="preserve">5. </w:t>
      </w:r>
      <w:r w:rsidRPr="00C5567A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ЗУО.</w:t>
      </w:r>
    </w:p>
    <w:p w:rsidR="0001714F" w:rsidRDefault="005A0D6E" w:rsidP="00C5567A">
      <w:pPr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 w:rsidRPr="00C5567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Най-малко </w:t>
      </w:r>
      <w:r w:rsidR="000171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567A">
        <w:rPr>
          <w:rFonts w:ascii="Times New Roman" w:hAnsi="Times New Roman"/>
          <w:sz w:val="24"/>
          <w:szCs w:val="24"/>
          <w:lang w:val="bg-BG"/>
        </w:rPr>
        <w:t>един</w:t>
      </w:r>
      <w:r w:rsidR="000171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месец</w:t>
      </w:r>
      <w:r w:rsidR="000171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преди</w:t>
      </w:r>
      <w:r w:rsidR="000171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изтичането</w:t>
      </w:r>
      <w:r w:rsidR="000171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0171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срока на действие на банковата гаранция по </w:t>
      </w:r>
      <w:r w:rsidR="0001714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A0D6E" w:rsidRPr="00C5567A" w:rsidRDefault="005A0D6E" w:rsidP="00C5567A">
      <w:pPr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sz w:val="24"/>
          <w:szCs w:val="24"/>
          <w:lang w:val="bg-BG"/>
        </w:rPr>
        <w:lastRenderedPageBreak/>
        <w:t>чл. 69, ал. 2 от ЗУО</w:t>
      </w:r>
      <w:r w:rsidRPr="00C5567A">
        <w:rPr>
          <w:rFonts w:ascii="Times New Roman" w:hAnsi="Times New Roman"/>
          <w:sz w:val="24"/>
          <w:szCs w:val="24"/>
        </w:rPr>
        <w:t xml:space="preserve"> </w:t>
      </w:r>
      <w:r w:rsidRPr="00C5567A">
        <w:rPr>
          <w:rFonts w:ascii="Times New Roman" w:hAnsi="Times New Roman"/>
          <w:sz w:val="24"/>
          <w:szCs w:val="24"/>
          <w:lang w:val="bg-BG"/>
        </w:rPr>
        <w:t>( ДВ, бр.53 от 2012 г. посл изм. и доп.,ДВ бр.77 от 18.09.2018 г.) да се предостави на РИОСВ-Пловдив подновена банкова гаранция.</w:t>
      </w:r>
    </w:p>
    <w:p w:rsidR="00FF3708" w:rsidRPr="00C5567A" w:rsidRDefault="005A0D6E" w:rsidP="00C5567A">
      <w:pPr>
        <w:ind w:right="-143"/>
        <w:jc w:val="both"/>
        <w:rPr>
          <w:rFonts w:ascii="Times New Roman" w:hAnsi="Times New Roman"/>
          <w:bCs/>
          <w:sz w:val="24"/>
          <w:szCs w:val="24"/>
        </w:rPr>
      </w:pPr>
      <w:r w:rsidRPr="00C5567A">
        <w:rPr>
          <w:rFonts w:ascii="Times New Roman" w:hAnsi="Times New Roman"/>
          <w:b/>
          <w:sz w:val="24"/>
          <w:szCs w:val="24"/>
          <w:lang w:val="bg-BG"/>
        </w:rPr>
        <w:t>7.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5C4C" w:rsidRPr="00C5567A">
        <w:rPr>
          <w:rFonts w:ascii="Times New Roman" w:hAnsi="Times New Roman"/>
          <w:bCs/>
          <w:sz w:val="24"/>
          <w:szCs w:val="24"/>
          <w:lang w:val="bg-BG"/>
        </w:rPr>
        <w:t>Да се уведомят компетентните органи за предстоящи промени на суровините и технологичните процеси, които биха довели до изменение в количеството или вида на образуваните отпадъци.</w:t>
      </w:r>
    </w:p>
    <w:p w:rsidR="005A0D6E" w:rsidRPr="00C5567A" w:rsidRDefault="005A0D6E" w:rsidP="00C5567A">
      <w:pPr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C5567A">
        <w:rPr>
          <w:rFonts w:ascii="Times New Roman" w:hAnsi="Times New Roman"/>
          <w:b/>
          <w:bCs/>
          <w:sz w:val="24"/>
          <w:szCs w:val="24"/>
          <w:lang w:val="bg-BG"/>
        </w:rPr>
        <w:t>8.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 Притежателят  на решението е длъжен да осигурява неограничен достъп на компетентния орган за инспекция и контрол на отчетността, за спазване на нормативните исисквания за третиране на отпадъците и условията, поставени в Решението.</w:t>
      </w:r>
    </w:p>
    <w:p w:rsidR="00B95C4C" w:rsidRPr="00C5567A" w:rsidRDefault="00B95C4C" w:rsidP="00C5567A">
      <w:pPr>
        <w:ind w:right="-143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C5567A">
        <w:rPr>
          <w:rFonts w:ascii="Times New Roman" w:hAnsi="Times New Roman"/>
          <w:b/>
          <w:bCs/>
          <w:sz w:val="24"/>
          <w:szCs w:val="24"/>
        </w:rPr>
        <w:t>9.</w:t>
      </w:r>
      <w:r w:rsidRPr="00C5567A">
        <w:rPr>
          <w:rFonts w:ascii="Times New Roman" w:hAnsi="Times New Roman"/>
          <w:bCs/>
          <w:sz w:val="24"/>
          <w:szCs w:val="24"/>
          <w:lang w:val="bg-BG"/>
        </w:rPr>
        <w:t xml:space="preserve"> Дейностите, които се извършват от </w:t>
      </w:r>
      <w:r w:rsidRPr="00C5567A">
        <w:rPr>
          <w:rFonts w:ascii="Times New Roman" w:hAnsi="Times New Roman"/>
          <w:sz w:val="24"/>
          <w:szCs w:val="24"/>
          <w:lang w:val="bg-BG"/>
        </w:rPr>
        <w:t xml:space="preserve">„Перегрин БГ“ ЕООД </w:t>
      </w:r>
      <w:r w:rsidRPr="00C5567A">
        <w:rPr>
          <w:rFonts w:ascii="Times New Roman" w:hAnsi="Times New Roman"/>
          <w:bCs/>
          <w:sz w:val="24"/>
          <w:szCs w:val="24"/>
          <w:lang w:val="bg-BG"/>
        </w:rPr>
        <w:t>с отпадъците, описани в настоящето решение да се организират и експлоатират по начин, по който изключва замърсяване на почвата и други компоненти на околната среда, както и по начин, който не застрашава човешкото здраве.</w:t>
      </w:r>
    </w:p>
    <w:p w:rsidR="006E7491" w:rsidRPr="00C5567A" w:rsidRDefault="006E7491" w:rsidP="00C5567A">
      <w:pPr>
        <w:pStyle w:val="20"/>
        <w:ind w:right="-143"/>
        <w:rPr>
          <w:bCs/>
          <w:sz w:val="24"/>
          <w:lang w:val="en-US"/>
        </w:rPr>
      </w:pPr>
    </w:p>
    <w:p w:rsidR="00A354B2" w:rsidRPr="00C5567A" w:rsidRDefault="00A354B2" w:rsidP="00C5567A">
      <w:pPr>
        <w:numPr>
          <w:ilvl w:val="12"/>
          <w:numId w:val="0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i/>
          <w:sz w:val="24"/>
          <w:szCs w:val="24"/>
          <w:lang w:val="ru-RU"/>
        </w:rPr>
      </w:pPr>
      <w:r w:rsidRPr="00C5567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Решението може да се обжалва чрез Директора на РИОСВ- Пловдив пред Министъра на околната среда и водите или пред Административен съд, гр. Пловдив по реда на Административнопроцесуалния кодекс в 14-дневен срок от неговото съобщаване.   </w:t>
      </w:r>
    </w:p>
    <w:p w:rsidR="00A354B2" w:rsidRPr="00C5567A" w:rsidRDefault="00A354B2" w:rsidP="00C5567A">
      <w:pPr>
        <w:numPr>
          <w:ilvl w:val="12"/>
          <w:numId w:val="0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A354B2" w:rsidRPr="00A354B2" w:rsidRDefault="00A354B2" w:rsidP="00A354B2">
      <w:pPr>
        <w:numPr>
          <w:ilvl w:val="12"/>
          <w:numId w:val="0"/>
        </w:numPr>
        <w:overflowPunct/>
        <w:autoSpaceDE/>
        <w:autoSpaceDN/>
        <w:adjustRightInd/>
        <w:ind w:right="-334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A354B2" w:rsidRPr="00A354B2" w:rsidRDefault="00A354B2" w:rsidP="00A354B2">
      <w:pPr>
        <w:numPr>
          <w:ilvl w:val="12"/>
          <w:numId w:val="0"/>
        </w:numPr>
        <w:overflowPunct/>
        <w:autoSpaceDE/>
        <w:autoSpaceDN/>
        <w:adjustRightInd/>
        <w:ind w:right="-334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A354B2" w:rsidRPr="00A354B2" w:rsidRDefault="00A354B2" w:rsidP="00A354B2">
      <w:pPr>
        <w:numPr>
          <w:ilvl w:val="12"/>
          <w:numId w:val="0"/>
        </w:numPr>
        <w:overflowPunct/>
        <w:autoSpaceDE/>
        <w:autoSpaceDN/>
        <w:adjustRightInd/>
        <w:ind w:right="-334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A354B2" w:rsidRPr="00A354B2" w:rsidRDefault="00A354B2" w:rsidP="00A354B2">
      <w:pPr>
        <w:numPr>
          <w:ilvl w:val="12"/>
          <w:numId w:val="0"/>
        </w:numPr>
        <w:overflowPunct/>
        <w:autoSpaceDE/>
        <w:autoSpaceDN/>
        <w:adjustRightInd/>
        <w:ind w:right="-334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A354B2">
        <w:rPr>
          <w:rFonts w:ascii="Times New Roman" w:hAnsi="Times New Roman"/>
          <w:b/>
          <w:sz w:val="24"/>
          <w:szCs w:val="24"/>
          <w:lang w:val="ru-RU"/>
        </w:rPr>
        <w:t xml:space="preserve">            ДОЦ. СТЕФАН ШИЛЕВ</w:t>
      </w:r>
      <w:r w:rsidRPr="00A354B2">
        <w:rPr>
          <w:rFonts w:ascii="Times New Roman" w:hAnsi="Times New Roman"/>
          <w:b/>
          <w:sz w:val="24"/>
          <w:szCs w:val="24"/>
          <w:lang w:val="ru-RU"/>
        </w:rPr>
        <w:tab/>
      </w:r>
      <w:r w:rsidRPr="00A354B2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A354B2" w:rsidRPr="00A354B2" w:rsidRDefault="00A354B2" w:rsidP="00A354B2">
      <w:pPr>
        <w:numPr>
          <w:ilvl w:val="12"/>
          <w:numId w:val="0"/>
        </w:numPr>
        <w:overflowPunct/>
        <w:autoSpaceDE/>
        <w:autoSpaceDN/>
        <w:adjustRightInd/>
        <w:ind w:right="-334"/>
        <w:jc w:val="both"/>
        <w:textAlignment w:val="auto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A354B2">
        <w:rPr>
          <w:rFonts w:ascii="Times New Roman" w:hAnsi="Times New Roman"/>
          <w:bCs/>
          <w:i/>
          <w:sz w:val="24"/>
          <w:szCs w:val="24"/>
          <w:lang w:val="bg-BG"/>
        </w:rPr>
        <w:t xml:space="preserve">            ДИРЕКТОР НА РИОСВ, гр. Пловдив</w:t>
      </w:r>
    </w:p>
    <w:p w:rsidR="00A354B2" w:rsidRPr="00A354B2" w:rsidRDefault="00A354B2" w:rsidP="00A354B2">
      <w:pPr>
        <w:numPr>
          <w:ilvl w:val="12"/>
          <w:numId w:val="0"/>
        </w:numPr>
        <w:overflowPunct/>
        <w:autoSpaceDE/>
        <w:autoSpaceDN/>
        <w:adjustRightInd/>
        <w:ind w:right="-334"/>
        <w:jc w:val="both"/>
        <w:textAlignment w:val="auto"/>
        <w:rPr>
          <w:rFonts w:ascii="Times New Roman" w:hAnsi="Times New Roman"/>
          <w:bCs/>
          <w:i/>
          <w:sz w:val="24"/>
          <w:szCs w:val="24"/>
          <w:lang w:val="bg-BG"/>
        </w:rPr>
      </w:pPr>
    </w:p>
    <w:p w:rsidR="00A354B2" w:rsidRPr="00A354B2" w:rsidRDefault="00A354B2" w:rsidP="00A354B2">
      <w:pPr>
        <w:numPr>
          <w:ilvl w:val="12"/>
          <w:numId w:val="0"/>
        </w:numPr>
        <w:overflowPunct/>
        <w:autoSpaceDE/>
        <w:autoSpaceDN/>
        <w:adjustRightInd/>
        <w:ind w:right="-334"/>
        <w:jc w:val="both"/>
        <w:textAlignment w:val="auto"/>
        <w:rPr>
          <w:rFonts w:ascii="Times New Roman" w:hAnsi="Times New Roman"/>
          <w:bCs/>
          <w:i/>
          <w:sz w:val="24"/>
          <w:szCs w:val="24"/>
          <w:lang w:val="bg-BG"/>
        </w:rPr>
      </w:pPr>
    </w:p>
    <w:p w:rsidR="00A354B2" w:rsidRPr="00A354B2" w:rsidRDefault="00A354B2" w:rsidP="00E719DC">
      <w:pPr>
        <w:ind w:firstLine="696"/>
        <w:rPr>
          <w:rFonts w:ascii="Times New Roman" w:hAnsi="Times New Roman"/>
          <w:i/>
          <w:sz w:val="16"/>
          <w:szCs w:val="16"/>
        </w:rPr>
      </w:pPr>
      <w:r w:rsidRPr="00A354B2">
        <w:rPr>
          <w:rFonts w:ascii="Times New Roman" w:hAnsi="Times New Roman"/>
          <w:sz w:val="16"/>
          <w:szCs w:val="16"/>
        </w:rPr>
        <w:tab/>
      </w:r>
    </w:p>
    <w:p w:rsidR="00242962" w:rsidRDefault="00242962" w:rsidP="00A354B2">
      <w:pPr>
        <w:ind w:firstLine="720"/>
        <w:jc w:val="both"/>
        <w:rPr>
          <w:rFonts w:ascii="Times New Roman" w:hAnsi="Times New Roman"/>
          <w:b/>
        </w:rPr>
      </w:pPr>
    </w:p>
    <w:sectPr w:rsidR="00242962" w:rsidSect="00801E5E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B2" w:rsidRDefault="005C27B2">
      <w:r>
        <w:separator/>
      </w:r>
    </w:p>
  </w:endnote>
  <w:endnote w:type="continuationSeparator" w:id="0">
    <w:p w:rsidR="005C27B2" w:rsidRDefault="005C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04" w:rsidRDefault="00B02904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2904" w:rsidRDefault="00B02904" w:rsidP="00801E5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04" w:rsidRPr="000E6442" w:rsidRDefault="00B02904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40199B">
      <w:rPr>
        <w:rStyle w:val="a9"/>
        <w:rFonts w:ascii="Times New Roman" w:hAnsi="Times New Roman"/>
        <w:noProof/>
        <w:sz w:val="22"/>
        <w:szCs w:val="22"/>
      </w:rPr>
      <w:t>1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B02904" w:rsidRDefault="00B02904" w:rsidP="00801E5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B2" w:rsidRDefault="005C27B2">
      <w:r>
        <w:separator/>
      </w:r>
    </w:p>
  </w:footnote>
  <w:footnote w:type="continuationSeparator" w:id="0">
    <w:p w:rsidR="005C27B2" w:rsidRDefault="005C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1F76"/>
    <w:multiLevelType w:val="hybridMultilevel"/>
    <w:tmpl w:val="F60252E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901586"/>
    <w:multiLevelType w:val="singleLevel"/>
    <w:tmpl w:val="BBEA86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CC3E34"/>
    <w:multiLevelType w:val="hybridMultilevel"/>
    <w:tmpl w:val="13588448"/>
    <w:lvl w:ilvl="0" w:tplc="0402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A6002"/>
    <w:multiLevelType w:val="multilevel"/>
    <w:tmpl w:val="E1F2C3E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4563E09"/>
    <w:multiLevelType w:val="hybridMultilevel"/>
    <w:tmpl w:val="2DDA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F6167"/>
    <w:multiLevelType w:val="singleLevel"/>
    <w:tmpl w:val="EA7AF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7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40FD78E0"/>
    <w:multiLevelType w:val="hybridMultilevel"/>
    <w:tmpl w:val="A72A6B86"/>
    <w:lvl w:ilvl="0" w:tplc="4ED252E6">
      <w:numFmt w:val="bullet"/>
      <w:lvlText w:val="•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4167459B"/>
    <w:multiLevelType w:val="singleLevel"/>
    <w:tmpl w:val="421EEBD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901A66"/>
    <w:multiLevelType w:val="hybridMultilevel"/>
    <w:tmpl w:val="C6BC9114"/>
    <w:lvl w:ilvl="0" w:tplc="C50A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D4D5571"/>
    <w:multiLevelType w:val="hybridMultilevel"/>
    <w:tmpl w:val="2FB4617A"/>
    <w:lvl w:ilvl="0" w:tplc="C50A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B303FD"/>
    <w:multiLevelType w:val="hybridMultilevel"/>
    <w:tmpl w:val="4118BF14"/>
    <w:lvl w:ilvl="0" w:tplc="C50A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F2A645D"/>
    <w:multiLevelType w:val="hybridMultilevel"/>
    <w:tmpl w:val="16029098"/>
    <w:lvl w:ilvl="0" w:tplc="C50A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72524"/>
    <w:multiLevelType w:val="hybridMultilevel"/>
    <w:tmpl w:val="36F24C44"/>
    <w:lvl w:ilvl="0" w:tplc="C50A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8"/>
  </w:num>
  <w:num w:numId="5">
    <w:abstractNumId w:val="5"/>
  </w:num>
  <w:num w:numId="6">
    <w:abstractNumId w:val="15"/>
  </w:num>
  <w:num w:numId="7">
    <w:abstractNumId w:val="4"/>
  </w:num>
  <w:num w:numId="8">
    <w:abstractNumId w:val="21"/>
  </w:num>
  <w:num w:numId="9">
    <w:abstractNumId w:val="11"/>
  </w:num>
  <w:num w:numId="10">
    <w:abstractNumId w:val="6"/>
    <w:lvlOverride w:ilvl="0">
      <w:startOverride w:val="1"/>
    </w:lvlOverride>
  </w:num>
  <w:num w:numId="11">
    <w:abstractNumId w:val="20"/>
  </w:num>
  <w:num w:numId="1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12"/>
  </w:num>
  <w:num w:numId="16">
    <w:abstractNumId w:val="19"/>
  </w:num>
  <w:num w:numId="17">
    <w:abstractNumId w:val="14"/>
  </w:num>
  <w:num w:numId="18">
    <w:abstractNumId w:val="16"/>
  </w:num>
  <w:num w:numId="19">
    <w:abstractNumId w:val="2"/>
  </w:num>
  <w:num w:numId="20">
    <w:abstractNumId w:val="10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80D"/>
    <w:rsid w:val="00003158"/>
    <w:rsid w:val="00005370"/>
    <w:rsid w:val="00015FBC"/>
    <w:rsid w:val="0001714F"/>
    <w:rsid w:val="000355E9"/>
    <w:rsid w:val="00040604"/>
    <w:rsid w:val="00045354"/>
    <w:rsid w:val="0007519C"/>
    <w:rsid w:val="00076C53"/>
    <w:rsid w:val="000903F8"/>
    <w:rsid w:val="00090D1C"/>
    <w:rsid w:val="00092BD5"/>
    <w:rsid w:val="00095662"/>
    <w:rsid w:val="000A47BA"/>
    <w:rsid w:val="000B3504"/>
    <w:rsid w:val="000B7D5A"/>
    <w:rsid w:val="000C16EE"/>
    <w:rsid w:val="000D434D"/>
    <w:rsid w:val="000D4810"/>
    <w:rsid w:val="000E6442"/>
    <w:rsid w:val="000F59D0"/>
    <w:rsid w:val="001015BD"/>
    <w:rsid w:val="001142DF"/>
    <w:rsid w:val="00133360"/>
    <w:rsid w:val="001454F4"/>
    <w:rsid w:val="00170B7B"/>
    <w:rsid w:val="00174DB5"/>
    <w:rsid w:val="0018334F"/>
    <w:rsid w:val="00196509"/>
    <w:rsid w:val="00197580"/>
    <w:rsid w:val="001B09E8"/>
    <w:rsid w:val="001B7E99"/>
    <w:rsid w:val="001C2D93"/>
    <w:rsid w:val="001D0FD5"/>
    <w:rsid w:val="001E4E30"/>
    <w:rsid w:val="001F280D"/>
    <w:rsid w:val="001F4208"/>
    <w:rsid w:val="002113C1"/>
    <w:rsid w:val="002123BF"/>
    <w:rsid w:val="002131C4"/>
    <w:rsid w:val="00216404"/>
    <w:rsid w:val="002364BD"/>
    <w:rsid w:val="00237318"/>
    <w:rsid w:val="00241D40"/>
    <w:rsid w:val="00242962"/>
    <w:rsid w:val="002615F5"/>
    <w:rsid w:val="00262240"/>
    <w:rsid w:val="00270B69"/>
    <w:rsid w:val="002751F6"/>
    <w:rsid w:val="00280700"/>
    <w:rsid w:val="00286FF1"/>
    <w:rsid w:val="00293A00"/>
    <w:rsid w:val="002A461A"/>
    <w:rsid w:val="002B330B"/>
    <w:rsid w:val="002D3652"/>
    <w:rsid w:val="002F6F45"/>
    <w:rsid w:val="003115DE"/>
    <w:rsid w:val="00311BD6"/>
    <w:rsid w:val="00324850"/>
    <w:rsid w:val="00326CBF"/>
    <w:rsid w:val="0034123B"/>
    <w:rsid w:val="0034277B"/>
    <w:rsid w:val="00345C3F"/>
    <w:rsid w:val="00370B88"/>
    <w:rsid w:val="00387B5E"/>
    <w:rsid w:val="00390B82"/>
    <w:rsid w:val="0039321A"/>
    <w:rsid w:val="003A2BEA"/>
    <w:rsid w:val="003B2D98"/>
    <w:rsid w:val="003C6C85"/>
    <w:rsid w:val="003D1757"/>
    <w:rsid w:val="003E2F8F"/>
    <w:rsid w:val="0040116A"/>
    <w:rsid w:val="0040199B"/>
    <w:rsid w:val="00420577"/>
    <w:rsid w:val="004248D8"/>
    <w:rsid w:val="0042566E"/>
    <w:rsid w:val="0044658A"/>
    <w:rsid w:val="0045412F"/>
    <w:rsid w:val="004754CF"/>
    <w:rsid w:val="0047772D"/>
    <w:rsid w:val="00482A17"/>
    <w:rsid w:val="004A06DA"/>
    <w:rsid w:val="004A643A"/>
    <w:rsid w:val="004B21EF"/>
    <w:rsid w:val="004C0BD3"/>
    <w:rsid w:val="004C52FB"/>
    <w:rsid w:val="004C5EB2"/>
    <w:rsid w:val="004C6E9F"/>
    <w:rsid w:val="004D7443"/>
    <w:rsid w:val="004E1F58"/>
    <w:rsid w:val="004E2BD3"/>
    <w:rsid w:val="004E468C"/>
    <w:rsid w:val="004E7959"/>
    <w:rsid w:val="004F4F46"/>
    <w:rsid w:val="005006A1"/>
    <w:rsid w:val="00501CEA"/>
    <w:rsid w:val="00506E17"/>
    <w:rsid w:val="005079C3"/>
    <w:rsid w:val="005115E5"/>
    <w:rsid w:val="00526E77"/>
    <w:rsid w:val="00534038"/>
    <w:rsid w:val="0055452C"/>
    <w:rsid w:val="00562EEB"/>
    <w:rsid w:val="00575113"/>
    <w:rsid w:val="00581082"/>
    <w:rsid w:val="005819DA"/>
    <w:rsid w:val="00583E5F"/>
    <w:rsid w:val="005969D3"/>
    <w:rsid w:val="005A0D6E"/>
    <w:rsid w:val="005A139F"/>
    <w:rsid w:val="005A1D9E"/>
    <w:rsid w:val="005B0230"/>
    <w:rsid w:val="005C07D1"/>
    <w:rsid w:val="005C27B2"/>
    <w:rsid w:val="005C6ED6"/>
    <w:rsid w:val="005D5392"/>
    <w:rsid w:val="005E11A3"/>
    <w:rsid w:val="005E5FF4"/>
    <w:rsid w:val="006056F6"/>
    <w:rsid w:val="00606A4F"/>
    <w:rsid w:val="00611DEB"/>
    <w:rsid w:val="006175B6"/>
    <w:rsid w:val="00637033"/>
    <w:rsid w:val="006856EB"/>
    <w:rsid w:val="00686854"/>
    <w:rsid w:val="00690BBE"/>
    <w:rsid w:val="00691B30"/>
    <w:rsid w:val="00694569"/>
    <w:rsid w:val="006A1B3F"/>
    <w:rsid w:val="006B1B94"/>
    <w:rsid w:val="006B2665"/>
    <w:rsid w:val="006B3F22"/>
    <w:rsid w:val="006D0A06"/>
    <w:rsid w:val="006D3769"/>
    <w:rsid w:val="006D6618"/>
    <w:rsid w:val="006E6DF1"/>
    <w:rsid w:val="006E7491"/>
    <w:rsid w:val="00704D6C"/>
    <w:rsid w:val="00705D53"/>
    <w:rsid w:val="007137E1"/>
    <w:rsid w:val="007226E4"/>
    <w:rsid w:val="00723B1E"/>
    <w:rsid w:val="007358C1"/>
    <w:rsid w:val="00741B88"/>
    <w:rsid w:val="0074212A"/>
    <w:rsid w:val="0077427D"/>
    <w:rsid w:val="007809D4"/>
    <w:rsid w:val="00783FCB"/>
    <w:rsid w:val="00795794"/>
    <w:rsid w:val="007A69AA"/>
    <w:rsid w:val="007B4CE6"/>
    <w:rsid w:val="007B6275"/>
    <w:rsid w:val="007B7F12"/>
    <w:rsid w:val="007E0266"/>
    <w:rsid w:val="00801E5E"/>
    <w:rsid w:val="008024CF"/>
    <w:rsid w:val="008024FE"/>
    <w:rsid w:val="008123C1"/>
    <w:rsid w:val="00814992"/>
    <w:rsid w:val="0081693C"/>
    <w:rsid w:val="00821047"/>
    <w:rsid w:val="0082525C"/>
    <w:rsid w:val="00825D67"/>
    <w:rsid w:val="00830DA9"/>
    <w:rsid w:val="00831296"/>
    <w:rsid w:val="008404ED"/>
    <w:rsid w:val="00853055"/>
    <w:rsid w:val="008642DE"/>
    <w:rsid w:val="008733D9"/>
    <w:rsid w:val="00881B72"/>
    <w:rsid w:val="0089557E"/>
    <w:rsid w:val="008B1EF6"/>
    <w:rsid w:val="008C17F0"/>
    <w:rsid w:val="008C7FD7"/>
    <w:rsid w:val="008D3FDB"/>
    <w:rsid w:val="008F02E8"/>
    <w:rsid w:val="009155F5"/>
    <w:rsid w:val="00930F70"/>
    <w:rsid w:val="009647B5"/>
    <w:rsid w:val="0096538F"/>
    <w:rsid w:val="00965CA4"/>
    <w:rsid w:val="009739A7"/>
    <w:rsid w:val="00985FE9"/>
    <w:rsid w:val="00987EBC"/>
    <w:rsid w:val="00995587"/>
    <w:rsid w:val="009C093D"/>
    <w:rsid w:val="009C41A2"/>
    <w:rsid w:val="009C6B7D"/>
    <w:rsid w:val="009D7F17"/>
    <w:rsid w:val="009E20B1"/>
    <w:rsid w:val="009E6BC2"/>
    <w:rsid w:val="009F77AA"/>
    <w:rsid w:val="00A124A7"/>
    <w:rsid w:val="00A16E63"/>
    <w:rsid w:val="00A21843"/>
    <w:rsid w:val="00A259D8"/>
    <w:rsid w:val="00A330B5"/>
    <w:rsid w:val="00A354B2"/>
    <w:rsid w:val="00A36744"/>
    <w:rsid w:val="00A429C6"/>
    <w:rsid w:val="00A5456F"/>
    <w:rsid w:val="00AA3F80"/>
    <w:rsid w:val="00AA4090"/>
    <w:rsid w:val="00AA62C9"/>
    <w:rsid w:val="00AB0D5B"/>
    <w:rsid w:val="00AD472D"/>
    <w:rsid w:val="00B01994"/>
    <w:rsid w:val="00B02904"/>
    <w:rsid w:val="00B02FBD"/>
    <w:rsid w:val="00B1756C"/>
    <w:rsid w:val="00B17CD4"/>
    <w:rsid w:val="00B3654D"/>
    <w:rsid w:val="00B36D3F"/>
    <w:rsid w:val="00B634D7"/>
    <w:rsid w:val="00B7158A"/>
    <w:rsid w:val="00B8551E"/>
    <w:rsid w:val="00B937A1"/>
    <w:rsid w:val="00B95C4C"/>
    <w:rsid w:val="00BB0E27"/>
    <w:rsid w:val="00BB3C32"/>
    <w:rsid w:val="00BB6FC4"/>
    <w:rsid w:val="00BC2773"/>
    <w:rsid w:val="00BC5736"/>
    <w:rsid w:val="00BC6E20"/>
    <w:rsid w:val="00BD3A4E"/>
    <w:rsid w:val="00BD445E"/>
    <w:rsid w:val="00BD74CD"/>
    <w:rsid w:val="00C359ED"/>
    <w:rsid w:val="00C46152"/>
    <w:rsid w:val="00C5567A"/>
    <w:rsid w:val="00C60D59"/>
    <w:rsid w:val="00C70833"/>
    <w:rsid w:val="00C75E90"/>
    <w:rsid w:val="00C86DB5"/>
    <w:rsid w:val="00C87326"/>
    <w:rsid w:val="00C90D04"/>
    <w:rsid w:val="00C91738"/>
    <w:rsid w:val="00C91DA0"/>
    <w:rsid w:val="00CA170C"/>
    <w:rsid w:val="00CA19F0"/>
    <w:rsid w:val="00CA2E53"/>
    <w:rsid w:val="00CB2A15"/>
    <w:rsid w:val="00CF4AF7"/>
    <w:rsid w:val="00D11C27"/>
    <w:rsid w:val="00D24664"/>
    <w:rsid w:val="00D27250"/>
    <w:rsid w:val="00D478C7"/>
    <w:rsid w:val="00D525A9"/>
    <w:rsid w:val="00D52FD1"/>
    <w:rsid w:val="00D54963"/>
    <w:rsid w:val="00D64136"/>
    <w:rsid w:val="00D71441"/>
    <w:rsid w:val="00D86005"/>
    <w:rsid w:val="00DB23EA"/>
    <w:rsid w:val="00DB498B"/>
    <w:rsid w:val="00DE657C"/>
    <w:rsid w:val="00DF1746"/>
    <w:rsid w:val="00DF378D"/>
    <w:rsid w:val="00E022B9"/>
    <w:rsid w:val="00E02FB8"/>
    <w:rsid w:val="00E102D3"/>
    <w:rsid w:val="00E23B1C"/>
    <w:rsid w:val="00E372BA"/>
    <w:rsid w:val="00E406AC"/>
    <w:rsid w:val="00E447C8"/>
    <w:rsid w:val="00E463F8"/>
    <w:rsid w:val="00E51444"/>
    <w:rsid w:val="00E52553"/>
    <w:rsid w:val="00E60FEC"/>
    <w:rsid w:val="00E66C47"/>
    <w:rsid w:val="00E719DC"/>
    <w:rsid w:val="00E962F6"/>
    <w:rsid w:val="00EB1E09"/>
    <w:rsid w:val="00EC11BC"/>
    <w:rsid w:val="00EC36D8"/>
    <w:rsid w:val="00EC75FB"/>
    <w:rsid w:val="00ED6D28"/>
    <w:rsid w:val="00EE22A9"/>
    <w:rsid w:val="00EE7FA6"/>
    <w:rsid w:val="00F022C4"/>
    <w:rsid w:val="00F052A1"/>
    <w:rsid w:val="00F2595A"/>
    <w:rsid w:val="00F31FA2"/>
    <w:rsid w:val="00F55AD2"/>
    <w:rsid w:val="00F602A1"/>
    <w:rsid w:val="00F76607"/>
    <w:rsid w:val="00F80DDC"/>
    <w:rsid w:val="00F81FB2"/>
    <w:rsid w:val="00F90DAC"/>
    <w:rsid w:val="00F9392D"/>
    <w:rsid w:val="00F94DF8"/>
    <w:rsid w:val="00F973C1"/>
    <w:rsid w:val="00FA5CDA"/>
    <w:rsid w:val="00FA7AEB"/>
    <w:rsid w:val="00FB0051"/>
    <w:rsid w:val="00FB1D6B"/>
    <w:rsid w:val="00FC1DB6"/>
    <w:rsid w:val="00FF3708"/>
    <w:rsid w:val="00FF5BDB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 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uiPriority w:val="99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D3A4E"/>
    <w:pPr>
      <w:ind w:left="720"/>
    </w:pPr>
  </w:style>
  <w:style w:type="character" w:customStyle="1" w:styleId="30">
    <w:name w:val="Основен текст 3 Знак"/>
    <w:link w:val="3"/>
    <w:rsid w:val="00704D6C"/>
    <w:rPr>
      <w:rFonts w:ascii="HebarU" w:hAnsi="HebarU"/>
      <w:sz w:val="24"/>
      <w:szCs w:val="24"/>
      <w:lang w:val="bg-BG"/>
    </w:rPr>
  </w:style>
  <w:style w:type="paragraph" w:customStyle="1" w:styleId="CharChar1Char">
    <w:name w:val=" Char Char1 Char"/>
    <w:basedOn w:val="a"/>
    <w:semiHidden/>
    <w:rsid w:val="009C41A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21">
    <w:name w:val="Основен текст 2 Знак"/>
    <w:link w:val="20"/>
    <w:rsid w:val="00270B69"/>
    <w:rPr>
      <w:sz w:val="22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?documentId=2135810361&amp;dbId=0&amp;edition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6.ciela.net/Document?documentId=2135810361&amp;dbId=0&amp;edition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?documentId=2135831124&amp;dbId=0&amp;edition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6FF5-B6D8-457C-AD39-DDC7AABA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7627</Words>
  <Characters>43478</Characters>
  <Application>Microsoft Office Word</Application>
  <DocSecurity>0</DocSecurity>
  <Lines>362</Lines>
  <Paragraphs>102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51003</CharactersWithSpaces>
  <SharedDoc>false</SharedDoc>
  <HLinks>
    <vt:vector size="18" baseType="variant">
      <vt:variant>
        <vt:i4>8257570</vt:i4>
      </vt:variant>
      <vt:variant>
        <vt:i4>6</vt:i4>
      </vt:variant>
      <vt:variant>
        <vt:i4>0</vt:i4>
      </vt:variant>
      <vt:variant>
        <vt:i4>5</vt:i4>
      </vt:variant>
      <vt:variant>
        <vt:lpwstr>https://web6.ciela.net/Document?documentId=2135810361&amp;dbId=0&amp;edition=1</vt:lpwstr>
      </vt:variant>
      <vt:variant>
        <vt:lpwstr/>
      </vt:variant>
      <vt:variant>
        <vt:i4>8323106</vt:i4>
      </vt:variant>
      <vt:variant>
        <vt:i4>3</vt:i4>
      </vt:variant>
      <vt:variant>
        <vt:i4>0</vt:i4>
      </vt:variant>
      <vt:variant>
        <vt:i4>5</vt:i4>
      </vt:variant>
      <vt:variant>
        <vt:lpwstr>https://web6.ciela.net/Document?documentId=2135810361&amp;dbId=0&amp;edition=0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https://web6.ciela.net/Document?documentId=2135831124&amp;dbId=0&amp;edition=0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cp:lastModifiedBy>v_koparanska</cp:lastModifiedBy>
  <cp:revision>2</cp:revision>
  <cp:lastPrinted>2018-12-10T09:00:00Z</cp:lastPrinted>
  <dcterms:created xsi:type="dcterms:W3CDTF">2018-12-19T11:14:00Z</dcterms:created>
  <dcterms:modified xsi:type="dcterms:W3CDTF">2018-12-19T11:14:00Z</dcterms:modified>
</cp:coreProperties>
</file>