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4E" w:rsidRPr="00DB4A4E" w:rsidRDefault="00DB4A4E" w:rsidP="0019731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DB4A4E">
        <w:rPr>
          <w:rFonts w:ascii="Times New Roman" w:hAnsi="Times New Roman" w:cs="Times New Roman"/>
          <w:b/>
        </w:rPr>
        <w:t xml:space="preserve">ОБЯВА ЗА ПУБЛИЧЕН ТЪРГ С </w:t>
      </w:r>
      <w:r w:rsidR="00701C8D">
        <w:rPr>
          <w:rFonts w:ascii="Times New Roman" w:hAnsi="Times New Roman" w:cs="Times New Roman"/>
          <w:b/>
        </w:rPr>
        <w:t xml:space="preserve">ЯВНО </w:t>
      </w:r>
      <w:r w:rsidRPr="00DB4A4E">
        <w:rPr>
          <w:rFonts w:ascii="Times New Roman" w:hAnsi="Times New Roman" w:cs="Times New Roman"/>
          <w:b/>
        </w:rPr>
        <w:t>НАДДАВАНЕ</w:t>
      </w:r>
    </w:p>
    <w:p w:rsidR="00DB4A4E" w:rsidRPr="00DB4A4E" w:rsidRDefault="00DB4A4E" w:rsidP="00DB4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4A4E">
        <w:rPr>
          <w:rFonts w:ascii="Times New Roman" w:hAnsi="Times New Roman" w:cs="Times New Roman"/>
          <w:b/>
        </w:rPr>
        <w:t>ЗА ПРОДАЖБА НА ДВИЖИМ</w:t>
      </w:r>
      <w:r w:rsidR="0091442D">
        <w:rPr>
          <w:rFonts w:ascii="Times New Roman" w:hAnsi="Times New Roman" w:cs="Times New Roman"/>
          <w:b/>
        </w:rPr>
        <w:t>А ВЕЩ</w:t>
      </w:r>
    </w:p>
    <w:p w:rsidR="00DB4A4E" w:rsidRPr="00DB4A4E" w:rsidRDefault="00DB4A4E" w:rsidP="00DB4A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val="en-US"/>
        </w:rPr>
      </w:pPr>
    </w:p>
    <w:p w:rsidR="00DB4A4E" w:rsidRPr="0091442D" w:rsidRDefault="00DB4A4E" w:rsidP="009144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962A3">
        <w:rPr>
          <w:rFonts w:ascii="Times New Roman" w:hAnsi="Times New Roman" w:cs="Times New Roman"/>
          <w:sz w:val="24"/>
          <w:szCs w:val="24"/>
        </w:rPr>
        <w:t>а основание чл.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2A3">
        <w:rPr>
          <w:rFonts w:ascii="Times New Roman" w:hAnsi="Times New Roman" w:cs="Times New Roman"/>
          <w:sz w:val="24"/>
          <w:szCs w:val="24"/>
        </w:rPr>
        <w:t>8, ал.1 и ал.4 във връзка с чл. 34, ал. 4 и чл.35, ал.1 от ЗОС, във връзка с чл. 39, ал.4, т.1, чл. 39а, ал. 1, чл.91, ал.1 и 2 и чл. 94, ал.1 и ал.2 и ал. 3</w:t>
      </w:r>
      <w:r w:rsidR="0091442D">
        <w:rPr>
          <w:rFonts w:ascii="Times New Roman" w:hAnsi="Times New Roman" w:cs="Times New Roman"/>
          <w:sz w:val="24"/>
          <w:szCs w:val="24"/>
        </w:rPr>
        <w:t xml:space="preserve"> и във връзка с чл.100, т.1</w:t>
      </w:r>
      <w:r w:rsidRPr="007962A3">
        <w:rPr>
          <w:rFonts w:ascii="Times New Roman" w:hAnsi="Times New Roman" w:cs="Times New Roman"/>
          <w:sz w:val="24"/>
          <w:szCs w:val="24"/>
        </w:rPr>
        <w:t xml:space="preserve"> от НРПУРОИ</w:t>
      </w:r>
      <w:r w:rsidRPr="00A3023B">
        <w:rPr>
          <w:rFonts w:ascii="Times New Roman" w:hAnsi="Times New Roman" w:cs="Times New Roman"/>
          <w:sz w:val="24"/>
          <w:szCs w:val="24"/>
        </w:rPr>
        <w:t xml:space="preserve"> и Решение № </w:t>
      </w:r>
      <w:r>
        <w:rPr>
          <w:rFonts w:ascii="Times New Roman" w:hAnsi="Times New Roman" w:cs="Times New Roman"/>
          <w:sz w:val="24"/>
          <w:szCs w:val="24"/>
        </w:rPr>
        <w:t>340</w:t>
      </w:r>
      <w:r w:rsidRPr="00A3023B">
        <w:rPr>
          <w:rFonts w:ascii="Times New Roman" w:hAnsi="Times New Roman" w:cs="Times New Roman"/>
          <w:sz w:val="24"/>
          <w:szCs w:val="24"/>
        </w:rPr>
        <w:t>, взето с протокол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02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3023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023B">
        <w:rPr>
          <w:rFonts w:ascii="Times New Roman" w:hAnsi="Times New Roman" w:cs="Times New Roman"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3023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023B">
        <w:rPr>
          <w:rFonts w:ascii="Times New Roman" w:hAnsi="Times New Roman" w:cs="Times New Roman"/>
          <w:sz w:val="24"/>
          <w:szCs w:val="24"/>
        </w:rPr>
        <w:t xml:space="preserve">г. на </w:t>
      </w:r>
      <w:r>
        <w:rPr>
          <w:rFonts w:ascii="Times New Roman" w:hAnsi="Times New Roman" w:cs="Times New Roman"/>
          <w:sz w:val="24"/>
          <w:szCs w:val="24"/>
        </w:rPr>
        <w:t xml:space="preserve"> Общински съвет – Пловдив </w:t>
      </w:r>
      <w:r w:rsidRPr="00DB4A4E">
        <w:rPr>
          <w:rFonts w:ascii="Times New Roman" w:hAnsi="Times New Roman" w:cs="Times New Roman"/>
          <w:sz w:val="24"/>
          <w:szCs w:val="24"/>
        </w:rPr>
        <w:t xml:space="preserve">и Глава </w:t>
      </w:r>
      <w:r w:rsidRPr="00DB4A4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B4A4E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Pr="00DB4A4E">
        <w:rPr>
          <w:rFonts w:ascii="Times New Roman" w:hAnsi="Times New Roman" w:cs="Times New Roman"/>
          <w:sz w:val="24"/>
          <w:szCs w:val="24"/>
          <w:lang w:val="en-US"/>
        </w:rPr>
        <w:t>I-III</w:t>
      </w:r>
      <w:r w:rsidRPr="00DB4A4E">
        <w:rPr>
          <w:rFonts w:ascii="Times New Roman" w:hAnsi="Times New Roman" w:cs="Times New Roman"/>
          <w:sz w:val="24"/>
          <w:szCs w:val="24"/>
        </w:rPr>
        <w:t xml:space="preserve"> от</w:t>
      </w:r>
      <w:r w:rsidRPr="00DB4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4A4E">
        <w:rPr>
          <w:rFonts w:ascii="Times New Roman" w:hAnsi="Times New Roman" w:cs="Times New Roman"/>
          <w:sz w:val="24"/>
          <w:szCs w:val="24"/>
        </w:rPr>
        <w:t>Наредба за реда за придобиване, управление и ра</w:t>
      </w:r>
      <w:r>
        <w:rPr>
          <w:rFonts w:ascii="Times New Roman" w:hAnsi="Times New Roman" w:cs="Times New Roman"/>
          <w:sz w:val="24"/>
          <w:szCs w:val="24"/>
        </w:rPr>
        <w:t>зпореждане с общинско имущество</w:t>
      </w:r>
      <w:r w:rsidR="0091442D">
        <w:rPr>
          <w:rFonts w:ascii="Times New Roman" w:hAnsi="Times New Roman" w:cs="Times New Roman"/>
          <w:sz w:val="24"/>
          <w:szCs w:val="24"/>
        </w:rPr>
        <w:t xml:space="preserve"> и Заповед №18ОА2879/11.12.2018г. на Кмета на община Пловдив</w:t>
      </w:r>
      <w:r>
        <w:rPr>
          <w:rFonts w:ascii="Times New Roman" w:hAnsi="Times New Roman" w:cs="Times New Roman"/>
          <w:sz w:val="24"/>
          <w:szCs w:val="24"/>
        </w:rPr>
        <w:t xml:space="preserve"> се обявява </w:t>
      </w:r>
      <w:r w:rsidRPr="00DB4A4E">
        <w:rPr>
          <w:rFonts w:ascii="Times New Roman" w:hAnsi="Times New Roman" w:cs="Times New Roman"/>
          <w:sz w:val="24"/>
          <w:szCs w:val="24"/>
        </w:rPr>
        <w:t xml:space="preserve">търг с явно </w:t>
      </w:r>
      <w:r w:rsidR="0091442D">
        <w:rPr>
          <w:rFonts w:ascii="Times New Roman" w:hAnsi="Times New Roman" w:cs="Times New Roman"/>
          <w:sz w:val="24"/>
          <w:szCs w:val="24"/>
        </w:rPr>
        <w:t>наддаване за продажба на движима вещ</w:t>
      </w:r>
      <w:r w:rsidRPr="00DB4A4E">
        <w:rPr>
          <w:rFonts w:ascii="Times New Roman" w:hAnsi="Times New Roman" w:cs="Times New Roman"/>
          <w:sz w:val="24"/>
          <w:szCs w:val="24"/>
        </w:rPr>
        <w:t xml:space="preserve">, </w:t>
      </w:r>
      <w:r w:rsidR="0091442D">
        <w:rPr>
          <w:rFonts w:ascii="Times New Roman" w:hAnsi="Times New Roman" w:cs="Times New Roman"/>
          <w:sz w:val="24"/>
          <w:szCs w:val="24"/>
        </w:rPr>
        <w:t>предоставена</w:t>
      </w:r>
      <w:r w:rsidRPr="00DB4A4E">
        <w:rPr>
          <w:rFonts w:ascii="Times New Roman" w:hAnsi="Times New Roman" w:cs="Times New Roman"/>
          <w:sz w:val="24"/>
          <w:szCs w:val="24"/>
        </w:rPr>
        <w:t xml:space="preserve"> за управление и ползване на ОП „Траурна дейност:</w:t>
      </w:r>
      <w:r w:rsidR="0091442D">
        <w:rPr>
          <w:rFonts w:ascii="Times New Roman" w:hAnsi="Times New Roman" w:cs="Times New Roman"/>
          <w:sz w:val="24"/>
          <w:szCs w:val="24"/>
        </w:rPr>
        <w:t xml:space="preserve"> </w:t>
      </w:r>
      <w:r w:rsidRPr="0091442D">
        <w:rPr>
          <w:rFonts w:ascii="Times New Roman" w:hAnsi="Times New Roman" w:cs="Times New Roman"/>
          <w:b/>
          <w:sz w:val="24"/>
          <w:szCs w:val="24"/>
        </w:rPr>
        <w:t>Лек автомобил ВАЗ 21051, 1200 С, рег. № РВ 3225 АХ;</w:t>
      </w:r>
      <w:r w:rsidR="00197314" w:rsidRPr="009144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</w:p>
    <w:p w:rsidR="00DB4A4E" w:rsidRPr="00197314" w:rsidRDefault="00DB4A4E" w:rsidP="009144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1442D">
        <w:rPr>
          <w:rFonts w:ascii="Times New Roman" w:hAnsi="Times New Roman" w:cs="Times New Roman"/>
          <w:b/>
          <w:sz w:val="24"/>
          <w:szCs w:val="24"/>
        </w:rPr>
        <w:t>1. Начална тръжна цена на вещта:</w:t>
      </w:r>
      <w:r w:rsidRPr="00197314">
        <w:rPr>
          <w:rFonts w:ascii="Times New Roman" w:hAnsi="Times New Roman" w:cs="Times New Roman"/>
        </w:rPr>
        <w:t xml:space="preserve"> </w:t>
      </w:r>
      <w:r w:rsidRPr="00197314">
        <w:rPr>
          <w:rFonts w:ascii="Times New Roman" w:hAnsi="Times New Roman" w:cs="Times New Roman"/>
          <w:b/>
        </w:rPr>
        <w:t>586 лева без ДДС;</w:t>
      </w:r>
    </w:p>
    <w:p w:rsidR="00DB4A4E" w:rsidRPr="009B4218" w:rsidRDefault="00DB4A4E" w:rsidP="00DB4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B4218">
        <w:rPr>
          <w:rFonts w:ascii="Times New Roman" w:hAnsi="Times New Roman" w:cs="Times New Roman"/>
          <w:b/>
          <w:sz w:val="24"/>
          <w:szCs w:val="24"/>
        </w:rPr>
        <w:t xml:space="preserve">2. Стъпка на наддаване </w:t>
      </w:r>
      <w:r w:rsidR="00F2389A">
        <w:rPr>
          <w:rFonts w:ascii="Times New Roman" w:hAnsi="Times New Roman" w:cs="Times New Roman"/>
          <w:b/>
          <w:sz w:val="24"/>
          <w:szCs w:val="24"/>
        </w:rPr>
        <w:t>–</w:t>
      </w:r>
      <w:r w:rsidRPr="009B4218">
        <w:rPr>
          <w:rFonts w:ascii="Times New Roman" w:hAnsi="Times New Roman" w:cs="Times New Roman"/>
          <w:b/>
          <w:sz w:val="24"/>
          <w:szCs w:val="24"/>
        </w:rPr>
        <w:t xml:space="preserve"> 10% от началната тръжна цена;</w:t>
      </w:r>
    </w:p>
    <w:p w:rsidR="008228B8" w:rsidRDefault="00DB4A4E" w:rsidP="00822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B4218">
        <w:rPr>
          <w:rFonts w:ascii="Times New Roman" w:hAnsi="Times New Roman" w:cs="Times New Roman"/>
          <w:b/>
          <w:sz w:val="24"/>
          <w:szCs w:val="24"/>
        </w:rPr>
        <w:t>3. Депозитът за участие в търга</w:t>
      </w:r>
      <w:r w:rsidR="008228B8">
        <w:rPr>
          <w:rFonts w:ascii="Times New Roman" w:hAnsi="Times New Roman" w:cs="Times New Roman"/>
          <w:b/>
          <w:sz w:val="24"/>
          <w:szCs w:val="24"/>
        </w:rPr>
        <w:t>:</w:t>
      </w:r>
      <w:r w:rsidRPr="00A3023B">
        <w:rPr>
          <w:rFonts w:ascii="Times New Roman" w:hAnsi="Times New Roman" w:cs="Times New Roman"/>
          <w:sz w:val="24"/>
          <w:szCs w:val="24"/>
        </w:rPr>
        <w:t xml:space="preserve"> </w:t>
      </w:r>
      <w:r w:rsidR="00F2389A">
        <w:rPr>
          <w:rFonts w:ascii="Times New Roman" w:hAnsi="Times New Roman" w:cs="Times New Roman"/>
          <w:b/>
          <w:sz w:val="24"/>
          <w:szCs w:val="24"/>
        </w:rPr>
        <w:t>10</w:t>
      </w:r>
      <w:r w:rsidR="008228B8" w:rsidRPr="009B4218">
        <w:rPr>
          <w:rFonts w:ascii="Times New Roman" w:hAnsi="Times New Roman" w:cs="Times New Roman"/>
          <w:b/>
          <w:sz w:val="24"/>
          <w:szCs w:val="24"/>
        </w:rPr>
        <w:t xml:space="preserve">% от началната тръжна цена на </w:t>
      </w:r>
      <w:r w:rsidR="0091442D">
        <w:rPr>
          <w:rFonts w:ascii="Times New Roman" w:hAnsi="Times New Roman" w:cs="Times New Roman"/>
          <w:b/>
          <w:sz w:val="24"/>
          <w:szCs w:val="24"/>
        </w:rPr>
        <w:t>вещта – 58 лева</w:t>
      </w:r>
      <w:r w:rsidR="008228B8">
        <w:rPr>
          <w:rFonts w:ascii="Times New Roman" w:hAnsi="Times New Roman" w:cs="Times New Roman"/>
          <w:b/>
          <w:sz w:val="24"/>
          <w:szCs w:val="24"/>
        </w:rPr>
        <w:t>.</w:t>
      </w:r>
      <w:r w:rsidR="008228B8" w:rsidRPr="00A3023B">
        <w:rPr>
          <w:rFonts w:ascii="Times New Roman" w:hAnsi="Times New Roman" w:cs="Times New Roman"/>
          <w:sz w:val="24"/>
          <w:szCs w:val="24"/>
        </w:rPr>
        <w:t xml:space="preserve"> </w:t>
      </w:r>
      <w:r w:rsidR="008228B8">
        <w:rPr>
          <w:rFonts w:ascii="Times New Roman" w:hAnsi="Times New Roman" w:cs="Times New Roman"/>
          <w:sz w:val="24"/>
          <w:szCs w:val="24"/>
        </w:rPr>
        <w:t>В</w:t>
      </w:r>
      <w:r w:rsidRPr="00A3023B">
        <w:rPr>
          <w:rFonts w:ascii="Times New Roman" w:hAnsi="Times New Roman" w:cs="Times New Roman"/>
          <w:sz w:val="24"/>
          <w:szCs w:val="24"/>
        </w:rPr>
        <w:t>нася</w:t>
      </w:r>
      <w:r w:rsidR="008228B8">
        <w:rPr>
          <w:rFonts w:ascii="Times New Roman" w:hAnsi="Times New Roman" w:cs="Times New Roman"/>
          <w:sz w:val="24"/>
          <w:szCs w:val="24"/>
        </w:rPr>
        <w:t xml:space="preserve"> се</w:t>
      </w:r>
      <w:r w:rsidRPr="00A3023B">
        <w:rPr>
          <w:rFonts w:ascii="Times New Roman" w:hAnsi="Times New Roman" w:cs="Times New Roman"/>
          <w:sz w:val="24"/>
          <w:szCs w:val="24"/>
        </w:rPr>
        <w:t xml:space="preserve"> в касата на ОП „Траурна дейност” или по сметка на пред</w:t>
      </w:r>
      <w:r w:rsidR="008228B8">
        <w:rPr>
          <w:rFonts w:ascii="Times New Roman" w:hAnsi="Times New Roman" w:cs="Times New Roman"/>
          <w:sz w:val="24"/>
          <w:szCs w:val="24"/>
        </w:rPr>
        <w:t xml:space="preserve">приятието в Инвестбанк клон </w:t>
      </w:r>
      <w:r w:rsidRPr="00A3023B">
        <w:rPr>
          <w:rFonts w:ascii="Times New Roman" w:hAnsi="Times New Roman" w:cs="Times New Roman"/>
          <w:sz w:val="24"/>
          <w:szCs w:val="24"/>
        </w:rPr>
        <w:t xml:space="preserve">Пловдив, </w:t>
      </w:r>
      <w:r w:rsidRPr="00A3023B">
        <w:rPr>
          <w:rFonts w:ascii="Times New Roman" w:hAnsi="Times New Roman" w:cs="Times New Roman"/>
          <w:sz w:val="24"/>
          <w:szCs w:val="24"/>
          <w:lang w:val="en-US"/>
        </w:rPr>
        <w:t>IBAN:  BG37IORT73753302002303</w:t>
      </w:r>
      <w:r w:rsidRPr="00A3023B">
        <w:rPr>
          <w:rFonts w:ascii="Times New Roman" w:hAnsi="Times New Roman" w:cs="Times New Roman"/>
          <w:sz w:val="24"/>
          <w:szCs w:val="24"/>
        </w:rPr>
        <w:t xml:space="preserve">, </w:t>
      </w:r>
      <w:r w:rsidRPr="00A3023B">
        <w:rPr>
          <w:rFonts w:ascii="Times New Roman" w:hAnsi="Times New Roman" w:cs="Times New Roman"/>
          <w:sz w:val="24"/>
          <w:szCs w:val="24"/>
          <w:lang w:val="en-US"/>
        </w:rPr>
        <w:t>BIC:</w:t>
      </w:r>
      <w:r w:rsidRPr="00A3023B">
        <w:rPr>
          <w:rFonts w:ascii="Times New Roman" w:hAnsi="Times New Roman" w:cs="Times New Roman"/>
          <w:sz w:val="24"/>
          <w:szCs w:val="24"/>
        </w:rPr>
        <w:t xml:space="preserve"> </w:t>
      </w:r>
      <w:r w:rsidRPr="00A3023B">
        <w:rPr>
          <w:rFonts w:ascii="Times New Roman" w:hAnsi="Times New Roman" w:cs="Times New Roman"/>
          <w:sz w:val="24"/>
          <w:szCs w:val="24"/>
          <w:lang w:val="en-US"/>
        </w:rPr>
        <w:t>IORTBGSF</w:t>
      </w:r>
      <w:r w:rsidRPr="00A302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4A4E" w:rsidRPr="00A3023B" w:rsidRDefault="00DB4A4E" w:rsidP="00D00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218">
        <w:rPr>
          <w:rFonts w:ascii="Times New Roman" w:hAnsi="Times New Roman" w:cs="Times New Roman"/>
          <w:b/>
          <w:sz w:val="24"/>
          <w:szCs w:val="24"/>
        </w:rPr>
        <w:t>4</w:t>
      </w:r>
      <w:r w:rsidR="00197314">
        <w:rPr>
          <w:rFonts w:ascii="Times New Roman" w:hAnsi="Times New Roman" w:cs="Times New Roman"/>
          <w:b/>
          <w:sz w:val="24"/>
          <w:szCs w:val="24"/>
        </w:rPr>
        <w:t>. Цена на тръжна</w:t>
      </w:r>
      <w:r w:rsidRPr="009B4218">
        <w:rPr>
          <w:rFonts w:ascii="Times New Roman" w:hAnsi="Times New Roman" w:cs="Times New Roman"/>
          <w:b/>
          <w:sz w:val="24"/>
          <w:szCs w:val="24"/>
        </w:rPr>
        <w:t xml:space="preserve"> документация</w:t>
      </w:r>
      <w:r w:rsidR="00197314">
        <w:rPr>
          <w:rFonts w:ascii="Times New Roman" w:hAnsi="Times New Roman" w:cs="Times New Roman"/>
          <w:sz w:val="24"/>
          <w:szCs w:val="24"/>
        </w:rPr>
        <w:t xml:space="preserve">: </w:t>
      </w:r>
      <w:r w:rsidRPr="009B4218">
        <w:rPr>
          <w:rFonts w:ascii="Times New Roman" w:hAnsi="Times New Roman" w:cs="Times New Roman"/>
          <w:b/>
          <w:sz w:val="24"/>
          <w:szCs w:val="24"/>
        </w:rPr>
        <w:t>24</w:t>
      </w:r>
      <w:r w:rsidR="00D00ABE">
        <w:rPr>
          <w:rFonts w:ascii="Times New Roman" w:hAnsi="Times New Roman" w:cs="Times New Roman"/>
          <w:b/>
          <w:sz w:val="24"/>
          <w:szCs w:val="24"/>
        </w:rPr>
        <w:t>.00 лева</w:t>
      </w:r>
      <w:r w:rsidR="00D00ABE">
        <w:rPr>
          <w:rFonts w:ascii="Times New Roman" w:hAnsi="Times New Roman" w:cs="Times New Roman"/>
          <w:sz w:val="24"/>
          <w:szCs w:val="24"/>
        </w:rPr>
        <w:t xml:space="preserve"> и</w:t>
      </w:r>
      <w:r w:rsidRPr="00A3023B">
        <w:rPr>
          <w:rFonts w:ascii="Times New Roman" w:hAnsi="Times New Roman" w:cs="Times New Roman"/>
          <w:sz w:val="24"/>
          <w:szCs w:val="24"/>
        </w:rPr>
        <w:t xml:space="preserve"> се </w:t>
      </w:r>
      <w:r w:rsidR="00F2389A">
        <w:rPr>
          <w:rFonts w:ascii="Times New Roman" w:hAnsi="Times New Roman" w:cs="Times New Roman"/>
          <w:sz w:val="24"/>
          <w:szCs w:val="24"/>
        </w:rPr>
        <w:t>за</w:t>
      </w:r>
      <w:r w:rsidRPr="00A3023B">
        <w:rPr>
          <w:rFonts w:ascii="Times New Roman" w:hAnsi="Times New Roman" w:cs="Times New Roman"/>
          <w:sz w:val="24"/>
          <w:szCs w:val="24"/>
        </w:rPr>
        <w:t xml:space="preserve">плаща в касата на ОП „Траурна дейност” или по сметка </w:t>
      </w:r>
      <w:r w:rsidR="00F2389A">
        <w:rPr>
          <w:rFonts w:ascii="Times New Roman" w:hAnsi="Times New Roman" w:cs="Times New Roman"/>
          <w:sz w:val="24"/>
          <w:szCs w:val="24"/>
        </w:rPr>
        <w:t>в Инвестбанк</w:t>
      </w:r>
      <w:r w:rsidR="00D00ABE">
        <w:rPr>
          <w:rFonts w:ascii="Times New Roman" w:hAnsi="Times New Roman" w:cs="Times New Roman"/>
          <w:sz w:val="24"/>
          <w:szCs w:val="24"/>
        </w:rPr>
        <w:t xml:space="preserve"> </w:t>
      </w:r>
      <w:r w:rsidR="00F2389A">
        <w:rPr>
          <w:rFonts w:ascii="Times New Roman" w:hAnsi="Times New Roman" w:cs="Times New Roman"/>
          <w:sz w:val="24"/>
          <w:szCs w:val="24"/>
        </w:rPr>
        <w:t>к</w:t>
      </w:r>
      <w:r w:rsidRPr="00A3023B">
        <w:rPr>
          <w:rFonts w:ascii="Times New Roman" w:hAnsi="Times New Roman" w:cs="Times New Roman"/>
          <w:sz w:val="24"/>
          <w:szCs w:val="24"/>
        </w:rPr>
        <w:t xml:space="preserve">лон Пловдив, </w:t>
      </w:r>
      <w:r w:rsidRPr="00A3023B">
        <w:rPr>
          <w:rFonts w:ascii="Times New Roman" w:hAnsi="Times New Roman" w:cs="Times New Roman"/>
          <w:sz w:val="24"/>
          <w:szCs w:val="24"/>
          <w:lang w:val="en-US"/>
        </w:rPr>
        <w:t>IBAN:  BG37IORT737533</w:t>
      </w:r>
      <w:r w:rsidR="00D00ABE">
        <w:rPr>
          <w:rFonts w:ascii="Times New Roman" w:hAnsi="Times New Roman" w:cs="Times New Roman"/>
          <w:sz w:val="24"/>
          <w:szCs w:val="24"/>
        </w:rPr>
        <w:t xml:space="preserve"> </w:t>
      </w:r>
      <w:r w:rsidRPr="00A3023B">
        <w:rPr>
          <w:rFonts w:ascii="Times New Roman" w:hAnsi="Times New Roman" w:cs="Times New Roman"/>
          <w:sz w:val="24"/>
          <w:szCs w:val="24"/>
          <w:lang w:val="en-US"/>
        </w:rPr>
        <w:t>02002303</w:t>
      </w:r>
      <w:r w:rsidRPr="00A3023B">
        <w:rPr>
          <w:rFonts w:ascii="Times New Roman" w:hAnsi="Times New Roman" w:cs="Times New Roman"/>
          <w:sz w:val="24"/>
          <w:szCs w:val="24"/>
        </w:rPr>
        <w:t xml:space="preserve">, </w:t>
      </w:r>
      <w:r w:rsidRPr="00A3023B">
        <w:rPr>
          <w:rFonts w:ascii="Times New Roman" w:hAnsi="Times New Roman" w:cs="Times New Roman"/>
          <w:sz w:val="24"/>
          <w:szCs w:val="24"/>
          <w:lang w:val="en-US"/>
        </w:rPr>
        <w:t>BIC:</w:t>
      </w:r>
      <w:r w:rsidRPr="00A3023B">
        <w:rPr>
          <w:rFonts w:ascii="Times New Roman" w:hAnsi="Times New Roman" w:cs="Times New Roman"/>
          <w:sz w:val="24"/>
          <w:szCs w:val="24"/>
        </w:rPr>
        <w:t xml:space="preserve"> </w:t>
      </w:r>
      <w:r w:rsidRPr="00A3023B">
        <w:rPr>
          <w:rFonts w:ascii="Times New Roman" w:hAnsi="Times New Roman" w:cs="Times New Roman"/>
          <w:sz w:val="24"/>
          <w:szCs w:val="24"/>
          <w:lang w:val="en-US"/>
        </w:rPr>
        <w:t>IORTBGSF</w:t>
      </w:r>
      <w:r w:rsidRPr="00A3023B">
        <w:rPr>
          <w:rFonts w:ascii="Times New Roman" w:hAnsi="Times New Roman" w:cs="Times New Roman"/>
          <w:sz w:val="24"/>
          <w:szCs w:val="24"/>
        </w:rPr>
        <w:t>.</w:t>
      </w:r>
    </w:p>
    <w:p w:rsidR="00197314" w:rsidRDefault="00DB4A4E" w:rsidP="0019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B421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97314">
        <w:rPr>
          <w:rFonts w:ascii="Times New Roman" w:hAnsi="Times New Roman" w:cs="Times New Roman"/>
          <w:sz w:val="24"/>
          <w:szCs w:val="24"/>
        </w:rPr>
        <w:t>Тръжната документация се получава в</w:t>
      </w:r>
      <w:r w:rsidRPr="001973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7314">
        <w:rPr>
          <w:rFonts w:ascii="Times New Roman" w:hAnsi="Times New Roman" w:cs="Times New Roman"/>
          <w:sz w:val="24"/>
          <w:szCs w:val="24"/>
        </w:rPr>
        <w:t>град Пловдив, бул. „К</w:t>
      </w:r>
      <w:r w:rsidR="00197314" w:rsidRPr="00197314">
        <w:rPr>
          <w:rFonts w:ascii="Times New Roman" w:hAnsi="Times New Roman" w:cs="Times New Roman"/>
          <w:sz w:val="24"/>
          <w:szCs w:val="24"/>
        </w:rPr>
        <w:t>н.</w:t>
      </w:r>
      <w:r w:rsidRPr="00197314">
        <w:rPr>
          <w:rFonts w:ascii="Times New Roman" w:hAnsi="Times New Roman" w:cs="Times New Roman"/>
          <w:sz w:val="24"/>
          <w:szCs w:val="24"/>
        </w:rPr>
        <w:t xml:space="preserve"> Мария Луиза” № 73 в </w:t>
      </w:r>
      <w:r w:rsidR="00197314">
        <w:rPr>
          <w:rFonts w:ascii="Times New Roman" w:hAnsi="Times New Roman" w:cs="Times New Roman"/>
          <w:sz w:val="24"/>
          <w:szCs w:val="24"/>
        </w:rPr>
        <w:t xml:space="preserve">Администратрацията </w:t>
      </w:r>
      <w:r w:rsidRPr="00197314">
        <w:rPr>
          <w:rFonts w:ascii="Times New Roman" w:hAnsi="Times New Roman" w:cs="Times New Roman"/>
          <w:sz w:val="24"/>
          <w:szCs w:val="24"/>
        </w:rPr>
        <w:t xml:space="preserve">на ОП „Траурна дейност” от техническия секретар срещу документ за </w:t>
      </w:r>
      <w:r w:rsidR="00197314">
        <w:rPr>
          <w:rFonts w:ascii="Times New Roman" w:hAnsi="Times New Roman" w:cs="Times New Roman"/>
          <w:sz w:val="24"/>
          <w:szCs w:val="24"/>
        </w:rPr>
        <w:t>закупени тръжни книжа</w:t>
      </w:r>
      <w:r w:rsidRPr="00197314">
        <w:rPr>
          <w:rFonts w:ascii="Times New Roman" w:hAnsi="Times New Roman" w:cs="Times New Roman"/>
          <w:sz w:val="24"/>
          <w:szCs w:val="24"/>
        </w:rPr>
        <w:t>.</w:t>
      </w:r>
    </w:p>
    <w:p w:rsidR="00DB4A4E" w:rsidRDefault="00197314" w:rsidP="0019731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197314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0DD">
        <w:rPr>
          <w:rFonts w:ascii="Times New Roman" w:hAnsi="Times New Roman" w:cs="Times New Roman"/>
          <w:sz w:val="24"/>
          <w:szCs w:val="24"/>
        </w:rPr>
        <w:t>Подаване на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документация</w:t>
      </w:r>
      <w:r w:rsidR="000C60DD">
        <w:rPr>
          <w:rFonts w:ascii="Times New Roman" w:hAnsi="Times New Roman" w:cs="Times New Roman"/>
          <w:sz w:val="24"/>
          <w:szCs w:val="24"/>
        </w:rPr>
        <w:t>:</w:t>
      </w:r>
      <w:r w:rsidR="00DB4A4E" w:rsidRPr="00A30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делничен ден</w:t>
      </w:r>
      <w:r w:rsidR="000C60DD">
        <w:rPr>
          <w:rFonts w:ascii="Times New Roman" w:hAnsi="Times New Roman" w:cs="Times New Roman"/>
          <w:sz w:val="24"/>
          <w:szCs w:val="24"/>
        </w:rPr>
        <w:t xml:space="preserve"> от 08.30-17.00ч. в адм.</w:t>
      </w:r>
      <w:r w:rsidR="00DB4A4E" w:rsidRPr="00A3023B">
        <w:rPr>
          <w:rFonts w:ascii="Times New Roman" w:hAnsi="Times New Roman" w:cs="Times New Roman"/>
          <w:sz w:val="24"/>
          <w:szCs w:val="24"/>
        </w:rPr>
        <w:t xml:space="preserve"> сград</w:t>
      </w:r>
      <w:r w:rsidR="00DB4A4E">
        <w:rPr>
          <w:rFonts w:ascii="Times New Roman" w:hAnsi="Times New Roman" w:cs="Times New Roman"/>
          <w:sz w:val="24"/>
          <w:szCs w:val="24"/>
        </w:rPr>
        <w:t xml:space="preserve">а на ОП „Траурна дейност” </w:t>
      </w:r>
      <w:r>
        <w:rPr>
          <w:rFonts w:ascii="Times New Roman" w:hAnsi="Times New Roman" w:cs="Times New Roman"/>
          <w:sz w:val="24"/>
          <w:szCs w:val="24"/>
        </w:rPr>
        <w:t>Пловдив, бул. „Кн.</w:t>
      </w:r>
      <w:r w:rsidR="00DB4A4E" w:rsidRPr="00A3023B">
        <w:rPr>
          <w:rFonts w:ascii="Times New Roman" w:hAnsi="Times New Roman" w:cs="Times New Roman"/>
          <w:sz w:val="24"/>
          <w:szCs w:val="24"/>
        </w:rPr>
        <w:t xml:space="preserve"> Мария Луиза” №</w:t>
      </w:r>
      <w:r w:rsidR="00DB4A4E">
        <w:rPr>
          <w:rFonts w:ascii="Times New Roman" w:hAnsi="Times New Roman" w:cs="Times New Roman"/>
          <w:sz w:val="24"/>
          <w:szCs w:val="24"/>
        </w:rPr>
        <w:t xml:space="preserve"> </w:t>
      </w:r>
      <w:r w:rsidR="00DB4A4E" w:rsidRPr="00A3023B">
        <w:rPr>
          <w:rFonts w:ascii="Times New Roman" w:hAnsi="Times New Roman" w:cs="Times New Roman"/>
          <w:sz w:val="24"/>
          <w:szCs w:val="24"/>
        </w:rPr>
        <w:t xml:space="preserve">73. Приемането на документите се извършва до </w:t>
      </w:r>
      <w:r w:rsidR="00143D40">
        <w:rPr>
          <w:rFonts w:ascii="Times New Roman" w:hAnsi="Times New Roman" w:cs="Times New Roman"/>
          <w:sz w:val="24"/>
          <w:szCs w:val="24"/>
          <w:lang w:val="az-Cyrl-AZ"/>
        </w:rPr>
        <w:t>17</w:t>
      </w:r>
      <w:r w:rsidR="00143D40">
        <w:rPr>
          <w:rFonts w:ascii="Times New Roman" w:hAnsi="Times New Roman" w:cs="Times New Roman"/>
          <w:sz w:val="24"/>
          <w:szCs w:val="24"/>
        </w:rPr>
        <w:t xml:space="preserve"> ч</w:t>
      </w:r>
      <w:r w:rsidR="00143D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4A4E" w:rsidRPr="00A3023B">
        <w:rPr>
          <w:rFonts w:ascii="Times New Roman" w:hAnsi="Times New Roman" w:cs="Times New Roman"/>
          <w:sz w:val="24"/>
          <w:szCs w:val="24"/>
        </w:rPr>
        <w:t xml:space="preserve"> </w:t>
      </w:r>
      <w:r w:rsidR="00DB4A4E" w:rsidRPr="00701C8D">
        <w:rPr>
          <w:rFonts w:ascii="Times New Roman" w:hAnsi="Times New Roman" w:cs="Times New Roman"/>
          <w:sz w:val="24"/>
          <w:szCs w:val="24"/>
        </w:rPr>
        <w:t xml:space="preserve">на </w:t>
      </w:r>
      <w:r w:rsidR="0091442D">
        <w:rPr>
          <w:rFonts w:ascii="Times New Roman" w:hAnsi="Times New Roman" w:cs="Times New Roman"/>
          <w:sz w:val="24"/>
          <w:szCs w:val="24"/>
        </w:rPr>
        <w:t>19.12</w:t>
      </w:r>
      <w:r w:rsidR="00701C8D" w:rsidRPr="00701C8D">
        <w:rPr>
          <w:rFonts w:ascii="Times New Roman" w:hAnsi="Times New Roman" w:cs="Times New Roman"/>
          <w:sz w:val="24"/>
          <w:szCs w:val="24"/>
        </w:rPr>
        <w:t>.</w:t>
      </w:r>
      <w:r w:rsidR="000C60DD">
        <w:rPr>
          <w:rFonts w:ascii="Times New Roman" w:hAnsi="Times New Roman" w:cs="Times New Roman"/>
          <w:sz w:val="24"/>
          <w:szCs w:val="24"/>
          <w:lang w:val="az-Cyrl-AZ"/>
        </w:rPr>
        <w:t>2018</w:t>
      </w:r>
      <w:r w:rsidR="00DB4A4E" w:rsidRPr="00701C8D">
        <w:rPr>
          <w:rFonts w:ascii="Times New Roman" w:hAnsi="Times New Roman" w:cs="Times New Roman"/>
          <w:sz w:val="24"/>
          <w:szCs w:val="24"/>
        </w:rPr>
        <w:t>г. включително.</w:t>
      </w:r>
      <w:r w:rsidR="00DB4A4E" w:rsidRPr="00DB4A4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B4A4E" w:rsidRPr="00A3023B" w:rsidRDefault="00D00ABE" w:rsidP="00D00A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0ABE">
        <w:rPr>
          <w:rFonts w:ascii="Times New Roman" w:hAnsi="Times New Roman" w:cs="Times New Roman"/>
          <w:b/>
          <w:sz w:val="24"/>
          <w:szCs w:val="24"/>
          <w:lang w:eastAsia="bg-BG"/>
        </w:rPr>
        <w:t>7.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Провеждане на търга</w:t>
      </w:r>
      <w:r w:rsidR="00DB4A4E" w:rsidRPr="00A3023B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DB4A4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B4A4E" w:rsidRPr="00A3023B">
        <w:rPr>
          <w:rFonts w:ascii="Times New Roman" w:hAnsi="Times New Roman" w:cs="Times New Roman"/>
          <w:sz w:val="24"/>
          <w:szCs w:val="24"/>
        </w:rPr>
        <w:t xml:space="preserve">10.00 часа на </w:t>
      </w:r>
      <w:r w:rsidR="00701C8D" w:rsidRPr="00701C8D">
        <w:rPr>
          <w:rFonts w:ascii="Times New Roman" w:hAnsi="Times New Roman" w:cs="Times New Roman"/>
          <w:sz w:val="24"/>
          <w:szCs w:val="24"/>
        </w:rPr>
        <w:t>2</w:t>
      </w:r>
      <w:r w:rsidR="0091442D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701C8D" w:rsidRPr="00701C8D">
        <w:rPr>
          <w:rFonts w:ascii="Times New Roman" w:hAnsi="Times New Roman" w:cs="Times New Roman"/>
          <w:sz w:val="24"/>
          <w:szCs w:val="24"/>
        </w:rPr>
        <w:t>.1</w:t>
      </w:r>
      <w:r w:rsidR="0091442D">
        <w:rPr>
          <w:rFonts w:ascii="Times New Roman" w:hAnsi="Times New Roman" w:cs="Times New Roman"/>
          <w:sz w:val="24"/>
          <w:szCs w:val="24"/>
        </w:rPr>
        <w:t>2</w:t>
      </w:r>
      <w:r w:rsidR="00701C8D" w:rsidRPr="00701C8D">
        <w:rPr>
          <w:rFonts w:ascii="Times New Roman" w:hAnsi="Times New Roman" w:cs="Times New Roman"/>
          <w:sz w:val="24"/>
          <w:szCs w:val="24"/>
        </w:rPr>
        <w:t>.</w:t>
      </w:r>
      <w:r w:rsidR="00DB4A4E" w:rsidRPr="00701C8D">
        <w:rPr>
          <w:rFonts w:ascii="Times New Roman" w:hAnsi="Times New Roman" w:cs="Times New Roman"/>
          <w:sz w:val="24"/>
          <w:szCs w:val="24"/>
        </w:rPr>
        <w:t xml:space="preserve">2018г. </w:t>
      </w:r>
      <w:r w:rsidR="00DB4A4E" w:rsidRPr="00110D29">
        <w:rPr>
          <w:rFonts w:ascii="Times New Roman" w:hAnsi="Times New Roman" w:cs="Times New Roman"/>
          <w:sz w:val="24"/>
          <w:szCs w:val="24"/>
        </w:rPr>
        <w:t>в гр.</w:t>
      </w:r>
      <w:r w:rsidR="00DB4A4E" w:rsidRPr="00A3023B">
        <w:rPr>
          <w:rFonts w:ascii="Times New Roman" w:hAnsi="Times New Roman" w:cs="Times New Roman"/>
          <w:sz w:val="24"/>
          <w:szCs w:val="24"/>
        </w:rPr>
        <w:t xml:space="preserve"> Пловдив, в административната сграда на ОП </w:t>
      </w:r>
      <w:r w:rsidR="00DB4A4E">
        <w:rPr>
          <w:rFonts w:ascii="Times New Roman" w:hAnsi="Times New Roman" w:cs="Times New Roman"/>
          <w:sz w:val="24"/>
          <w:szCs w:val="24"/>
        </w:rPr>
        <w:t>„Траурна дейност”, бул. „Кн</w:t>
      </w:r>
      <w:r w:rsidR="00DB4A4E" w:rsidRPr="00A3023B">
        <w:rPr>
          <w:rFonts w:ascii="Times New Roman" w:hAnsi="Times New Roman" w:cs="Times New Roman"/>
          <w:sz w:val="24"/>
          <w:szCs w:val="24"/>
        </w:rPr>
        <w:t xml:space="preserve"> Мария Луиза” №</w:t>
      </w:r>
      <w:r w:rsidR="00DB4A4E">
        <w:rPr>
          <w:rFonts w:ascii="Times New Roman" w:hAnsi="Times New Roman" w:cs="Times New Roman"/>
          <w:sz w:val="24"/>
          <w:szCs w:val="24"/>
        </w:rPr>
        <w:t xml:space="preserve"> </w:t>
      </w:r>
      <w:r w:rsidR="00DB4A4E" w:rsidRPr="00A3023B">
        <w:rPr>
          <w:rFonts w:ascii="Times New Roman" w:hAnsi="Times New Roman" w:cs="Times New Roman"/>
          <w:sz w:val="24"/>
          <w:szCs w:val="24"/>
        </w:rPr>
        <w:t>73.</w:t>
      </w:r>
    </w:p>
    <w:p w:rsidR="00DB4A4E" w:rsidRPr="00A3023B" w:rsidRDefault="00DB4A4E" w:rsidP="00DB4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AF2" w:rsidRDefault="00660AF2"/>
    <w:sectPr w:rsidR="00660AF2" w:rsidSect="000C60DD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26BD"/>
    <w:multiLevelType w:val="hybridMultilevel"/>
    <w:tmpl w:val="D3922A98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70B2B89"/>
    <w:multiLevelType w:val="hybridMultilevel"/>
    <w:tmpl w:val="E536EBA0"/>
    <w:lvl w:ilvl="0" w:tplc="040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9A619E7"/>
    <w:multiLevelType w:val="hybridMultilevel"/>
    <w:tmpl w:val="B226D90A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57F2"/>
    <w:rsid w:val="000C60DD"/>
    <w:rsid w:val="00143D40"/>
    <w:rsid w:val="00197314"/>
    <w:rsid w:val="00660AF2"/>
    <w:rsid w:val="006D1B32"/>
    <w:rsid w:val="00701C8D"/>
    <w:rsid w:val="008228B8"/>
    <w:rsid w:val="008969AE"/>
    <w:rsid w:val="0091442D"/>
    <w:rsid w:val="00A057F2"/>
    <w:rsid w:val="00D00ABE"/>
    <w:rsid w:val="00DB4A4E"/>
    <w:rsid w:val="00F2389A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4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B4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B4A4E"/>
    <w:rPr>
      <w:rFonts w:ascii="Courier New" w:eastAsia="Calibri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99"/>
    <w:qFormat/>
    <w:rsid w:val="00DB4A4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4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B4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B4A4E"/>
    <w:rPr>
      <w:rFonts w:ascii="Courier New" w:eastAsia="Calibri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99"/>
    <w:qFormat/>
    <w:rsid w:val="00DB4A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11</cp:revision>
  <dcterms:created xsi:type="dcterms:W3CDTF">2018-11-07T13:35:00Z</dcterms:created>
  <dcterms:modified xsi:type="dcterms:W3CDTF">2018-12-12T08:50:00Z</dcterms:modified>
</cp:coreProperties>
</file>