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33" w:rsidRPr="00652966" w:rsidRDefault="000D2033" w:rsidP="000D2033">
      <w:pPr>
        <w:ind w:left="3540" w:firstLine="708"/>
        <w:jc w:val="both"/>
        <w:rPr>
          <w:rFonts w:ascii="Verdana" w:hAnsi="Verdana"/>
          <w:sz w:val="36"/>
          <w:szCs w:val="36"/>
        </w:rPr>
      </w:pPr>
      <w:r w:rsidRPr="00652966">
        <w:rPr>
          <w:rFonts w:ascii="Verdana" w:hAnsi="Verdana"/>
          <w:b/>
          <w:sz w:val="36"/>
          <w:szCs w:val="36"/>
        </w:rPr>
        <w:t>Уважаеми граждани,</w:t>
      </w:r>
      <w:r w:rsidRPr="00652966">
        <w:rPr>
          <w:rFonts w:ascii="Verdana" w:hAnsi="Verdana"/>
          <w:sz w:val="36"/>
          <w:szCs w:val="36"/>
        </w:rPr>
        <w:t xml:space="preserve"> </w:t>
      </w:r>
    </w:p>
    <w:p w:rsidR="000D2033" w:rsidRPr="00652966" w:rsidRDefault="000D2033" w:rsidP="000D2033">
      <w:pPr>
        <w:ind w:left="3540" w:firstLine="708"/>
        <w:jc w:val="both"/>
        <w:rPr>
          <w:rFonts w:ascii="Verdana" w:hAnsi="Verdana"/>
          <w:sz w:val="36"/>
          <w:szCs w:val="36"/>
        </w:rPr>
      </w:pPr>
    </w:p>
    <w:p w:rsidR="000D2033" w:rsidRDefault="000D2033" w:rsidP="000D2033">
      <w:pPr>
        <w:jc w:val="both"/>
        <w:rPr>
          <w:rFonts w:ascii="Verdana" w:hAnsi="Verdana"/>
          <w:sz w:val="36"/>
          <w:szCs w:val="36"/>
        </w:rPr>
      </w:pPr>
      <w:r w:rsidRPr="00652966">
        <w:rPr>
          <w:rFonts w:ascii="Verdana" w:hAnsi="Verdana"/>
          <w:sz w:val="36"/>
          <w:szCs w:val="36"/>
        </w:rPr>
        <w:t>Община Пловдив Ви информира за следното:</w:t>
      </w:r>
    </w:p>
    <w:p w:rsidR="000D2033" w:rsidRPr="00F040F9" w:rsidRDefault="000D2033" w:rsidP="000D2033">
      <w:pPr>
        <w:jc w:val="both"/>
        <w:rPr>
          <w:rFonts w:ascii="Verdana" w:hAnsi="Verdana"/>
          <w:sz w:val="16"/>
          <w:szCs w:val="16"/>
        </w:rPr>
      </w:pPr>
    </w:p>
    <w:p w:rsidR="000D2033" w:rsidRPr="00652966" w:rsidRDefault="000D2033" w:rsidP="000D2033">
      <w:pPr>
        <w:jc w:val="both"/>
        <w:rPr>
          <w:rFonts w:ascii="Verdana" w:hAnsi="Verdana"/>
          <w:sz w:val="36"/>
          <w:szCs w:val="36"/>
        </w:rPr>
      </w:pPr>
      <w:r w:rsidRPr="00652966">
        <w:rPr>
          <w:rFonts w:ascii="Verdana" w:hAnsi="Verdana"/>
          <w:sz w:val="36"/>
          <w:szCs w:val="36"/>
        </w:rPr>
        <w:t>1. Заявления за издаване на Разрешени</w:t>
      </w:r>
      <w:r w:rsidRPr="00652966">
        <w:rPr>
          <w:rFonts w:ascii="Verdana" w:hAnsi="Verdana"/>
          <w:sz w:val="36"/>
          <w:szCs w:val="36"/>
          <w:lang w:val="en-US"/>
        </w:rPr>
        <w:t>e</w:t>
      </w:r>
      <w:r w:rsidRPr="00652966">
        <w:rPr>
          <w:rFonts w:ascii="Verdana" w:hAnsi="Verdana"/>
          <w:sz w:val="36"/>
          <w:szCs w:val="36"/>
        </w:rPr>
        <w:t xml:space="preserve"> за ползване на място общинска собственост за поставяне на </w:t>
      </w:r>
      <w:proofErr w:type="spellStart"/>
      <w:r w:rsidRPr="00652966">
        <w:rPr>
          <w:rFonts w:ascii="Verdana" w:hAnsi="Verdana"/>
          <w:sz w:val="36"/>
          <w:szCs w:val="36"/>
        </w:rPr>
        <w:t>преместваем</w:t>
      </w:r>
      <w:proofErr w:type="spellEnd"/>
      <w:r w:rsidRPr="00652966">
        <w:rPr>
          <w:rFonts w:ascii="Verdana" w:hAnsi="Verdana"/>
          <w:sz w:val="36"/>
          <w:szCs w:val="36"/>
        </w:rPr>
        <w:t xml:space="preserve"> обект с предназначение </w:t>
      </w:r>
      <w:r w:rsidRPr="00652966">
        <w:rPr>
          <w:rFonts w:ascii="Verdana" w:hAnsi="Verdana"/>
          <w:b/>
          <w:sz w:val="36"/>
          <w:szCs w:val="36"/>
        </w:rPr>
        <w:t>продажба на</w:t>
      </w:r>
      <w:r w:rsidRPr="00652966">
        <w:rPr>
          <w:rFonts w:ascii="Verdana" w:hAnsi="Verdana"/>
          <w:sz w:val="36"/>
          <w:szCs w:val="36"/>
        </w:rPr>
        <w:t xml:space="preserve"> </w:t>
      </w:r>
      <w:r w:rsidRPr="00652966">
        <w:rPr>
          <w:rFonts w:ascii="Verdana" w:hAnsi="Verdana"/>
          <w:b/>
          <w:sz w:val="36"/>
          <w:szCs w:val="36"/>
        </w:rPr>
        <w:t>мартеници, ще се приемат, считано от 08.01.2019г. (вторник) от 08.30 часа, само</w:t>
      </w:r>
      <w:r w:rsidRPr="00652966">
        <w:rPr>
          <w:rFonts w:ascii="Verdana" w:hAnsi="Verdana"/>
          <w:sz w:val="36"/>
          <w:szCs w:val="36"/>
        </w:rPr>
        <w:t xml:space="preserve"> </w:t>
      </w:r>
      <w:r w:rsidRPr="00652966">
        <w:rPr>
          <w:rFonts w:ascii="Verdana" w:hAnsi="Verdana"/>
          <w:b/>
          <w:sz w:val="36"/>
          <w:szCs w:val="36"/>
        </w:rPr>
        <w:t>в деловодството на Община</w:t>
      </w:r>
      <w:r w:rsidRPr="00652966">
        <w:rPr>
          <w:rFonts w:ascii="Verdana" w:hAnsi="Verdana"/>
          <w:b/>
          <w:sz w:val="36"/>
          <w:szCs w:val="36"/>
          <w:lang w:val="en-US"/>
        </w:rPr>
        <w:t xml:space="preserve"> </w:t>
      </w:r>
      <w:r w:rsidRPr="00652966">
        <w:rPr>
          <w:rFonts w:ascii="Verdana" w:hAnsi="Verdana"/>
          <w:b/>
          <w:sz w:val="36"/>
          <w:szCs w:val="36"/>
        </w:rPr>
        <w:t>Пловдив на пл. „Централен”№ 1,</w:t>
      </w:r>
      <w:r w:rsidRPr="00652966">
        <w:rPr>
          <w:rFonts w:ascii="Verdana" w:hAnsi="Verdana"/>
          <w:sz w:val="36"/>
          <w:szCs w:val="36"/>
        </w:rPr>
        <w:t xml:space="preserve"> като всеки заявител следва да подава само едно заявление;</w:t>
      </w:r>
    </w:p>
    <w:p w:rsidR="000D2033" w:rsidRPr="00652966" w:rsidRDefault="000D2033" w:rsidP="000D2033">
      <w:pPr>
        <w:jc w:val="both"/>
        <w:rPr>
          <w:rFonts w:ascii="Verdana" w:hAnsi="Verdana"/>
          <w:sz w:val="36"/>
          <w:szCs w:val="36"/>
        </w:rPr>
      </w:pPr>
      <w:r w:rsidRPr="00652966">
        <w:rPr>
          <w:rFonts w:ascii="Verdana" w:hAnsi="Verdana"/>
          <w:sz w:val="36"/>
          <w:szCs w:val="36"/>
        </w:rPr>
        <w:t>2. В заявленията трябва да бъдат коректно попълн</w:t>
      </w:r>
      <w:bookmarkStart w:id="0" w:name="_GoBack"/>
      <w:bookmarkEnd w:id="0"/>
      <w:r w:rsidRPr="00652966">
        <w:rPr>
          <w:rFonts w:ascii="Verdana" w:hAnsi="Verdana"/>
          <w:sz w:val="36"/>
          <w:szCs w:val="36"/>
        </w:rPr>
        <w:t>ени всички посочени реквизити;</w:t>
      </w:r>
    </w:p>
    <w:p w:rsidR="000D2033" w:rsidRPr="00652966" w:rsidRDefault="000D2033" w:rsidP="000D2033">
      <w:pPr>
        <w:jc w:val="both"/>
        <w:rPr>
          <w:rFonts w:ascii="Verdana" w:hAnsi="Verdana"/>
          <w:sz w:val="36"/>
          <w:szCs w:val="36"/>
        </w:rPr>
      </w:pPr>
      <w:r w:rsidRPr="00652966">
        <w:rPr>
          <w:rFonts w:ascii="Verdana" w:hAnsi="Verdana"/>
          <w:sz w:val="36"/>
          <w:szCs w:val="36"/>
        </w:rPr>
        <w:t>3. Заявителите следва да са погасили всички задължения към Община Пловдив;</w:t>
      </w:r>
    </w:p>
    <w:p w:rsidR="000D2033" w:rsidRPr="00652966" w:rsidRDefault="000D2033" w:rsidP="000D2033">
      <w:pPr>
        <w:jc w:val="both"/>
        <w:rPr>
          <w:rFonts w:ascii="Verdana" w:hAnsi="Verdana"/>
          <w:sz w:val="36"/>
          <w:szCs w:val="36"/>
        </w:rPr>
      </w:pPr>
      <w:r w:rsidRPr="00652966">
        <w:rPr>
          <w:rFonts w:ascii="Verdana" w:hAnsi="Verdana"/>
          <w:sz w:val="36"/>
          <w:szCs w:val="36"/>
        </w:rPr>
        <w:t>4. Разрешенията ще се издават по реда на постъпване на заявленията в деловодството;</w:t>
      </w:r>
    </w:p>
    <w:p w:rsidR="000D2033" w:rsidRPr="00652966" w:rsidRDefault="000D2033" w:rsidP="000D2033">
      <w:pPr>
        <w:jc w:val="both"/>
        <w:rPr>
          <w:rFonts w:ascii="Verdana" w:hAnsi="Verdana"/>
          <w:sz w:val="36"/>
          <w:szCs w:val="36"/>
        </w:rPr>
      </w:pPr>
      <w:r w:rsidRPr="00652966">
        <w:rPr>
          <w:rFonts w:ascii="Verdana" w:hAnsi="Verdana"/>
          <w:sz w:val="36"/>
          <w:szCs w:val="36"/>
        </w:rPr>
        <w:t xml:space="preserve">5. Търговската дейност (продажба на мартеници) ще се осъществява от 01.02.2019г. </w:t>
      </w:r>
    </w:p>
    <w:p w:rsidR="000D2033" w:rsidRPr="00652966" w:rsidRDefault="000D2033" w:rsidP="000D2033">
      <w:pPr>
        <w:jc w:val="both"/>
        <w:rPr>
          <w:rFonts w:ascii="Verdana" w:hAnsi="Verdana"/>
          <w:sz w:val="36"/>
          <w:szCs w:val="36"/>
        </w:rPr>
      </w:pPr>
      <w:r w:rsidRPr="00652966">
        <w:rPr>
          <w:rFonts w:ascii="Verdana" w:hAnsi="Verdana"/>
          <w:sz w:val="36"/>
          <w:szCs w:val="36"/>
        </w:rPr>
        <w:t xml:space="preserve">6. На всяко юридическо, физическо лице и ЕТ ще бъде издавано по един брой разрешение за </w:t>
      </w:r>
      <w:r w:rsidRPr="00652966">
        <w:rPr>
          <w:rFonts w:ascii="Verdana" w:hAnsi="Verdana"/>
          <w:b/>
          <w:sz w:val="36"/>
          <w:szCs w:val="36"/>
        </w:rPr>
        <w:t>площ от 2 кв.м;</w:t>
      </w:r>
    </w:p>
    <w:p w:rsidR="000D2033" w:rsidRPr="00652966" w:rsidRDefault="000D2033" w:rsidP="000D2033">
      <w:pPr>
        <w:jc w:val="both"/>
        <w:rPr>
          <w:rFonts w:ascii="Verdana" w:hAnsi="Verdana"/>
          <w:sz w:val="36"/>
          <w:szCs w:val="36"/>
        </w:rPr>
      </w:pPr>
      <w:r w:rsidRPr="00652966">
        <w:rPr>
          <w:rFonts w:ascii="Verdana" w:hAnsi="Verdana"/>
          <w:sz w:val="36"/>
          <w:szCs w:val="36"/>
        </w:rPr>
        <w:t xml:space="preserve">7.Позициите са определени съгласно утвърдени схеми за разполагане на </w:t>
      </w:r>
      <w:proofErr w:type="spellStart"/>
      <w:r w:rsidRPr="00652966">
        <w:rPr>
          <w:rFonts w:ascii="Verdana" w:hAnsi="Verdana"/>
          <w:sz w:val="36"/>
          <w:szCs w:val="36"/>
        </w:rPr>
        <w:t>преместваеми</w:t>
      </w:r>
      <w:proofErr w:type="spellEnd"/>
      <w:r w:rsidRPr="00652966">
        <w:rPr>
          <w:rFonts w:ascii="Verdana" w:hAnsi="Verdana"/>
          <w:sz w:val="36"/>
          <w:szCs w:val="36"/>
        </w:rPr>
        <w:t xml:space="preserve"> обекти с кампаниен характер и са в следните зони:</w:t>
      </w:r>
    </w:p>
    <w:p w:rsidR="000D2033" w:rsidRPr="00652966" w:rsidRDefault="000D2033" w:rsidP="000D2033">
      <w:pPr>
        <w:jc w:val="both"/>
        <w:rPr>
          <w:rFonts w:ascii="Verdana" w:hAnsi="Verdana"/>
          <w:sz w:val="36"/>
          <w:szCs w:val="36"/>
        </w:rPr>
      </w:pPr>
      <w:r w:rsidRPr="00652966">
        <w:rPr>
          <w:rFonts w:ascii="Verdana" w:hAnsi="Verdana"/>
          <w:sz w:val="36"/>
          <w:szCs w:val="36"/>
        </w:rPr>
        <w:t xml:space="preserve">-ул. „Княз Александър I Батенберг“ (от </w:t>
      </w:r>
      <w:r>
        <w:rPr>
          <w:rFonts w:ascii="Verdana" w:hAnsi="Verdana"/>
          <w:sz w:val="36"/>
          <w:szCs w:val="36"/>
        </w:rPr>
        <w:t>магазин</w:t>
      </w:r>
      <w:r w:rsidRPr="00652966">
        <w:rPr>
          <w:rFonts w:ascii="Verdana" w:hAnsi="Verdana"/>
          <w:sz w:val="36"/>
          <w:szCs w:val="36"/>
        </w:rPr>
        <w:t xml:space="preserve"> „</w:t>
      </w:r>
      <w:proofErr w:type="spellStart"/>
      <w:r>
        <w:rPr>
          <w:rFonts w:ascii="Verdana" w:hAnsi="Verdana"/>
          <w:sz w:val="36"/>
          <w:szCs w:val="36"/>
          <w:lang w:val="en-US"/>
        </w:rPr>
        <w:t>Mercari</w:t>
      </w:r>
      <w:proofErr w:type="spellEnd"/>
      <w:r w:rsidRPr="00652966">
        <w:rPr>
          <w:rFonts w:ascii="Verdana" w:hAnsi="Verdana"/>
          <w:sz w:val="36"/>
          <w:szCs w:val="36"/>
        </w:rPr>
        <w:t>“ до магазин „</w:t>
      </w:r>
      <w:r w:rsidRPr="00652966">
        <w:rPr>
          <w:rFonts w:ascii="Verdana" w:hAnsi="Verdana"/>
          <w:sz w:val="36"/>
          <w:szCs w:val="36"/>
          <w:lang w:val="en-US"/>
        </w:rPr>
        <w:t>Rose cream</w:t>
      </w:r>
      <w:r w:rsidRPr="00652966">
        <w:rPr>
          <w:rFonts w:ascii="Verdana" w:hAnsi="Verdana"/>
          <w:sz w:val="36"/>
          <w:szCs w:val="36"/>
        </w:rPr>
        <w:t>“)</w:t>
      </w:r>
      <w:r>
        <w:rPr>
          <w:rFonts w:ascii="Verdana" w:hAnsi="Verdana"/>
          <w:sz w:val="36"/>
          <w:szCs w:val="36"/>
        </w:rPr>
        <w:t>;</w:t>
      </w:r>
    </w:p>
    <w:p w:rsidR="000D2033" w:rsidRPr="00652966" w:rsidRDefault="000D2033" w:rsidP="000D2033">
      <w:pPr>
        <w:jc w:val="both"/>
        <w:rPr>
          <w:rFonts w:ascii="Verdana" w:hAnsi="Verdana"/>
          <w:sz w:val="36"/>
          <w:szCs w:val="36"/>
        </w:rPr>
      </w:pPr>
      <w:r w:rsidRPr="00652966">
        <w:rPr>
          <w:rFonts w:ascii="Verdana" w:hAnsi="Verdana"/>
          <w:sz w:val="36"/>
          <w:szCs w:val="36"/>
        </w:rPr>
        <w:t>-пл. „Стефан Стамболов”;</w:t>
      </w:r>
    </w:p>
    <w:p w:rsidR="000D2033" w:rsidRPr="00652966" w:rsidRDefault="000D2033" w:rsidP="000D2033">
      <w:pPr>
        <w:jc w:val="both"/>
        <w:rPr>
          <w:rFonts w:ascii="Verdana" w:hAnsi="Verdana"/>
          <w:sz w:val="36"/>
          <w:szCs w:val="36"/>
          <w:lang w:val="en-US"/>
        </w:rPr>
      </w:pPr>
      <w:r w:rsidRPr="00652966">
        <w:rPr>
          <w:rFonts w:ascii="Verdana" w:hAnsi="Verdana"/>
          <w:sz w:val="36"/>
          <w:szCs w:val="36"/>
        </w:rPr>
        <w:t>-ул. „Райко Даскалов”</w:t>
      </w:r>
      <w:r w:rsidRPr="00652966">
        <w:rPr>
          <w:rFonts w:ascii="Verdana" w:hAnsi="Verdana"/>
          <w:sz w:val="36"/>
          <w:szCs w:val="36"/>
          <w:lang w:val="en-US"/>
        </w:rPr>
        <w:t>;</w:t>
      </w:r>
    </w:p>
    <w:p w:rsidR="000D2033" w:rsidRPr="00652966" w:rsidRDefault="000D2033" w:rsidP="000D2033">
      <w:pPr>
        <w:jc w:val="both"/>
        <w:rPr>
          <w:rFonts w:ascii="Verdana" w:hAnsi="Verdana"/>
          <w:sz w:val="36"/>
          <w:szCs w:val="36"/>
        </w:rPr>
      </w:pPr>
      <w:r w:rsidRPr="00652966">
        <w:rPr>
          <w:rFonts w:ascii="Verdana" w:hAnsi="Verdana"/>
          <w:sz w:val="36"/>
          <w:szCs w:val="36"/>
        </w:rPr>
        <w:t>-ул. „Съборна” в началото след стълбите;</w:t>
      </w:r>
    </w:p>
    <w:p w:rsidR="000D2033" w:rsidRPr="00652966" w:rsidRDefault="000D2033" w:rsidP="000D2033">
      <w:pPr>
        <w:jc w:val="both"/>
        <w:rPr>
          <w:rFonts w:ascii="Verdana" w:hAnsi="Verdana"/>
          <w:sz w:val="36"/>
          <w:szCs w:val="36"/>
        </w:rPr>
      </w:pPr>
      <w:r w:rsidRPr="00652966">
        <w:rPr>
          <w:rFonts w:ascii="Verdana" w:hAnsi="Verdana"/>
          <w:sz w:val="36"/>
          <w:szCs w:val="36"/>
        </w:rPr>
        <w:t xml:space="preserve">8. </w:t>
      </w:r>
      <w:r w:rsidRPr="00652966">
        <w:rPr>
          <w:rFonts w:ascii="Verdana" w:hAnsi="Verdana"/>
          <w:b/>
          <w:sz w:val="36"/>
          <w:szCs w:val="36"/>
        </w:rPr>
        <w:t>Таксата</w:t>
      </w:r>
      <w:r w:rsidRPr="00652966">
        <w:rPr>
          <w:rFonts w:ascii="Verdana" w:hAnsi="Verdana"/>
          <w:sz w:val="36"/>
          <w:szCs w:val="36"/>
        </w:rPr>
        <w:t xml:space="preserve"> за ползване на площ от 2 кв.м е </w:t>
      </w:r>
      <w:r w:rsidRPr="00652966">
        <w:rPr>
          <w:rFonts w:ascii="Verdana" w:hAnsi="Verdana"/>
          <w:b/>
          <w:sz w:val="36"/>
          <w:szCs w:val="36"/>
        </w:rPr>
        <w:t>5.00 лв. с ДДС</w:t>
      </w:r>
      <w:r w:rsidRPr="00652966">
        <w:rPr>
          <w:rFonts w:ascii="Verdana" w:hAnsi="Verdana"/>
          <w:sz w:val="36"/>
          <w:szCs w:val="36"/>
        </w:rPr>
        <w:t>.</w:t>
      </w:r>
      <w:r w:rsidRPr="00652966">
        <w:rPr>
          <w:rFonts w:ascii="Verdana" w:hAnsi="Verdana"/>
          <w:b/>
          <w:sz w:val="36"/>
          <w:szCs w:val="36"/>
        </w:rPr>
        <w:t xml:space="preserve"> на ден </w:t>
      </w:r>
    </w:p>
    <w:p w:rsidR="000D2033" w:rsidRPr="00652966" w:rsidRDefault="000D2033" w:rsidP="000D2033">
      <w:pPr>
        <w:jc w:val="both"/>
        <w:rPr>
          <w:rFonts w:ascii="Verdana" w:hAnsi="Verdana"/>
          <w:sz w:val="36"/>
          <w:szCs w:val="36"/>
        </w:rPr>
      </w:pPr>
      <w:r w:rsidRPr="00652966">
        <w:rPr>
          <w:rFonts w:ascii="Verdana" w:hAnsi="Verdana"/>
          <w:sz w:val="36"/>
          <w:szCs w:val="36"/>
        </w:rPr>
        <w:t xml:space="preserve">Обръщаме Ви внимание, че всички </w:t>
      </w:r>
      <w:r w:rsidRPr="00652966">
        <w:rPr>
          <w:rFonts w:ascii="Verdana" w:hAnsi="Verdana"/>
          <w:b/>
          <w:sz w:val="36"/>
          <w:szCs w:val="36"/>
        </w:rPr>
        <w:t xml:space="preserve">ЕТ и физически лица, </w:t>
      </w:r>
      <w:r w:rsidRPr="00652966">
        <w:rPr>
          <w:rFonts w:ascii="Verdana" w:hAnsi="Verdana"/>
          <w:sz w:val="36"/>
          <w:szCs w:val="36"/>
        </w:rPr>
        <w:t>получили разрешение за ползване, следва да заплатят дължимия за дейността патентен данък,</w:t>
      </w:r>
      <w:r w:rsidRPr="00652966">
        <w:rPr>
          <w:rFonts w:ascii="Verdana" w:hAnsi="Verdana"/>
          <w:b/>
          <w:sz w:val="36"/>
          <w:szCs w:val="36"/>
        </w:rPr>
        <w:t xml:space="preserve"> </w:t>
      </w:r>
      <w:r w:rsidRPr="00652966">
        <w:rPr>
          <w:rFonts w:ascii="Verdana" w:hAnsi="Verdana"/>
          <w:sz w:val="36"/>
          <w:szCs w:val="36"/>
        </w:rPr>
        <w:t>съгласно</w:t>
      </w:r>
      <w:r w:rsidRPr="00652966">
        <w:rPr>
          <w:rFonts w:ascii="Verdana" w:hAnsi="Verdana"/>
          <w:sz w:val="36"/>
          <w:szCs w:val="36"/>
          <w:lang w:val="en-US"/>
        </w:rPr>
        <w:t xml:space="preserve"> </w:t>
      </w:r>
      <w:r w:rsidRPr="00652966">
        <w:rPr>
          <w:rFonts w:ascii="Verdana" w:hAnsi="Verdana"/>
          <w:sz w:val="36"/>
          <w:szCs w:val="36"/>
        </w:rPr>
        <w:t xml:space="preserve">Приложение 4 (патентни дейности), точка 3 на приложението, към чл.61З, ал.1 от ЗМДТ, в Дирекция „Местни данъци и такси” на ул. „Радецки”№18 А, гр. Пловдив. </w:t>
      </w:r>
    </w:p>
    <w:p w:rsidR="000D2033" w:rsidRPr="00652966" w:rsidRDefault="000D2033" w:rsidP="000D2033">
      <w:pPr>
        <w:ind w:firstLine="708"/>
        <w:jc w:val="both"/>
        <w:rPr>
          <w:rFonts w:ascii="Verdana" w:hAnsi="Verdana"/>
          <w:sz w:val="36"/>
          <w:szCs w:val="36"/>
        </w:rPr>
      </w:pPr>
      <w:r w:rsidRPr="00652966">
        <w:rPr>
          <w:rFonts w:ascii="Verdana" w:hAnsi="Verdana"/>
          <w:sz w:val="36"/>
          <w:szCs w:val="36"/>
        </w:rPr>
        <w:t>За контрол на горното дирекция „Общинска икономика и здравеопазване” ще изпрати списък на дирекция МДТ, Община Пловдив.</w:t>
      </w:r>
    </w:p>
    <w:p w:rsidR="000D2033" w:rsidRPr="00F040F9" w:rsidRDefault="000D2033" w:rsidP="000D2033">
      <w:pPr>
        <w:rPr>
          <w:rFonts w:ascii="Verdana" w:hAnsi="Verdana"/>
          <w:sz w:val="16"/>
          <w:szCs w:val="16"/>
        </w:rPr>
      </w:pPr>
    </w:p>
    <w:p w:rsidR="000D2033" w:rsidRPr="00652966" w:rsidRDefault="000D2033" w:rsidP="000D2033">
      <w:pPr>
        <w:jc w:val="both"/>
        <w:rPr>
          <w:rFonts w:ascii="Verdana" w:hAnsi="Verdana"/>
          <w:sz w:val="36"/>
          <w:szCs w:val="36"/>
        </w:rPr>
      </w:pPr>
      <w:r w:rsidRPr="00652966">
        <w:rPr>
          <w:rFonts w:ascii="Verdana" w:hAnsi="Verdana"/>
          <w:sz w:val="36"/>
          <w:szCs w:val="36"/>
        </w:rPr>
        <w:t>Следва да се има в</w:t>
      </w:r>
      <w:r>
        <w:rPr>
          <w:rFonts w:ascii="Verdana" w:hAnsi="Verdana"/>
          <w:sz w:val="36"/>
          <w:szCs w:val="36"/>
        </w:rPr>
        <w:t xml:space="preserve"> </w:t>
      </w:r>
      <w:r w:rsidRPr="00652966">
        <w:rPr>
          <w:rFonts w:ascii="Verdana" w:hAnsi="Verdana"/>
          <w:sz w:val="36"/>
          <w:szCs w:val="36"/>
        </w:rPr>
        <w:t xml:space="preserve">предвид, че съгласно чл. 12, ал. 7а от НРППОУТДОДЕГО се разрешава ползването само на леки </w:t>
      </w:r>
      <w:proofErr w:type="spellStart"/>
      <w:r w:rsidRPr="00652966">
        <w:rPr>
          <w:rFonts w:ascii="Verdana" w:hAnsi="Verdana"/>
          <w:sz w:val="36"/>
          <w:szCs w:val="36"/>
        </w:rPr>
        <w:t>преместваеми</w:t>
      </w:r>
      <w:proofErr w:type="spellEnd"/>
      <w:r w:rsidRPr="00652966">
        <w:rPr>
          <w:rFonts w:ascii="Verdana" w:hAnsi="Verdana"/>
          <w:sz w:val="36"/>
          <w:szCs w:val="36"/>
        </w:rPr>
        <w:t xml:space="preserve"> слънцезащитни устройства –</w:t>
      </w:r>
      <w:r>
        <w:rPr>
          <w:rFonts w:ascii="Verdana" w:hAnsi="Verdana"/>
          <w:sz w:val="36"/>
          <w:szCs w:val="36"/>
        </w:rPr>
        <w:t xml:space="preserve"> </w:t>
      </w:r>
      <w:r w:rsidRPr="00652966">
        <w:rPr>
          <w:rFonts w:ascii="Verdana" w:hAnsi="Verdana"/>
          <w:sz w:val="36"/>
          <w:szCs w:val="36"/>
        </w:rPr>
        <w:t xml:space="preserve">чадъри </w:t>
      </w:r>
      <w:r>
        <w:rPr>
          <w:rFonts w:ascii="Verdana" w:hAnsi="Verdana"/>
          <w:sz w:val="36"/>
          <w:szCs w:val="36"/>
        </w:rPr>
        <w:t xml:space="preserve">в цветовата гама </w:t>
      </w:r>
      <w:r w:rsidRPr="00F040F9">
        <w:rPr>
          <w:rFonts w:ascii="Verdana" w:hAnsi="Verdana"/>
          <w:sz w:val="36"/>
          <w:szCs w:val="36"/>
        </w:rPr>
        <w:t>от бяло до охра</w:t>
      </w:r>
      <w:r>
        <w:rPr>
          <w:rFonts w:ascii="Verdana" w:hAnsi="Verdana"/>
          <w:sz w:val="36"/>
          <w:szCs w:val="36"/>
        </w:rPr>
        <w:t>,</w:t>
      </w:r>
      <w:r w:rsidRPr="00F040F9">
        <w:rPr>
          <w:rFonts w:ascii="Verdana" w:hAnsi="Verdana"/>
          <w:sz w:val="36"/>
          <w:szCs w:val="36"/>
        </w:rPr>
        <w:t xml:space="preserve"> </w:t>
      </w:r>
      <w:r w:rsidRPr="00652966">
        <w:rPr>
          <w:rFonts w:ascii="Verdana" w:hAnsi="Verdana"/>
          <w:sz w:val="36"/>
          <w:szCs w:val="36"/>
        </w:rPr>
        <w:t>без рекламни надписи</w:t>
      </w:r>
      <w:r>
        <w:rPr>
          <w:rFonts w:ascii="Verdana" w:hAnsi="Verdana"/>
          <w:sz w:val="36"/>
          <w:szCs w:val="36"/>
        </w:rPr>
        <w:t>.</w:t>
      </w:r>
    </w:p>
    <w:p w:rsidR="006B5D0D" w:rsidRDefault="006B5D0D"/>
    <w:sectPr w:rsidR="006B5D0D" w:rsidSect="004D5EB9">
      <w:pgSz w:w="23814" w:h="16839" w:orient="landscape" w:code="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32"/>
    <w:rsid w:val="000D2033"/>
    <w:rsid w:val="006B5D0D"/>
    <w:rsid w:val="00BA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2</cp:revision>
  <dcterms:created xsi:type="dcterms:W3CDTF">2018-12-19T12:38:00Z</dcterms:created>
  <dcterms:modified xsi:type="dcterms:W3CDTF">2018-12-19T12:38:00Z</dcterms:modified>
</cp:coreProperties>
</file>