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D" w:rsidRPr="007C1665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03056D" w:rsidRDefault="00B001E4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03056D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03056D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250DCB" w:rsidRDefault="0003056D" w:rsidP="0003056D">
      <w:pPr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250DCB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250DCB" w:rsidRPr="00250DCB">
        <w:rPr>
          <w:rFonts w:ascii="Times New Roman" w:hAnsi="Times New Roman"/>
          <w:bCs/>
          <w:iCs/>
          <w:sz w:val="22"/>
          <w:szCs w:val="22"/>
          <w:lang w:val="ru-RU"/>
        </w:rPr>
        <w:t xml:space="preserve"> гр. Пловдив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  <w:lang w:val="ru-RU"/>
        </w:rPr>
      </w:pPr>
      <w:r w:rsidRPr="0003056D">
        <w:rPr>
          <w:b/>
          <w:bCs/>
          <w:sz w:val="36"/>
          <w:szCs w:val="36"/>
          <w:u w:val="none"/>
          <w:lang w:val="ru-RU"/>
        </w:rPr>
        <w:t>РЕШЕНИЕ</w:t>
      </w:r>
    </w:p>
    <w:p w:rsidR="009102C9" w:rsidRPr="009102C9" w:rsidRDefault="009102C9" w:rsidP="009102C9">
      <w:pPr>
        <w:rPr>
          <w:lang w:val="ru-RU"/>
        </w:rPr>
      </w:pPr>
    </w:p>
    <w:p w:rsidR="009102C9" w:rsidRPr="00483407" w:rsidRDefault="00582C2A" w:rsidP="009102C9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83407">
        <w:rPr>
          <w:rFonts w:ascii="Times New Roman" w:hAnsi="Times New Roman"/>
          <w:b/>
          <w:sz w:val="24"/>
          <w:szCs w:val="24"/>
          <w:lang w:val="bg-BG"/>
        </w:rPr>
        <w:t xml:space="preserve">№ 09-РД-474-02 </w:t>
      </w:r>
      <w:r w:rsidR="0044335D">
        <w:rPr>
          <w:rFonts w:ascii="Times New Roman" w:hAnsi="Times New Roman"/>
          <w:b/>
          <w:sz w:val="24"/>
          <w:szCs w:val="24"/>
          <w:lang w:val="bg-BG"/>
        </w:rPr>
        <w:t>от 21</w:t>
      </w:r>
      <w:r w:rsidR="00483407" w:rsidRPr="00483407">
        <w:rPr>
          <w:rFonts w:ascii="Times New Roman" w:hAnsi="Times New Roman"/>
          <w:b/>
          <w:sz w:val="24"/>
          <w:szCs w:val="24"/>
          <w:lang w:val="bg-BG"/>
        </w:rPr>
        <w:t>.02.2019</w:t>
      </w:r>
      <w:r w:rsidR="009102C9" w:rsidRPr="00483407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3056D" w:rsidRPr="00A51E3C" w:rsidRDefault="005E5214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A51E3C">
        <w:rPr>
          <w:rFonts w:ascii="Times New Roman" w:hAnsi="Times New Roman"/>
          <w:sz w:val="24"/>
          <w:szCs w:val="24"/>
          <w:lang w:val="bg-BG"/>
        </w:rPr>
        <w:t>На основание чл. 7</w:t>
      </w:r>
      <w:r w:rsidR="00115734" w:rsidRPr="00A51E3C">
        <w:rPr>
          <w:rFonts w:ascii="Times New Roman" w:hAnsi="Times New Roman"/>
          <w:sz w:val="24"/>
          <w:szCs w:val="24"/>
          <w:lang w:val="bg-BG"/>
        </w:rPr>
        <w:t>9</w:t>
      </w:r>
      <w:r w:rsidRPr="00A51E3C">
        <w:rPr>
          <w:rFonts w:ascii="Times New Roman" w:hAnsi="Times New Roman"/>
          <w:sz w:val="24"/>
          <w:szCs w:val="24"/>
          <w:lang w:val="bg-BG"/>
        </w:rPr>
        <w:t>, ал.</w:t>
      </w:r>
      <w:r w:rsidR="00413B5E" w:rsidRPr="00A51E3C">
        <w:rPr>
          <w:rFonts w:ascii="Times New Roman" w:hAnsi="Times New Roman"/>
          <w:sz w:val="24"/>
          <w:szCs w:val="24"/>
          <w:lang w:val="bg-BG"/>
        </w:rPr>
        <w:t xml:space="preserve"> 3, във връзка с ал. 1</w:t>
      </w:r>
      <w:r w:rsidR="00115734" w:rsidRPr="00A51E3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51E3C">
        <w:rPr>
          <w:rFonts w:ascii="Times New Roman" w:hAnsi="Times New Roman"/>
          <w:sz w:val="24"/>
          <w:szCs w:val="24"/>
          <w:lang w:val="bg-BG"/>
        </w:rPr>
        <w:t>от Закона за управление на отпадъците (ЗУО) и в</w:t>
      </w:r>
      <w:r w:rsidR="00250DCB" w:rsidRPr="00A51E3C">
        <w:rPr>
          <w:rFonts w:ascii="Times New Roman" w:hAnsi="Times New Roman"/>
          <w:sz w:val="24"/>
          <w:szCs w:val="24"/>
          <w:lang w:val="bg-BG"/>
        </w:rPr>
        <w:t>ъв връзка със заявление № УО-1473 от 14.12.2018</w:t>
      </w:r>
      <w:r w:rsidR="0003056D" w:rsidRPr="00A51E3C">
        <w:rPr>
          <w:rFonts w:ascii="Times New Roman" w:hAnsi="Times New Roman"/>
          <w:sz w:val="24"/>
          <w:szCs w:val="24"/>
          <w:lang w:val="bg-BG"/>
        </w:rPr>
        <w:t xml:space="preserve">  г.</w:t>
      </w:r>
      <w:r w:rsidR="00250DCB" w:rsidRPr="00A51E3C">
        <w:rPr>
          <w:rFonts w:ascii="Times New Roman" w:hAnsi="Times New Roman"/>
          <w:sz w:val="24"/>
          <w:szCs w:val="24"/>
          <w:lang w:val="bg-BG"/>
        </w:rPr>
        <w:t>, и пис</w:t>
      </w:r>
      <w:r w:rsidR="0044335D">
        <w:rPr>
          <w:rFonts w:ascii="Times New Roman" w:hAnsi="Times New Roman"/>
          <w:sz w:val="24"/>
          <w:szCs w:val="24"/>
          <w:lang w:val="bg-BG"/>
        </w:rPr>
        <w:t xml:space="preserve">мо с вх. № УО-1473-2 от </w:t>
      </w:r>
      <w:r w:rsidR="00483407">
        <w:rPr>
          <w:rFonts w:ascii="Times New Roman" w:hAnsi="Times New Roman"/>
          <w:sz w:val="24"/>
          <w:szCs w:val="24"/>
          <w:lang w:val="bg-BG"/>
        </w:rPr>
        <w:t>11.02.2019</w:t>
      </w:r>
      <w:r w:rsidR="004433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50DCB" w:rsidRPr="00A51E3C">
        <w:rPr>
          <w:rFonts w:ascii="Times New Roman" w:hAnsi="Times New Roman"/>
          <w:sz w:val="24"/>
          <w:szCs w:val="24"/>
          <w:lang w:val="bg-BG"/>
        </w:rPr>
        <w:t>г.</w:t>
      </w:r>
      <w:r w:rsidR="0003056D" w:rsidRPr="00A51E3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3056D" w:rsidRPr="00A51E3C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A51E3C" w:rsidRDefault="0003056D" w:rsidP="0003056D">
      <w:pPr>
        <w:pStyle w:val="30"/>
        <w:jc w:val="center"/>
        <w:rPr>
          <w:rFonts w:ascii="Times New Roman" w:hAnsi="Times New Roman"/>
          <w:b/>
          <w:bCs/>
        </w:rPr>
      </w:pPr>
      <w:r w:rsidRPr="00A51E3C">
        <w:rPr>
          <w:rFonts w:ascii="Times New Roman" w:hAnsi="Times New Roman"/>
          <w:b/>
          <w:bCs/>
        </w:rPr>
        <w:t>ИЗМЕНЯМ И/ИЛИ ДОПЪЛВАМ</w:t>
      </w:r>
    </w:p>
    <w:p w:rsidR="0003056D" w:rsidRPr="00A51E3C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A51E3C" w:rsidRDefault="000A2755" w:rsidP="0003056D">
      <w:pPr>
        <w:pStyle w:val="30"/>
        <w:ind w:right="-154"/>
        <w:jc w:val="center"/>
        <w:rPr>
          <w:rFonts w:ascii="Times New Roman" w:hAnsi="Times New Roman"/>
        </w:rPr>
      </w:pPr>
      <w:r w:rsidRPr="00A51E3C">
        <w:rPr>
          <w:rFonts w:ascii="Times New Roman" w:hAnsi="Times New Roman"/>
        </w:rPr>
        <w:t xml:space="preserve">регистрацията по чл. 35, ал. 3 от ЗУО и </w:t>
      </w:r>
      <w:r w:rsidR="0003056D" w:rsidRPr="00A51E3C">
        <w:rPr>
          <w:rFonts w:ascii="Times New Roman" w:hAnsi="Times New Roman"/>
        </w:rPr>
        <w:t>Ре</w:t>
      </w:r>
      <w:r w:rsidR="007C1665" w:rsidRPr="00A51E3C">
        <w:rPr>
          <w:rFonts w:ascii="Times New Roman" w:hAnsi="Times New Roman"/>
        </w:rPr>
        <w:t xml:space="preserve">гистрационен документ </w:t>
      </w:r>
      <w:r w:rsidR="00250DCB" w:rsidRPr="00A51E3C">
        <w:rPr>
          <w:rFonts w:ascii="Times New Roman" w:hAnsi="Times New Roman"/>
        </w:rPr>
        <w:t xml:space="preserve">№ 09-РД-474-01 от 27.02.2017 </w:t>
      </w:r>
      <w:r w:rsidR="0003056D" w:rsidRPr="00A51E3C">
        <w:rPr>
          <w:rFonts w:ascii="Times New Roman" w:hAnsi="Times New Roman"/>
        </w:rPr>
        <w:t>г.</w:t>
      </w:r>
    </w:p>
    <w:p w:rsidR="0003056D" w:rsidRPr="00A51E3C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92E36" w:rsidRPr="00A51E3C" w:rsidRDefault="00D92E36" w:rsidP="00D92E36">
      <w:pPr>
        <w:pStyle w:val="30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D92E36" w:rsidRDefault="00D92E36" w:rsidP="00D92E36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1E3C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730608" w:rsidRPr="00A51E3C" w:rsidRDefault="00730608" w:rsidP="00D92E36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50DCB" w:rsidRPr="00A51E3C" w:rsidRDefault="00250DCB" w:rsidP="00D92E36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1E3C">
        <w:rPr>
          <w:rFonts w:ascii="Times New Roman" w:hAnsi="Times New Roman"/>
          <w:b/>
          <w:sz w:val="24"/>
          <w:szCs w:val="24"/>
          <w:lang w:val="bg-BG"/>
        </w:rPr>
        <w:t>ЕТ „Дико – Иван Диколаков“</w:t>
      </w:r>
    </w:p>
    <w:p w:rsidR="00D92E36" w:rsidRPr="00A51E3C" w:rsidRDefault="00D92E36" w:rsidP="00D92E36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3056D" w:rsidRPr="00A51E3C" w:rsidRDefault="0003056D" w:rsidP="0003056D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424C6" w:rsidRPr="00A51E3C" w:rsidRDefault="00C22E42" w:rsidP="00D424C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51E3C">
        <w:rPr>
          <w:rFonts w:ascii="Times New Roman" w:hAnsi="Times New Roman"/>
          <w:sz w:val="24"/>
          <w:szCs w:val="24"/>
          <w:lang w:val="bg-BG"/>
        </w:rPr>
        <w:t>както следва:</w:t>
      </w:r>
    </w:p>
    <w:p w:rsidR="001263F2" w:rsidRPr="00A51E3C" w:rsidRDefault="001263F2" w:rsidP="00D424C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2E42" w:rsidRPr="00A51E3C" w:rsidRDefault="001263F2" w:rsidP="001263F2">
      <w:pPr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1E3C">
        <w:rPr>
          <w:rFonts w:ascii="Times New Roman" w:hAnsi="Times New Roman"/>
          <w:b/>
          <w:sz w:val="24"/>
          <w:szCs w:val="24"/>
          <w:lang w:val="bg-BG"/>
        </w:rPr>
        <w:t>Р</w:t>
      </w:r>
      <w:r w:rsidR="007C1665" w:rsidRPr="00A51E3C">
        <w:rPr>
          <w:rFonts w:ascii="Times New Roman" w:hAnsi="Times New Roman"/>
          <w:b/>
          <w:sz w:val="24"/>
          <w:szCs w:val="24"/>
          <w:lang w:val="bg-BG"/>
        </w:rPr>
        <w:t>егистрира</w:t>
      </w:r>
      <w:r w:rsidRPr="00A51E3C">
        <w:rPr>
          <w:rFonts w:ascii="Times New Roman" w:hAnsi="Times New Roman"/>
          <w:b/>
          <w:sz w:val="24"/>
          <w:szCs w:val="24"/>
          <w:lang w:val="bg-BG"/>
        </w:rPr>
        <w:t>т се следните промени:</w:t>
      </w:r>
    </w:p>
    <w:p w:rsidR="00C22E42" w:rsidRPr="00A51E3C" w:rsidRDefault="00C22E42" w:rsidP="00D424C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63F2" w:rsidRPr="00A51E3C" w:rsidRDefault="00682865" w:rsidP="00682865">
      <w:pPr>
        <w:numPr>
          <w:ilvl w:val="0"/>
          <w:numId w:val="18"/>
        </w:numPr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A51E3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Промяна на количествата на вече разрешен отпадък: </w:t>
      </w:r>
    </w:p>
    <w:p w:rsidR="001263F2" w:rsidRPr="00A51E3C" w:rsidRDefault="001263F2" w:rsidP="001263F2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B64FC6" w:rsidRPr="00A51E3C" w:rsidRDefault="00B64FC6" w:rsidP="00B64FC6">
      <w:pPr>
        <w:ind w:firstLine="36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51E3C">
        <w:rPr>
          <w:rFonts w:ascii="Times New Roman" w:hAnsi="Times New Roman"/>
          <w:b/>
          <w:sz w:val="24"/>
          <w:szCs w:val="24"/>
          <w:lang w:val="bg-BG"/>
        </w:rPr>
        <w:t xml:space="preserve">Площадка № </w:t>
      </w:r>
      <w:r w:rsidR="00682865" w:rsidRPr="00A51E3C">
        <w:rPr>
          <w:rFonts w:ascii="Times New Roman" w:hAnsi="Times New Roman"/>
          <w:b/>
          <w:sz w:val="24"/>
          <w:szCs w:val="24"/>
          <w:lang w:val="bg-BG"/>
        </w:rPr>
        <w:t>1</w:t>
      </w:r>
    </w:p>
    <w:p w:rsidR="00B64FC6" w:rsidRPr="00A51E3C" w:rsidRDefault="00B64FC6" w:rsidP="00B64FC6">
      <w:pPr>
        <w:ind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01FB0" w:rsidRPr="00A51E3C" w:rsidRDefault="00301FB0" w:rsidP="00301FB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682865" w:rsidRPr="00A51E3C" w:rsidRDefault="00CF24F4" w:rsidP="00682865">
      <w:pPr>
        <w:numPr>
          <w:ilvl w:val="1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51E3C">
        <w:rPr>
          <w:rFonts w:ascii="Times New Roman" w:hAnsi="Times New Roman"/>
          <w:sz w:val="24"/>
          <w:szCs w:val="24"/>
          <w:lang w:val="bg-BG"/>
        </w:rPr>
        <w:t xml:space="preserve">С местонахождение: </w:t>
      </w:r>
      <w:r w:rsidR="00682865" w:rsidRPr="00A51E3C">
        <w:rPr>
          <w:rFonts w:ascii="Times New Roman" w:hAnsi="Times New Roman"/>
          <w:sz w:val="24"/>
          <w:szCs w:val="24"/>
          <w:lang w:val="bg-BG"/>
        </w:rPr>
        <w:t>гр.Пловдив, област Пловдив, община Пловдив, УПИ № 56784.537.432, Вилова зона , местност Терзиите с площ 5761 кв. м,</w:t>
      </w:r>
    </w:p>
    <w:p w:rsidR="00301FB0" w:rsidRPr="00A51E3C" w:rsidRDefault="00301FB0" w:rsidP="00682865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301FB0" w:rsidRPr="00A51E3C" w:rsidRDefault="00301FB0" w:rsidP="00301FB0">
      <w:pPr>
        <w:numPr>
          <w:ilvl w:val="1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51E3C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отпадъците и дейностите по третиране са посочени в следната таблица:</w:t>
      </w:r>
    </w:p>
    <w:p w:rsidR="00620E54" w:rsidRPr="00A51E3C" w:rsidRDefault="00620E54" w:rsidP="00620E5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478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115"/>
        <w:gridCol w:w="1843"/>
        <w:gridCol w:w="2854"/>
        <w:gridCol w:w="1540"/>
        <w:gridCol w:w="1701"/>
      </w:tblGrid>
      <w:tr w:rsidR="00682865" w:rsidRPr="00A51E3C" w:rsidTr="00730608">
        <w:trPr>
          <w:cantSplit/>
          <w:trHeight w:val="284"/>
          <w:jc w:val="center"/>
        </w:trPr>
        <w:tc>
          <w:tcPr>
            <w:tcW w:w="425" w:type="dxa"/>
            <w:vMerge w:val="restart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2958" w:type="dxa"/>
            <w:gridSpan w:val="2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Вид на отпадъка</w:t>
            </w:r>
          </w:p>
        </w:tc>
        <w:tc>
          <w:tcPr>
            <w:tcW w:w="2854" w:type="dxa"/>
            <w:vMerge w:val="restart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Дейности по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кодове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0" w:type="dxa"/>
            <w:vMerge w:val="restart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1701" w:type="dxa"/>
            <w:vMerge w:val="restart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682865" w:rsidRPr="00A51E3C" w:rsidTr="00730608">
        <w:trPr>
          <w:cantSplit/>
          <w:trHeight w:val="169"/>
          <w:jc w:val="center"/>
        </w:trPr>
        <w:tc>
          <w:tcPr>
            <w:tcW w:w="425" w:type="dxa"/>
            <w:vMerge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15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1843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2854" w:type="dxa"/>
            <w:vMerge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0" w:type="dxa"/>
            <w:vMerge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vMerge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82865" w:rsidRPr="00A51E3C" w:rsidTr="00730608">
        <w:trPr>
          <w:cantSplit/>
          <w:trHeight w:val="325"/>
          <w:jc w:val="center"/>
        </w:trPr>
        <w:tc>
          <w:tcPr>
            <w:tcW w:w="425" w:type="dxa"/>
            <w:vMerge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15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843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2854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540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701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</w:tr>
      <w:tr w:rsidR="00682865" w:rsidRPr="00A51E3C" w:rsidTr="00730608">
        <w:trPr>
          <w:cantSplit/>
          <w:trHeight w:val="325"/>
          <w:jc w:val="center"/>
        </w:trPr>
        <w:tc>
          <w:tcPr>
            <w:tcW w:w="425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1115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02 01 04</w:t>
            </w:r>
          </w:p>
        </w:tc>
        <w:tc>
          <w:tcPr>
            <w:tcW w:w="1843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пластмаси (с изключение на опаковки)</w:t>
            </w:r>
          </w:p>
        </w:tc>
        <w:tc>
          <w:tcPr>
            <w:tcW w:w="2854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рециклиране или възстановяване на органични вещества, които не са използвани като разтворители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R12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-Размяна на отпадъци за подлагане на някоя от дейностите с кодове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R1 - R 11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R13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-Съхраняване на отпадъци до извършването на някоя от дейностите с кодове R 1 -R 12, с изключение на временното съхраняване на отпадъците на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площадката на образуване до събирането им</w:t>
            </w:r>
          </w:p>
        </w:tc>
        <w:tc>
          <w:tcPr>
            <w:tcW w:w="1540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 разрешените вече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100 т/год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 500т/год</w:t>
            </w:r>
          </w:p>
        </w:tc>
        <w:tc>
          <w:tcPr>
            <w:tcW w:w="1701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682865" w:rsidRPr="00A51E3C" w:rsidTr="00730608">
        <w:trPr>
          <w:cantSplit/>
          <w:trHeight w:val="166"/>
          <w:jc w:val="center"/>
        </w:trPr>
        <w:tc>
          <w:tcPr>
            <w:tcW w:w="425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115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07 02 13</w:t>
            </w:r>
          </w:p>
        </w:tc>
        <w:tc>
          <w:tcPr>
            <w:tcW w:w="1843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пластмаси</w:t>
            </w:r>
          </w:p>
        </w:tc>
        <w:tc>
          <w:tcPr>
            <w:tcW w:w="2854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рециклиране или възстановяване на органични вещества, които не са използвани като разтворители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R12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-Размяна на отпадъци за подлагане на някоя от дейностите с кодове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R1 - R 11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R13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-Съхраняване на отпадъци до извършването на някоя от дейностите с кодове R 1 -R 12, с изключение на временното съхраняване на отпадъците на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площадката на образуване до събирането им</w:t>
            </w:r>
          </w:p>
        </w:tc>
        <w:tc>
          <w:tcPr>
            <w:tcW w:w="1540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 разрешените вече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500 т/год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1000 т/год</w:t>
            </w:r>
          </w:p>
        </w:tc>
        <w:tc>
          <w:tcPr>
            <w:tcW w:w="1701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Изкупени от юридическ</w:t>
            </w:r>
            <w:r w:rsidR="00730608">
              <w:rPr>
                <w:rFonts w:ascii="Times New Roman" w:hAnsi="Times New Roman"/>
                <w:sz w:val="24"/>
                <w:szCs w:val="24"/>
                <w:lang w:val="bg-BG"/>
              </w:rPr>
              <w:t>и лица. Отпаднали от производств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о, формулиране, доставяне и употреба на пластмаси.</w:t>
            </w:r>
          </w:p>
        </w:tc>
      </w:tr>
      <w:tr w:rsidR="00682865" w:rsidRPr="00A51E3C" w:rsidTr="00730608">
        <w:trPr>
          <w:cantSplit/>
          <w:trHeight w:val="142"/>
          <w:jc w:val="center"/>
        </w:trPr>
        <w:tc>
          <w:tcPr>
            <w:tcW w:w="425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1115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12 01 05</w:t>
            </w:r>
          </w:p>
        </w:tc>
        <w:tc>
          <w:tcPr>
            <w:tcW w:w="1843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Стърготини, стружки и изрезки от пластмаси</w:t>
            </w:r>
          </w:p>
        </w:tc>
        <w:tc>
          <w:tcPr>
            <w:tcW w:w="2854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рециклиране или възстановяване на органични вещества, които не са използвани като разтворители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R12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-Размяна на отпадъци за подлагане на някоя от дейностите с кодове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R1 - R 11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R13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-Съхраняване на отпадъци до извършването на някоя от дейностите с кодове R 1 -R 12, с изключение на временното съхраняване на отпадъците на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площадката на образуване до събирането им</w:t>
            </w:r>
          </w:p>
        </w:tc>
        <w:tc>
          <w:tcPr>
            <w:tcW w:w="1540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 разрешените вече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500 т/год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1000 т/год</w:t>
            </w:r>
          </w:p>
        </w:tc>
        <w:tc>
          <w:tcPr>
            <w:tcW w:w="1701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Изкупени от физически и юридически лица. Отпаднали от формоване, физична и механично повърхностна обработка на пластмаси.</w:t>
            </w:r>
          </w:p>
        </w:tc>
      </w:tr>
      <w:tr w:rsidR="00682865" w:rsidRPr="00A51E3C" w:rsidTr="00730608">
        <w:trPr>
          <w:cantSplit/>
          <w:trHeight w:val="85"/>
          <w:jc w:val="center"/>
        </w:trPr>
        <w:tc>
          <w:tcPr>
            <w:tcW w:w="425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115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15 01 01</w:t>
            </w:r>
          </w:p>
        </w:tc>
        <w:tc>
          <w:tcPr>
            <w:tcW w:w="1843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Хартиени и картонени опаковки</w:t>
            </w:r>
          </w:p>
        </w:tc>
        <w:tc>
          <w:tcPr>
            <w:tcW w:w="2854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R13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-Съхраняване на отпадъци до извършването на някоя от дейностите с кодове R 1 -R 12, с изключение на временното съхраняване на отпадъците на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площадката на образуване до събирането им</w:t>
            </w:r>
          </w:p>
        </w:tc>
        <w:tc>
          <w:tcPr>
            <w:tcW w:w="1540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 разрешените вече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 т/год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100 т/год</w:t>
            </w:r>
          </w:p>
        </w:tc>
        <w:tc>
          <w:tcPr>
            <w:tcW w:w="1701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лица.</w:t>
            </w:r>
          </w:p>
        </w:tc>
      </w:tr>
      <w:tr w:rsidR="00682865" w:rsidRPr="00A51E3C" w:rsidTr="00730608">
        <w:trPr>
          <w:cantSplit/>
          <w:trHeight w:val="137"/>
          <w:jc w:val="center"/>
        </w:trPr>
        <w:tc>
          <w:tcPr>
            <w:tcW w:w="425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115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15 01 02</w:t>
            </w:r>
          </w:p>
        </w:tc>
        <w:tc>
          <w:tcPr>
            <w:tcW w:w="1843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Пластмасови опаковки</w:t>
            </w:r>
          </w:p>
        </w:tc>
        <w:tc>
          <w:tcPr>
            <w:tcW w:w="2854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рециклиране или възстановяване на органични вещества, които не са използвани като разтворители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R12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-Размяна на отпадъци за подлагане на някоя от дейностите с кодове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R1 - R 11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R13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-Съхраняване на отпадъци до извършването на някоя от дейностите с кодове R 1 -R 12, с изключение на временното съхраняване на отпадъците на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площадката на образуване до събирането им</w:t>
            </w:r>
          </w:p>
        </w:tc>
        <w:tc>
          <w:tcPr>
            <w:tcW w:w="1540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 разрешените вече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100 т/год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1000 т/год</w:t>
            </w:r>
          </w:p>
        </w:tc>
        <w:tc>
          <w:tcPr>
            <w:tcW w:w="1701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682865" w:rsidRPr="00A51E3C" w:rsidTr="00730608">
        <w:trPr>
          <w:cantSplit/>
          <w:trHeight w:val="137"/>
          <w:jc w:val="center"/>
        </w:trPr>
        <w:tc>
          <w:tcPr>
            <w:tcW w:w="425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6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15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16 01 19</w:t>
            </w:r>
          </w:p>
        </w:tc>
        <w:tc>
          <w:tcPr>
            <w:tcW w:w="1843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Пластмаси</w:t>
            </w:r>
          </w:p>
        </w:tc>
        <w:tc>
          <w:tcPr>
            <w:tcW w:w="2854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рециклиране или възстановяване на органични вещества, които не са използвани като разтворители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R12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-Размяна на отпадъци за подлагане на някоя от дейностите с кодове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R1 - R 11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R13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-Съхраняване на отпадъци до извършването на някоя от дейностите с кодове R 1 -R 12, с изключение на временното съхраняване на отпадъците на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площадката на образуване до събирането им</w:t>
            </w:r>
          </w:p>
        </w:tc>
        <w:tc>
          <w:tcPr>
            <w:tcW w:w="1540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 разрешените вече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100 т/год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200 т/год</w:t>
            </w:r>
          </w:p>
        </w:tc>
        <w:tc>
          <w:tcPr>
            <w:tcW w:w="1701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682865" w:rsidRPr="00A51E3C" w:rsidTr="00730608">
        <w:trPr>
          <w:cantSplit/>
          <w:trHeight w:val="137"/>
          <w:jc w:val="center"/>
        </w:trPr>
        <w:tc>
          <w:tcPr>
            <w:tcW w:w="425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115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17 02 03</w:t>
            </w:r>
          </w:p>
        </w:tc>
        <w:tc>
          <w:tcPr>
            <w:tcW w:w="1843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Пластмаса</w:t>
            </w:r>
          </w:p>
        </w:tc>
        <w:tc>
          <w:tcPr>
            <w:tcW w:w="2854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рециклиране или възстановяване на органични вещества, които не са използвани като разтворители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R12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-Размяна на отпадъци за подлагане на някоя от дейностите с кодове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R1 - R 11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R13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-Съхраняване на отпадъци до извършването на някоя от дейностите с кодове R 1 -R 12, с изключение на временното съхраняване на отпадъците на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площадката на образуване до събирането им</w:t>
            </w:r>
          </w:p>
        </w:tc>
        <w:tc>
          <w:tcPr>
            <w:tcW w:w="1540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 разрешените вече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100 т/год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300 т/год</w:t>
            </w:r>
          </w:p>
        </w:tc>
        <w:tc>
          <w:tcPr>
            <w:tcW w:w="1701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682865" w:rsidRPr="00A51E3C" w:rsidTr="00730608">
        <w:trPr>
          <w:cantSplit/>
          <w:trHeight w:val="137"/>
          <w:jc w:val="center"/>
        </w:trPr>
        <w:tc>
          <w:tcPr>
            <w:tcW w:w="425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8</w:t>
            </w:r>
          </w:p>
        </w:tc>
        <w:tc>
          <w:tcPr>
            <w:tcW w:w="1115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19 12 04</w:t>
            </w:r>
          </w:p>
        </w:tc>
        <w:tc>
          <w:tcPr>
            <w:tcW w:w="1843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Пластмаса и каучук</w:t>
            </w:r>
          </w:p>
        </w:tc>
        <w:tc>
          <w:tcPr>
            <w:tcW w:w="2854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рециклиране или възстановяване на органични вещества, които не са използвани като разтворители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R12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-Размяна на отпадъци за подлагане на някоя от дейностите с кодове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R1 - R 11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R13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-Съхраняване на отпадъци до извършването на някоя от дейностите с кодове R 1 -R 12, с изключение на временното съхраняване на отпадъците на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площадката на образуване до събирането им</w:t>
            </w:r>
          </w:p>
        </w:tc>
        <w:tc>
          <w:tcPr>
            <w:tcW w:w="1540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 разрешените вече 100 т/год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4800 т/год</w:t>
            </w:r>
          </w:p>
        </w:tc>
        <w:tc>
          <w:tcPr>
            <w:tcW w:w="1701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682865" w:rsidRPr="00A51E3C" w:rsidTr="00730608">
        <w:trPr>
          <w:cantSplit/>
          <w:trHeight w:val="137"/>
          <w:jc w:val="center"/>
        </w:trPr>
        <w:tc>
          <w:tcPr>
            <w:tcW w:w="425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9</w:t>
            </w:r>
          </w:p>
        </w:tc>
        <w:tc>
          <w:tcPr>
            <w:tcW w:w="1115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20 01 39</w:t>
            </w:r>
          </w:p>
        </w:tc>
        <w:tc>
          <w:tcPr>
            <w:tcW w:w="1843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Пластмаси</w:t>
            </w:r>
          </w:p>
        </w:tc>
        <w:tc>
          <w:tcPr>
            <w:tcW w:w="2854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рециклиране или възстановяване на органични вещества, които не са използвани като разтворители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R12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-Размяна на отпадъци за подлагане на някоя от дейностите с кодове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R1 - R 11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R13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-Съхраняване на отпадъци до извършването на някоя от дейностите с кодове R 1 -R 12, с изключение на временното съхраняване на отпадъците на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площадката на образуване до събирането им</w:t>
            </w:r>
          </w:p>
        </w:tc>
        <w:tc>
          <w:tcPr>
            <w:tcW w:w="1540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 разрешените вече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100 т/год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</w:t>
            </w:r>
          </w:p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300 т/год</w:t>
            </w:r>
          </w:p>
        </w:tc>
        <w:tc>
          <w:tcPr>
            <w:tcW w:w="1701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</w:tbl>
    <w:p w:rsidR="00682865" w:rsidRPr="00A51E3C" w:rsidRDefault="00682865" w:rsidP="00620E5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82865" w:rsidRPr="00A51E3C" w:rsidRDefault="00682865" w:rsidP="00620E5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82865" w:rsidRPr="00A51E3C" w:rsidRDefault="00682865" w:rsidP="00620E5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447F4A" w:rsidRPr="00A51E3C" w:rsidRDefault="00447F4A" w:rsidP="00443D1B">
      <w:pPr>
        <w:rPr>
          <w:rFonts w:ascii="Times New Roman" w:hAnsi="Times New Roman"/>
          <w:sz w:val="24"/>
          <w:szCs w:val="24"/>
          <w:lang w:val="bg-BG"/>
        </w:rPr>
      </w:pPr>
    </w:p>
    <w:p w:rsidR="00682865" w:rsidRPr="00A51E3C" w:rsidRDefault="00682865" w:rsidP="00443D1B">
      <w:pPr>
        <w:rPr>
          <w:rFonts w:ascii="Times New Roman" w:hAnsi="Times New Roman"/>
          <w:sz w:val="24"/>
          <w:szCs w:val="24"/>
          <w:lang w:val="bg-BG"/>
        </w:rPr>
      </w:pPr>
    </w:p>
    <w:p w:rsidR="00682865" w:rsidRPr="00A51E3C" w:rsidRDefault="00682865" w:rsidP="00443D1B">
      <w:pPr>
        <w:rPr>
          <w:rFonts w:ascii="Times New Roman" w:hAnsi="Times New Roman"/>
          <w:sz w:val="24"/>
          <w:szCs w:val="24"/>
          <w:lang w:val="bg-BG"/>
        </w:rPr>
      </w:pPr>
    </w:p>
    <w:p w:rsidR="00682865" w:rsidRPr="00A51E3C" w:rsidRDefault="00682865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3D1B" w:rsidRPr="00A51E3C" w:rsidRDefault="00DE7FB7" w:rsidP="00620E54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A51E3C">
        <w:rPr>
          <w:rFonts w:ascii="Times New Roman" w:hAnsi="Times New Roman"/>
          <w:b/>
          <w:sz w:val="24"/>
          <w:szCs w:val="24"/>
          <w:u w:val="single"/>
          <w:lang w:val="bg-BG"/>
        </w:rPr>
        <w:t>Във връзка с т. I изменям и допълвам регистра</w:t>
      </w:r>
      <w:r w:rsidR="00627E12" w:rsidRPr="00A51E3C">
        <w:rPr>
          <w:rFonts w:ascii="Times New Roman" w:hAnsi="Times New Roman"/>
          <w:b/>
          <w:sz w:val="24"/>
          <w:szCs w:val="24"/>
          <w:u w:val="single"/>
          <w:lang w:val="bg-BG"/>
        </w:rPr>
        <w:t>цията по чл. 35, ал. 3 от ЗУО и</w:t>
      </w:r>
      <w:r w:rsidRPr="00A51E3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издавам следния регистрационен документ</w:t>
      </w:r>
      <w:r w:rsidR="00443D1B" w:rsidRPr="00A51E3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: </w:t>
      </w:r>
    </w:p>
    <w:p w:rsidR="001263F2" w:rsidRPr="00A51E3C" w:rsidRDefault="001263F2" w:rsidP="001263F2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263F2" w:rsidRPr="00A51E3C" w:rsidRDefault="001263F2" w:rsidP="001263F2">
      <w:pPr>
        <w:numPr>
          <w:ilvl w:val="0"/>
          <w:numId w:val="20"/>
        </w:num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A51E3C">
        <w:rPr>
          <w:rFonts w:ascii="Times New Roman" w:hAnsi="Times New Roman"/>
          <w:b/>
          <w:bCs/>
          <w:sz w:val="24"/>
          <w:szCs w:val="24"/>
          <w:lang w:val="bg-BG"/>
        </w:rPr>
        <w:t>Да извършва дейности по третиране на отпадъци на следните площадки:</w:t>
      </w:r>
    </w:p>
    <w:p w:rsidR="00C55F51" w:rsidRPr="00A51E3C" w:rsidRDefault="00C55F51" w:rsidP="00C55F51">
      <w:pPr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5F51" w:rsidRPr="00A51E3C" w:rsidRDefault="00C55F51" w:rsidP="00C55F51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A51E3C">
        <w:rPr>
          <w:rFonts w:ascii="Times New Roman" w:hAnsi="Times New Roman"/>
          <w:b/>
          <w:sz w:val="24"/>
          <w:szCs w:val="24"/>
          <w:lang w:val="bg-BG"/>
        </w:rPr>
        <w:lastRenderedPageBreak/>
        <w:t>Площадка № 1:</w:t>
      </w:r>
    </w:p>
    <w:p w:rsidR="00C55F51" w:rsidRPr="00A51E3C" w:rsidRDefault="00C55F51" w:rsidP="00C55F5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C55F51" w:rsidRPr="00A51E3C" w:rsidRDefault="00CF24F4" w:rsidP="00C55F51">
      <w:pPr>
        <w:numPr>
          <w:ilvl w:val="1"/>
          <w:numId w:val="1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51E3C">
        <w:rPr>
          <w:rFonts w:ascii="Times New Roman" w:hAnsi="Times New Roman"/>
          <w:sz w:val="24"/>
          <w:szCs w:val="24"/>
          <w:lang w:val="bg-BG"/>
        </w:rPr>
        <w:t xml:space="preserve">С местонахождение: </w:t>
      </w:r>
    </w:p>
    <w:p w:rsidR="00C55F51" w:rsidRPr="00A51E3C" w:rsidRDefault="00C55F51" w:rsidP="00C55F51">
      <w:pPr>
        <w:numPr>
          <w:ilvl w:val="1"/>
          <w:numId w:val="1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51E3C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отпадъците и дейностите по третиране са посочени в следната таблица:</w:t>
      </w:r>
    </w:p>
    <w:p w:rsidR="000F1874" w:rsidRPr="00A51E3C" w:rsidRDefault="000F1874" w:rsidP="000F1874">
      <w:pPr>
        <w:pStyle w:val="ad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762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115"/>
        <w:gridCol w:w="1783"/>
        <w:gridCol w:w="2914"/>
        <w:gridCol w:w="1622"/>
        <w:gridCol w:w="1903"/>
      </w:tblGrid>
      <w:tr w:rsidR="00682865" w:rsidRPr="00A51E3C" w:rsidTr="00BD66D5">
        <w:trPr>
          <w:cantSplit/>
          <w:trHeight w:val="284"/>
          <w:jc w:val="center"/>
        </w:trPr>
        <w:tc>
          <w:tcPr>
            <w:tcW w:w="425" w:type="dxa"/>
            <w:vMerge w:val="restart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2898" w:type="dxa"/>
            <w:gridSpan w:val="2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Вид на отпадъка</w:t>
            </w:r>
          </w:p>
        </w:tc>
        <w:tc>
          <w:tcPr>
            <w:tcW w:w="2914" w:type="dxa"/>
            <w:vMerge w:val="restart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Дейности по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кодове 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22" w:type="dxa"/>
            <w:vMerge w:val="restart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1903" w:type="dxa"/>
            <w:vMerge w:val="restart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682865" w:rsidRPr="00A51E3C" w:rsidTr="00BD66D5">
        <w:trPr>
          <w:cantSplit/>
          <w:trHeight w:val="169"/>
          <w:jc w:val="center"/>
        </w:trPr>
        <w:tc>
          <w:tcPr>
            <w:tcW w:w="425" w:type="dxa"/>
            <w:vMerge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15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1783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2914" w:type="dxa"/>
            <w:vMerge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22" w:type="dxa"/>
            <w:vMerge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03" w:type="dxa"/>
            <w:vMerge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82865" w:rsidRPr="00A51E3C" w:rsidTr="00BD66D5">
        <w:trPr>
          <w:cantSplit/>
          <w:trHeight w:val="325"/>
          <w:jc w:val="center"/>
        </w:trPr>
        <w:tc>
          <w:tcPr>
            <w:tcW w:w="425" w:type="dxa"/>
            <w:vMerge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15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783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2914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622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903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</w:tr>
      <w:tr w:rsidR="00682865" w:rsidRPr="00A51E3C" w:rsidTr="00BD66D5">
        <w:trPr>
          <w:cantSplit/>
          <w:trHeight w:val="325"/>
          <w:jc w:val="center"/>
        </w:trPr>
        <w:tc>
          <w:tcPr>
            <w:tcW w:w="425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115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02 01 04</w:t>
            </w:r>
          </w:p>
        </w:tc>
        <w:tc>
          <w:tcPr>
            <w:tcW w:w="1783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пластмаси (с изключение на опаковки)</w:t>
            </w:r>
          </w:p>
        </w:tc>
        <w:tc>
          <w:tcPr>
            <w:tcW w:w="2914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рециклиране или възстановяване на органични вещества, които не са използвани като разтворители</w:t>
            </w: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R12</w:t>
            </w: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-Размяна на отпадъци за подлагане на някоя от дейностите с кодове 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R1 - R 11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R13</w:t>
            </w: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-Съхраняване на отпадъци до извършването на някоя от дейностите с кодове R 1 -R 12, 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 изключение на временното съхраняване на отпадъците на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площадката на образуване до събирането им</w:t>
            </w: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622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500</w:t>
            </w:r>
          </w:p>
        </w:tc>
        <w:tc>
          <w:tcPr>
            <w:tcW w:w="1903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682865" w:rsidRPr="00A51E3C" w:rsidTr="00BD66D5">
        <w:trPr>
          <w:cantSplit/>
          <w:trHeight w:val="166"/>
          <w:jc w:val="center"/>
        </w:trPr>
        <w:tc>
          <w:tcPr>
            <w:tcW w:w="425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115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07 02 13</w:t>
            </w:r>
          </w:p>
        </w:tc>
        <w:tc>
          <w:tcPr>
            <w:tcW w:w="1783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пластмаси</w:t>
            </w:r>
          </w:p>
        </w:tc>
        <w:tc>
          <w:tcPr>
            <w:tcW w:w="2914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рециклиране или възстановяване на органични вещества, които не са използвани като разтворители</w:t>
            </w: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R12</w:t>
            </w: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-Размяна на отпадъци за подлагане на някоя от дейностите с кодове 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R1 - R 11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R13</w:t>
            </w: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-Съхраняване на отпадъци до извършването на някоя от дейностите с кодове R 1 -R 12, с изключение на временното съхраняване на отпадъците на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площадката на образуване до събирането им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2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1000</w:t>
            </w:r>
          </w:p>
        </w:tc>
        <w:tc>
          <w:tcPr>
            <w:tcW w:w="1903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Изкупени от юридически лица. Отпаднали от производство, формулиране, доставяне и употреба на пластмаси.</w:t>
            </w:r>
          </w:p>
        </w:tc>
      </w:tr>
      <w:tr w:rsidR="00682865" w:rsidRPr="00A51E3C" w:rsidTr="00BD66D5">
        <w:trPr>
          <w:cantSplit/>
          <w:trHeight w:val="142"/>
          <w:jc w:val="center"/>
        </w:trPr>
        <w:tc>
          <w:tcPr>
            <w:tcW w:w="425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1115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12 01 05</w:t>
            </w:r>
          </w:p>
        </w:tc>
        <w:tc>
          <w:tcPr>
            <w:tcW w:w="1783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Стърготини, стружки и изрезки от пластмаси</w:t>
            </w:r>
          </w:p>
        </w:tc>
        <w:tc>
          <w:tcPr>
            <w:tcW w:w="2914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рециклиране или възстановяване на органични вещества, които не са използвани като разтворители</w:t>
            </w: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R12</w:t>
            </w: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-Размяна на отпадъци за подлагане на някоя от дейностите с кодове 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R1 - R 11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R13</w:t>
            </w: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-Съхраняване на отпадъци до извършването на някоя от дейностите с кодове R 1 -R 12, с изключение на временното съхраняване на отпадъците на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площадката на образуване до събирането им</w:t>
            </w:r>
          </w:p>
        </w:tc>
        <w:tc>
          <w:tcPr>
            <w:tcW w:w="1622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1000</w:t>
            </w:r>
          </w:p>
        </w:tc>
        <w:tc>
          <w:tcPr>
            <w:tcW w:w="1903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Изкупени от физически и юридически лица. Отпаднали от формоване, физична и механично повърхностна обработка на пластмаси.</w:t>
            </w:r>
          </w:p>
        </w:tc>
      </w:tr>
      <w:tr w:rsidR="00682865" w:rsidRPr="00A51E3C" w:rsidTr="00BD66D5">
        <w:trPr>
          <w:cantSplit/>
          <w:trHeight w:val="85"/>
          <w:jc w:val="center"/>
        </w:trPr>
        <w:tc>
          <w:tcPr>
            <w:tcW w:w="425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115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15 01 01</w:t>
            </w:r>
          </w:p>
        </w:tc>
        <w:tc>
          <w:tcPr>
            <w:tcW w:w="1783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Хартиени и картонени опаковки</w:t>
            </w:r>
          </w:p>
        </w:tc>
        <w:tc>
          <w:tcPr>
            <w:tcW w:w="2914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R13</w:t>
            </w: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-Съхраняване на отпадъци до извършването на някоя от дейностите с кодове R 1 -R 12, с изключение на временното съхраняване на отпадъците на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площадката на образуване до събирането им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622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 100</w:t>
            </w:r>
          </w:p>
        </w:tc>
        <w:tc>
          <w:tcPr>
            <w:tcW w:w="1903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лица.</w:t>
            </w:r>
          </w:p>
        </w:tc>
      </w:tr>
      <w:tr w:rsidR="00682865" w:rsidRPr="00A51E3C" w:rsidTr="00BD66D5">
        <w:trPr>
          <w:cantSplit/>
          <w:trHeight w:val="137"/>
          <w:jc w:val="center"/>
        </w:trPr>
        <w:tc>
          <w:tcPr>
            <w:tcW w:w="425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115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15 01 02</w:t>
            </w:r>
          </w:p>
        </w:tc>
        <w:tc>
          <w:tcPr>
            <w:tcW w:w="1783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Пластмасови опаковки</w:t>
            </w:r>
          </w:p>
        </w:tc>
        <w:tc>
          <w:tcPr>
            <w:tcW w:w="2914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рециклиране или възстановяване на органични вещества, които не са използвани като разтворители</w:t>
            </w: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R12</w:t>
            </w: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-Размяна на отпадъци за подлагане на някоя от дейностите с кодове 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R1 - R 11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R13</w:t>
            </w: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-Съхраняване на отпадъци до извършването на някоя от дейностите с кодове R 1 -R 12, с изключение на временното съхраняване на отпадъците на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площадката на образуване до събирането им</w:t>
            </w:r>
          </w:p>
        </w:tc>
        <w:tc>
          <w:tcPr>
            <w:tcW w:w="1622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1000 </w:t>
            </w:r>
          </w:p>
        </w:tc>
        <w:tc>
          <w:tcPr>
            <w:tcW w:w="1903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682865" w:rsidRPr="00A51E3C" w:rsidTr="00BD66D5">
        <w:trPr>
          <w:cantSplit/>
          <w:trHeight w:val="137"/>
          <w:jc w:val="center"/>
        </w:trPr>
        <w:tc>
          <w:tcPr>
            <w:tcW w:w="425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6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15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16 01 19</w:t>
            </w:r>
          </w:p>
        </w:tc>
        <w:tc>
          <w:tcPr>
            <w:tcW w:w="1783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Пластмаси</w:t>
            </w:r>
          </w:p>
        </w:tc>
        <w:tc>
          <w:tcPr>
            <w:tcW w:w="2914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рециклиране или възстановяване на органични вещества, които не са използвани като разтворители</w:t>
            </w: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R12</w:t>
            </w: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-Размяна на отпадъци за подлагане на някоя от дейностите с кодове 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R1 - R 11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R13</w:t>
            </w: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-Съхраняване на отпадъци до извършването на някоя от дейностите с кодове R 1 -R 12, с изключение на временното съхраняване на отпадъците на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площадката на образуване до събирането им</w:t>
            </w:r>
          </w:p>
        </w:tc>
        <w:tc>
          <w:tcPr>
            <w:tcW w:w="1622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 200</w:t>
            </w:r>
          </w:p>
        </w:tc>
        <w:tc>
          <w:tcPr>
            <w:tcW w:w="1903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682865" w:rsidRPr="00A51E3C" w:rsidTr="00BD66D5">
        <w:trPr>
          <w:cantSplit/>
          <w:trHeight w:val="137"/>
          <w:jc w:val="center"/>
        </w:trPr>
        <w:tc>
          <w:tcPr>
            <w:tcW w:w="425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115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17 02 03</w:t>
            </w:r>
          </w:p>
        </w:tc>
        <w:tc>
          <w:tcPr>
            <w:tcW w:w="1783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Пластмаса</w:t>
            </w:r>
          </w:p>
        </w:tc>
        <w:tc>
          <w:tcPr>
            <w:tcW w:w="2914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рециклиране или възстановяване на органични вещества, които не са използвани като разтворители</w:t>
            </w: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R12</w:t>
            </w: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-Размяна на отпадъци за подлагане на някоя от дейностите с кодове 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R1 - R 11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R13</w:t>
            </w: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-Съхраняване на отпадъци до извършването на някоя от дейностите с кодове R 1 -R 12, с изключение на временното съхраняване на отпадъците на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площадката на образуване до събирането им</w:t>
            </w:r>
          </w:p>
        </w:tc>
        <w:tc>
          <w:tcPr>
            <w:tcW w:w="1622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 300</w:t>
            </w:r>
          </w:p>
        </w:tc>
        <w:tc>
          <w:tcPr>
            <w:tcW w:w="1903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682865" w:rsidRPr="00A51E3C" w:rsidTr="00BD66D5">
        <w:trPr>
          <w:cantSplit/>
          <w:trHeight w:val="137"/>
          <w:jc w:val="center"/>
        </w:trPr>
        <w:tc>
          <w:tcPr>
            <w:tcW w:w="425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8</w:t>
            </w:r>
          </w:p>
        </w:tc>
        <w:tc>
          <w:tcPr>
            <w:tcW w:w="1115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19 12 04</w:t>
            </w:r>
          </w:p>
        </w:tc>
        <w:tc>
          <w:tcPr>
            <w:tcW w:w="1783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Пластмаса и каучук</w:t>
            </w:r>
          </w:p>
        </w:tc>
        <w:tc>
          <w:tcPr>
            <w:tcW w:w="2914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рециклиране или възстановяване на органични вещества, които не са използвани като разтворители</w:t>
            </w: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R12</w:t>
            </w: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-Размяна на отпадъци за подлагане на някоя от дейностите с кодове 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R1 - R 11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R13</w:t>
            </w: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-Съхраняване на отпадъци до извършването на някоя от дейностите с кодове R 1 -R 12, с изключение на временното съхраняване на отпадъците на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площадката на образуване до събирането им</w:t>
            </w:r>
          </w:p>
        </w:tc>
        <w:tc>
          <w:tcPr>
            <w:tcW w:w="1622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4800</w:t>
            </w:r>
          </w:p>
        </w:tc>
        <w:tc>
          <w:tcPr>
            <w:tcW w:w="1903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682865" w:rsidRPr="00A51E3C" w:rsidTr="00BD66D5">
        <w:trPr>
          <w:cantSplit/>
          <w:trHeight w:val="137"/>
          <w:jc w:val="center"/>
        </w:trPr>
        <w:tc>
          <w:tcPr>
            <w:tcW w:w="425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9</w:t>
            </w:r>
          </w:p>
        </w:tc>
        <w:tc>
          <w:tcPr>
            <w:tcW w:w="1115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20 01 39</w:t>
            </w:r>
          </w:p>
        </w:tc>
        <w:tc>
          <w:tcPr>
            <w:tcW w:w="1783" w:type="dxa"/>
          </w:tcPr>
          <w:p w:rsidR="00682865" w:rsidRPr="00A51E3C" w:rsidRDefault="00682865" w:rsidP="007306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Пластмаси</w:t>
            </w:r>
          </w:p>
        </w:tc>
        <w:tc>
          <w:tcPr>
            <w:tcW w:w="2914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R3</w:t>
            </w: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рециклиране или възстановяване на органични вещества, които не са използвани като разтворители</w:t>
            </w: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R12</w:t>
            </w: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-Размяна на отпадъци за подлагане на някоя от дейностите с кодове 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R1 - R 11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R13</w:t>
            </w: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-Съхраняване на отпадъци до извършването на някоя от дейностите с кодове R 1 -R 12, с изключение на временното съхраняване на отпадъците на</w:t>
            </w:r>
          </w:p>
          <w:p w:rsidR="00682865" w:rsidRPr="00A51E3C" w:rsidRDefault="00682865" w:rsidP="0068286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площадката на образуване до събирането им</w:t>
            </w:r>
          </w:p>
        </w:tc>
        <w:tc>
          <w:tcPr>
            <w:tcW w:w="1622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300</w:t>
            </w:r>
          </w:p>
        </w:tc>
        <w:tc>
          <w:tcPr>
            <w:tcW w:w="1903" w:type="dxa"/>
          </w:tcPr>
          <w:p w:rsidR="00682865" w:rsidRPr="00A51E3C" w:rsidRDefault="00682865" w:rsidP="00682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</w:tbl>
    <w:p w:rsidR="00682865" w:rsidRPr="00A51E3C" w:rsidRDefault="00682865" w:rsidP="00B74B2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74B22" w:rsidRPr="00A51E3C" w:rsidRDefault="00C50F3D" w:rsidP="00B74B2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1E3C">
        <w:rPr>
          <w:rFonts w:ascii="Times New Roman" w:hAnsi="Times New Roman"/>
          <w:b/>
          <w:bCs/>
          <w:sz w:val="24"/>
          <w:szCs w:val="24"/>
          <w:lang w:val="bg-BG"/>
        </w:rPr>
        <w:t>Б</w:t>
      </w:r>
      <w:r w:rsidR="00B74B22" w:rsidRPr="00A51E3C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="00B74B22" w:rsidRPr="00A51E3C">
        <w:rPr>
          <w:rFonts w:ascii="Times New Roman" w:hAnsi="Times New Roman"/>
          <w:b/>
          <w:sz w:val="24"/>
          <w:szCs w:val="24"/>
          <w:lang w:val="bg-BG"/>
        </w:rPr>
        <w:t xml:space="preserve">Mетоди и технологии за третиране на отпадъците по видове дейности, вид и капацитет на съоръженията </w:t>
      </w:r>
    </w:p>
    <w:p w:rsidR="00A23253" w:rsidRPr="00A51E3C" w:rsidRDefault="00A23253" w:rsidP="00B74B2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23253" w:rsidRDefault="00A23253" w:rsidP="00A51E3C">
      <w:pPr>
        <w:overflowPunct/>
        <w:autoSpaceDE/>
        <w:autoSpaceDN/>
        <w:adjustRightInd/>
        <w:ind w:left="284" w:firstLine="424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 w:rsidRPr="00A51E3C">
        <w:rPr>
          <w:rFonts w:ascii="Times New Roman" w:eastAsia="Calibri" w:hAnsi="Times New Roman"/>
          <w:sz w:val="24"/>
          <w:szCs w:val="24"/>
          <w:lang w:val="bg-BG"/>
        </w:rPr>
        <w:t>На терит</w:t>
      </w:r>
      <w:r w:rsidR="00AC5556" w:rsidRPr="00A51E3C">
        <w:rPr>
          <w:rFonts w:ascii="Times New Roman" w:hAnsi="Times New Roman"/>
          <w:sz w:val="24"/>
          <w:szCs w:val="24"/>
          <w:lang w:val="bg-BG"/>
        </w:rPr>
        <w:t>орията на</w:t>
      </w:r>
      <w:r w:rsidRPr="00A51E3C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A51E3C">
        <w:rPr>
          <w:rFonts w:ascii="Times New Roman" w:eastAsia="Calibri" w:hAnsi="Times New Roman"/>
          <w:sz w:val="24"/>
          <w:szCs w:val="24"/>
          <w:lang w:val="bg-BG"/>
        </w:rPr>
        <w:t xml:space="preserve"> площадка</w:t>
      </w:r>
      <w:r w:rsidR="00AC5556" w:rsidRPr="00A51E3C">
        <w:rPr>
          <w:rFonts w:ascii="Times New Roman" w:eastAsia="Calibri" w:hAnsi="Times New Roman"/>
          <w:sz w:val="24"/>
          <w:szCs w:val="24"/>
          <w:lang w:val="bg-BG"/>
        </w:rPr>
        <w:t xml:space="preserve">та на </w:t>
      </w:r>
      <w:r w:rsidRPr="00A51E3C">
        <w:rPr>
          <w:rFonts w:ascii="Times New Roman" w:eastAsia="Calibri" w:hAnsi="Times New Roman"/>
          <w:color w:val="FF0000"/>
          <w:sz w:val="24"/>
          <w:szCs w:val="24"/>
          <w:lang w:val="bg-BG"/>
        </w:rPr>
        <w:t xml:space="preserve"> </w:t>
      </w:r>
      <w:r w:rsidR="006B6AD8" w:rsidRPr="00A51E3C">
        <w:rPr>
          <w:rFonts w:ascii="Times New Roman" w:eastAsia="Calibri" w:hAnsi="Times New Roman"/>
          <w:sz w:val="24"/>
          <w:szCs w:val="24"/>
          <w:lang w:val="bg-BG"/>
        </w:rPr>
        <w:t>дружеството да</w:t>
      </w:r>
      <w:r w:rsidR="00AC5556" w:rsidRPr="00A51E3C">
        <w:rPr>
          <w:rFonts w:ascii="Times New Roman" w:eastAsia="Calibri" w:hAnsi="Times New Roman"/>
          <w:sz w:val="24"/>
          <w:szCs w:val="24"/>
          <w:lang w:val="bg-BG"/>
        </w:rPr>
        <w:t xml:space="preserve"> се </w:t>
      </w:r>
      <w:r w:rsidR="006B6AD8" w:rsidRPr="00A51E3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51E3C">
        <w:rPr>
          <w:rFonts w:ascii="Times New Roman" w:eastAsia="Calibri" w:hAnsi="Times New Roman"/>
          <w:sz w:val="24"/>
          <w:szCs w:val="24"/>
          <w:lang w:val="bg-BG"/>
        </w:rPr>
        <w:t>извършва</w:t>
      </w:r>
      <w:r w:rsidR="00AC5556" w:rsidRPr="00A51E3C">
        <w:rPr>
          <w:rFonts w:ascii="Times New Roman" w:eastAsia="Calibri" w:hAnsi="Times New Roman"/>
          <w:sz w:val="24"/>
          <w:szCs w:val="24"/>
          <w:lang w:val="bg-BG"/>
        </w:rPr>
        <w:t>т</w:t>
      </w:r>
      <w:r w:rsidRPr="00A51E3C">
        <w:rPr>
          <w:rFonts w:ascii="Times New Roman" w:eastAsia="Calibri" w:hAnsi="Times New Roman"/>
          <w:sz w:val="24"/>
          <w:szCs w:val="24"/>
          <w:lang w:val="bg-BG"/>
        </w:rPr>
        <w:t xml:space="preserve"> разрешените вече дейности:</w:t>
      </w:r>
    </w:p>
    <w:p w:rsidR="00730608" w:rsidRPr="00A51E3C" w:rsidRDefault="00730608" w:rsidP="00A51E3C">
      <w:pPr>
        <w:overflowPunct/>
        <w:autoSpaceDE/>
        <w:autoSpaceDN/>
        <w:adjustRightInd/>
        <w:ind w:left="284" w:firstLine="424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6B6AD8" w:rsidRPr="00730608" w:rsidRDefault="00A23253" w:rsidP="00A51E3C">
      <w:pPr>
        <w:overflowPunct/>
        <w:autoSpaceDE/>
        <w:autoSpaceDN/>
        <w:adjustRightInd/>
        <w:ind w:left="284" w:firstLine="4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30608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R 13 - 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им.</w:t>
      </w:r>
      <w:r w:rsidRPr="0073060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</w:p>
    <w:p w:rsidR="00730608" w:rsidRPr="00A51E3C" w:rsidRDefault="00730608" w:rsidP="00A51E3C">
      <w:pPr>
        <w:overflowPunct/>
        <w:autoSpaceDE/>
        <w:autoSpaceDN/>
        <w:adjustRightInd/>
        <w:ind w:left="284" w:firstLine="42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23253" w:rsidRDefault="00A23253" w:rsidP="00A51E3C">
      <w:pPr>
        <w:overflowPunct/>
        <w:autoSpaceDE/>
        <w:autoSpaceDN/>
        <w:adjustRightInd/>
        <w:ind w:left="284" w:firstLine="42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51E3C">
        <w:rPr>
          <w:rFonts w:ascii="Times New Roman" w:hAnsi="Times New Roman"/>
          <w:sz w:val="24"/>
          <w:szCs w:val="24"/>
          <w:lang w:val="bg-BG"/>
        </w:rPr>
        <w:t xml:space="preserve">Постъпилите на </w:t>
      </w:r>
      <w:r w:rsidR="00615598">
        <w:rPr>
          <w:rFonts w:ascii="Times New Roman" w:hAnsi="Times New Roman"/>
          <w:sz w:val="24"/>
          <w:szCs w:val="24"/>
          <w:lang w:val="bg-BG"/>
        </w:rPr>
        <w:t>площадката пластмасови отпадъци</w:t>
      </w:r>
      <w:r w:rsidRPr="00A51E3C">
        <w:rPr>
          <w:rFonts w:ascii="Times New Roman" w:hAnsi="Times New Roman"/>
          <w:sz w:val="24"/>
          <w:szCs w:val="24"/>
          <w:lang w:val="bg-BG"/>
        </w:rPr>
        <w:t xml:space="preserve">, в зависимост от вида им </w:t>
      </w:r>
      <w:r w:rsidR="006B6AD8" w:rsidRPr="00A51E3C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A51E3C">
        <w:rPr>
          <w:rFonts w:ascii="Times New Roman" w:hAnsi="Times New Roman"/>
          <w:sz w:val="24"/>
          <w:szCs w:val="24"/>
          <w:lang w:val="bg-BG"/>
        </w:rPr>
        <w:t>се складират разделно  на  достатъчно разстояние едни от други</w:t>
      </w:r>
      <w:r w:rsidR="00730608">
        <w:rPr>
          <w:rFonts w:ascii="Times New Roman" w:hAnsi="Times New Roman"/>
          <w:sz w:val="24"/>
          <w:szCs w:val="24"/>
          <w:lang w:val="bg-BG"/>
        </w:rPr>
        <w:t xml:space="preserve"> с цел нед</w:t>
      </w:r>
      <w:r w:rsidRPr="00A51E3C">
        <w:rPr>
          <w:rFonts w:ascii="Times New Roman" w:hAnsi="Times New Roman"/>
          <w:sz w:val="24"/>
          <w:szCs w:val="24"/>
          <w:lang w:val="bg-BG"/>
        </w:rPr>
        <w:t>опускане на смесване по между им.</w:t>
      </w:r>
    </w:p>
    <w:p w:rsidR="00730608" w:rsidRPr="00A51E3C" w:rsidRDefault="00730608" w:rsidP="00A51E3C">
      <w:pPr>
        <w:overflowPunct/>
        <w:autoSpaceDE/>
        <w:autoSpaceDN/>
        <w:adjustRightInd/>
        <w:ind w:left="284" w:firstLine="424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6B6AD8" w:rsidRPr="00730608" w:rsidRDefault="00A23253" w:rsidP="00730608">
      <w:pPr>
        <w:overflowPunct/>
        <w:autoSpaceDE/>
        <w:autoSpaceDN/>
        <w:adjustRightInd/>
        <w:ind w:left="284" w:firstLine="4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30608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lastRenderedPageBreak/>
        <w:t>R 12 -</w:t>
      </w:r>
      <w:r w:rsidR="00EA4C25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730608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Размяна на отпадъци за подлагане на някоя о</w:t>
      </w:r>
      <w:r w:rsidR="00730608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т дейностите с кодове R1 - R 11</w:t>
      </w:r>
      <w:r w:rsidRPr="00730608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. </w:t>
      </w:r>
    </w:p>
    <w:p w:rsidR="00730608" w:rsidRDefault="00730608" w:rsidP="00A51E3C">
      <w:pPr>
        <w:overflowPunct/>
        <w:autoSpaceDE/>
        <w:autoSpaceDN/>
        <w:adjustRightInd/>
        <w:ind w:left="284" w:firstLine="424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23253" w:rsidRPr="00A51E3C" w:rsidRDefault="00615598" w:rsidP="00A51E3C">
      <w:pPr>
        <w:overflowPunct/>
        <w:autoSpaceDE/>
        <w:autoSpaceDN/>
        <w:adjustRightInd/>
        <w:ind w:left="284" w:firstLine="424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</w:t>
      </w:r>
      <w:r w:rsidRPr="00A51E3C">
        <w:rPr>
          <w:rFonts w:ascii="Times New Roman" w:hAnsi="Times New Roman"/>
          <w:sz w:val="24"/>
          <w:szCs w:val="24"/>
          <w:lang w:val="bg-BG" w:eastAsia="bg-BG"/>
        </w:rPr>
        <w:t xml:space="preserve">а се </w:t>
      </w:r>
      <w:r>
        <w:rPr>
          <w:rFonts w:ascii="Times New Roman" w:hAnsi="Times New Roman"/>
          <w:sz w:val="24"/>
          <w:szCs w:val="24"/>
          <w:lang w:val="bg-BG" w:eastAsia="bg-BG"/>
        </w:rPr>
        <w:t>в</w:t>
      </w:r>
      <w:r w:rsidR="00A23253" w:rsidRPr="00A51E3C">
        <w:rPr>
          <w:rFonts w:ascii="Times New Roman" w:hAnsi="Times New Roman"/>
          <w:sz w:val="24"/>
          <w:szCs w:val="24"/>
          <w:lang w:val="bg-BG" w:eastAsia="bg-BG"/>
        </w:rPr>
        <w:t>ключват</w:t>
      </w:r>
      <w:r w:rsidR="00AC5556" w:rsidRPr="00A51E3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23253" w:rsidRPr="00A51E3C">
        <w:rPr>
          <w:rFonts w:ascii="Times New Roman" w:hAnsi="Times New Roman"/>
          <w:sz w:val="24"/>
          <w:szCs w:val="24"/>
          <w:lang w:val="bg-BG" w:eastAsia="bg-BG"/>
        </w:rPr>
        <w:t>следните дейности:</w:t>
      </w:r>
    </w:p>
    <w:p w:rsidR="00A23253" w:rsidRPr="00A51E3C" w:rsidRDefault="00A23253" w:rsidP="00EA4C25">
      <w:pPr>
        <w:overflowPunct/>
        <w:autoSpaceDE/>
        <w:autoSpaceDN/>
        <w:adjustRightInd/>
        <w:ind w:left="284" w:firstLine="567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 w:rsidRPr="00A51E3C">
        <w:rPr>
          <w:rFonts w:ascii="Times New Roman" w:hAnsi="Times New Roman"/>
          <w:sz w:val="24"/>
          <w:szCs w:val="24"/>
          <w:lang w:val="bg-BG" w:eastAsia="bg-BG"/>
        </w:rPr>
        <w:t>-</w:t>
      </w:r>
      <w:r w:rsidR="00EA4C2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51E3C">
        <w:rPr>
          <w:rFonts w:ascii="Times New Roman" w:hAnsi="Times New Roman"/>
          <w:sz w:val="24"/>
          <w:szCs w:val="24"/>
          <w:lang w:val="bg-BG" w:eastAsia="bg-BG"/>
        </w:rPr>
        <w:t xml:space="preserve">сортиране и разделяне на входящите отпадъци от пластмаси, като за целта </w:t>
      </w:r>
      <w:r w:rsidR="00AC5556" w:rsidRPr="00A51E3C">
        <w:rPr>
          <w:rFonts w:ascii="Times New Roman" w:hAnsi="Times New Roman"/>
          <w:sz w:val="24"/>
          <w:szCs w:val="24"/>
          <w:lang w:val="bg-BG" w:eastAsia="bg-BG"/>
        </w:rPr>
        <w:t xml:space="preserve">да </w:t>
      </w:r>
      <w:r w:rsidRPr="00A51E3C">
        <w:rPr>
          <w:rFonts w:ascii="Times New Roman" w:hAnsi="Times New Roman"/>
          <w:sz w:val="24"/>
          <w:szCs w:val="24"/>
          <w:lang w:val="bg-BG" w:eastAsia="bg-BG"/>
        </w:rPr>
        <w:t>е о</w:t>
      </w:r>
      <w:r w:rsidR="00AC5556" w:rsidRPr="00A51E3C">
        <w:rPr>
          <w:rFonts w:ascii="Times New Roman" w:hAnsi="Times New Roman"/>
          <w:sz w:val="24"/>
          <w:szCs w:val="24"/>
          <w:lang w:val="bg-BG"/>
        </w:rPr>
        <w:t>бособена</w:t>
      </w:r>
      <w:r w:rsidRPr="00A51E3C">
        <w:rPr>
          <w:rFonts w:ascii="Times New Roman" w:hAnsi="Times New Roman"/>
          <w:sz w:val="24"/>
          <w:szCs w:val="24"/>
          <w:lang w:val="bg-BG"/>
        </w:rPr>
        <w:t xml:space="preserve"> зона за подготовка </w:t>
      </w:r>
      <w:r w:rsidRPr="00A51E3C">
        <w:rPr>
          <w:rFonts w:ascii="Times New Roman" w:eastAsia="Calibri" w:hAnsi="Times New Roman"/>
          <w:sz w:val="24"/>
          <w:szCs w:val="24"/>
          <w:lang w:val="bg-BG"/>
        </w:rPr>
        <w:t>за последваща преработка</w:t>
      </w:r>
      <w:r w:rsidR="00AC5556" w:rsidRPr="00A51E3C">
        <w:rPr>
          <w:rFonts w:ascii="Times New Roman" w:eastAsia="Calibri" w:hAnsi="Times New Roman"/>
          <w:sz w:val="24"/>
          <w:szCs w:val="24"/>
          <w:lang w:val="bg-BG"/>
        </w:rPr>
        <w:t xml:space="preserve">,  да се </w:t>
      </w:r>
      <w:r w:rsidRPr="00A51E3C">
        <w:rPr>
          <w:rFonts w:ascii="Times New Roman" w:eastAsia="Calibri" w:hAnsi="Times New Roman"/>
          <w:sz w:val="24"/>
          <w:szCs w:val="24"/>
          <w:lang w:val="bg-BG"/>
        </w:rPr>
        <w:t xml:space="preserve">извършва ръчно </w:t>
      </w:r>
      <w:r w:rsidRPr="00A51E3C">
        <w:rPr>
          <w:rFonts w:ascii="Times New Roman" w:hAnsi="Times New Roman"/>
          <w:sz w:val="24"/>
          <w:szCs w:val="24"/>
          <w:lang w:val="bg-BG"/>
        </w:rPr>
        <w:t xml:space="preserve">сортиране на </w:t>
      </w:r>
      <w:r w:rsidRPr="00A51E3C">
        <w:rPr>
          <w:rFonts w:ascii="Times New Roman" w:eastAsia="Calibri" w:hAnsi="Times New Roman"/>
          <w:sz w:val="24"/>
          <w:szCs w:val="24"/>
          <w:lang w:val="bg-BG"/>
        </w:rPr>
        <w:t>отпадъчния материал</w:t>
      </w:r>
      <w:r w:rsidRPr="00A51E3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51E3C">
        <w:rPr>
          <w:rFonts w:ascii="Times New Roman" w:eastAsia="Calibri" w:hAnsi="Times New Roman"/>
          <w:sz w:val="24"/>
          <w:szCs w:val="24"/>
          <w:lang w:val="bg-BG"/>
        </w:rPr>
        <w:t>по цвят, вид и състав.</w:t>
      </w:r>
    </w:p>
    <w:p w:rsidR="00A23253" w:rsidRPr="00A51E3C" w:rsidRDefault="00A23253" w:rsidP="00EA4C25">
      <w:pPr>
        <w:overflowPunct/>
        <w:autoSpaceDE/>
        <w:autoSpaceDN/>
        <w:adjustRightInd/>
        <w:ind w:left="284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51E3C">
        <w:rPr>
          <w:rFonts w:ascii="Times New Roman" w:hAnsi="Times New Roman"/>
          <w:sz w:val="24"/>
          <w:szCs w:val="24"/>
          <w:lang w:val="bg-BG" w:eastAsia="bg-BG"/>
        </w:rPr>
        <w:t>-</w:t>
      </w:r>
      <w:r w:rsidR="00EA4C2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51E3C">
        <w:rPr>
          <w:rFonts w:ascii="Times New Roman" w:hAnsi="Times New Roman"/>
          <w:sz w:val="24"/>
          <w:szCs w:val="24"/>
          <w:lang w:val="bg-BG" w:eastAsia="bg-BG"/>
        </w:rPr>
        <w:t>смилане</w:t>
      </w:r>
      <w:r w:rsidR="00AC5556" w:rsidRPr="00A51E3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51E3C">
        <w:rPr>
          <w:rFonts w:ascii="Times New Roman" w:hAnsi="Times New Roman"/>
          <w:sz w:val="24"/>
          <w:szCs w:val="24"/>
          <w:lang w:val="bg-BG" w:eastAsia="bg-BG"/>
        </w:rPr>
        <w:t>-</w:t>
      </w:r>
      <w:r w:rsidR="00AC5556" w:rsidRPr="00A51E3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51E3C">
        <w:rPr>
          <w:rFonts w:ascii="Times New Roman" w:hAnsi="Times New Roman"/>
          <w:sz w:val="24"/>
          <w:szCs w:val="24"/>
          <w:lang w:val="bg-BG" w:eastAsia="bg-BG"/>
        </w:rPr>
        <w:t xml:space="preserve">отпадъците </w:t>
      </w:r>
      <w:r w:rsidR="00AC5556" w:rsidRPr="00A51E3C">
        <w:rPr>
          <w:rFonts w:ascii="Times New Roman" w:hAnsi="Times New Roman"/>
          <w:sz w:val="24"/>
          <w:szCs w:val="24"/>
          <w:lang w:val="bg-BG" w:eastAsia="bg-BG"/>
        </w:rPr>
        <w:t>да</w:t>
      </w:r>
      <w:r w:rsidRPr="00A51E3C">
        <w:rPr>
          <w:rFonts w:ascii="Times New Roman" w:hAnsi="Times New Roman"/>
          <w:sz w:val="24"/>
          <w:szCs w:val="24"/>
          <w:lang w:val="bg-BG" w:eastAsia="bg-BG"/>
        </w:rPr>
        <w:t xml:space="preserve"> се подлагат на последващо раздробяване/смилане/, като </w:t>
      </w:r>
      <w:r w:rsidR="00AC5556" w:rsidRPr="00A51E3C">
        <w:rPr>
          <w:rFonts w:ascii="Times New Roman" w:hAnsi="Times New Roman"/>
          <w:sz w:val="24"/>
          <w:szCs w:val="24"/>
          <w:lang w:val="bg-BG" w:eastAsia="bg-BG"/>
        </w:rPr>
        <w:t xml:space="preserve">да </w:t>
      </w:r>
      <w:r w:rsidRPr="00A51E3C">
        <w:rPr>
          <w:rFonts w:ascii="Times New Roman" w:hAnsi="Times New Roman"/>
          <w:sz w:val="24"/>
          <w:szCs w:val="24"/>
          <w:lang w:val="bg-BG" w:eastAsia="bg-BG"/>
        </w:rPr>
        <w:t>постъпват  в</w:t>
      </w:r>
      <w:r w:rsidRPr="00A51E3C">
        <w:rPr>
          <w:rFonts w:ascii="Times New Roman" w:hAnsi="Times New Roman"/>
          <w:sz w:val="24"/>
          <w:szCs w:val="24"/>
          <w:lang w:val="bg-BG"/>
        </w:rPr>
        <w:t xml:space="preserve"> разположените  на площадката  мелници:</w:t>
      </w:r>
    </w:p>
    <w:p w:rsidR="00A23253" w:rsidRPr="00A51E3C" w:rsidRDefault="00A23253" w:rsidP="00A51E3C">
      <w:pPr>
        <w:overflowPunct/>
        <w:autoSpaceDE/>
        <w:autoSpaceDN/>
        <w:adjustRightInd/>
        <w:ind w:left="284" w:firstLine="42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23253" w:rsidRPr="00A51E3C" w:rsidRDefault="00A23253" w:rsidP="00A51E3C">
      <w:pPr>
        <w:numPr>
          <w:ilvl w:val="0"/>
          <w:numId w:val="28"/>
        </w:numPr>
        <w:overflowPunct/>
        <w:autoSpaceDE/>
        <w:autoSpaceDN/>
        <w:adjustRightInd/>
        <w:ind w:left="284" w:firstLine="42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51E3C">
        <w:rPr>
          <w:rFonts w:ascii="Times New Roman" w:hAnsi="Times New Roman"/>
          <w:sz w:val="24"/>
          <w:szCs w:val="24"/>
          <w:lang w:val="bg-BG"/>
        </w:rPr>
        <w:t xml:space="preserve">5 броя мелници Witman с капацитет 0.010 тона на час </w:t>
      </w:r>
    </w:p>
    <w:p w:rsidR="00A23253" w:rsidRPr="00A51E3C" w:rsidRDefault="00A23253" w:rsidP="00A51E3C">
      <w:pPr>
        <w:numPr>
          <w:ilvl w:val="0"/>
          <w:numId w:val="28"/>
        </w:numPr>
        <w:overflowPunct/>
        <w:autoSpaceDE/>
        <w:autoSpaceDN/>
        <w:adjustRightInd/>
        <w:ind w:left="284" w:firstLine="42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51E3C">
        <w:rPr>
          <w:rFonts w:ascii="Times New Roman" w:hAnsi="Times New Roman"/>
          <w:sz w:val="24"/>
          <w:szCs w:val="24"/>
          <w:lang w:val="bg-BG"/>
        </w:rPr>
        <w:t>7 броя мелници Getecha с капацитет 0.100-0.120 тона на час</w:t>
      </w:r>
    </w:p>
    <w:p w:rsidR="00A23253" w:rsidRPr="00A51E3C" w:rsidRDefault="00A23253" w:rsidP="00A51E3C">
      <w:pPr>
        <w:overflowPunct/>
        <w:autoSpaceDE/>
        <w:autoSpaceDN/>
        <w:adjustRightInd/>
        <w:ind w:left="284" w:firstLine="42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23253" w:rsidRPr="00A51E3C" w:rsidRDefault="00A23253" w:rsidP="00A51E3C">
      <w:pPr>
        <w:overflowPunct/>
        <w:autoSpaceDE/>
        <w:autoSpaceDN/>
        <w:adjustRightInd/>
        <w:ind w:left="284" w:firstLine="42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51E3C">
        <w:rPr>
          <w:rFonts w:ascii="Times New Roman" w:eastAsia="Calibri" w:hAnsi="Times New Roman"/>
          <w:sz w:val="24"/>
          <w:szCs w:val="24"/>
          <w:lang w:val="bg-BG"/>
        </w:rPr>
        <w:t>Работата на 12 броя мелници е разчетена за петдневна работна седмица, при осем часов работен ден, като максималния обем на преработваните отпадъци при този режим на работа е 1</w:t>
      </w:r>
      <w:r w:rsidRPr="00A51E3C">
        <w:rPr>
          <w:rFonts w:ascii="Times New Roman" w:hAnsi="Times New Roman"/>
          <w:sz w:val="24"/>
          <w:szCs w:val="24"/>
          <w:lang w:val="bg-BG"/>
        </w:rPr>
        <w:t xml:space="preserve">710 тона/година. Получената млянка </w:t>
      </w:r>
      <w:r w:rsidR="00483407">
        <w:rPr>
          <w:rFonts w:ascii="Times New Roman" w:hAnsi="Times New Roman"/>
          <w:sz w:val="24"/>
          <w:szCs w:val="24"/>
          <w:lang w:val="bg-BG"/>
        </w:rPr>
        <w:t>да</w:t>
      </w:r>
      <w:r w:rsidRPr="00A51E3C">
        <w:rPr>
          <w:rFonts w:ascii="Times New Roman" w:hAnsi="Times New Roman"/>
          <w:sz w:val="24"/>
          <w:szCs w:val="24"/>
          <w:lang w:val="bg-BG"/>
        </w:rPr>
        <w:t xml:space="preserve"> се съхранява на обособени места на площадката или директно да се влага в производството на пластмасови изделия, което да се извършва от производствени шприц машини.</w:t>
      </w:r>
    </w:p>
    <w:p w:rsidR="00A23253" w:rsidRPr="00A51E3C" w:rsidRDefault="00A23253" w:rsidP="00A51E3C">
      <w:pPr>
        <w:overflowPunct/>
        <w:autoSpaceDE/>
        <w:autoSpaceDN/>
        <w:adjustRightInd/>
        <w:ind w:left="284" w:firstLine="42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C5556" w:rsidRPr="00730608" w:rsidRDefault="00A23253" w:rsidP="00A51E3C">
      <w:pPr>
        <w:tabs>
          <w:tab w:val="right" w:leader="dot" w:pos="4394"/>
        </w:tabs>
        <w:overflowPunct/>
        <w:autoSpaceDE/>
        <w:autoSpaceDN/>
        <w:adjustRightInd/>
        <w:spacing w:before="57" w:after="100" w:afterAutospacing="1"/>
        <w:ind w:left="284" w:firstLine="424"/>
        <w:jc w:val="both"/>
        <w:textAlignment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30608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Pr="0073060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R3</w:t>
      </w:r>
      <w:r w:rsidR="00EA4C2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Pr="00730608">
        <w:rPr>
          <w:rFonts w:ascii="Times New Roman" w:hAnsi="Times New Roman"/>
          <w:b/>
          <w:sz w:val="24"/>
          <w:szCs w:val="24"/>
          <w:u w:val="single"/>
          <w:lang w:val="bg-BG"/>
        </w:rPr>
        <w:t>-</w:t>
      </w:r>
      <w:r w:rsidR="00730608" w:rsidRPr="00EA4C25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="00730608" w:rsidRPr="00730608">
        <w:rPr>
          <w:rFonts w:ascii="Times New Roman" w:hAnsi="Times New Roman"/>
          <w:b/>
          <w:sz w:val="24"/>
          <w:szCs w:val="24"/>
          <w:u w:val="single"/>
          <w:lang w:val="bg-BG"/>
        </w:rPr>
        <w:t>рециклиране или възстановяване на органични вещества, които не са използвани като разтворители</w:t>
      </w:r>
      <w:r w:rsidRPr="0073060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. </w:t>
      </w:r>
    </w:p>
    <w:p w:rsidR="00A23253" w:rsidRPr="00A51E3C" w:rsidRDefault="00AC5556" w:rsidP="00A51E3C">
      <w:pPr>
        <w:tabs>
          <w:tab w:val="right" w:leader="dot" w:pos="4394"/>
        </w:tabs>
        <w:overflowPunct/>
        <w:autoSpaceDE/>
        <w:autoSpaceDN/>
        <w:adjustRightInd/>
        <w:spacing w:before="57" w:after="100" w:afterAutospacing="1"/>
        <w:ind w:left="284" w:firstLine="424"/>
        <w:jc w:val="both"/>
        <w:textAlignment w:val="center"/>
        <w:rPr>
          <w:rFonts w:ascii="Times New Roman" w:eastAsia="Calibri" w:hAnsi="Times New Roman"/>
          <w:sz w:val="24"/>
          <w:szCs w:val="24"/>
          <w:lang w:val="bg-BG"/>
        </w:rPr>
      </w:pPr>
      <w:r w:rsidRPr="00A51E3C">
        <w:rPr>
          <w:rFonts w:ascii="Times New Roman" w:hAnsi="Times New Roman"/>
          <w:sz w:val="24"/>
          <w:szCs w:val="24"/>
          <w:lang w:val="bg-BG"/>
        </w:rPr>
        <w:t>Да се състои от</w:t>
      </w:r>
      <w:r w:rsidR="00A23253" w:rsidRPr="00A51E3C">
        <w:rPr>
          <w:rFonts w:ascii="Times New Roman" w:hAnsi="Times New Roman"/>
          <w:sz w:val="24"/>
          <w:szCs w:val="24"/>
          <w:lang w:val="bg-BG"/>
        </w:rPr>
        <w:t xml:space="preserve"> производството на пластмасови изделия, което  </w:t>
      </w:r>
      <w:r w:rsidRPr="00A51E3C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A23253" w:rsidRPr="00A51E3C">
        <w:rPr>
          <w:rFonts w:ascii="Times New Roman" w:hAnsi="Times New Roman"/>
          <w:sz w:val="24"/>
          <w:szCs w:val="24"/>
          <w:lang w:val="bg-BG"/>
        </w:rPr>
        <w:t xml:space="preserve">се извършва от производствени шприц машини. </w:t>
      </w:r>
      <w:r w:rsidRPr="00A51E3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23253" w:rsidRPr="00A51E3C">
        <w:rPr>
          <w:rFonts w:ascii="Times New Roman" w:hAnsi="Times New Roman"/>
          <w:sz w:val="24"/>
          <w:szCs w:val="24"/>
          <w:lang w:val="bg-BG"/>
        </w:rPr>
        <w:t>Дейно</w:t>
      </w:r>
      <w:r w:rsidRPr="00A51E3C">
        <w:rPr>
          <w:rFonts w:ascii="Times New Roman" w:hAnsi="Times New Roman"/>
          <w:sz w:val="24"/>
          <w:szCs w:val="24"/>
          <w:lang w:val="bg-BG"/>
        </w:rPr>
        <w:t>стта да</w:t>
      </w:r>
      <w:r w:rsidR="00A23253" w:rsidRPr="00A51E3C">
        <w:rPr>
          <w:rFonts w:ascii="Times New Roman" w:hAnsi="Times New Roman"/>
          <w:sz w:val="24"/>
          <w:szCs w:val="24"/>
          <w:lang w:val="bg-BG"/>
        </w:rPr>
        <w:t xml:space="preserve"> се извършва</w:t>
      </w:r>
      <w:r w:rsidR="00483407">
        <w:rPr>
          <w:rFonts w:ascii="Times New Roman" w:hAnsi="Times New Roman"/>
          <w:sz w:val="24"/>
          <w:szCs w:val="24"/>
          <w:lang w:val="bg-BG"/>
        </w:rPr>
        <w:t>,</w:t>
      </w:r>
      <w:r w:rsidR="00A23253" w:rsidRPr="00A51E3C">
        <w:rPr>
          <w:rFonts w:ascii="Times New Roman" w:hAnsi="Times New Roman"/>
          <w:sz w:val="24"/>
          <w:szCs w:val="24"/>
          <w:lang w:val="bg-BG"/>
        </w:rPr>
        <w:t xml:space="preserve"> както на  приети от физически и юридически лица, така и на собствени отпадъци от пластмаса. За п</w:t>
      </w:r>
      <w:r w:rsidR="00A23253" w:rsidRPr="00A51E3C">
        <w:rPr>
          <w:rFonts w:ascii="Times New Roman" w:eastAsia="Calibri" w:hAnsi="Times New Roman"/>
          <w:sz w:val="24"/>
          <w:szCs w:val="24"/>
          <w:lang w:val="bg-BG"/>
        </w:rPr>
        <w:t xml:space="preserve">роизводството на пластмасови изделия дружеството разполага със  </w:t>
      </w:r>
      <w:r w:rsidR="00A23253" w:rsidRPr="00A51E3C">
        <w:rPr>
          <w:rFonts w:ascii="Times New Roman" w:hAnsi="Times New Roman"/>
          <w:sz w:val="24"/>
          <w:szCs w:val="24"/>
          <w:lang w:val="bg-BG" w:eastAsia="bg-BG"/>
        </w:rPr>
        <w:t>69/</w:t>
      </w:r>
      <w:r w:rsidR="00A23253" w:rsidRPr="00A51E3C">
        <w:rPr>
          <w:rFonts w:ascii="Times New Roman" w:hAnsi="Times New Roman"/>
          <w:i/>
          <w:sz w:val="24"/>
          <w:szCs w:val="24"/>
          <w:lang w:val="bg-BG" w:eastAsia="bg-BG"/>
        </w:rPr>
        <w:t>шестдесет и девет</w:t>
      </w:r>
      <w:r w:rsidR="00A23253" w:rsidRPr="00A51E3C">
        <w:rPr>
          <w:rFonts w:ascii="Times New Roman" w:hAnsi="Times New Roman"/>
          <w:sz w:val="24"/>
          <w:szCs w:val="24"/>
          <w:lang w:val="bg-BG" w:eastAsia="bg-BG"/>
        </w:rPr>
        <w:t xml:space="preserve">/ </w:t>
      </w:r>
      <w:r w:rsidR="00A23253" w:rsidRPr="00A51E3C">
        <w:rPr>
          <w:rFonts w:ascii="Times New Roman" w:eastAsia="Calibri" w:hAnsi="Times New Roman"/>
          <w:sz w:val="24"/>
          <w:szCs w:val="24"/>
          <w:lang w:val="bg-BG"/>
        </w:rPr>
        <w:t>шприц автомати, които работят в непрекъснат технологичен процес:</w:t>
      </w: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944"/>
        <w:gridCol w:w="2403"/>
        <w:gridCol w:w="2968"/>
        <w:gridCol w:w="1696"/>
        <w:gridCol w:w="1413"/>
      </w:tblGrid>
      <w:tr w:rsidR="00A23253" w:rsidRPr="00A51E3C" w:rsidTr="00BD66D5">
        <w:trPr>
          <w:trHeight w:val="122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шприц машина номер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Марка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Модел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Тип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 xml:space="preserve"> среден капацитет на шприцване тон/час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TM75/210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0.0045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TM100/350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0.0055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TM1000/350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0.0055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TM110/350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0.0055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HM110/525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0.0065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HM160/750S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0.0105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TM350/2800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0.0550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HM130/750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0.0105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TM180/750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0.0105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HM100/525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0.0065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HM80/210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0.0035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TM100/525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0.0065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TM1000/525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0.0075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HM100/350S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0.0055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Eco Pow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0.0250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TM350/2800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0.0400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HM270/2200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0.0275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HM240/1000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0.0065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TM240/1000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0.0175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KraussMaffej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KM80-380CX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0.0055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Tederic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TRX80/300M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0.0055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Tederic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TRX280/1500Msv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0.0065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Tederic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TRX120/300Msv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0.0055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Tederic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TRX400/2900Msv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0.0105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BK1300/400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0.0055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Bucher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S 500/120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0.0065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BK850/300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0.0045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 – малък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Simatic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0.0025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FANUC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0.0055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Arburg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0.0045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Engel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ES 1350/400 HL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0.0065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Engel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ES 750/150 HL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0.0065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Engel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Victory 1800/220 Tech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0.0250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Tederic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D160sv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0.0065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Tederic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D80sv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шприц </w:t>
            </w: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>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>0.0055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Tederic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D160sv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0.0065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Engel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ES 200H/80L/80W/90 HL-3F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0.0055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Engel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ES80/60HL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0.0025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Macro Power 500/2250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0.0475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TM500/2250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0.0350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TM350/1900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0.0350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TM2100/1330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0.0250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Macro Power 400/3400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0.0675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Eco Power 110/350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0.0055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JonWai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JW-180SD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0.0055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TM450/2800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0.0550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Macro Powere 650/8800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0.1400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Eco Power 240/1330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0.0300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Smart Power 35/130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0.0025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Eco Power 110/350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0.0055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Smart Power 160/525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0.0065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TM1600/1000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0.0175</w:t>
            </w:r>
          </w:p>
        </w:tc>
      </w:tr>
      <w:tr w:rsidR="00A23253" w:rsidRPr="00A51E3C" w:rsidTr="00BD66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Engel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ES 200/50 HL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0.0055</w:t>
            </w:r>
          </w:p>
        </w:tc>
      </w:tr>
      <w:tr w:rsidR="00A23253" w:rsidRPr="00A51E3C" w:rsidTr="00BD66D5">
        <w:trPr>
          <w:trHeight w:val="32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Battenfeld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BA800/315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шприц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253" w:rsidRPr="00A51E3C" w:rsidRDefault="00A23253" w:rsidP="00A23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51E3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0.0055</w:t>
            </w:r>
          </w:p>
        </w:tc>
      </w:tr>
    </w:tbl>
    <w:p w:rsidR="00A23253" w:rsidRPr="00A51E3C" w:rsidRDefault="00A23253" w:rsidP="00B74B2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23253" w:rsidRPr="00A51E3C" w:rsidRDefault="00A23253" w:rsidP="00A51E3C">
      <w:pPr>
        <w:tabs>
          <w:tab w:val="right" w:leader="dot" w:pos="4394"/>
        </w:tabs>
        <w:overflowPunct/>
        <w:autoSpaceDE/>
        <w:autoSpaceDN/>
        <w:adjustRightInd/>
        <w:spacing w:before="57" w:after="100" w:afterAutospacing="1"/>
        <w:ind w:left="284" w:firstLine="425"/>
        <w:textAlignment w:val="center"/>
        <w:rPr>
          <w:rFonts w:ascii="Times New Roman" w:eastAsia="Calibri" w:hAnsi="Times New Roman"/>
          <w:sz w:val="24"/>
          <w:szCs w:val="24"/>
          <w:lang w:val="bg-BG"/>
        </w:rPr>
      </w:pPr>
      <w:r w:rsidRPr="00A51E3C">
        <w:rPr>
          <w:rFonts w:ascii="Times New Roman" w:hAnsi="Times New Roman"/>
          <w:sz w:val="24"/>
          <w:szCs w:val="24"/>
          <w:lang w:val="bg-BG" w:eastAsia="bg-BG"/>
        </w:rPr>
        <w:t>Общо капацитет на  всички ш</w:t>
      </w:r>
      <w:r w:rsidR="00730608"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A51E3C">
        <w:rPr>
          <w:rFonts w:ascii="Times New Roman" w:hAnsi="Times New Roman"/>
          <w:sz w:val="24"/>
          <w:szCs w:val="24"/>
          <w:lang w:val="bg-BG" w:eastAsia="bg-BG"/>
        </w:rPr>
        <w:t>риц машини за използвана суровина за рециклиране е 0.876 тона /час.</w:t>
      </w:r>
      <w:r w:rsidR="00D479D2" w:rsidRPr="00A51E3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51E3C">
        <w:rPr>
          <w:rFonts w:ascii="Times New Roman" w:hAnsi="Times New Roman"/>
          <w:sz w:val="24"/>
          <w:szCs w:val="24"/>
          <w:lang w:val="bg-BG" w:eastAsia="bg-BG"/>
        </w:rPr>
        <w:t>При непрекъснат процес с трисменен режим на работа</w:t>
      </w:r>
      <w:r w:rsidR="00D479D2" w:rsidRPr="00A51E3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51E3C">
        <w:rPr>
          <w:rFonts w:ascii="Times New Roman" w:hAnsi="Times New Roman"/>
          <w:sz w:val="24"/>
          <w:szCs w:val="24"/>
          <w:lang w:val="bg-BG" w:eastAsia="bg-BG"/>
        </w:rPr>
        <w:t>- за едно денонощие капацитета е 21.024 тона/ден. Максималният прогнозен  капацитет на шприц автоматите при непрекъснат технологичен процес е 7500 тона/година.</w:t>
      </w:r>
    </w:p>
    <w:p w:rsidR="00A23253" w:rsidRPr="00A51E3C" w:rsidRDefault="00A23253" w:rsidP="00A51E3C">
      <w:pPr>
        <w:overflowPunct/>
        <w:autoSpaceDE/>
        <w:autoSpaceDN/>
        <w:adjustRightInd/>
        <w:ind w:left="284" w:firstLine="425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 w:rsidRPr="00A51E3C">
        <w:rPr>
          <w:rFonts w:ascii="Times New Roman" w:eastAsia="Calibri" w:hAnsi="Times New Roman"/>
          <w:sz w:val="24"/>
          <w:szCs w:val="24"/>
          <w:lang w:val="bg-BG"/>
        </w:rPr>
        <w:t xml:space="preserve"> Основните технологични процеси при посочените дейности с отпадъци</w:t>
      </w:r>
      <w:r w:rsidRPr="00A51E3C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AC5556" w:rsidRPr="00A51E3C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A51E3C">
        <w:rPr>
          <w:rFonts w:ascii="Times New Roman" w:hAnsi="Times New Roman"/>
          <w:sz w:val="24"/>
          <w:szCs w:val="24"/>
          <w:lang w:val="bg-BG"/>
        </w:rPr>
        <w:t>са в следната последователност:</w:t>
      </w:r>
    </w:p>
    <w:p w:rsidR="00A23253" w:rsidRPr="00A51E3C" w:rsidRDefault="00A23253" w:rsidP="00A51E3C">
      <w:pPr>
        <w:overflowPunct/>
        <w:autoSpaceDE/>
        <w:autoSpaceDN/>
        <w:adjustRightInd/>
        <w:ind w:left="284" w:firstLine="425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51E3C">
        <w:rPr>
          <w:rFonts w:ascii="Times New Roman" w:hAnsi="Times New Roman"/>
          <w:sz w:val="24"/>
          <w:szCs w:val="24"/>
          <w:lang w:val="bg-BG"/>
        </w:rPr>
        <w:t xml:space="preserve"> -</w:t>
      </w:r>
      <w:r w:rsidR="0061559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51E3C">
        <w:rPr>
          <w:rFonts w:ascii="Times New Roman" w:hAnsi="Times New Roman"/>
          <w:sz w:val="24"/>
          <w:szCs w:val="24"/>
          <w:lang w:val="bg-BG"/>
        </w:rPr>
        <w:t xml:space="preserve">измерване на постъпващото количество отпадъци с наличната на площадката везна, чийто капацитет </w:t>
      </w:r>
      <w:r w:rsidR="00250E61" w:rsidRPr="00A51E3C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Pr="00A51E3C">
        <w:rPr>
          <w:rFonts w:ascii="Times New Roman" w:hAnsi="Times New Roman"/>
          <w:sz w:val="24"/>
          <w:szCs w:val="24"/>
          <w:lang w:val="bg-BG"/>
        </w:rPr>
        <w:t>е 1 тон;</w:t>
      </w:r>
    </w:p>
    <w:p w:rsidR="00A23253" w:rsidRPr="00A51E3C" w:rsidRDefault="00615598" w:rsidP="00A51E3C">
      <w:pPr>
        <w:overflowPunct/>
        <w:autoSpaceDE/>
        <w:autoSpaceDN/>
        <w:adjustRightInd/>
        <w:ind w:left="284" w:firstLine="425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23253" w:rsidRPr="00A51E3C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23253" w:rsidRPr="00A51E3C">
        <w:rPr>
          <w:rFonts w:ascii="Times New Roman" w:hAnsi="Times New Roman"/>
          <w:sz w:val="24"/>
          <w:szCs w:val="24"/>
          <w:lang w:val="bg-BG"/>
        </w:rPr>
        <w:t>сортиране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23253" w:rsidRPr="00A51E3C">
        <w:rPr>
          <w:rFonts w:ascii="Times New Roman" w:hAnsi="Times New Roman"/>
          <w:sz w:val="24"/>
          <w:szCs w:val="24"/>
          <w:lang w:val="bg-BG"/>
        </w:rPr>
        <w:t xml:space="preserve">- отпадъците </w:t>
      </w:r>
      <w:r w:rsidR="00250E61" w:rsidRPr="00A51E3C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A23253" w:rsidRPr="00A51E3C">
        <w:rPr>
          <w:rFonts w:ascii="Times New Roman" w:hAnsi="Times New Roman"/>
          <w:sz w:val="24"/>
          <w:szCs w:val="24"/>
          <w:lang w:val="bg-BG"/>
        </w:rPr>
        <w:t>се разделят по вид, състав и характерни свойства;</w:t>
      </w:r>
    </w:p>
    <w:p w:rsidR="00A23253" w:rsidRPr="00A51E3C" w:rsidRDefault="00A23253" w:rsidP="00A51E3C">
      <w:pPr>
        <w:overflowPunct/>
        <w:autoSpaceDE/>
        <w:autoSpaceDN/>
        <w:adjustRightInd/>
        <w:ind w:left="284" w:firstLine="425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51E3C">
        <w:rPr>
          <w:rFonts w:ascii="Times New Roman" w:hAnsi="Times New Roman"/>
          <w:sz w:val="24"/>
          <w:szCs w:val="24"/>
          <w:lang w:val="bg-BG"/>
        </w:rPr>
        <w:lastRenderedPageBreak/>
        <w:t>-</w:t>
      </w:r>
      <w:r w:rsidR="000E4DE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51E3C">
        <w:rPr>
          <w:rFonts w:ascii="Times New Roman" w:hAnsi="Times New Roman"/>
          <w:sz w:val="24"/>
          <w:szCs w:val="24"/>
          <w:lang w:val="bg-BG"/>
        </w:rPr>
        <w:t>подготовка за материално оползотворяване</w:t>
      </w:r>
      <w:r w:rsidR="00250E61" w:rsidRPr="00A51E3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51E3C">
        <w:rPr>
          <w:rFonts w:ascii="Times New Roman" w:hAnsi="Times New Roman"/>
          <w:sz w:val="24"/>
          <w:szCs w:val="24"/>
          <w:lang w:val="bg-BG"/>
        </w:rPr>
        <w:t>-</w:t>
      </w:r>
      <w:r w:rsidR="00250E61" w:rsidRPr="00A51E3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51E3C">
        <w:rPr>
          <w:rFonts w:ascii="Times New Roman" w:hAnsi="Times New Roman"/>
          <w:sz w:val="24"/>
          <w:szCs w:val="24"/>
          <w:lang w:val="bg-BG"/>
        </w:rPr>
        <w:t>включващо смилане  в мелници разположени на площадката;</w:t>
      </w:r>
    </w:p>
    <w:p w:rsidR="00A23253" w:rsidRPr="00A51E3C" w:rsidRDefault="00A23253" w:rsidP="00A51E3C">
      <w:pPr>
        <w:overflowPunct/>
        <w:autoSpaceDE/>
        <w:autoSpaceDN/>
        <w:adjustRightInd/>
        <w:ind w:left="284" w:firstLine="425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51E3C">
        <w:rPr>
          <w:rFonts w:ascii="Times New Roman" w:hAnsi="Times New Roman"/>
          <w:sz w:val="24"/>
          <w:szCs w:val="24"/>
          <w:lang w:val="bg-BG"/>
        </w:rPr>
        <w:t>-</w:t>
      </w:r>
      <w:r w:rsidR="000E4DE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51E3C">
        <w:rPr>
          <w:rFonts w:ascii="Times New Roman" w:hAnsi="Times New Roman"/>
          <w:sz w:val="24"/>
          <w:szCs w:val="24"/>
          <w:lang w:val="bg-BG"/>
        </w:rPr>
        <w:t>рециклиране</w:t>
      </w:r>
      <w:r w:rsidR="00250E61" w:rsidRPr="00A51E3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51E3C">
        <w:rPr>
          <w:rFonts w:ascii="Times New Roman" w:hAnsi="Times New Roman"/>
          <w:sz w:val="24"/>
          <w:szCs w:val="24"/>
          <w:lang w:val="bg-BG"/>
        </w:rPr>
        <w:t xml:space="preserve">- получената от собствените съоръжения млянка, както и такава приета от юридически лица извършили дейностите по предварителна подготовка/смилане/ </w:t>
      </w:r>
      <w:r w:rsidR="00AC5556" w:rsidRPr="00A51E3C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A51E3C">
        <w:rPr>
          <w:rFonts w:ascii="Times New Roman" w:hAnsi="Times New Roman"/>
          <w:sz w:val="24"/>
          <w:szCs w:val="24"/>
          <w:lang w:val="bg-BG"/>
        </w:rPr>
        <w:t xml:space="preserve">се съхранява на обособени места или директно </w:t>
      </w:r>
      <w:r w:rsidR="00AC5556" w:rsidRPr="00A51E3C">
        <w:rPr>
          <w:rFonts w:ascii="Times New Roman" w:hAnsi="Times New Roman"/>
          <w:sz w:val="24"/>
          <w:szCs w:val="24"/>
          <w:lang w:val="bg-BG"/>
        </w:rPr>
        <w:t>да</w:t>
      </w:r>
      <w:r w:rsidRPr="00A51E3C">
        <w:rPr>
          <w:rFonts w:ascii="Times New Roman" w:hAnsi="Times New Roman"/>
          <w:sz w:val="24"/>
          <w:szCs w:val="24"/>
          <w:lang w:val="bg-BG"/>
        </w:rPr>
        <w:t xml:space="preserve"> се влага в производството на пластмасови изделия, което се извършва от производствени шприц машини.</w:t>
      </w:r>
    </w:p>
    <w:p w:rsidR="00A23253" w:rsidRPr="00A51E3C" w:rsidRDefault="00A23253" w:rsidP="00A51E3C">
      <w:pPr>
        <w:tabs>
          <w:tab w:val="right" w:leader="dot" w:pos="4394"/>
        </w:tabs>
        <w:overflowPunct/>
        <w:autoSpaceDE/>
        <w:autoSpaceDN/>
        <w:adjustRightInd/>
        <w:spacing w:before="100" w:beforeAutospacing="1" w:after="100" w:afterAutospacing="1"/>
        <w:ind w:left="284" w:firstLine="425"/>
        <w:jc w:val="both"/>
        <w:textAlignment w:val="center"/>
        <w:rPr>
          <w:rFonts w:ascii="Times New Roman" w:eastAsia="Calibri" w:hAnsi="Times New Roman"/>
          <w:sz w:val="24"/>
          <w:szCs w:val="24"/>
          <w:lang w:val="bg-BG"/>
        </w:rPr>
      </w:pPr>
      <w:r w:rsidRPr="00A51E3C">
        <w:rPr>
          <w:rFonts w:ascii="Times New Roman" w:eastAsia="Calibri" w:hAnsi="Times New Roman"/>
          <w:sz w:val="24"/>
          <w:szCs w:val="24"/>
          <w:lang w:val="bg-BG"/>
        </w:rPr>
        <w:t xml:space="preserve">Площадката, разположена върху 5761 кв.м. </w:t>
      </w:r>
      <w:r w:rsidR="00EA4C25">
        <w:rPr>
          <w:rFonts w:ascii="Times New Roman" w:eastAsia="Calibri" w:hAnsi="Times New Roman"/>
          <w:sz w:val="24"/>
          <w:szCs w:val="24"/>
          <w:lang w:val="bg-BG"/>
        </w:rPr>
        <w:t xml:space="preserve">да </w:t>
      </w:r>
      <w:r w:rsidRPr="00A51E3C">
        <w:rPr>
          <w:rFonts w:ascii="Times New Roman" w:eastAsia="Calibri" w:hAnsi="Times New Roman"/>
          <w:sz w:val="24"/>
          <w:szCs w:val="24"/>
          <w:lang w:val="bg-BG"/>
        </w:rPr>
        <w:t>е с изградена инфраструктура, която включва:  вътрешно ведомствени пътища; производствени сгради- два броя  с обща застроена площ 1202 кв.м.;  складова база/</w:t>
      </w:r>
      <w:r w:rsidRPr="00A51E3C">
        <w:rPr>
          <w:rFonts w:ascii="Times New Roman" w:eastAsia="Calibri" w:hAnsi="Times New Roman"/>
          <w:i/>
          <w:sz w:val="24"/>
          <w:szCs w:val="24"/>
          <w:lang w:val="bg-BG"/>
        </w:rPr>
        <w:t>склад</w:t>
      </w:r>
      <w:r w:rsidRPr="00A51E3C">
        <w:rPr>
          <w:rFonts w:ascii="Times New Roman" w:eastAsia="Calibri" w:hAnsi="Times New Roman"/>
          <w:sz w:val="24"/>
          <w:szCs w:val="24"/>
          <w:lang w:val="bg-BG"/>
        </w:rPr>
        <w:t>/ със застроена площ</w:t>
      </w:r>
      <w:r w:rsidR="00723E36" w:rsidRPr="00A51E3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51E3C">
        <w:rPr>
          <w:rFonts w:ascii="Times New Roman" w:eastAsia="Calibri" w:hAnsi="Times New Roman"/>
          <w:sz w:val="24"/>
          <w:szCs w:val="24"/>
          <w:lang w:val="bg-BG"/>
        </w:rPr>
        <w:t>-</w:t>
      </w:r>
      <w:r w:rsidR="00723E36" w:rsidRPr="00A51E3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51E3C">
        <w:rPr>
          <w:rFonts w:ascii="Times New Roman" w:eastAsia="Calibri" w:hAnsi="Times New Roman"/>
          <w:sz w:val="24"/>
          <w:szCs w:val="24"/>
          <w:lang w:val="bg-BG"/>
        </w:rPr>
        <w:t>296 кв.м.; сграда за енергопроизводство –</w:t>
      </w:r>
      <w:r w:rsidR="00250E61" w:rsidRPr="00A51E3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51E3C">
        <w:rPr>
          <w:rFonts w:ascii="Times New Roman" w:eastAsia="Calibri" w:hAnsi="Times New Roman"/>
          <w:sz w:val="24"/>
          <w:szCs w:val="24"/>
          <w:lang w:val="bg-BG"/>
        </w:rPr>
        <w:t>застроена площ 42 кв.м.; административно битови сгради с обща   застроена площ</w:t>
      </w:r>
      <w:r w:rsidR="00250E61" w:rsidRPr="00A51E3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51E3C">
        <w:rPr>
          <w:rFonts w:ascii="Times New Roman" w:eastAsia="Calibri" w:hAnsi="Times New Roman"/>
          <w:sz w:val="24"/>
          <w:szCs w:val="24"/>
          <w:lang w:val="bg-BG"/>
        </w:rPr>
        <w:t xml:space="preserve">-149 кв.м.; обособени площи  за съхранение на приетите пластмасови отпадъци, в които </w:t>
      </w:r>
      <w:r w:rsidRPr="00A51E3C">
        <w:rPr>
          <w:rFonts w:ascii="Times New Roman" w:hAnsi="Times New Roman"/>
          <w:color w:val="000000"/>
          <w:sz w:val="24"/>
          <w:szCs w:val="24"/>
          <w:lang w:val="bg-BG"/>
        </w:rPr>
        <w:t>на  достатъчно разстояние едни от други</w:t>
      </w:r>
      <w:r w:rsidRPr="00A51E3C">
        <w:rPr>
          <w:rFonts w:ascii="Times New Roman" w:eastAsia="Calibri" w:hAnsi="Times New Roman"/>
          <w:sz w:val="24"/>
          <w:szCs w:val="24"/>
          <w:lang w:val="bg-BG"/>
        </w:rPr>
        <w:t xml:space="preserve">  са разграничени  зони  за разделно складиране на </w:t>
      </w:r>
      <w:r w:rsidRPr="00A51E3C">
        <w:rPr>
          <w:rFonts w:ascii="Times New Roman" w:hAnsi="Times New Roman"/>
          <w:color w:val="000000"/>
          <w:sz w:val="24"/>
          <w:szCs w:val="24"/>
          <w:lang w:val="bg-BG"/>
        </w:rPr>
        <w:t>отпадъците   с цел недопускане на смесване по между им.</w:t>
      </w:r>
    </w:p>
    <w:p w:rsidR="00A23253" w:rsidRPr="00A51E3C" w:rsidRDefault="00A23253" w:rsidP="00B74B2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C1665" w:rsidRPr="00A51E3C" w:rsidRDefault="007C1665" w:rsidP="00FD7D0E">
      <w:pPr>
        <w:pStyle w:val="20"/>
        <w:numPr>
          <w:ilvl w:val="0"/>
          <w:numId w:val="21"/>
        </w:numPr>
        <w:ind w:right="0"/>
        <w:rPr>
          <w:b/>
          <w:sz w:val="24"/>
        </w:rPr>
      </w:pPr>
      <w:r w:rsidRPr="00A51E3C">
        <w:rPr>
          <w:b/>
          <w:sz w:val="24"/>
        </w:rPr>
        <w:t>Условия, при които да се извършват дейностите по третиране на отпадъци</w:t>
      </w:r>
    </w:p>
    <w:p w:rsidR="00FD7D0E" w:rsidRPr="00A51E3C" w:rsidRDefault="00FD7D0E" w:rsidP="00FD7D0E">
      <w:pPr>
        <w:pStyle w:val="20"/>
        <w:numPr>
          <w:ilvl w:val="0"/>
          <w:numId w:val="0"/>
        </w:numPr>
        <w:ind w:left="1080" w:right="0"/>
        <w:rPr>
          <w:b/>
          <w:sz w:val="24"/>
        </w:rPr>
      </w:pPr>
    </w:p>
    <w:p w:rsidR="00FD7D0E" w:rsidRPr="00A51E3C" w:rsidRDefault="00FD7D0E" w:rsidP="000E4DE2">
      <w:pPr>
        <w:pStyle w:val="20"/>
        <w:numPr>
          <w:ilvl w:val="0"/>
          <w:numId w:val="22"/>
        </w:numPr>
        <w:ind w:left="284" w:right="-1" w:hanging="284"/>
        <w:rPr>
          <w:sz w:val="24"/>
        </w:rPr>
      </w:pPr>
      <w:r w:rsidRPr="00A51E3C">
        <w:rPr>
          <w:sz w:val="24"/>
        </w:rPr>
        <w:t>Да се предприемат мерки за безопасност и превантивни мерки в съответствие с утвърден авариен план. Площадката да е пожарообезопасена и да са поставени достатъчен брой пожарогасители.</w:t>
      </w:r>
    </w:p>
    <w:p w:rsidR="00FD7D0E" w:rsidRPr="00A51E3C" w:rsidRDefault="00FD7D0E" w:rsidP="00FD7D0E">
      <w:pPr>
        <w:pStyle w:val="20"/>
        <w:numPr>
          <w:ilvl w:val="0"/>
          <w:numId w:val="0"/>
        </w:numPr>
        <w:ind w:right="0"/>
        <w:rPr>
          <w:sz w:val="24"/>
        </w:rPr>
      </w:pPr>
    </w:p>
    <w:p w:rsidR="00EE0320" w:rsidRPr="00A51E3C" w:rsidRDefault="00FD7D0E" w:rsidP="00EE0320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r w:rsidRPr="00A51E3C">
        <w:rPr>
          <w:sz w:val="24"/>
        </w:rPr>
        <w:t xml:space="preserve"> </w:t>
      </w:r>
      <w:r w:rsidR="00EE0320" w:rsidRPr="00A51E3C">
        <w:rPr>
          <w:sz w:val="24"/>
        </w:rPr>
        <w:t>Предаването за последващо третиране на отпадъците, включени в настоящото решение да се извършва само въз основа на писмен договор с лица, притежаващи документ по чл. 35 от ЗУО за отпадъци със съответния код съгласно наредбата по чл. 3 от ЗУО, както следва:</w:t>
      </w:r>
    </w:p>
    <w:p w:rsidR="00EE0320" w:rsidRPr="00A51E3C" w:rsidRDefault="00EE0320" w:rsidP="00EE0320">
      <w:pPr>
        <w:pStyle w:val="20"/>
        <w:numPr>
          <w:ilvl w:val="0"/>
          <w:numId w:val="26"/>
        </w:numPr>
        <w:ind w:right="0"/>
        <w:rPr>
          <w:sz w:val="24"/>
        </w:rPr>
      </w:pPr>
      <w:r w:rsidRPr="00A51E3C">
        <w:rPr>
          <w:sz w:val="24"/>
        </w:rPr>
        <w:t>разрешение или комплексно разрешително за дейности с отпадъци по чл. 35, ал. 1 от ЗУО;</w:t>
      </w:r>
    </w:p>
    <w:p w:rsidR="00EE0320" w:rsidRPr="00A51E3C" w:rsidRDefault="00EE0320" w:rsidP="00EE0320">
      <w:pPr>
        <w:pStyle w:val="20"/>
        <w:numPr>
          <w:ilvl w:val="0"/>
          <w:numId w:val="26"/>
        </w:numPr>
        <w:ind w:right="0"/>
        <w:rPr>
          <w:sz w:val="24"/>
        </w:rPr>
      </w:pPr>
      <w:r w:rsidRPr="00A51E3C">
        <w:rPr>
          <w:sz w:val="24"/>
        </w:rPr>
        <w:t xml:space="preserve">регистрационен документ за дейности с отпадъци по чл. 35, ал. 2, т. 3-5 от ЗУО; </w:t>
      </w:r>
    </w:p>
    <w:p w:rsidR="00EE0320" w:rsidRPr="00A51E3C" w:rsidRDefault="00EE0320" w:rsidP="00EE0320">
      <w:pPr>
        <w:pStyle w:val="20"/>
        <w:numPr>
          <w:ilvl w:val="0"/>
          <w:numId w:val="26"/>
        </w:numPr>
        <w:ind w:right="0"/>
        <w:rPr>
          <w:sz w:val="24"/>
        </w:rPr>
      </w:pPr>
      <w:r w:rsidRPr="00A51E3C">
        <w:rPr>
          <w:sz w:val="24"/>
        </w:rPr>
        <w:t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FD7D0E" w:rsidRPr="00A51E3C" w:rsidRDefault="00FD7D0E" w:rsidP="00FD7D0E">
      <w:pPr>
        <w:pStyle w:val="ad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051A2" w:rsidRPr="00A51E3C" w:rsidRDefault="00921BE6" w:rsidP="001051A2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r>
        <w:rPr>
          <w:sz w:val="24"/>
        </w:rPr>
        <w:t>Площадката за отпадъци да отговаря</w:t>
      </w:r>
      <w:r w:rsidR="001051A2" w:rsidRPr="00A51E3C">
        <w:rPr>
          <w:sz w:val="24"/>
        </w:rPr>
        <w:t xml:space="preserve"> на следните изисквания:</w:t>
      </w:r>
    </w:p>
    <w:p w:rsidR="00250E61" w:rsidRPr="00A51E3C" w:rsidRDefault="00250E61" w:rsidP="00250E61">
      <w:pPr>
        <w:pStyle w:val="20"/>
        <w:numPr>
          <w:ilvl w:val="0"/>
          <w:numId w:val="0"/>
        </w:numPr>
        <w:ind w:left="284" w:right="0"/>
        <w:rPr>
          <w:sz w:val="24"/>
        </w:rPr>
      </w:pPr>
    </w:p>
    <w:p w:rsidR="00250E61" w:rsidRPr="00A51E3C" w:rsidRDefault="00250E61" w:rsidP="00EF402F">
      <w:pPr>
        <w:pStyle w:val="20"/>
        <w:ind w:left="284" w:right="-1" w:firstLine="567"/>
        <w:rPr>
          <w:sz w:val="24"/>
        </w:rPr>
      </w:pPr>
      <w:r w:rsidRPr="00A51E3C">
        <w:rPr>
          <w:sz w:val="24"/>
        </w:rPr>
        <w:t>Площадката, на която ЕТ „Дико – Иван Диколаков“</w:t>
      </w:r>
      <w:r w:rsidR="00AC5556" w:rsidRPr="00A51E3C">
        <w:rPr>
          <w:sz w:val="24"/>
        </w:rPr>
        <w:t xml:space="preserve"> извършва дейности</w:t>
      </w:r>
      <w:r w:rsidRPr="00A51E3C">
        <w:rPr>
          <w:sz w:val="24"/>
        </w:rPr>
        <w:t xml:space="preserve"> с отпадъци да е разположена в гр.Пловдив, област Пловдив, община Пловдив, У</w:t>
      </w:r>
      <w:r w:rsidR="00483407">
        <w:rPr>
          <w:sz w:val="24"/>
        </w:rPr>
        <w:t>ПИ № 56784.537.432, Вилова зона</w:t>
      </w:r>
      <w:r w:rsidRPr="00A51E3C">
        <w:rPr>
          <w:sz w:val="24"/>
        </w:rPr>
        <w:t>, местност Терзиите с площ 5761 кв. м.</w:t>
      </w:r>
    </w:p>
    <w:p w:rsidR="00250E61" w:rsidRPr="00A51E3C" w:rsidRDefault="00250E61" w:rsidP="00EF402F">
      <w:pPr>
        <w:pStyle w:val="20"/>
        <w:ind w:left="284" w:right="-1" w:firstLine="567"/>
        <w:rPr>
          <w:sz w:val="24"/>
        </w:rPr>
      </w:pPr>
    </w:p>
    <w:p w:rsidR="00250E61" w:rsidRPr="00A51E3C" w:rsidRDefault="00250E61" w:rsidP="00EF402F">
      <w:pPr>
        <w:pStyle w:val="20"/>
        <w:ind w:left="284" w:right="-1" w:firstLine="567"/>
        <w:rPr>
          <w:sz w:val="24"/>
        </w:rPr>
      </w:pPr>
      <w:r w:rsidRPr="00A51E3C">
        <w:rPr>
          <w:sz w:val="24"/>
        </w:rPr>
        <w:tab/>
        <w:t>На територията на площадката да има изградена необходимата за дейността инфраструктура:</w:t>
      </w:r>
    </w:p>
    <w:p w:rsidR="00250E61" w:rsidRPr="00A51E3C" w:rsidRDefault="00250E61" w:rsidP="00EF402F">
      <w:pPr>
        <w:pStyle w:val="20"/>
        <w:ind w:left="284" w:right="-1"/>
        <w:rPr>
          <w:sz w:val="24"/>
        </w:rPr>
      </w:pPr>
      <w:r w:rsidRPr="00A51E3C">
        <w:rPr>
          <w:sz w:val="24"/>
        </w:rPr>
        <w:t>•</w:t>
      </w:r>
      <w:r w:rsidRPr="00A51E3C">
        <w:rPr>
          <w:sz w:val="24"/>
        </w:rPr>
        <w:tab/>
        <w:t xml:space="preserve">Да  е с </w:t>
      </w:r>
      <w:r w:rsidR="00C77B82" w:rsidRPr="00A51E3C">
        <w:rPr>
          <w:sz w:val="24"/>
        </w:rPr>
        <w:t xml:space="preserve">подходяща </w:t>
      </w:r>
      <w:r w:rsidRPr="00A51E3C">
        <w:rPr>
          <w:sz w:val="24"/>
        </w:rPr>
        <w:t>трайна настилка (бетонна, асфалтобетонна, с плочи и др.), която осигурява възможност за почистване и за защита на почвата от замърсяване</w:t>
      </w:r>
      <w:r w:rsidR="00F83508" w:rsidRPr="00A51E3C">
        <w:rPr>
          <w:sz w:val="24"/>
        </w:rPr>
        <w:t>;</w:t>
      </w:r>
    </w:p>
    <w:p w:rsidR="00250E61" w:rsidRPr="00A51E3C" w:rsidRDefault="00250E61" w:rsidP="00EF402F">
      <w:pPr>
        <w:pStyle w:val="20"/>
        <w:ind w:left="284" w:right="-1"/>
        <w:rPr>
          <w:sz w:val="24"/>
        </w:rPr>
      </w:pPr>
      <w:r w:rsidRPr="00A51E3C">
        <w:rPr>
          <w:sz w:val="24"/>
        </w:rPr>
        <w:t>•</w:t>
      </w:r>
      <w:r w:rsidRPr="00A51E3C">
        <w:rPr>
          <w:sz w:val="24"/>
        </w:rPr>
        <w:tab/>
        <w:t>Да е ограден</w:t>
      </w:r>
      <w:r w:rsidR="00F83508" w:rsidRPr="00A51E3C">
        <w:rPr>
          <w:sz w:val="24"/>
        </w:rPr>
        <w:t>а, с осигурена денонощна охрана и с ясни надписи за предназначението и;</w:t>
      </w:r>
      <w:r w:rsidRPr="00A51E3C">
        <w:rPr>
          <w:sz w:val="24"/>
        </w:rPr>
        <w:t xml:space="preserve"> </w:t>
      </w:r>
    </w:p>
    <w:p w:rsidR="00250E61" w:rsidRPr="00A51E3C" w:rsidRDefault="00250E61" w:rsidP="00EF402F">
      <w:pPr>
        <w:pStyle w:val="20"/>
        <w:ind w:left="284" w:right="-1"/>
        <w:rPr>
          <w:sz w:val="24"/>
        </w:rPr>
      </w:pPr>
      <w:r w:rsidRPr="00A51E3C">
        <w:rPr>
          <w:sz w:val="24"/>
        </w:rPr>
        <w:t>•</w:t>
      </w:r>
      <w:r w:rsidRPr="00A51E3C">
        <w:rPr>
          <w:sz w:val="24"/>
        </w:rPr>
        <w:tab/>
        <w:t>Да се обособят участъци за разделното събиране и временно съхранение на различните по вид, състав и свойства отпадъци</w:t>
      </w:r>
      <w:r w:rsidR="00A51E3C">
        <w:rPr>
          <w:sz w:val="24"/>
        </w:rPr>
        <w:t>, както и</w:t>
      </w:r>
      <w:r w:rsidR="00AC5556" w:rsidRPr="00A51E3C">
        <w:rPr>
          <w:sz w:val="24"/>
        </w:rPr>
        <w:t xml:space="preserve"> да не се допуска смесването помежду им;</w:t>
      </w:r>
    </w:p>
    <w:p w:rsidR="00C916A8" w:rsidRPr="00A51E3C" w:rsidRDefault="00250E61" w:rsidP="00EF402F">
      <w:pPr>
        <w:pStyle w:val="20"/>
        <w:ind w:left="284" w:right="-1"/>
        <w:rPr>
          <w:sz w:val="24"/>
        </w:rPr>
      </w:pPr>
      <w:r w:rsidRPr="00A51E3C">
        <w:rPr>
          <w:sz w:val="24"/>
        </w:rPr>
        <w:t>•</w:t>
      </w:r>
      <w:r w:rsidRPr="00A51E3C">
        <w:rPr>
          <w:sz w:val="24"/>
        </w:rPr>
        <w:tab/>
        <w:t>На входа да е изграден контролен и приемателен пункт</w:t>
      </w:r>
      <w:r w:rsidR="0044335D">
        <w:rPr>
          <w:sz w:val="24"/>
        </w:rPr>
        <w:t>, оборудван с автоматична везна</w:t>
      </w:r>
      <w:r w:rsidRPr="00A51E3C">
        <w:rPr>
          <w:sz w:val="24"/>
        </w:rPr>
        <w:t>, чрез който да се осъществява входящ контрол и приемане на закупените</w:t>
      </w:r>
      <w:r w:rsidR="006A417E" w:rsidRPr="00A51E3C">
        <w:rPr>
          <w:sz w:val="24"/>
        </w:rPr>
        <w:t xml:space="preserve"> отпадъци</w:t>
      </w:r>
      <w:r w:rsidR="00F83508" w:rsidRPr="00A51E3C">
        <w:rPr>
          <w:sz w:val="24"/>
        </w:rPr>
        <w:t>;</w:t>
      </w:r>
    </w:p>
    <w:p w:rsidR="00CB0213" w:rsidRPr="00A51E3C" w:rsidRDefault="00C916A8" w:rsidP="00EF402F">
      <w:pPr>
        <w:pStyle w:val="20"/>
        <w:numPr>
          <w:ilvl w:val="0"/>
          <w:numId w:val="0"/>
        </w:numPr>
        <w:ind w:left="284" w:right="-1"/>
        <w:rPr>
          <w:sz w:val="24"/>
        </w:rPr>
      </w:pPr>
      <w:r w:rsidRPr="00A51E3C">
        <w:rPr>
          <w:sz w:val="24"/>
        </w:rPr>
        <w:t>•     Да разполага с вътрешни площадки за престой на автомобилите</w:t>
      </w:r>
      <w:r w:rsidR="00F83508" w:rsidRPr="00A51E3C">
        <w:rPr>
          <w:sz w:val="24"/>
        </w:rPr>
        <w:t xml:space="preserve"> извършващи дейности по товарене и разтоварване на отпадъците.</w:t>
      </w:r>
    </w:p>
    <w:p w:rsidR="00AC5556" w:rsidRPr="00A51E3C" w:rsidRDefault="00AC5556" w:rsidP="00EF402F">
      <w:pPr>
        <w:overflowPunct/>
        <w:autoSpaceDE/>
        <w:autoSpaceDN/>
        <w:adjustRightInd/>
        <w:ind w:right="-1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A51E3C">
        <w:rPr>
          <w:rFonts w:ascii="Times New Roman" w:hAnsi="Times New Roman"/>
          <w:sz w:val="24"/>
          <w:szCs w:val="24"/>
          <w:lang w:val="bg-BG"/>
        </w:rPr>
        <w:t xml:space="preserve">    •     Да са обособени  участъци за различните дейности:</w:t>
      </w:r>
    </w:p>
    <w:p w:rsidR="00AC5556" w:rsidRPr="00A51E3C" w:rsidRDefault="00AC5556" w:rsidP="00EF402F">
      <w:pPr>
        <w:pStyle w:val="af0"/>
        <w:spacing w:line="276" w:lineRule="auto"/>
        <w:ind w:right="-1" w:firstLine="993"/>
        <w:rPr>
          <w:rFonts w:ascii="Times New Roman" w:hAnsi="Times New Roman"/>
          <w:sz w:val="24"/>
          <w:szCs w:val="24"/>
          <w:lang w:val="bg-BG"/>
        </w:rPr>
      </w:pPr>
      <w:r w:rsidRPr="00A51E3C">
        <w:rPr>
          <w:rFonts w:ascii="Times New Roman" w:hAnsi="Times New Roman"/>
          <w:sz w:val="24"/>
          <w:szCs w:val="24"/>
          <w:lang w:val="bg-BG"/>
        </w:rPr>
        <w:lastRenderedPageBreak/>
        <w:t>- Участък за товаро-разтоварни дейности;</w:t>
      </w:r>
    </w:p>
    <w:p w:rsidR="00AC5556" w:rsidRPr="00A51E3C" w:rsidRDefault="00AC5556" w:rsidP="00A51E3C">
      <w:pPr>
        <w:pStyle w:val="af0"/>
        <w:spacing w:line="276" w:lineRule="auto"/>
        <w:ind w:firstLine="993"/>
        <w:rPr>
          <w:rFonts w:ascii="Times New Roman" w:hAnsi="Times New Roman"/>
          <w:sz w:val="24"/>
          <w:szCs w:val="24"/>
          <w:lang w:val="bg-BG" w:eastAsia="bg-BG"/>
        </w:rPr>
      </w:pPr>
      <w:r w:rsidRPr="00A51E3C">
        <w:rPr>
          <w:rFonts w:ascii="Times New Roman" w:hAnsi="Times New Roman"/>
          <w:sz w:val="24"/>
          <w:szCs w:val="24"/>
          <w:lang w:val="bg-BG"/>
        </w:rPr>
        <w:t>- Учас</w:t>
      </w:r>
      <w:r w:rsidR="00A51E3C">
        <w:rPr>
          <w:rFonts w:ascii="Times New Roman" w:hAnsi="Times New Roman"/>
          <w:sz w:val="24"/>
          <w:szCs w:val="24"/>
          <w:lang w:val="bg-BG"/>
        </w:rPr>
        <w:t>т</w:t>
      </w:r>
      <w:r w:rsidRPr="00A51E3C">
        <w:rPr>
          <w:rFonts w:ascii="Times New Roman" w:hAnsi="Times New Roman"/>
          <w:sz w:val="24"/>
          <w:szCs w:val="24"/>
          <w:lang w:val="bg-BG"/>
        </w:rPr>
        <w:t>ъци за складови площи.</w:t>
      </w:r>
      <w:r w:rsidRPr="00A51E3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AC5556" w:rsidRPr="00A51E3C" w:rsidRDefault="00AC5556" w:rsidP="00A51E3C">
      <w:pPr>
        <w:pStyle w:val="af0"/>
        <w:spacing w:line="276" w:lineRule="auto"/>
        <w:ind w:left="284" w:firstLine="709"/>
        <w:rPr>
          <w:rFonts w:ascii="Times New Roman" w:hAnsi="Times New Roman"/>
          <w:sz w:val="24"/>
          <w:szCs w:val="24"/>
          <w:lang w:val="bg-BG" w:eastAsia="bg-BG"/>
        </w:rPr>
      </w:pPr>
      <w:r w:rsidRPr="00A51E3C">
        <w:rPr>
          <w:rFonts w:ascii="Times New Roman" w:hAnsi="Times New Roman"/>
          <w:sz w:val="24"/>
          <w:szCs w:val="24"/>
          <w:lang w:val="bg-BG"/>
        </w:rPr>
        <w:t>-</w:t>
      </w:r>
      <w:r w:rsidR="00A51E3C">
        <w:rPr>
          <w:rFonts w:ascii="Times New Roman" w:hAnsi="Times New Roman"/>
          <w:sz w:val="24"/>
          <w:szCs w:val="24"/>
        </w:rPr>
        <w:t xml:space="preserve"> </w:t>
      </w:r>
      <w:r w:rsidRPr="00A51E3C">
        <w:rPr>
          <w:rFonts w:ascii="Times New Roman" w:hAnsi="Times New Roman"/>
          <w:sz w:val="24"/>
          <w:szCs w:val="24"/>
          <w:lang w:val="bg-BG"/>
        </w:rPr>
        <w:t>Уча</w:t>
      </w:r>
      <w:r w:rsidR="00A51E3C">
        <w:rPr>
          <w:rFonts w:ascii="Times New Roman" w:hAnsi="Times New Roman"/>
          <w:sz w:val="24"/>
          <w:szCs w:val="24"/>
          <w:lang w:val="bg-BG"/>
        </w:rPr>
        <w:t>с</w:t>
      </w:r>
      <w:r w:rsidRPr="00A51E3C">
        <w:rPr>
          <w:rFonts w:ascii="Times New Roman" w:hAnsi="Times New Roman"/>
          <w:sz w:val="24"/>
          <w:szCs w:val="24"/>
          <w:lang w:val="bg-BG"/>
        </w:rPr>
        <w:t>тък за дейности по предварително третиране-сортиране на приетите пластмасови отпадъци;</w:t>
      </w:r>
      <w:r w:rsidRPr="00A51E3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AC5556" w:rsidRPr="00A51E3C" w:rsidRDefault="00AC5556" w:rsidP="00A51E3C">
      <w:pPr>
        <w:pStyle w:val="af0"/>
        <w:spacing w:line="276" w:lineRule="auto"/>
        <w:ind w:left="284" w:firstLine="709"/>
        <w:rPr>
          <w:rFonts w:ascii="Times New Roman" w:hAnsi="Times New Roman"/>
          <w:sz w:val="24"/>
          <w:szCs w:val="24"/>
          <w:lang w:val="bg-BG"/>
        </w:rPr>
      </w:pPr>
      <w:r w:rsidRPr="00A51E3C">
        <w:rPr>
          <w:rFonts w:ascii="Times New Roman" w:hAnsi="Times New Roman"/>
          <w:sz w:val="24"/>
          <w:szCs w:val="24"/>
          <w:lang w:val="bg-BG"/>
        </w:rPr>
        <w:t>-</w:t>
      </w:r>
      <w:r w:rsidR="00A51E3C">
        <w:rPr>
          <w:rFonts w:ascii="Times New Roman" w:hAnsi="Times New Roman"/>
          <w:sz w:val="24"/>
          <w:szCs w:val="24"/>
        </w:rPr>
        <w:t xml:space="preserve"> </w:t>
      </w:r>
      <w:r w:rsidRPr="00A51E3C">
        <w:rPr>
          <w:rFonts w:ascii="Times New Roman" w:hAnsi="Times New Roman"/>
          <w:sz w:val="24"/>
          <w:szCs w:val="24"/>
          <w:lang w:val="bg-BG"/>
        </w:rPr>
        <w:t>Участък за дейности по третиране на приетите пластмасови отпадъци –производствени халета с разположените в тях съоръжения - мелници и шриц автомати.</w:t>
      </w:r>
    </w:p>
    <w:p w:rsidR="006A417E" w:rsidRPr="00A51E3C" w:rsidRDefault="006A417E" w:rsidP="00A51E3C">
      <w:pPr>
        <w:pStyle w:val="20"/>
        <w:spacing w:line="276" w:lineRule="auto"/>
        <w:ind w:left="284" w:firstLine="993"/>
        <w:rPr>
          <w:sz w:val="24"/>
        </w:rPr>
      </w:pPr>
    </w:p>
    <w:p w:rsidR="00250E61" w:rsidRPr="00A51E3C" w:rsidRDefault="00250E61" w:rsidP="00EF402F">
      <w:pPr>
        <w:pStyle w:val="20"/>
        <w:ind w:left="284" w:right="-1"/>
        <w:rPr>
          <w:sz w:val="24"/>
        </w:rPr>
      </w:pPr>
      <w:r w:rsidRPr="00A51E3C">
        <w:rPr>
          <w:sz w:val="24"/>
        </w:rPr>
        <w:tab/>
      </w:r>
      <w:r w:rsidR="006A417E" w:rsidRPr="00A51E3C">
        <w:rPr>
          <w:sz w:val="24"/>
        </w:rPr>
        <w:t>Транспортното обслужване да се извършва чрез автомобилна връзка с пътния участък от уличната мрежа, който да е в непосредствена близост до обекта.</w:t>
      </w:r>
    </w:p>
    <w:p w:rsidR="00250E61" w:rsidRPr="00A51E3C" w:rsidRDefault="00250E61" w:rsidP="00EF402F">
      <w:pPr>
        <w:overflowPunct/>
        <w:autoSpaceDE/>
        <w:autoSpaceDN/>
        <w:adjustRightInd/>
        <w:ind w:left="284" w:right="-1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51E3C">
        <w:rPr>
          <w:rFonts w:ascii="Times New Roman" w:hAnsi="Times New Roman"/>
          <w:sz w:val="24"/>
          <w:szCs w:val="24"/>
          <w:lang w:val="bg-BG"/>
        </w:rPr>
        <w:tab/>
      </w:r>
      <w:r w:rsidR="00F83508" w:rsidRPr="00A51E3C">
        <w:rPr>
          <w:rFonts w:ascii="Times New Roman" w:hAnsi="Times New Roman"/>
          <w:sz w:val="24"/>
          <w:szCs w:val="24"/>
          <w:lang w:val="bg-BG"/>
        </w:rPr>
        <w:t>Приемане</w:t>
      </w:r>
      <w:r w:rsidR="00A51E3C">
        <w:rPr>
          <w:rFonts w:ascii="Times New Roman" w:hAnsi="Times New Roman"/>
          <w:sz w:val="24"/>
          <w:szCs w:val="24"/>
          <w:lang w:val="bg-BG"/>
        </w:rPr>
        <w:t>то на отпадъците да се извършва</w:t>
      </w:r>
      <w:r w:rsidR="00AE2C00" w:rsidRPr="00A51E3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3508" w:rsidRPr="00A51E3C">
        <w:rPr>
          <w:rFonts w:ascii="Times New Roman" w:hAnsi="Times New Roman"/>
          <w:sz w:val="24"/>
          <w:szCs w:val="24"/>
          <w:lang w:val="bg-BG"/>
        </w:rPr>
        <w:t xml:space="preserve">въз основа на сключен писмен договор.     </w:t>
      </w:r>
    </w:p>
    <w:p w:rsidR="00250E61" w:rsidRPr="00A51E3C" w:rsidRDefault="00250E61" w:rsidP="00EF402F">
      <w:pPr>
        <w:numPr>
          <w:ilvl w:val="12"/>
          <w:numId w:val="0"/>
        </w:numPr>
        <w:overflowPunct/>
        <w:autoSpaceDE/>
        <w:autoSpaceDN/>
        <w:adjustRightInd/>
        <w:ind w:left="284" w:right="-1" w:firstLine="425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51E3C">
        <w:rPr>
          <w:rFonts w:ascii="Times New Roman" w:hAnsi="Times New Roman"/>
          <w:sz w:val="24"/>
          <w:szCs w:val="24"/>
          <w:lang w:val="bg-BG"/>
        </w:rPr>
        <w:t>Местоположението на съоръженията за третиране на отпадъци и обслужващите сгради да се определя при спазване на противопожарните строително-технически норми (ПСТН), санитарно-хигиенните изисквания и нормативно установените сервитути на елементите на техническата инфраструктура, при осигуряване на най-кратки комуникационни и технологични връзки.</w:t>
      </w:r>
    </w:p>
    <w:p w:rsidR="00F83508" w:rsidRPr="00A51E3C" w:rsidRDefault="00F83508" w:rsidP="00A51E3C">
      <w:pPr>
        <w:numPr>
          <w:ilvl w:val="12"/>
          <w:numId w:val="0"/>
        </w:numPr>
        <w:overflowPunct/>
        <w:autoSpaceDE/>
        <w:autoSpaceDN/>
        <w:adjustRightInd/>
        <w:ind w:left="284" w:right="-33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250E61" w:rsidRPr="00A51E3C" w:rsidRDefault="00250E61" w:rsidP="00A51E3C">
      <w:pPr>
        <w:ind w:left="284" w:firstLine="425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A51E3C">
        <w:rPr>
          <w:rFonts w:ascii="Times New Roman" w:hAnsi="Times New Roman"/>
          <w:bCs/>
          <w:iCs/>
          <w:sz w:val="24"/>
          <w:szCs w:val="24"/>
          <w:lang w:val="bg-BG"/>
        </w:rPr>
        <w:t>При извършването на дейностите с отпадъците да се спазват изискванията на ЗУО (Обн. ДВ. бр.53 от 13 Ю</w:t>
      </w:r>
      <w:r w:rsidR="00F83508" w:rsidRPr="00A51E3C">
        <w:rPr>
          <w:rFonts w:ascii="Times New Roman" w:hAnsi="Times New Roman"/>
          <w:bCs/>
          <w:iCs/>
          <w:sz w:val="24"/>
          <w:szCs w:val="24"/>
          <w:lang w:val="bg-BG"/>
        </w:rPr>
        <w:t xml:space="preserve">ли 2012 г.,изм. и доп. ДВ. бр.1 от 3 Януари 2019 </w:t>
      </w:r>
      <w:r w:rsidRPr="00A51E3C">
        <w:rPr>
          <w:rFonts w:ascii="Times New Roman" w:hAnsi="Times New Roman"/>
          <w:bCs/>
          <w:iCs/>
          <w:sz w:val="24"/>
          <w:szCs w:val="24"/>
          <w:lang w:val="bg-BG"/>
        </w:rPr>
        <w:t>г.), както и актуалните подзаконови нормативни актове по прилагането му.</w:t>
      </w:r>
    </w:p>
    <w:p w:rsidR="00250E61" w:rsidRPr="00A51E3C" w:rsidRDefault="00250E61" w:rsidP="00A51E3C">
      <w:pPr>
        <w:pStyle w:val="20"/>
        <w:numPr>
          <w:ilvl w:val="0"/>
          <w:numId w:val="0"/>
        </w:numPr>
        <w:ind w:left="284" w:right="0"/>
        <w:rPr>
          <w:sz w:val="24"/>
        </w:rPr>
      </w:pPr>
    </w:p>
    <w:p w:rsidR="001051A2" w:rsidRDefault="00A51E3C" w:rsidP="00A51E3C">
      <w:pPr>
        <w:pStyle w:val="20"/>
        <w:numPr>
          <w:ilvl w:val="0"/>
          <w:numId w:val="0"/>
        </w:numPr>
        <w:ind w:left="284" w:right="0"/>
        <w:rPr>
          <w:sz w:val="24"/>
        </w:rPr>
      </w:pPr>
      <w:r>
        <w:rPr>
          <w:b/>
          <w:sz w:val="24"/>
        </w:rPr>
        <w:t>3</w:t>
      </w:r>
      <w:r w:rsidR="001051A2" w:rsidRPr="00A51E3C">
        <w:rPr>
          <w:b/>
          <w:sz w:val="24"/>
        </w:rPr>
        <w:t>.1</w:t>
      </w:r>
      <w:r w:rsidR="001051A2" w:rsidRPr="00A51E3C">
        <w:rPr>
          <w:sz w:val="24"/>
        </w:rPr>
        <w:t>.Площадките за съхраняване на отпадъци да отговарят на следните изисквания:</w:t>
      </w:r>
    </w:p>
    <w:p w:rsidR="00A51E3C" w:rsidRPr="00A51E3C" w:rsidRDefault="00A51E3C" w:rsidP="00A51E3C">
      <w:pPr>
        <w:pStyle w:val="20"/>
        <w:numPr>
          <w:ilvl w:val="0"/>
          <w:numId w:val="0"/>
        </w:numPr>
        <w:ind w:left="284" w:right="0"/>
        <w:rPr>
          <w:sz w:val="24"/>
        </w:rPr>
      </w:pPr>
    </w:p>
    <w:p w:rsidR="006B6AD8" w:rsidRPr="00A51E3C" w:rsidRDefault="006B6AD8" w:rsidP="00EF402F">
      <w:pPr>
        <w:numPr>
          <w:ilvl w:val="12"/>
          <w:numId w:val="0"/>
        </w:numPr>
        <w:overflowPunct/>
        <w:autoSpaceDE/>
        <w:adjustRightInd/>
        <w:ind w:left="284" w:right="-1" w:firstLine="425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51E3C">
        <w:rPr>
          <w:rFonts w:ascii="Times New Roman" w:hAnsi="Times New Roman"/>
          <w:sz w:val="24"/>
          <w:szCs w:val="24"/>
          <w:lang w:val="bg-BG"/>
        </w:rPr>
        <w:t>Всички отпадъци, които се събират на площадката да се съхраняват по подходящ начин, съгласно техния произход, ви</w:t>
      </w:r>
      <w:r w:rsidR="007437B4">
        <w:rPr>
          <w:rFonts w:ascii="Times New Roman" w:hAnsi="Times New Roman"/>
          <w:sz w:val="24"/>
          <w:szCs w:val="24"/>
          <w:lang w:val="bg-BG"/>
        </w:rPr>
        <w:t>д, състав и характерни свойства</w:t>
      </w:r>
      <w:r w:rsidRPr="00A51E3C">
        <w:rPr>
          <w:rFonts w:ascii="Times New Roman" w:hAnsi="Times New Roman"/>
          <w:sz w:val="24"/>
          <w:szCs w:val="24"/>
          <w:lang w:val="bg-BG"/>
        </w:rPr>
        <w:t xml:space="preserve">, както и в съответствие с изискванията поставени в Наредбата за третиране и транспортиране на производствени и опасни отпадъци, приета с ПМС 53/99 год / ДВ бр. 29/ 1999 год./. </w:t>
      </w:r>
    </w:p>
    <w:p w:rsidR="001051A2" w:rsidRPr="00A51E3C" w:rsidRDefault="001051A2" w:rsidP="00EF402F">
      <w:pPr>
        <w:pStyle w:val="20"/>
        <w:numPr>
          <w:ilvl w:val="0"/>
          <w:numId w:val="0"/>
        </w:numPr>
        <w:ind w:left="284" w:right="-1"/>
        <w:rPr>
          <w:b/>
          <w:sz w:val="24"/>
        </w:rPr>
      </w:pPr>
    </w:p>
    <w:p w:rsidR="001051A2" w:rsidRDefault="00A51E3C" w:rsidP="00A51E3C">
      <w:pPr>
        <w:pStyle w:val="20"/>
        <w:numPr>
          <w:ilvl w:val="0"/>
          <w:numId w:val="0"/>
        </w:numPr>
        <w:ind w:left="284" w:right="0"/>
        <w:rPr>
          <w:sz w:val="24"/>
        </w:rPr>
      </w:pPr>
      <w:r>
        <w:rPr>
          <w:b/>
          <w:sz w:val="24"/>
        </w:rPr>
        <w:t>3</w:t>
      </w:r>
      <w:r w:rsidR="001051A2" w:rsidRPr="00A51E3C">
        <w:rPr>
          <w:b/>
          <w:sz w:val="24"/>
        </w:rPr>
        <w:t>.2.</w:t>
      </w:r>
      <w:r w:rsidR="001051A2" w:rsidRPr="00A51E3C">
        <w:rPr>
          <w:sz w:val="24"/>
        </w:rPr>
        <w:t xml:space="preserve"> Площадките за третиране на отпадъци да отговарят на следните изисквания:</w:t>
      </w:r>
    </w:p>
    <w:p w:rsidR="00A51E3C" w:rsidRPr="00A51E3C" w:rsidRDefault="00A51E3C" w:rsidP="00A51E3C">
      <w:pPr>
        <w:pStyle w:val="20"/>
        <w:numPr>
          <w:ilvl w:val="0"/>
          <w:numId w:val="0"/>
        </w:numPr>
        <w:ind w:left="284" w:right="0"/>
        <w:rPr>
          <w:sz w:val="24"/>
        </w:rPr>
      </w:pPr>
    </w:p>
    <w:p w:rsidR="006B6AD8" w:rsidRPr="00A51E3C" w:rsidRDefault="006B6AD8" w:rsidP="00A51E3C">
      <w:pPr>
        <w:ind w:left="284" w:firstLine="425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  <w:r w:rsidRPr="00A51E3C">
        <w:rPr>
          <w:rFonts w:ascii="Times New Roman" w:hAnsi="Times New Roman"/>
          <w:sz w:val="24"/>
          <w:szCs w:val="24"/>
          <w:lang w:val="bg-BG"/>
        </w:rPr>
        <w:t>Дейностите по третиране на отпадъци</w:t>
      </w:r>
      <w:r w:rsidR="00CB0213" w:rsidRPr="00A51E3C">
        <w:rPr>
          <w:rFonts w:ascii="Times New Roman" w:hAnsi="Times New Roman"/>
          <w:sz w:val="24"/>
          <w:szCs w:val="24"/>
          <w:lang w:val="bg-BG"/>
        </w:rPr>
        <w:t>, оборудването и експлоатирането на площадката  да се извършва</w:t>
      </w:r>
      <w:r w:rsidRPr="00A51E3C">
        <w:rPr>
          <w:rFonts w:ascii="Times New Roman" w:hAnsi="Times New Roman"/>
          <w:sz w:val="24"/>
          <w:szCs w:val="24"/>
          <w:lang w:val="bg-BG"/>
        </w:rPr>
        <w:t xml:space="preserve"> съгласно изискванията на </w:t>
      </w:r>
      <w:hyperlink r:id="rId9" w:tgtFrame="_blank" w:history="1">
        <w:r w:rsidRPr="00A51E3C">
          <w:rPr>
            <w:rFonts w:ascii="Times New Roman" w:hAnsi="Times New Roman"/>
            <w:sz w:val="24"/>
            <w:szCs w:val="24"/>
            <w:lang w:val="bg-BG"/>
          </w:rPr>
          <w:t>Наредбата за изискванията за третиране и транспортиране на производствени и опасни отпадъци</w:t>
        </w:r>
      </w:hyperlink>
      <w:r w:rsidRPr="00A51E3C">
        <w:rPr>
          <w:rFonts w:ascii="Times New Roman" w:hAnsi="Times New Roman"/>
          <w:sz w:val="24"/>
          <w:szCs w:val="24"/>
          <w:lang w:val="bg-BG"/>
        </w:rPr>
        <w:t xml:space="preserve"> (приета с ПМС № 53 от </w:t>
      </w:r>
      <w:smartTag w:uri="urn:schemas-microsoft-com:office:smarttags" w:element="metricconverter">
        <w:smartTagPr>
          <w:attr w:name="ProductID" w:val="1999 г"/>
        </w:smartTagPr>
        <w:r w:rsidRPr="00A51E3C">
          <w:rPr>
            <w:rFonts w:ascii="Times New Roman" w:hAnsi="Times New Roman"/>
            <w:sz w:val="24"/>
            <w:szCs w:val="24"/>
            <w:lang w:val="bg-BG"/>
          </w:rPr>
          <w:t>1999 г</w:t>
        </w:r>
      </w:smartTag>
      <w:r w:rsidRPr="00A51E3C">
        <w:rPr>
          <w:rFonts w:ascii="Times New Roman" w:hAnsi="Times New Roman"/>
          <w:sz w:val="24"/>
          <w:szCs w:val="24"/>
          <w:lang w:val="bg-BG"/>
        </w:rPr>
        <w:t xml:space="preserve">., ДВ, бр.29/1999 г.), </w:t>
      </w:r>
      <w:r w:rsidRPr="00A51E3C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>както и съгласно изискванията поставени в аналогичните наредби, касаещи специфичните отпадъци.</w:t>
      </w:r>
    </w:p>
    <w:p w:rsidR="00C916A8" w:rsidRDefault="00C916A8" w:rsidP="00EF402F">
      <w:pPr>
        <w:numPr>
          <w:ilvl w:val="12"/>
          <w:numId w:val="0"/>
        </w:numPr>
        <w:overflowPunct/>
        <w:autoSpaceDE/>
        <w:autoSpaceDN/>
        <w:adjustRightInd/>
        <w:ind w:left="284" w:right="-1" w:firstLine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51E3C">
        <w:rPr>
          <w:rFonts w:ascii="Times New Roman" w:hAnsi="Times New Roman"/>
          <w:sz w:val="24"/>
          <w:szCs w:val="24"/>
          <w:lang w:val="bg-BG"/>
        </w:rPr>
        <w:t>Да се спазват изискванията на Наредба № 7 от 24.08.2004 г. за изискванията, на които трябва да отговарят площадките за разполагане на съоръжения за третиране на отпадъци /обн., ДВ, бр.81/2004 г./</w:t>
      </w:r>
    </w:p>
    <w:p w:rsidR="00921BE6" w:rsidRPr="00921BE6" w:rsidRDefault="00921BE6" w:rsidP="00921BE6">
      <w:pPr>
        <w:numPr>
          <w:ilvl w:val="12"/>
          <w:numId w:val="0"/>
        </w:numPr>
        <w:overflowPunct/>
        <w:autoSpaceDE/>
        <w:autoSpaceDN/>
        <w:adjustRightInd/>
        <w:ind w:left="284" w:right="-1" w:firstLine="425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21BE6">
        <w:rPr>
          <w:rFonts w:ascii="Times New Roman" w:hAnsi="Times New Roman"/>
          <w:sz w:val="24"/>
          <w:szCs w:val="24"/>
          <w:lang w:val="bg-BG"/>
        </w:rPr>
        <w:t>Дейностите, които ще се осъществяват на площадката за третиране на отпадъци трябва да осигуряват преработване или обезвреждане на отпадъците, което не уврежда човешкото здраве и не използва вредни за околната среда методи на обезвреждане и оползотворяване.</w:t>
      </w:r>
    </w:p>
    <w:p w:rsidR="006A417E" w:rsidRPr="00A51E3C" w:rsidRDefault="006A417E" w:rsidP="00EF402F">
      <w:pPr>
        <w:pStyle w:val="20"/>
        <w:numPr>
          <w:ilvl w:val="0"/>
          <w:numId w:val="0"/>
        </w:numPr>
        <w:ind w:left="284" w:right="-1"/>
        <w:rPr>
          <w:sz w:val="24"/>
        </w:rPr>
      </w:pPr>
    </w:p>
    <w:p w:rsidR="001051A2" w:rsidRDefault="00A51E3C" w:rsidP="00A51E3C">
      <w:pPr>
        <w:pStyle w:val="20"/>
        <w:ind w:left="284" w:right="26"/>
        <w:rPr>
          <w:sz w:val="24"/>
          <w:lang w:val="en-US"/>
        </w:rPr>
      </w:pPr>
      <w:r>
        <w:rPr>
          <w:b/>
          <w:bCs/>
          <w:sz w:val="24"/>
        </w:rPr>
        <w:t>4</w:t>
      </w:r>
      <w:r w:rsidR="001051A2" w:rsidRPr="00A51E3C">
        <w:rPr>
          <w:b/>
          <w:bCs/>
          <w:sz w:val="24"/>
        </w:rPr>
        <w:t>.</w:t>
      </w:r>
      <w:r w:rsidR="001051A2" w:rsidRPr="00A51E3C">
        <w:rPr>
          <w:sz w:val="24"/>
        </w:rPr>
        <w:t xml:space="preserve"> </w:t>
      </w:r>
      <w:r w:rsidR="00921BE6">
        <w:rPr>
          <w:sz w:val="24"/>
          <w:lang w:val="en-US"/>
        </w:rPr>
        <w:t xml:space="preserve"> </w:t>
      </w:r>
      <w:r w:rsidR="001051A2" w:rsidRPr="00A51E3C">
        <w:rPr>
          <w:sz w:val="24"/>
        </w:rPr>
        <w:t>При закриването на площадката/прекратяването на дейността да се предприемат съответните мерки и технологии за закриване и за следекспло</w:t>
      </w:r>
      <w:r w:rsidR="00921BE6">
        <w:rPr>
          <w:sz w:val="24"/>
        </w:rPr>
        <w:t>атационни дейности на площадката</w:t>
      </w:r>
      <w:r w:rsidR="001051A2" w:rsidRPr="00A51E3C">
        <w:rPr>
          <w:sz w:val="24"/>
        </w:rPr>
        <w:t xml:space="preserve"> за третиране на отпадъци.</w:t>
      </w:r>
    </w:p>
    <w:p w:rsidR="00921BE6" w:rsidRDefault="00921BE6" w:rsidP="00A51E3C">
      <w:pPr>
        <w:pStyle w:val="20"/>
        <w:ind w:left="284" w:right="26"/>
        <w:rPr>
          <w:sz w:val="24"/>
          <w:lang w:val="en-US"/>
        </w:rPr>
      </w:pPr>
    </w:p>
    <w:p w:rsidR="00921BE6" w:rsidRPr="00921BE6" w:rsidRDefault="00921BE6" w:rsidP="00921BE6">
      <w:pPr>
        <w:pStyle w:val="20"/>
        <w:numPr>
          <w:ilvl w:val="0"/>
          <w:numId w:val="38"/>
        </w:numPr>
        <w:ind w:left="284" w:right="26" w:firstLine="76"/>
        <w:rPr>
          <w:bCs/>
          <w:sz w:val="24"/>
        </w:rPr>
      </w:pPr>
      <w:r w:rsidRPr="00921BE6">
        <w:rPr>
          <w:bCs/>
          <w:sz w:val="24"/>
        </w:rPr>
        <w:t>Да се уведомят компетентните органи за предстоящи промени на суровините и технологичните процеси, които биха довели до изменение в количеството или вида на образуваните отпадъци.</w:t>
      </w:r>
    </w:p>
    <w:p w:rsidR="00921BE6" w:rsidRPr="00921BE6" w:rsidRDefault="00921BE6" w:rsidP="00921BE6">
      <w:pPr>
        <w:pStyle w:val="20"/>
        <w:numPr>
          <w:ilvl w:val="0"/>
          <w:numId w:val="0"/>
        </w:numPr>
        <w:ind w:left="284" w:right="26"/>
        <w:rPr>
          <w:sz w:val="24"/>
          <w:lang w:val="en-US"/>
        </w:rPr>
      </w:pPr>
    </w:p>
    <w:p w:rsidR="001051A2" w:rsidRPr="00A51E3C" w:rsidRDefault="001051A2" w:rsidP="00A51E3C">
      <w:pPr>
        <w:pStyle w:val="20"/>
        <w:ind w:left="284" w:right="0"/>
        <w:rPr>
          <w:i/>
          <w:sz w:val="24"/>
        </w:rPr>
      </w:pPr>
    </w:p>
    <w:p w:rsidR="001051A2" w:rsidRPr="00A51E3C" w:rsidRDefault="001051A2" w:rsidP="00A51E3C">
      <w:pPr>
        <w:ind w:left="284" w:right="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16A8" w:rsidRPr="00A51E3C" w:rsidRDefault="00921BE6" w:rsidP="00EF402F">
      <w:pPr>
        <w:pStyle w:val="20"/>
        <w:ind w:left="284" w:right="-1"/>
        <w:rPr>
          <w:bCs/>
          <w:sz w:val="24"/>
        </w:rPr>
      </w:pPr>
      <w:r>
        <w:rPr>
          <w:b/>
          <w:bCs/>
          <w:sz w:val="24"/>
          <w:lang w:val="en-US"/>
        </w:rPr>
        <w:t>6.</w:t>
      </w:r>
      <w:r w:rsidR="001051A2" w:rsidRPr="00A51E3C">
        <w:rPr>
          <w:b/>
          <w:bCs/>
          <w:sz w:val="24"/>
        </w:rPr>
        <w:t xml:space="preserve"> </w:t>
      </w:r>
      <w:r>
        <w:rPr>
          <w:b/>
          <w:bCs/>
          <w:sz w:val="24"/>
          <w:lang w:val="en-US"/>
        </w:rPr>
        <w:t xml:space="preserve"> </w:t>
      </w:r>
      <w:r w:rsidR="00C916A8" w:rsidRPr="00A51E3C">
        <w:rPr>
          <w:bCs/>
          <w:sz w:val="24"/>
        </w:rPr>
        <w:t>Да се води отчетност и да се предоставя информация съгласно изискванията на Наредба №1/2014 год. за реда и образците, по които се предоставя информация за дейностите</w:t>
      </w:r>
      <w:r w:rsidR="00FD7D0E" w:rsidRPr="00A51E3C">
        <w:rPr>
          <w:bCs/>
          <w:sz w:val="24"/>
        </w:rPr>
        <w:t xml:space="preserve"> по отпадъци</w:t>
      </w:r>
      <w:r w:rsidR="00C916A8" w:rsidRPr="00A51E3C">
        <w:rPr>
          <w:bCs/>
          <w:sz w:val="24"/>
        </w:rPr>
        <w:t>, както и реда за водене на публични регистри</w:t>
      </w:r>
      <w:r w:rsidR="000E4DE2" w:rsidRPr="000E4DE2">
        <w:t xml:space="preserve"> </w:t>
      </w:r>
      <w:r w:rsidR="000E4DE2">
        <w:t>(</w:t>
      </w:r>
      <w:r w:rsidR="000E4DE2">
        <w:rPr>
          <w:bCs/>
          <w:sz w:val="24"/>
        </w:rPr>
        <w:t>Обн. ДВ. бр.51 от 20.06.</w:t>
      </w:r>
      <w:r w:rsidR="000E4DE2" w:rsidRPr="000E4DE2">
        <w:rPr>
          <w:bCs/>
          <w:sz w:val="24"/>
        </w:rPr>
        <w:t>2</w:t>
      </w:r>
      <w:r w:rsidR="000E4DE2">
        <w:rPr>
          <w:bCs/>
          <w:sz w:val="24"/>
        </w:rPr>
        <w:t>014г., изм. ДВ. бр.51 от 19.06.</w:t>
      </w:r>
      <w:r w:rsidR="000E4DE2" w:rsidRPr="000E4DE2">
        <w:rPr>
          <w:bCs/>
          <w:sz w:val="24"/>
        </w:rPr>
        <w:t>2018г.</w:t>
      </w:r>
      <w:r w:rsidR="000E4DE2">
        <w:rPr>
          <w:bCs/>
          <w:sz w:val="24"/>
        </w:rPr>
        <w:t>)</w:t>
      </w:r>
      <w:r w:rsidR="00C916A8" w:rsidRPr="00A51E3C">
        <w:rPr>
          <w:bCs/>
          <w:sz w:val="24"/>
        </w:rPr>
        <w:t>, съгласно чл.48, ал.1 от ЗУО.</w:t>
      </w:r>
    </w:p>
    <w:p w:rsidR="00C916A8" w:rsidRPr="00A51E3C" w:rsidRDefault="00C916A8" w:rsidP="00A51E3C">
      <w:pPr>
        <w:numPr>
          <w:ilvl w:val="12"/>
          <w:numId w:val="0"/>
        </w:numPr>
        <w:overflowPunct/>
        <w:autoSpaceDE/>
        <w:autoSpaceDN/>
        <w:adjustRightInd/>
        <w:ind w:left="284" w:right="-334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051A2" w:rsidRPr="00A51E3C" w:rsidRDefault="001051A2" w:rsidP="00A51E3C">
      <w:pPr>
        <w:ind w:left="284" w:right="26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50E61" w:rsidRPr="00A51E3C" w:rsidRDefault="00921BE6" w:rsidP="00A51E3C">
      <w:pPr>
        <w:ind w:left="284" w:right="26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="001051A2" w:rsidRPr="00A51E3C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E61" w:rsidRPr="00A51E3C"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>Забранява се</w:t>
      </w:r>
      <w:r w:rsidR="00250E61" w:rsidRPr="00A51E3C">
        <w:rPr>
          <w:rFonts w:ascii="Times New Roman" w:hAnsi="Times New Roman"/>
          <w:b/>
          <w:bCs/>
          <w:sz w:val="24"/>
          <w:szCs w:val="24"/>
          <w:lang w:val="bg-BG"/>
        </w:rPr>
        <w:t xml:space="preserve"> : </w:t>
      </w:r>
    </w:p>
    <w:p w:rsidR="00250E61" w:rsidRPr="00A51E3C" w:rsidRDefault="00250E61" w:rsidP="00A51E3C">
      <w:pPr>
        <w:numPr>
          <w:ilvl w:val="0"/>
          <w:numId w:val="30"/>
        </w:numPr>
        <w:ind w:left="284" w:right="26" w:firstLine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51E3C">
        <w:rPr>
          <w:rFonts w:ascii="Times New Roman" w:hAnsi="Times New Roman"/>
          <w:bCs/>
          <w:sz w:val="24"/>
          <w:szCs w:val="24"/>
          <w:lang w:val="bg-BG"/>
        </w:rPr>
        <w:t>смесването на опасни отпадъци с неопасни отпадъци;</w:t>
      </w:r>
    </w:p>
    <w:p w:rsidR="00250E61" w:rsidRPr="00A51E3C" w:rsidRDefault="00250E61" w:rsidP="00A51E3C">
      <w:pPr>
        <w:numPr>
          <w:ilvl w:val="0"/>
          <w:numId w:val="30"/>
        </w:numPr>
        <w:ind w:left="284" w:right="26" w:firstLine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51E3C">
        <w:rPr>
          <w:rFonts w:ascii="Times New Roman" w:hAnsi="Times New Roman"/>
          <w:bCs/>
          <w:sz w:val="24"/>
          <w:szCs w:val="24"/>
          <w:lang w:val="bg-BG"/>
        </w:rPr>
        <w:t>смесването на оползотворими и неоползотворими отпадъци;</w:t>
      </w:r>
    </w:p>
    <w:p w:rsidR="00250E61" w:rsidRPr="00A51E3C" w:rsidRDefault="00250E61" w:rsidP="00A51E3C">
      <w:pPr>
        <w:numPr>
          <w:ilvl w:val="0"/>
          <w:numId w:val="30"/>
        </w:numPr>
        <w:ind w:left="284" w:right="26" w:firstLine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51E3C">
        <w:rPr>
          <w:rFonts w:ascii="Times New Roman" w:hAnsi="Times New Roman"/>
          <w:bCs/>
          <w:sz w:val="24"/>
          <w:szCs w:val="24"/>
          <w:lang w:val="bg-BG"/>
        </w:rPr>
        <w:t>нерегламентираното изхвърляне, изгаряне, както и всяка друга форма на нерегламентирано третиране на отпадъците от дейността, в т. ч. изхвърлянето им в контейнерите за събиране на битови отпадъци или отпадъци от опаковки.</w:t>
      </w:r>
    </w:p>
    <w:p w:rsidR="001051A2" w:rsidRPr="00A51E3C" w:rsidRDefault="001051A2" w:rsidP="00A51E3C">
      <w:pPr>
        <w:ind w:left="284" w:right="26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06098F" w:rsidRPr="00A51E3C" w:rsidRDefault="0006098F" w:rsidP="00C11928">
      <w:pPr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364C9" w:rsidRPr="00A51E3C" w:rsidRDefault="000364C9" w:rsidP="000364C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51E3C">
        <w:rPr>
          <w:rFonts w:ascii="Times New Roman" w:hAnsi="Times New Roman"/>
          <w:b/>
          <w:bCs/>
          <w:sz w:val="24"/>
          <w:szCs w:val="24"/>
          <w:lang w:val="bg-BG"/>
        </w:rPr>
        <w:t>Решението може да се обжалва чрез директора на РИОСВ пред министъра на околната среда и водите или пред Административен съд, гр.</w:t>
      </w:r>
      <w:r w:rsidR="00FE2731" w:rsidRPr="00A51E3C">
        <w:rPr>
          <w:rFonts w:ascii="Times New Roman" w:hAnsi="Times New Roman"/>
          <w:b/>
          <w:bCs/>
          <w:sz w:val="24"/>
          <w:szCs w:val="24"/>
          <w:lang w:val="bg-BG"/>
        </w:rPr>
        <w:t xml:space="preserve"> Пловдив</w:t>
      </w:r>
      <w:r w:rsidRPr="00A51E3C">
        <w:rPr>
          <w:rFonts w:ascii="Times New Roman" w:hAnsi="Times New Roman"/>
          <w:b/>
          <w:bCs/>
          <w:sz w:val="24"/>
          <w:szCs w:val="24"/>
          <w:lang w:val="bg-BG"/>
        </w:rPr>
        <w:t xml:space="preserve"> по реда на Административнопроцесуалния кодекс в 14-дневен срок от неговото съобщаване.   </w:t>
      </w:r>
    </w:p>
    <w:p w:rsidR="00C11928" w:rsidRPr="00A51E3C" w:rsidRDefault="00C11928" w:rsidP="00C11928">
      <w:pPr>
        <w:numPr>
          <w:ilvl w:val="12"/>
          <w:numId w:val="0"/>
        </w:numPr>
        <w:ind w:left="5040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EA4C25" w:rsidRDefault="00EA4C25" w:rsidP="00C11928">
      <w:pPr>
        <w:numPr>
          <w:ilvl w:val="12"/>
          <w:numId w:val="0"/>
        </w:numPr>
        <w:ind w:left="2124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A4C25" w:rsidRDefault="00EA4C25" w:rsidP="00C11928">
      <w:pPr>
        <w:numPr>
          <w:ilvl w:val="12"/>
          <w:numId w:val="0"/>
        </w:numPr>
        <w:ind w:left="2124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A4C25" w:rsidRDefault="00EA4C25" w:rsidP="00C11928">
      <w:pPr>
        <w:numPr>
          <w:ilvl w:val="12"/>
          <w:numId w:val="0"/>
        </w:numPr>
        <w:ind w:left="2124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A4C25" w:rsidRDefault="00EA4C25" w:rsidP="00C11928">
      <w:pPr>
        <w:numPr>
          <w:ilvl w:val="12"/>
          <w:numId w:val="0"/>
        </w:numPr>
        <w:ind w:left="2124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A4C25" w:rsidRDefault="00EA4C25" w:rsidP="00C11928">
      <w:pPr>
        <w:numPr>
          <w:ilvl w:val="12"/>
          <w:numId w:val="0"/>
        </w:numPr>
        <w:ind w:left="2124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11928" w:rsidRPr="00A51E3C" w:rsidRDefault="00C11928" w:rsidP="00C11928">
      <w:pPr>
        <w:numPr>
          <w:ilvl w:val="12"/>
          <w:numId w:val="0"/>
        </w:numPr>
        <w:ind w:left="2124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A51E3C">
        <w:rPr>
          <w:rFonts w:ascii="Times New Roman" w:hAnsi="Times New Roman"/>
          <w:b/>
          <w:bCs/>
          <w:sz w:val="24"/>
          <w:szCs w:val="24"/>
          <w:lang w:val="bg-BG"/>
        </w:rPr>
        <w:t xml:space="preserve">ДИРЕКТОР НА РИОСВ - </w:t>
      </w:r>
      <w:r w:rsidR="00FE2731" w:rsidRPr="00A51E3C">
        <w:rPr>
          <w:rFonts w:ascii="Times New Roman" w:hAnsi="Times New Roman"/>
          <w:b/>
          <w:bCs/>
          <w:sz w:val="24"/>
          <w:szCs w:val="24"/>
          <w:lang w:val="bg-BG"/>
        </w:rPr>
        <w:t>Пловдив</w:t>
      </w:r>
    </w:p>
    <w:p w:rsidR="00C11928" w:rsidRPr="00A51E3C" w:rsidRDefault="00EA4C25" w:rsidP="00C11928">
      <w:pPr>
        <w:numPr>
          <w:ilvl w:val="12"/>
          <w:numId w:val="0"/>
        </w:numPr>
        <w:overflowPunct/>
        <w:adjustRightInd/>
        <w:ind w:left="4320"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          </w:t>
      </w:r>
    </w:p>
    <w:p w:rsidR="00EA4C25" w:rsidRPr="00EA4C25" w:rsidRDefault="00EA4C25" w:rsidP="00EA4C25">
      <w:pPr>
        <w:numPr>
          <w:ilvl w:val="12"/>
          <w:numId w:val="0"/>
        </w:numPr>
        <w:overflowPunct/>
        <w:adjustRightInd/>
        <w:ind w:left="4320"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/>
          <w:b/>
          <w:bCs/>
          <w:sz w:val="24"/>
          <w:szCs w:val="24"/>
          <w:lang w:val="bg-BG"/>
        </w:rPr>
        <w:tab/>
        <w:t>/</w:t>
      </w:r>
      <w:r w:rsidRPr="00EA4C25">
        <w:rPr>
          <w:rFonts w:ascii="Times New Roman" w:hAnsi="Times New Roman"/>
          <w:b/>
          <w:sz w:val="24"/>
          <w:szCs w:val="24"/>
          <w:lang w:val="bg-BG"/>
        </w:rPr>
        <w:t>ДОЦ. СТЕФАН ШИЛЕВ/</w:t>
      </w:r>
    </w:p>
    <w:p w:rsidR="00C11928" w:rsidRPr="00A51E3C" w:rsidRDefault="00C11928" w:rsidP="00C11928">
      <w:pPr>
        <w:numPr>
          <w:ilvl w:val="12"/>
          <w:numId w:val="0"/>
        </w:numPr>
        <w:overflowPunct/>
        <w:adjustRightInd/>
        <w:ind w:left="4320"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7A242E" w:rsidRPr="00A51E3C" w:rsidRDefault="007A242E" w:rsidP="00C11928">
      <w:pPr>
        <w:numPr>
          <w:ilvl w:val="12"/>
          <w:numId w:val="0"/>
        </w:numPr>
        <w:overflowPunct/>
        <w:adjustRightInd/>
        <w:ind w:left="4320"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D3D70" w:rsidRPr="00CD3D70" w:rsidRDefault="00CD3D70" w:rsidP="00CD3D70">
      <w:pPr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CD3D70" w:rsidRPr="00CD3D70" w:rsidSect="0003056D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DF" w:rsidRDefault="004D78DF">
      <w:r>
        <w:separator/>
      </w:r>
    </w:p>
  </w:endnote>
  <w:endnote w:type="continuationSeparator" w:id="0">
    <w:p w:rsidR="004D78DF" w:rsidRDefault="004D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D5" w:rsidRDefault="00BD66D5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66D5" w:rsidRDefault="00BD66D5" w:rsidP="000305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D5" w:rsidRPr="000E6442" w:rsidRDefault="00BD66D5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B001E4">
      <w:rPr>
        <w:rStyle w:val="a9"/>
        <w:rFonts w:ascii="Times New Roman" w:hAnsi="Times New Roman"/>
        <w:noProof/>
        <w:sz w:val="22"/>
        <w:szCs w:val="22"/>
      </w:rPr>
      <w:t>2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BD66D5" w:rsidRDefault="00BD66D5" w:rsidP="000305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DF" w:rsidRDefault="004D78DF">
      <w:r>
        <w:separator/>
      </w:r>
    </w:p>
  </w:footnote>
  <w:footnote w:type="continuationSeparator" w:id="0">
    <w:p w:rsidR="004D78DF" w:rsidRDefault="004D7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2F4"/>
    <w:multiLevelType w:val="hybridMultilevel"/>
    <w:tmpl w:val="CFD83E68"/>
    <w:lvl w:ilvl="0" w:tplc="533EE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445F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F20567"/>
    <w:multiLevelType w:val="hybridMultilevel"/>
    <w:tmpl w:val="4BBE0A70"/>
    <w:lvl w:ilvl="0" w:tplc="1248915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AFF166C"/>
    <w:multiLevelType w:val="hybridMultilevel"/>
    <w:tmpl w:val="C3FABF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3E6075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A7A1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C2025D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886E21"/>
    <w:multiLevelType w:val="hybridMultilevel"/>
    <w:tmpl w:val="733A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C29B1"/>
    <w:multiLevelType w:val="hybridMultilevel"/>
    <w:tmpl w:val="D7CE9BE0"/>
    <w:lvl w:ilvl="0" w:tplc="7D520F0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A44EA"/>
    <w:multiLevelType w:val="hybridMultilevel"/>
    <w:tmpl w:val="35844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24F"/>
    <w:multiLevelType w:val="hybridMultilevel"/>
    <w:tmpl w:val="888E54CC"/>
    <w:lvl w:ilvl="0" w:tplc="B9BCFE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C452F"/>
    <w:multiLevelType w:val="hybridMultilevel"/>
    <w:tmpl w:val="B7BE74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70460B"/>
    <w:multiLevelType w:val="hybridMultilevel"/>
    <w:tmpl w:val="1608907C"/>
    <w:lvl w:ilvl="0" w:tplc="C2BE67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909C0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9275B6A"/>
    <w:multiLevelType w:val="hybridMultilevel"/>
    <w:tmpl w:val="90E2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1">
    <w:nsid w:val="40CC03F1"/>
    <w:multiLevelType w:val="hybridMultilevel"/>
    <w:tmpl w:val="BF36212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15AD3"/>
    <w:multiLevelType w:val="hybridMultilevel"/>
    <w:tmpl w:val="E6B669BE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5C50FC"/>
    <w:multiLevelType w:val="hybridMultilevel"/>
    <w:tmpl w:val="2D7A121C"/>
    <w:lvl w:ilvl="0" w:tplc="815C2E4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CA4DDE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DC7931"/>
    <w:multiLevelType w:val="hybridMultilevel"/>
    <w:tmpl w:val="3ED0FC9E"/>
    <w:lvl w:ilvl="0" w:tplc="B9BCFEE8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D92310"/>
    <w:multiLevelType w:val="hybridMultilevel"/>
    <w:tmpl w:val="97DC7E8C"/>
    <w:lvl w:ilvl="0" w:tplc="051E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BC5AF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BA5CFC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6E0915"/>
    <w:multiLevelType w:val="hybridMultilevel"/>
    <w:tmpl w:val="9DBE1252"/>
    <w:lvl w:ilvl="0" w:tplc="B9BCFE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6"/>
  </w:num>
  <w:num w:numId="4">
    <w:abstractNumId w:val="33"/>
  </w:num>
  <w:num w:numId="5">
    <w:abstractNumId w:val="30"/>
  </w:num>
  <w:num w:numId="6">
    <w:abstractNumId w:val="18"/>
  </w:num>
  <w:num w:numId="7">
    <w:abstractNumId w:val="26"/>
  </w:num>
  <w:num w:numId="8">
    <w:abstractNumId w:val="7"/>
  </w:num>
  <w:num w:numId="9">
    <w:abstractNumId w:val="6"/>
  </w:num>
  <w:num w:numId="10">
    <w:abstractNumId w:val="20"/>
  </w:num>
  <w:num w:numId="11">
    <w:abstractNumId w:val="14"/>
  </w:num>
  <w:num w:numId="12">
    <w:abstractNumId w:val="27"/>
  </w:num>
  <w:num w:numId="13">
    <w:abstractNumId w:val="3"/>
  </w:num>
  <w:num w:numId="14">
    <w:abstractNumId w:val="25"/>
  </w:num>
  <w:num w:numId="15">
    <w:abstractNumId w:val="1"/>
  </w:num>
  <w:num w:numId="16">
    <w:abstractNumId w:val="5"/>
  </w:num>
  <w:num w:numId="17">
    <w:abstractNumId w:val="0"/>
  </w:num>
  <w:num w:numId="18">
    <w:abstractNumId w:val="8"/>
  </w:num>
  <w:num w:numId="19">
    <w:abstractNumId w:val="13"/>
  </w:num>
  <w:num w:numId="20">
    <w:abstractNumId w:val="16"/>
  </w:num>
  <w:num w:numId="21">
    <w:abstractNumId w:val="22"/>
  </w:num>
  <w:num w:numId="22">
    <w:abstractNumId w:val="23"/>
  </w:num>
  <w:num w:numId="23">
    <w:abstractNumId w:val="31"/>
  </w:num>
  <w:num w:numId="24">
    <w:abstractNumId w:val="37"/>
  </w:num>
  <w:num w:numId="25">
    <w:abstractNumId w:val="32"/>
  </w:num>
  <w:num w:numId="26">
    <w:abstractNumId w:val="35"/>
  </w:num>
  <w:num w:numId="27">
    <w:abstractNumId w:val="15"/>
  </w:num>
  <w:num w:numId="28">
    <w:abstractNumId w:val="4"/>
  </w:num>
  <w:num w:numId="29">
    <w:abstractNumId w:val="12"/>
  </w:num>
  <w:num w:numId="3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</w:num>
  <w:num w:numId="32">
    <w:abstractNumId w:val="34"/>
  </w:num>
  <w:num w:numId="33">
    <w:abstractNumId w:val="28"/>
  </w:num>
  <w:num w:numId="34">
    <w:abstractNumId w:val="11"/>
  </w:num>
  <w:num w:numId="35">
    <w:abstractNumId w:val="19"/>
  </w:num>
  <w:num w:numId="36">
    <w:abstractNumId w:val="21"/>
  </w:num>
  <w:num w:numId="37">
    <w:abstractNumId w:val="2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6D"/>
    <w:rsid w:val="00020FB2"/>
    <w:rsid w:val="0002617A"/>
    <w:rsid w:val="0003056D"/>
    <w:rsid w:val="000364C9"/>
    <w:rsid w:val="00036F12"/>
    <w:rsid w:val="000563A8"/>
    <w:rsid w:val="0006098F"/>
    <w:rsid w:val="00070BBE"/>
    <w:rsid w:val="0008757B"/>
    <w:rsid w:val="000951C6"/>
    <w:rsid w:val="00095A6D"/>
    <w:rsid w:val="0009674A"/>
    <w:rsid w:val="000A2755"/>
    <w:rsid w:val="000B6BC2"/>
    <w:rsid w:val="000D2A2D"/>
    <w:rsid w:val="000D7D02"/>
    <w:rsid w:val="000E4DE2"/>
    <w:rsid w:val="000E55A1"/>
    <w:rsid w:val="000F1874"/>
    <w:rsid w:val="001051A2"/>
    <w:rsid w:val="00110121"/>
    <w:rsid w:val="00110CB8"/>
    <w:rsid w:val="00115734"/>
    <w:rsid w:val="001247C6"/>
    <w:rsid w:val="001263F2"/>
    <w:rsid w:val="00133811"/>
    <w:rsid w:val="001754D3"/>
    <w:rsid w:val="001937FB"/>
    <w:rsid w:val="001A69FB"/>
    <w:rsid w:val="001B0352"/>
    <w:rsid w:val="001E0843"/>
    <w:rsid w:val="001F68CC"/>
    <w:rsid w:val="002026CD"/>
    <w:rsid w:val="002027C1"/>
    <w:rsid w:val="00210332"/>
    <w:rsid w:val="00214D14"/>
    <w:rsid w:val="0022508D"/>
    <w:rsid w:val="00235C65"/>
    <w:rsid w:val="0023614D"/>
    <w:rsid w:val="00250DCB"/>
    <w:rsid w:val="00250E61"/>
    <w:rsid w:val="002511E4"/>
    <w:rsid w:val="00251CA4"/>
    <w:rsid w:val="00254E7B"/>
    <w:rsid w:val="002754CD"/>
    <w:rsid w:val="002800DB"/>
    <w:rsid w:val="0028742F"/>
    <w:rsid w:val="002A74BA"/>
    <w:rsid w:val="002C493A"/>
    <w:rsid w:val="002D25C2"/>
    <w:rsid w:val="00301FB0"/>
    <w:rsid w:val="00302F53"/>
    <w:rsid w:val="0032289E"/>
    <w:rsid w:val="00335365"/>
    <w:rsid w:val="00342FD3"/>
    <w:rsid w:val="00344138"/>
    <w:rsid w:val="00352CB0"/>
    <w:rsid w:val="00387AB6"/>
    <w:rsid w:val="00387EB4"/>
    <w:rsid w:val="003951A0"/>
    <w:rsid w:val="003C1346"/>
    <w:rsid w:val="003C4E15"/>
    <w:rsid w:val="003D17C3"/>
    <w:rsid w:val="003D30F8"/>
    <w:rsid w:val="003F0D41"/>
    <w:rsid w:val="0040537A"/>
    <w:rsid w:val="00413B5E"/>
    <w:rsid w:val="00417458"/>
    <w:rsid w:val="00424F04"/>
    <w:rsid w:val="0044335D"/>
    <w:rsid w:val="00443D1B"/>
    <w:rsid w:val="00447F4A"/>
    <w:rsid w:val="004640E7"/>
    <w:rsid w:val="00467F9C"/>
    <w:rsid w:val="004773DA"/>
    <w:rsid w:val="0048107E"/>
    <w:rsid w:val="00483407"/>
    <w:rsid w:val="00485983"/>
    <w:rsid w:val="004C1431"/>
    <w:rsid w:val="004D78DF"/>
    <w:rsid w:val="004E0934"/>
    <w:rsid w:val="004F670D"/>
    <w:rsid w:val="004F6726"/>
    <w:rsid w:val="00507D63"/>
    <w:rsid w:val="0053339C"/>
    <w:rsid w:val="00550B1E"/>
    <w:rsid w:val="00570B17"/>
    <w:rsid w:val="00582C2A"/>
    <w:rsid w:val="005C09EB"/>
    <w:rsid w:val="005E030F"/>
    <w:rsid w:val="005E5214"/>
    <w:rsid w:val="00615598"/>
    <w:rsid w:val="006201DC"/>
    <w:rsid w:val="00620E54"/>
    <w:rsid w:val="00627E12"/>
    <w:rsid w:val="00647BC7"/>
    <w:rsid w:val="006557D6"/>
    <w:rsid w:val="00672E7F"/>
    <w:rsid w:val="006734E0"/>
    <w:rsid w:val="00682865"/>
    <w:rsid w:val="00682DAC"/>
    <w:rsid w:val="006929FB"/>
    <w:rsid w:val="006932E3"/>
    <w:rsid w:val="006A2399"/>
    <w:rsid w:val="006A417E"/>
    <w:rsid w:val="006A536A"/>
    <w:rsid w:val="006A6DB9"/>
    <w:rsid w:val="006A733C"/>
    <w:rsid w:val="006B4597"/>
    <w:rsid w:val="006B657D"/>
    <w:rsid w:val="006B6AD8"/>
    <w:rsid w:val="006B7BF6"/>
    <w:rsid w:val="006D1C74"/>
    <w:rsid w:val="00716913"/>
    <w:rsid w:val="00723E36"/>
    <w:rsid w:val="00730608"/>
    <w:rsid w:val="007337B6"/>
    <w:rsid w:val="00742341"/>
    <w:rsid w:val="007437B4"/>
    <w:rsid w:val="0075446B"/>
    <w:rsid w:val="00754CA6"/>
    <w:rsid w:val="007650EE"/>
    <w:rsid w:val="00765993"/>
    <w:rsid w:val="007809D4"/>
    <w:rsid w:val="00797688"/>
    <w:rsid w:val="007A242E"/>
    <w:rsid w:val="007B23FC"/>
    <w:rsid w:val="007C0EAA"/>
    <w:rsid w:val="007C1665"/>
    <w:rsid w:val="007D23A8"/>
    <w:rsid w:val="008024CF"/>
    <w:rsid w:val="00802E59"/>
    <w:rsid w:val="0083126A"/>
    <w:rsid w:val="00843AE8"/>
    <w:rsid w:val="00844649"/>
    <w:rsid w:val="008514DB"/>
    <w:rsid w:val="008A00F8"/>
    <w:rsid w:val="008A28B3"/>
    <w:rsid w:val="008B09DA"/>
    <w:rsid w:val="008B0CD4"/>
    <w:rsid w:val="008C5144"/>
    <w:rsid w:val="008E0D12"/>
    <w:rsid w:val="008E7C19"/>
    <w:rsid w:val="008F255B"/>
    <w:rsid w:val="009102C9"/>
    <w:rsid w:val="009118F6"/>
    <w:rsid w:val="00921BE6"/>
    <w:rsid w:val="00930395"/>
    <w:rsid w:val="00953FF5"/>
    <w:rsid w:val="009818EC"/>
    <w:rsid w:val="00994AF5"/>
    <w:rsid w:val="00995395"/>
    <w:rsid w:val="009D38C3"/>
    <w:rsid w:val="00A06F92"/>
    <w:rsid w:val="00A14BDC"/>
    <w:rsid w:val="00A23253"/>
    <w:rsid w:val="00A35D41"/>
    <w:rsid w:val="00A50666"/>
    <w:rsid w:val="00A51E3C"/>
    <w:rsid w:val="00A6377D"/>
    <w:rsid w:val="00A8558E"/>
    <w:rsid w:val="00AB6282"/>
    <w:rsid w:val="00AC5556"/>
    <w:rsid w:val="00AD6534"/>
    <w:rsid w:val="00AE2C00"/>
    <w:rsid w:val="00AE5024"/>
    <w:rsid w:val="00AF5145"/>
    <w:rsid w:val="00B001E4"/>
    <w:rsid w:val="00B05820"/>
    <w:rsid w:val="00B10B67"/>
    <w:rsid w:val="00B26DF4"/>
    <w:rsid w:val="00B32CB5"/>
    <w:rsid w:val="00B64FC6"/>
    <w:rsid w:val="00B66AC4"/>
    <w:rsid w:val="00B74B22"/>
    <w:rsid w:val="00B85D6A"/>
    <w:rsid w:val="00B8689B"/>
    <w:rsid w:val="00BA416F"/>
    <w:rsid w:val="00BB7B23"/>
    <w:rsid w:val="00BD66D5"/>
    <w:rsid w:val="00BF436C"/>
    <w:rsid w:val="00BF74DF"/>
    <w:rsid w:val="00C11928"/>
    <w:rsid w:val="00C22E42"/>
    <w:rsid w:val="00C25E4E"/>
    <w:rsid w:val="00C37762"/>
    <w:rsid w:val="00C379D5"/>
    <w:rsid w:val="00C41895"/>
    <w:rsid w:val="00C50F3D"/>
    <w:rsid w:val="00C55F51"/>
    <w:rsid w:val="00C726D5"/>
    <w:rsid w:val="00C77B82"/>
    <w:rsid w:val="00C77FA4"/>
    <w:rsid w:val="00C81F8C"/>
    <w:rsid w:val="00C916A8"/>
    <w:rsid w:val="00C94CE2"/>
    <w:rsid w:val="00CA5510"/>
    <w:rsid w:val="00CA60D8"/>
    <w:rsid w:val="00CB0213"/>
    <w:rsid w:val="00CB38AA"/>
    <w:rsid w:val="00CB44D5"/>
    <w:rsid w:val="00CB4F05"/>
    <w:rsid w:val="00CC6FE4"/>
    <w:rsid w:val="00CD3D70"/>
    <w:rsid w:val="00CF24F4"/>
    <w:rsid w:val="00CF2544"/>
    <w:rsid w:val="00D070C6"/>
    <w:rsid w:val="00D15B83"/>
    <w:rsid w:val="00D424C6"/>
    <w:rsid w:val="00D479D2"/>
    <w:rsid w:val="00D92E36"/>
    <w:rsid w:val="00DA4D28"/>
    <w:rsid w:val="00DE7FB7"/>
    <w:rsid w:val="00E447C8"/>
    <w:rsid w:val="00E5663A"/>
    <w:rsid w:val="00E928A2"/>
    <w:rsid w:val="00EA4C25"/>
    <w:rsid w:val="00EE0320"/>
    <w:rsid w:val="00EF402F"/>
    <w:rsid w:val="00F16062"/>
    <w:rsid w:val="00F17B96"/>
    <w:rsid w:val="00F31CFE"/>
    <w:rsid w:val="00F66FF4"/>
    <w:rsid w:val="00F832AD"/>
    <w:rsid w:val="00F83508"/>
    <w:rsid w:val="00F8747A"/>
    <w:rsid w:val="00F90ECD"/>
    <w:rsid w:val="00F92509"/>
    <w:rsid w:val="00FB0CC9"/>
    <w:rsid w:val="00FB0D7E"/>
    <w:rsid w:val="00FC16CD"/>
    <w:rsid w:val="00FC6E78"/>
    <w:rsid w:val="00FD7D0E"/>
    <w:rsid w:val="00FE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21">
    <w:name w:val="Основен текст 2 Знак"/>
    <w:link w:val="20"/>
    <w:rsid w:val="007C1665"/>
    <w:rPr>
      <w:sz w:val="22"/>
      <w:szCs w:val="24"/>
      <w:lang w:eastAsia="en-US"/>
    </w:rPr>
  </w:style>
  <w:style w:type="character" w:customStyle="1" w:styleId="31">
    <w:name w:val="Основен текст 3 Знак"/>
    <w:link w:val="30"/>
    <w:rsid w:val="00D92E36"/>
    <w:rPr>
      <w:rFonts w:ascii="HebarU" w:hAnsi="HebarU"/>
      <w:sz w:val="24"/>
      <w:szCs w:val="24"/>
      <w:lang w:val="bg-BG"/>
    </w:rPr>
  </w:style>
  <w:style w:type="paragraph" w:styleId="af0">
    <w:name w:val="No Spacing"/>
    <w:uiPriority w:val="1"/>
    <w:qFormat/>
    <w:rsid w:val="00A51E3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3.moew.government.bg/files/file/Waste/Legislation/Naredbi/waste/Naredba_tretirane_POO.pd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7D46-D707-4C0C-9245-699A9A3A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3266</Words>
  <Characters>18622</Characters>
  <Application>Microsoft Office Word</Application>
  <DocSecurity>0</DocSecurity>
  <Lines>155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21845</CharactersWithSpaces>
  <SharedDoc>false</SharedDoc>
  <HLinks>
    <vt:vector size="6" baseType="variant">
      <vt:variant>
        <vt:i4>2883705</vt:i4>
      </vt:variant>
      <vt:variant>
        <vt:i4>0</vt:i4>
      </vt:variant>
      <vt:variant>
        <vt:i4>0</vt:i4>
      </vt:variant>
      <vt:variant>
        <vt:i4>5</vt:i4>
      </vt:variant>
      <vt:variant>
        <vt:lpwstr>http://www3.moew.government.bg/files/file/Waste/Legislation/Naredbi/waste/Naredba_tretirane_POO.pdf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v_koparanska</cp:lastModifiedBy>
  <cp:revision>2</cp:revision>
  <cp:lastPrinted>2019-02-18T08:24:00Z</cp:lastPrinted>
  <dcterms:created xsi:type="dcterms:W3CDTF">2019-03-07T07:11:00Z</dcterms:created>
  <dcterms:modified xsi:type="dcterms:W3CDTF">2019-03-07T07:11:00Z</dcterms:modified>
</cp:coreProperties>
</file>