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6D" w:rsidRPr="00765993" w:rsidRDefault="0003056D" w:rsidP="0003056D">
      <w:pPr>
        <w:pStyle w:val="2"/>
        <w:ind w:firstLine="630"/>
        <w:jc w:val="center"/>
        <w:rPr>
          <w:rStyle w:val="a4"/>
          <w:sz w:val="2"/>
          <w:szCs w:val="2"/>
        </w:rPr>
      </w:pPr>
    </w:p>
    <w:p w:rsidR="0003056D" w:rsidRPr="00C25E4E" w:rsidRDefault="0003056D" w:rsidP="007B23FC">
      <w:pPr>
        <w:pStyle w:val="3"/>
        <w:spacing w:before="0" w:after="0"/>
        <w:ind w:left="6372"/>
        <w:rPr>
          <w:rFonts w:ascii="Times New Roman" w:hAnsi="Times New Roman"/>
          <w:sz w:val="24"/>
          <w:szCs w:val="24"/>
          <w:lang w:val="ru-RU"/>
        </w:rPr>
      </w:pPr>
      <w:r w:rsidRPr="00C25E4E">
        <w:rPr>
          <w:rFonts w:ascii="Times New Roman" w:hAnsi="Times New Roman"/>
          <w:sz w:val="24"/>
          <w:szCs w:val="24"/>
          <w:lang w:val="ru-RU"/>
        </w:rPr>
        <w:t xml:space="preserve">Образец </w:t>
      </w:r>
      <w:r w:rsidR="002754CD" w:rsidRPr="00C25E4E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F16062">
        <w:rPr>
          <w:rFonts w:ascii="Times New Roman" w:hAnsi="Times New Roman"/>
          <w:sz w:val="24"/>
          <w:szCs w:val="24"/>
          <w:lang w:val="ru-RU"/>
        </w:rPr>
        <w:t>3</w:t>
      </w:r>
    </w:p>
    <w:p w:rsidR="0003056D" w:rsidRPr="0003056D" w:rsidRDefault="0003056D" w:rsidP="007B23FC">
      <w:pPr>
        <w:ind w:left="6372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03056D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чл. </w:t>
      </w:r>
      <w:r w:rsidR="00F16062">
        <w:rPr>
          <w:rFonts w:ascii="Times New Roman" w:hAnsi="Times New Roman"/>
          <w:b/>
          <w:bCs/>
          <w:sz w:val="24"/>
          <w:szCs w:val="24"/>
          <w:lang w:val="bg-BG"/>
        </w:rPr>
        <w:t>73</w:t>
      </w:r>
      <w:r w:rsidRPr="0003056D">
        <w:rPr>
          <w:rFonts w:ascii="Times New Roman" w:hAnsi="Times New Roman"/>
          <w:b/>
          <w:bCs/>
          <w:sz w:val="24"/>
          <w:szCs w:val="24"/>
          <w:lang w:val="bg-BG"/>
        </w:rPr>
        <w:t xml:space="preserve">, ал. </w:t>
      </w:r>
      <w:r w:rsidR="00F16062">
        <w:rPr>
          <w:rFonts w:ascii="Times New Roman" w:hAnsi="Times New Roman"/>
          <w:b/>
          <w:bCs/>
          <w:sz w:val="24"/>
          <w:szCs w:val="24"/>
          <w:lang w:val="bg-BG"/>
        </w:rPr>
        <w:t>4</w:t>
      </w:r>
      <w:r w:rsidR="00C25E4E">
        <w:rPr>
          <w:rFonts w:ascii="Times New Roman" w:hAnsi="Times New Roman"/>
          <w:b/>
          <w:bCs/>
          <w:sz w:val="24"/>
          <w:szCs w:val="24"/>
          <w:lang w:val="bg-BG"/>
        </w:rPr>
        <w:t xml:space="preserve"> от ЗУО</w:t>
      </w:r>
    </w:p>
    <w:p w:rsidR="0003056D" w:rsidRPr="0003056D" w:rsidRDefault="0003056D" w:rsidP="007B23FC">
      <w:pPr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03056D" w:rsidRPr="0003056D" w:rsidRDefault="002E1E5B" w:rsidP="0003056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56D" w:rsidRPr="0003056D" w:rsidRDefault="0003056D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 w:rsidRPr="0003056D">
        <w:rPr>
          <w:rStyle w:val="a4"/>
          <w:rFonts w:ascii="Times New Roman" w:hAnsi="Times New Roman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.65pt;margin-top:10.1pt;width:0;height:48.2pt;z-index:251657728" o:connectortype="straight"/>
        </w:pict>
      </w:r>
      <w:r w:rsidRPr="0003056D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Pr="0003056D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03056D" w:rsidRPr="0003056D" w:rsidRDefault="0003056D" w:rsidP="0003056D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03056D" w:rsidRPr="0003056D" w:rsidRDefault="0003056D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03056D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03056D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Pr="0003056D">
        <w:rPr>
          <w:rFonts w:ascii="Times New Roman" w:hAnsi="Times New Roman"/>
          <w:noProof/>
          <w:sz w:val="28"/>
          <w:szCs w:val="28"/>
        </w:rPr>
        <w:pict>
          <v:line id="_x0000_s1028" style="position:absolute;left:0;text-align:left;z-index:251658752;mso-position-horizontal-relative:text;mso-position-vertical-relative:text" from="-17.85pt,767.25pt" to="579.75pt,767.25pt" o:allowincell="f"/>
        </w:pict>
      </w:r>
      <w:r w:rsidRPr="0003056D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03056D" w:rsidRPr="0003056D" w:rsidRDefault="0003056D" w:rsidP="0003056D">
      <w:pPr>
        <w:rPr>
          <w:rFonts w:ascii="Times New Roman" w:hAnsi="Times New Roman"/>
          <w:lang w:val="ru-RU"/>
        </w:rPr>
      </w:pPr>
    </w:p>
    <w:p w:rsidR="0003056D" w:rsidRPr="0003056D" w:rsidRDefault="0003056D" w:rsidP="0003056D">
      <w:pPr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03056D">
        <w:rPr>
          <w:rFonts w:ascii="Times New Roman" w:hAnsi="Times New Roman"/>
          <w:bCs/>
          <w:iCs/>
          <w:sz w:val="24"/>
          <w:szCs w:val="24"/>
          <w:lang w:val="ru-RU"/>
        </w:rPr>
        <w:t xml:space="preserve">     </w:t>
      </w:r>
      <w:r w:rsidRPr="00927084">
        <w:rPr>
          <w:rFonts w:ascii="Times New Roman" w:hAnsi="Times New Roman"/>
          <w:bCs/>
          <w:iCs/>
          <w:sz w:val="22"/>
          <w:szCs w:val="22"/>
          <w:lang w:val="ru-RU"/>
        </w:rPr>
        <w:t>РЕГИОНАЛНА ИНСПЕКЦИЯ ПО ОКОЛНАТА СРЕДА И ВОДИТЕ</w:t>
      </w:r>
      <w:r w:rsidR="00927084">
        <w:rPr>
          <w:rFonts w:ascii="Times New Roman" w:hAnsi="Times New Roman"/>
          <w:bCs/>
          <w:iCs/>
          <w:sz w:val="24"/>
          <w:szCs w:val="24"/>
          <w:lang w:val="ru-RU"/>
        </w:rPr>
        <w:t xml:space="preserve"> - гр.Пловдив</w:t>
      </w:r>
    </w:p>
    <w:p w:rsidR="006957C8" w:rsidRDefault="006957C8" w:rsidP="00C668DA">
      <w:pPr>
        <w:pStyle w:val="2"/>
        <w:numPr>
          <w:ilvl w:val="12"/>
          <w:numId w:val="0"/>
        </w:numPr>
        <w:jc w:val="left"/>
        <w:rPr>
          <w:b/>
          <w:bCs/>
          <w:sz w:val="36"/>
          <w:szCs w:val="36"/>
          <w:u w:val="none"/>
          <w:lang w:val="ru-RU"/>
        </w:rPr>
      </w:pPr>
    </w:p>
    <w:p w:rsidR="0003056D" w:rsidRPr="006957C8" w:rsidRDefault="0003056D" w:rsidP="0003056D">
      <w:pPr>
        <w:pStyle w:val="2"/>
        <w:numPr>
          <w:ilvl w:val="12"/>
          <w:numId w:val="0"/>
        </w:numPr>
        <w:jc w:val="center"/>
        <w:rPr>
          <w:b/>
          <w:bCs/>
          <w:sz w:val="40"/>
          <w:szCs w:val="40"/>
          <w:u w:val="none"/>
          <w:lang w:val="ru-RU"/>
        </w:rPr>
      </w:pPr>
      <w:r w:rsidRPr="006957C8">
        <w:rPr>
          <w:b/>
          <w:bCs/>
          <w:sz w:val="40"/>
          <w:szCs w:val="40"/>
          <w:u w:val="none"/>
          <w:lang w:val="ru-RU"/>
        </w:rPr>
        <w:t>РЕШЕНИЕ</w:t>
      </w:r>
    </w:p>
    <w:p w:rsidR="0003056D" w:rsidRPr="0003056D" w:rsidRDefault="0003056D" w:rsidP="0003056D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056D" w:rsidRPr="006F7BB1" w:rsidRDefault="00C80B9B" w:rsidP="0003056D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F7BB1">
        <w:rPr>
          <w:rFonts w:ascii="Times New Roman" w:hAnsi="Times New Roman"/>
          <w:b/>
          <w:sz w:val="28"/>
          <w:szCs w:val="28"/>
          <w:lang w:val="bg-BG"/>
        </w:rPr>
        <w:t>№ 09-ДО-</w:t>
      </w:r>
      <w:r w:rsidR="00811294" w:rsidRPr="006F7BB1">
        <w:rPr>
          <w:rFonts w:ascii="Times New Roman" w:hAnsi="Times New Roman"/>
          <w:b/>
          <w:sz w:val="28"/>
          <w:szCs w:val="28"/>
        </w:rPr>
        <w:t>1023</w:t>
      </w:r>
      <w:r w:rsidRPr="006F7BB1">
        <w:rPr>
          <w:rFonts w:ascii="Times New Roman" w:hAnsi="Times New Roman"/>
          <w:b/>
          <w:sz w:val="28"/>
          <w:szCs w:val="28"/>
          <w:lang w:val="bg-BG"/>
        </w:rPr>
        <w:t>-0</w:t>
      </w:r>
      <w:r w:rsidR="001E65BC">
        <w:rPr>
          <w:rFonts w:ascii="Times New Roman" w:hAnsi="Times New Roman"/>
          <w:b/>
          <w:sz w:val="28"/>
          <w:szCs w:val="28"/>
          <w:lang w:val="bg-BG"/>
        </w:rPr>
        <w:t>5</w:t>
      </w:r>
      <w:r w:rsidR="006957C8" w:rsidRPr="006F7BB1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03056D" w:rsidRPr="006F7BB1">
        <w:rPr>
          <w:rFonts w:ascii="Times New Roman" w:hAnsi="Times New Roman"/>
          <w:b/>
          <w:sz w:val="28"/>
          <w:szCs w:val="28"/>
          <w:lang w:val="bg-BG"/>
        </w:rPr>
        <w:t xml:space="preserve">от </w:t>
      </w:r>
      <w:r w:rsidR="006F7BB1" w:rsidRPr="006F7BB1">
        <w:rPr>
          <w:rFonts w:ascii="Times New Roman" w:hAnsi="Times New Roman"/>
          <w:b/>
          <w:sz w:val="28"/>
          <w:szCs w:val="28"/>
          <w:lang w:val="bg-BG"/>
        </w:rPr>
        <w:t>09</w:t>
      </w:r>
      <w:r w:rsidRPr="006F7BB1">
        <w:rPr>
          <w:rFonts w:ascii="Times New Roman" w:hAnsi="Times New Roman"/>
          <w:b/>
          <w:sz w:val="28"/>
          <w:szCs w:val="28"/>
          <w:lang w:val="bg-BG"/>
        </w:rPr>
        <w:t>.0</w:t>
      </w:r>
      <w:r w:rsidR="006F7BB1" w:rsidRPr="006F7BB1">
        <w:rPr>
          <w:rFonts w:ascii="Times New Roman" w:hAnsi="Times New Roman"/>
          <w:b/>
          <w:sz w:val="28"/>
          <w:szCs w:val="28"/>
          <w:lang w:val="bg-BG"/>
        </w:rPr>
        <w:t>5</w:t>
      </w:r>
      <w:r w:rsidRPr="006F7BB1">
        <w:rPr>
          <w:rFonts w:ascii="Times New Roman" w:hAnsi="Times New Roman"/>
          <w:b/>
          <w:sz w:val="28"/>
          <w:szCs w:val="28"/>
          <w:lang w:val="bg-BG"/>
        </w:rPr>
        <w:t>.201</w:t>
      </w:r>
      <w:r w:rsidRPr="006F7BB1">
        <w:rPr>
          <w:rFonts w:ascii="Times New Roman" w:hAnsi="Times New Roman"/>
          <w:b/>
          <w:sz w:val="28"/>
          <w:szCs w:val="28"/>
        </w:rPr>
        <w:t>9</w:t>
      </w:r>
      <w:r w:rsidR="006957C8" w:rsidRPr="006F7BB1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03056D" w:rsidRPr="006F7BB1">
        <w:rPr>
          <w:rFonts w:ascii="Times New Roman" w:hAnsi="Times New Roman"/>
          <w:b/>
          <w:sz w:val="28"/>
          <w:szCs w:val="28"/>
          <w:lang w:val="bg-BG"/>
        </w:rPr>
        <w:t>г</w:t>
      </w:r>
      <w:r w:rsidR="006957C8" w:rsidRPr="006F7BB1">
        <w:rPr>
          <w:rFonts w:ascii="Times New Roman" w:hAnsi="Times New Roman"/>
          <w:b/>
          <w:sz w:val="28"/>
          <w:szCs w:val="28"/>
          <w:lang w:val="bg-BG"/>
        </w:rPr>
        <w:t>од</w:t>
      </w:r>
      <w:r w:rsidR="0003056D" w:rsidRPr="006F7BB1">
        <w:rPr>
          <w:rFonts w:ascii="Times New Roman" w:hAnsi="Times New Roman"/>
          <w:b/>
          <w:sz w:val="28"/>
          <w:szCs w:val="28"/>
          <w:lang w:val="bg-BG"/>
        </w:rPr>
        <w:t>.</w:t>
      </w:r>
    </w:p>
    <w:p w:rsidR="00C80B9B" w:rsidRPr="00C80B9B" w:rsidRDefault="00C80B9B" w:rsidP="00C80B9B">
      <w:pPr>
        <w:jc w:val="center"/>
        <w:rPr>
          <w:b/>
        </w:rPr>
      </w:pPr>
    </w:p>
    <w:p w:rsidR="0003056D" w:rsidRPr="0003056D" w:rsidRDefault="0003056D" w:rsidP="0003056D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3056D" w:rsidRPr="006F7BB1" w:rsidRDefault="005E5214" w:rsidP="00C80325">
      <w:p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</w:t>
      </w:r>
      <w:r w:rsidRPr="0003056D">
        <w:rPr>
          <w:rFonts w:ascii="Times New Roman" w:hAnsi="Times New Roman"/>
          <w:sz w:val="24"/>
          <w:szCs w:val="24"/>
          <w:lang w:val="bg-BG"/>
        </w:rPr>
        <w:t xml:space="preserve">а основание чл. </w:t>
      </w:r>
      <w:r>
        <w:rPr>
          <w:rFonts w:ascii="Times New Roman" w:hAnsi="Times New Roman"/>
          <w:sz w:val="24"/>
          <w:szCs w:val="24"/>
          <w:lang w:val="bg-BG"/>
        </w:rPr>
        <w:t>73</w:t>
      </w:r>
      <w:r w:rsidRPr="0003056D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ал.4, във връзка с </w:t>
      </w:r>
      <w:r w:rsidRPr="0003056D">
        <w:rPr>
          <w:rFonts w:ascii="Times New Roman" w:hAnsi="Times New Roman"/>
          <w:sz w:val="24"/>
          <w:szCs w:val="24"/>
          <w:lang w:val="bg-BG"/>
        </w:rPr>
        <w:t>ал. 1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="00927084">
        <w:rPr>
          <w:rFonts w:ascii="Times New Roman" w:hAnsi="Times New Roman"/>
          <w:sz w:val="24"/>
          <w:szCs w:val="24"/>
          <w:lang w:val="bg-BG"/>
        </w:rPr>
        <w:t xml:space="preserve"> т.3</w:t>
      </w:r>
      <w:r w:rsidRPr="0003056D">
        <w:rPr>
          <w:rFonts w:ascii="Times New Roman" w:hAnsi="Times New Roman"/>
          <w:sz w:val="24"/>
          <w:szCs w:val="24"/>
          <w:lang w:val="bg-BG"/>
        </w:rPr>
        <w:t xml:space="preserve"> от Закона за управление на отпадъците</w:t>
      </w:r>
      <w:r>
        <w:rPr>
          <w:rFonts w:ascii="Times New Roman" w:hAnsi="Times New Roman"/>
          <w:sz w:val="24"/>
          <w:szCs w:val="24"/>
          <w:lang w:val="bg-BG"/>
        </w:rPr>
        <w:t xml:space="preserve"> (ЗУО) и в</w:t>
      </w:r>
      <w:r w:rsidR="00C80B9B">
        <w:rPr>
          <w:rFonts w:ascii="Times New Roman" w:hAnsi="Times New Roman"/>
          <w:sz w:val="24"/>
          <w:szCs w:val="24"/>
          <w:lang w:val="bg-BG"/>
        </w:rPr>
        <w:t xml:space="preserve">ъв връзка със заявление № </w:t>
      </w:r>
      <w:r w:rsidR="00C80B9B" w:rsidRPr="006F7BB1">
        <w:rPr>
          <w:rFonts w:ascii="Times New Roman" w:hAnsi="Times New Roman"/>
          <w:sz w:val="24"/>
          <w:szCs w:val="24"/>
          <w:lang w:val="bg-BG"/>
        </w:rPr>
        <w:t>УО</w:t>
      </w:r>
      <w:r w:rsidR="006F7BB1" w:rsidRPr="006F7BB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80B9B" w:rsidRPr="006F7BB1">
        <w:rPr>
          <w:rFonts w:ascii="Times New Roman" w:hAnsi="Times New Roman"/>
          <w:sz w:val="24"/>
          <w:szCs w:val="24"/>
          <w:lang w:val="bg-BG"/>
        </w:rPr>
        <w:t>-</w:t>
      </w:r>
      <w:r w:rsidR="006F7BB1" w:rsidRPr="006F7BB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F7BB1">
        <w:rPr>
          <w:rFonts w:ascii="Times New Roman" w:hAnsi="Times New Roman"/>
          <w:sz w:val="24"/>
          <w:szCs w:val="24"/>
          <w:lang w:val="bg-BG"/>
        </w:rPr>
        <w:t>599</w:t>
      </w:r>
      <w:r w:rsidR="006F7BB1" w:rsidRPr="006F7BB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3056D" w:rsidRPr="006F7BB1">
        <w:rPr>
          <w:rFonts w:ascii="Times New Roman" w:hAnsi="Times New Roman"/>
          <w:sz w:val="24"/>
          <w:szCs w:val="24"/>
          <w:lang w:val="bg-BG"/>
        </w:rPr>
        <w:t>от</w:t>
      </w:r>
      <w:r w:rsidR="006F7BB1" w:rsidRPr="006F7BB1">
        <w:rPr>
          <w:rFonts w:ascii="Times New Roman" w:hAnsi="Times New Roman"/>
          <w:sz w:val="24"/>
          <w:szCs w:val="24"/>
          <w:lang w:val="ru-RU"/>
        </w:rPr>
        <w:t xml:space="preserve"> 12.</w:t>
      </w:r>
      <w:r w:rsidR="00C80B9B" w:rsidRPr="006F7BB1">
        <w:rPr>
          <w:rFonts w:ascii="Times New Roman" w:hAnsi="Times New Roman"/>
          <w:sz w:val="24"/>
          <w:szCs w:val="24"/>
          <w:lang w:val="ru-RU"/>
        </w:rPr>
        <w:t>04.2019</w:t>
      </w:r>
      <w:r w:rsidR="0003056D" w:rsidRPr="006F7BB1">
        <w:rPr>
          <w:rFonts w:ascii="Times New Roman" w:hAnsi="Times New Roman"/>
          <w:sz w:val="24"/>
          <w:szCs w:val="24"/>
          <w:lang w:val="bg-BG"/>
        </w:rPr>
        <w:t xml:space="preserve"> г</w:t>
      </w:r>
      <w:r w:rsidR="00927084" w:rsidRPr="006F7BB1">
        <w:rPr>
          <w:rFonts w:ascii="Times New Roman" w:hAnsi="Times New Roman"/>
          <w:sz w:val="24"/>
          <w:szCs w:val="24"/>
          <w:lang w:val="bg-BG"/>
        </w:rPr>
        <w:t>од</w:t>
      </w:r>
      <w:r w:rsidR="0003056D" w:rsidRPr="006F7BB1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03056D" w:rsidRPr="0003056D" w:rsidRDefault="0003056D" w:rsidP="0003056D">
      <w:pPr>
        <w:pStyle w:val="30"/>
        <w:jc w:val="center"/>
        <w:rPr>
          <w:rFonts w:ascii="Times New Roman" w:hAnsi="Times New Roman"/>
        </w:rPr>
      </w:pPr>
    </w:p>
    <w:p w:rsidR="0003056D" w:rsidRPr="0003056D" w:rsidRDefault="0003056D" w:rsidP="0003056D">
      <w:pPr>
        <w:pStyle w:val="30"/>
        <w:jc w:val="center"/>
        <w:rPr>
          <w:rFonts w:ascii="Times New Roman" w:hAnsi="Times New Roman"/>
          <w:b/>
          <w:bCs/>
          <w:lang w:val="ru-RU"/>
        </w:rPr>
      </w:pPr>
      <w:r w:rsidRPr="0003056D">
        <w:rPr>
          <w:rFonts w:ascii="Times New Roman" w:hAnsi="Times New Roman"/>
          <w:b/>
          <w:bCs/>
        </w:rPr>
        <w:t>ИЗМЕНЯМ И/ИЛИ ДОПЪЛВАМ</w:t>
      </w:r>
    </w:p>
    <w:p w:rsidR="0003056D" w:rsidRPr="0003056D" w:rsidRDefault="0003056D" w:rsidP="0003056D">
      <w:pPr>
        <w:pStyle w:val="30"/>
        <w:jc w:val="center"/>
        <w:rPr>
          <w:rFonts w:ascii="Times New Roman" w:hAnsi="Times New Roman"/>
          <w:lang w:val="ru-RU"/>
        </w:rPr>
      </w:pPr>
    </w:p>
    <w:p w:rsidR="00811294" w:rsidRPr="00811294" w:rsidRDefault="0003056D" w:rsidP="00811294">
      <w:pPr>
        <w:pStyle w:val="30"/>
        <w:ind w:right="-154"/>
        <w:jc w:val="center"/>
        <w:rPr>
          <w:rFonts w:ascii="Times New Roman" w:hAnsi="Times New Roman"/>
          <w:sz w:val="28"/>
          <w:szCs w:val="28"/>
          <w:lang w:val="en-US"/>
        </w:rPr>
      </w:pPr>
      <w:r w:rsidRPr="00F162BB">
        <w:rPr>
          <w:rFonts w:ascii="Times New Roman" w:hAnsi="Times New Roman"/>
          <w:sz w:val="28"/>
          <w:szCs w:val="28"/>
        </w:rPr>
        <w:t xml:space="preserve">Решение № </w:t>
      </w:r>
      <w:r w:rsidR="00811294">
        <w:rPr>
          <w:rFonts w:ascii="Times New Roman" w:hAnsi="Times New Roman"/>
          <w:sz w:val="28"/>
          <w:szCs w:val="28"/>
        </w:rPr>
        <w:t>09-ДО-</w:t>
      </w:r>
      <w:r w:rsidR="00811294">
        <w:rPr>
          <w:rFonts w:ascii="Times New Roman" w:hAnsi="Times New Roman"/>
          <w:sz w:val="28"/>
          <w:szCs w:val="28"/>
          <w:lang w:val="en-US"/>
        </w:rPr>
        <w:t>1023</w:t>
      </w:r>
      <w:r w:rsidR="00811294">
        <w:rPr>
          <w:rFonts w:ascii="Times New Roman" w:hAnsi="Times New Roman"/>
          <w:sz w:val="28"/>
          <w:szCs w:val="28"/>
        </w:rPr>
        <w:t>-0</w:t>
      </w:r>
      <w:r w:rsidR="00811294">
        <w:rPr>
          <w:rFonts w:ascii="Times New Roman" w:hAnsi="Times New Roman"/>
          <w:sz w:val="28"/>
          <w:szCs w:val="28"/>
          <w:lang w:val="en-US"/>
        </w:rPr>
        <w:t>3</w:t>
      </w:r>
      <w:r w:rsidR="00811294">
        <w:rPr>
          <w:rFonts w:ascii="Times New Roman" w:hAnsi="Times New Roman"/>
          <w:sz w:val="28"/>
          <w:szCs w:val="28"/>
        </w:rPr>
        <w:t xml:space="preserve"> от </w:t>
      </w:r>
      <w:r w:rsidR="00811294">
        <w:rPr>
          <w:rFonts w:ascii="Times New Roman" w:hAnsi="Times New Roman"/>
          <w:sz w:val="28"/>
          <w:szCs w:val="28"/>
          <w:lang w:val="en-US"/>
        </w:rPr>
        <w:t>28</w:t>
      </w:r>
      <w:r w:rsidR="00811294">
        <w:rPr>
          <w:rFonts w:ascii="Times New Roman" w:hAnsi="Times New Roman"/>
          <w:sz w:val="28"/>
          <w:szCs w:val="28"/>
        </w:rPr>
        <w:t>.1</w:t>
      </w:r>
      <w:r w:rsidR="00811294">
        <w:rPr>
          <w:rFonts w:ascii="Times New Roman" w:hAnsi="Times New Roman"/>
          <w:sz w:val="28"/>
          <w:szCs w:val="28"/>
          <w:lang w:val="en-US"/>
        </w:rPr>
        <w:t>1</w:t>
      </w:r>
      <w:r w:rsidR="00811294">
        <w:rPr>
          <w:rFonts w:ascii="Times New Roman" w:hAnsi="Times New Roman"/>
          <w:sz w:val="28"/>
          <w:szCs w:val="28"/>
        </w:rPr>
        <w:t>.201</w:t>
      </w:r>
      <w:r w:rsidR="00811294">
        <w:rPr>
          <w:rFonts w:ascii="Times New Roman" w:hAnsi="Times New Roman"/>
          <w:sz w:val="28"/>
          <w:szCs w:val="28"/>
          <w:lang w:val="en-US"/>
        </w:rPr>
        <w:t>6</w:t>
      </w:r>
      <w:r w:rsidR="00927084" w:rsidRPr="00F162BB">
        <w:rPr>
          <w:rFonts w:ascii="Times New Roman" w:hAnsi="Times New Roman"/>
          <w:sz w:val="28"/>
          <w:szCs w:val="28"/>
        </w:rPr>
        <w:t xml:space="preserve"> </w:t>
      </w:r>
      <w:r w:rsidRPr="00F162BB">
        <w:rPr>
          <w:rFonts w:ascii="Times New Roman" w:hAnsi="Times New Roman"/>
          <w:sz w:val="28"/>
          <w:szCs w:val="28"/>
        </w:rPr>
        <w:t>г</w:t>
      </w:r>
      <w:r w:rsidR="00927084" w:rsidRPr="00F162BB">
        <w:rPr>
          <w:rFonts w:ascii="Times New Roman" w:hAnsi="Times New Roman"/>
          <w:sz w:val="28"/>
          <w:szCs w:val="28"/>
        </w:rPr>
        <w:t>од</w:t>
      </w:r>
      <w:r w:rsidRPr="00F162BB">
        <w:rPr>
          <w:rFonts w:ascii="Times New Roman" w:hAnsi="Times New Roman"/>
          <w:sz w:val="28"/>
          <w:szCs w:val="28"/>
        </w:rPr>
        <w:t>.</w:t>
      </w:r>
    </w:p>
    <w:p w:rsidR="0003056D" w:rsidRPr="0003056D" w:rsidRDefault="0003056D" w:rsidP="0003056D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056D" w:rsidRPr="0003056D" w:rsidRDefault="0003056D" w:rsidP="0003056D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03056D">
        <w:rPr>
          <w:rFonts w:ascii="Times New Roman" w:hAnsi="Times New Roman"/>
          <w:sz w:val="24"/>
          <w:szCs w:val="24"/>
          <w:lang w:val="bg-BG"/>
        </w:rPr>
        <w:t xml:space="preserve">на </w:t>
      </w:r>
    </w:p>
    <w:p w:rsidR="0003056D" w:rsidRPr="00811294" w:rsidRDefault="00811294" w:rsidP="00C80B9B">
      <w:pPr>
        <w:jc w:val="center"/>
        <w:rPr>
          <w:rFonts w:ascii="Times New Roman" w:hAnsi="Times New Roman"/>
          <w:sz w:val="28"/>
          <w:szCs w:val="28"/>
          <w:lang w:val="bg-BG"/>
        </w:rPr>
      </w:pPr>
      <w:r w:rsidRPr="00811294">
        <w:rPr>
          <w:rFonts w:ascii="Times New Roman" w:hAnsi="Times New Roman"/>
          <w:sz w:val="28"/>
          <w:szCs w:val="28"/>
          <w:lang w:val="bg-BG"/>
        </w:rPr>
        <w:t>„АЛБРОН“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C80B9B" w:rsidRPr="00811294">
        <w:rPr>
          <w:rFonts w:ascii="Times New Roman" w:hAnsi="Times New Roman"/>
          <w:sz w:val="28"/>
          <w:szCs w:val="28"/>
          <w:lang w:val="bg-BG"/>
        </w:rPr>
        <w:t>ООД</w:t>
      </w:r>
    </w:p>
    <w:p w:rsidR="00C80B9B" w:rsidRPr="00C80B9B" w:rsidRDefault="00C80B9B" w:rsidP="00C80B9B">
      <w:pPr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D424C6" w:rsidRPr="00D87ACF" w:rsidRDefault="00C22E42" w:rsidP="00811294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D87ACF">
        <w:rPr>
          <w:rFonts w:ascii="Times New Roman" w:hAnsi="Times New Roman"/>
          <w:sz w:val="24"/>
          <w:szCs w:val="24"/>
          <w:lang w:val="ru-RU"/>
        </w:rPr>
        <w:t>както следва:</w:t>
      </w:r>
    </w:p>
    <w:p w:rsidR="001263F2" w:rsidRDefault="001263F2" w:rsidP="00D424C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22E42" w:rsidRPr="001263F2" w:rsidRDefault="001263F2" w:rsidP="00147E85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1263F2">
        <w:rPr>
          <w:rFonts w:ascii="Times New Roman" w:hAnsi="Times New Roman"/>
          <w:b/>
          <w:sz w:val="24"/>
          <w:szCs w:val="24"/>
          <w:lang w:val="bg-BG"/>
        </w:rPr>
        <w:t>Разрешават се следните промени:</w:t>
      </w:r>
    </w:p>
    <w:p w:rsidR="00AF5145" w:rsidRPr="00304EA7" w:rsidRDefault="00AF5145" w:rsidP="00AF5145">
      <w:pPr>
        <w:jc w:val="both"/>
        <w:rPr>
          <w:lang w:val="bg-BG"/>
        </w:rPr>
      </w:pPr>
    </w:p>
    <w:p w:rsidR="00811294" w:rsidRPr="008C0BE0" w:rsidRDefault="002F53DE" w:rsidP="008C0BE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2F53DE">
        <w:rPr>
          <w:rFonts w:ascii="Times New Roman" w:hAnsi="Times New Roman"/>
          <w:b/>
          <w:bCs/>
          <w:sz w:val="24"/>
          <w:szCs w:val="24"/>
          <w:lang w:val="bg-BG"/>
        </w:rPr>
        <w:t>В</w:t>
      </w:r>
      <w:r w:rsidR="001263F2" w:rsidRPr="002F53DE">
        <w:rPr>
          <w:rFonts w:ascii="Times New Roman" w:hAnsi="Times New Roman"/>
          <w:b/>
          <w:bCs/>
          <w:sz w:val="24"/>
          <w:szCs w:val="24"/>
          <w:lang w:val="bg-BG"/>
        </w:rPr>
        <w:t xml:space="preserve">. </w:t>
      </w:r>
      <w:r w:rsidR="005C099B">
        <w:rPr>
          <w:rFonts w:ascii="Times New Roman" w:hAnsi="Times New Roman"/>
          <w:b/>
          <w:bCs/>
          <w:sz w:val="24"/>
          <w:szCs w:val="24"/>
          <w:lang w:val="bg-BG"/>
        </w:rPr>
        <w:t xml:space="preserve">   </w:t>
      </w:r>
      <w:r w:rsidRPr="008C0BE0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Намаляване на територията на Площадка </w:t>
      </w:r>
      <w:r w:rsidRPr="008C0BE0">
        <w:rPr>
          <w:rFonts w:ascii="Times New Roman" w:hAnsi="Times New Roman"/>
          <w:b/>
          <w:bCs/>
          <w:sz w:val="24"/>
          <w:szCs w:val="24"/>
          <w:u w:val="single"/>
          <w:lang w:val="bg-BG"/>
        </w:rPr>
        <w:t>№ 1</w:t>
      </w:r>
      <w:r w:rsidR="005C099B" w:rsidRPr="008C0BE0">
        <w:rPr>
          <w:rFonts w:ascii="Times New Roman" w:hAnsi="Times New Roman"/>
          <w:b/>
          <w:bCs/>
          <w:sz w:val="24"/>
          <w:szCs w:val="24"/>
          <w:u w:val="single"/>
          <w:lang w:val="bg-BG"/>
        </w:rPr>
        <w:t xml:space="preserve"> </w:t>
      </w:r>
      <w:r w:rsidR="005C099B" w:rsidRPr="008C0BE0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</w:t>
      </w:r>
      <w:r w:rsidR="00811294" w:rsidRPr="008C0BE0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със 1 500 кв. м. </w:t>
      </w:r>
      <w:r w:rsidR="00811294" w:rsidRPr="008C0BE0">
        <w:rPr>
          <w:rFonts w:ascii="Times New Roman" w:hAnsi="Times New Roman"/>
          <w:b/>
          <w:sz w:val="24"/>
          <w:szCs w:val="24"/>
          <w:u w:val="single"/>
          <w:lang w:val="bg-BG"/>
        </w:rPr>
        <w:t>от обща площ 6 966 кв.м.</w:t>
      </w:r>
      <w:r w:rsidR="00AB012C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с местонахождение:</w:t>
      </w:r>
    </w:p>
    <w:p w:rsidR="00811294" w:rsidRDefault="00811294" w:rsidP="005C099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11294" w:rsidRPr="00F162BB" w:rsidRDefault="00811294" w:rsidP="00811294">
      <w:pPr>
        <w:ind w:firstLine="360"/>
        <w:jc w:val="both"/>
        <w:rPr>
          <w:rFonts w:ascii="Times New Roman" w:hAnsi="Times New Roman"/>
          <w:i/>
          <w:sz w:val="26"/>
          <w:szCs w:val="26"/>
          <w:u w:val="single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1. </w:t>
      </w:r>
      <w:r w:rsidRPr="00C55F5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F162BB">
        <w:rPr>
          <w:rFonts w:ascii="Times New Roman" w:hAnsi="Times New Roman"/>
          <w:b/>
          <w:sz w:val="26"/>
          <w:szCs w:val="26"/>
          <w:u w:val="single"/>
          <w:lang w:val="bg-BG"/>
        </w:rPr>
        <w:t>Площадка № 1</w:t>
      </w:r>
    </w:p>
    <w:p w:rsidR="00811294" w:rsidRDefault="00811294" w:rsidP="00811294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C0BE0" w:rsidRPr="008C0BE0" w:rsidRDefault="00811294" w:rsidP="008C0BE0">
      <w:pPr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u w:val="single"/>
          <w:lang w:val="bg-BG"/>
        </w:rPr>
      </w:pPr>
      <w:r w:rsidRPr="008C0BE0">
        <w:rPr>
          <w:rFonts w:ascii="Times New Roman" w:hAnsi="Times New Roman"/>
          <w:sz w:val="24"/>
          <w:szCs w:val="24"/>
          <w:lang w:val="ru-RU"/>
        </w:rPr>
        <w:t xml:space="preserve"> С местонахождение: </w:t>
      </w:r>
      <w:r w:rsidR="008C0BE0" w:rsidRPr="004D6CAD">
        <w:rPr>
          <w:rFonts w:ascii="Times New Roman" w:hAnsi="Times New Roman"/>
          <w:sz w:val="24"/>
          <w:szCs w:val="24"/>
        </w:rPr>
        <w:t xml:space="preserve">: гр. Пловдив, област Пловдив, община Пловдив, ул. „Кукленско </w:t>
      </w:r>
      <w:r w:rsidR="00A75BA2">
        <w:rPr>
          <w:rFonts w:ascii="Times New Roman" w:hAnsi="Times New Roman"/>
          <w:sz w:val="24"/>
          <w:szCs w:val="24"/>
        </w:rPr>
        <w:t>шосе” № 30, съгласно действащия</w:t>
      </w:r>
      <w:r w:rsidR="008C0BE0" w:rsidRPr="004D6CAD">
        <w:rPr>
          <w:rFonts w:ascii="Times New Roman" w:hAnsi="Times New Roman"/>
          <w:sz w:val="24"/>
          <w:szCs w:val="24"/>
        </w:rPr>
        <w:t xml:space="preserve"> план на гр.</w:t>
      </w:r>
      <w:r w:rsidR="004F6E42">
        <w:rPr>
          <w:rFonts w:ascii="Times New Roman" w:hAnsi="Times New Roman"/>
          <w:sz w:val="24"/>
          <w:szCs w:val="24"/>
        </w:rPr>
        <w:t xml:space="preserve"> </w:t>
      </w:r>
      <w:r w:rsidR="008C0BE0" w:rsidRPr="004D6CAD">
        <w:rPr>
          <w:rFonts w:ascii="Times New Roman" w:hAnsi="Times New Roman"/>
          <w:sz w:val="24"/>
          <w:szCs w:val="24"/>
        </w:rPr>
        <w:t>Пловдив ЮИЗ- III част УПИ №ХLI – стопанска дейност, кв. 8, площ 6</w:t>
      </w:r>
      <w:r w:rsidR="008C0BE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C0BE0" w:rsidRPr="004D6CAD">
        <w:rPr>
          <w:rFonts w:ascii="Times New Roman" w:hAnsi="Times New Roman"/>
          <w:sz w:val="24"/>
          <w:szCs w:val="24"/>
        </w:rPr>
        <w:t>966 кв.м</w:t>
      </w:r>
      <w:r w:rsidR="008C0BE0">
        <w:rPr>
          <w:rFonts w:ascii="Times New Roman" w:hAnsi="Times New Roman"/>
          <w:sz w:val="24"/>
          <w:szCs w:val="24"/>
          <w:lang w:val="bg-BG"/>
        </w:rPr>
        <w:t>.</w:t>
      </w:r>
    </w:p>
    <w:p w:rsidR="008C0BE0" w:rsidRPr="008C0BE0" w:rsidRDefault="008C0BE0" w:rsidP="008C0BE0">
      <w:pPr>
        <w:overflowPunct/>
        <w:autoSpaceDE/>
        <w:autoSpaceDN/>
        <w:adjustRightInd/>
        <w:ind w:left="840"/>
        <w:jc w:val="both"/>
        <w:textAlignment w:val="auto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443D1B" w:rsidRPr="001263F2" w:rsidRDefault="00443D1B" w:rsidP="00147E85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1263F2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Във връзка с </w:t>
      </w:r>
      <w:r w:rsidR="007D23A8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т. </w:t>
      </w:r>
      <w:r w:rsidR="007D23A8">
        <w:rPr>
          <w:rFonts w:ascii="Times New Roman" w:hAnsi="Times New Roman"/>
          <w:b/>
          <w:sz w:val="24"/>
          <w:szCs w:val="24"/>
          <w:u w:val="single"/>
        </w:rPr>
        <w:t>I</w:t>
      </w:r>
      <w:r w:rsidRPr="001263F2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изменям и допълвам ра</w:t>
      </w:r>
      <w:r w:rsidR="005C099B">
        <w:rPr>
          <w:rFonts w:ascii="Times New Roman" w:hAnsi="Times New Roman"/>
          <w:b/>
          <w:sz w:val="24"/>
          <w:szCs w:val="24"/>
          <w:u w:val="single"/>
          <w:lang w:val="bg-BG"/>
        </w:rPr>
        <w:t>зре</w:t>
      </w:r>
      <w:r w:rsidR="008C0BE0">
        <w:rPr>
          <w:rFonts w:ascii="Times New Roman" w:hAnsi="Times New Roman"/>
          <w:b/>
          <w:sz w:val="24"/>
          <w:szCs w:val="24"/>
          <w:u w:val="single"/>
          <w:lang w:val="bg-BG"/>
        </w:rPr>
        <w:t>шение № 09-ДО-1023-03 от 28.11.2016</w:t>
      </w:r>
      <w:r w:rsidR="00CF3164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г.</w:t>
      </w:r>
      <w:r w:rsidR="00AF5145" w:rsidRPr="001263F2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  <w:r w:rsidR="00F66FF4">
        <w:rPr>
          <w:rFonts w:ascii="Times New Roman" w:hAnsi="Times New Roman"/>
          <w:b/>
          <w:sz w:val="24"/>
          <w:szCs w:val="24"/>
          <w:u w:val="single"/>
          <w:lang w:val="bg-BG"/>
        </w:rPr>
        <w:t>и издавам</w:t>
      </w:r>
      <w:r w:rsidR="00AF5145" w:rsidRPr="001263F2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следното </w:t>
      </w:r>
      <w:r w:rsidRPr="001263F2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разрешение: </w:t>
      </w:r>
    </w:p>
    <w:p w:rsidR="001263F2" w:rsidRPr="001263F2" w:rsidRDefault="001263F2" w:rsidP="001263F2">
      <w:pPr>
        <w:ind w:left="108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263F2" w:rsidRPr="001263F2" w:rsidRDefault="008C0BE0" w:rsidP="008C0BE0">
      <w:pPr>
        <w:ind w:left="36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А. </w:t>
      </w:r>
      <w:r w:rsidR="001263F2" w:rsidRPr="001263F2">
        <w:rPr>
          <w:rFonts w:ascii="Times New Roman" w:hAnsi="Times New Roman"/>
          <w:b/>
          <w:bCs/>
          <w:sz w:val="24"/>
          <w:szCs w:val="24"/>
          <w:lang w:val="bg-BG"/>
        </w:rPr>
        <w:t>Да и</w:t>
      </w:r>
      <w:r w:rsidR="001263F2" w:rsidRPr="001263F2">
        <w:rPr>
          <w:rFonts w:ascii="Times New Roman" w:hAnsi="Times New Roman"/>
          <w:b/>
          <w:bCs/>
          <w:sz w:val="24"/>
          <w:szCs w:val="24"/>
          <w:lang w:val="ru-RU"/>
        </w:rPr>
        <w:t>звършва</w:t>
      </w:r>
      <w:r w:rsidR="001263F2" w:rsidRPr="001263F2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1263F2" w:rsidRPr="001263F2">
        <w:rPr>
          <w:rFonts w:ascii="Times New Roman" w:hAnsi="Times New Roman"/>
          <w:b/>
          <w:bCs/>
          <w:sz w:val="24"/>
          <w:szCs w:val="24"/>
          <w:lang w:val="ru-RU"/>
        </w:rPr>
        <w:t xml:space="preserve">дейности по </w:t>
      </w:r>
      <w:r w:rsidR="001263F2" w:rsidRPr="001263F2">
        <w:rPr>
          <w:rFonts w:ascii="Times New Roman" w:hAnsi="Times New Roman"/>
          <w:b/>
          <w:bCs/>
          <w:sz w:val="24"/>
          <w:szCs w:val="24"/>
          <w:lang w:val="bg-BG"/>
        </w:rPr>
        <w:t xml:space="preserve">третиране на </w:t>
      </w:r>
      <w:r w:rsidR="001263F2" w:rsidRPr="001263F2">
        <w:rPr>
          <w:rFonts w:ascii="Times New Roman" w:hAnsi="Times New Roman"/>
          <w:b/>
          <w:bCs/>
          <w:sz w:val="24"/>
          <w:szCs w:val="24"/>
          <w:lang w:val="ru-RU"/>
        </w:rPr>
        <w:t>отпадъци на с</w:t>
      </w:r>
      <w:r w:rsidR="004F6E42">
        <w:rPr>
          <w:rFonts w:ascii="Times New Roman" w:hAnsi="Times New Roman"/>
          <w:b/>
          <w:bCs/>
          <w:sz w:val="24"/>
          <w:szCs w:val="24"/>
          <w:lang w:val="ru-RU"/>
        </w:rPr>
        <w:t>ледн</w:t>
      </w:r>
      <w:r w:rsidR="004F6E42">
        <w:rPr>
          <w:rFonts w:ascii="Times New Roman" w:hAnsi="Times New Roman"/>
          <w:b/>
          <w:bCs/>
          <w:sz w:val="24"/>
          <w:szCs w:val="24"/>
          <w:lang w:val="bg-BG"/>
        </w:rPr>
        <w:t>а</w:t>
      </w:r>
      <w:r w:rsidR="004F6E42">
        <w:rPr>
          <w:rFonts w:ascii="Times New Roman" w:hAnsi="Times New Roman"/>
          <w:b/>
          <w:bCs/>
          <w:sz w:val="24"/>
          <w:szCs w:val="24"/>
          <w:lang w:val="ru-RU"/>
        </w:rPr>
        <w:t>та площадка</w:t>
      </w:r>
      <w:r w:rsidR="001263F2" w:rsidRPr="001263F2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C55F51" w:rsidRPr="00853055" w:rsidRDefault="00C55F51" w:rsidP="00C55F51">
      <w:pPr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D6E80" w:rsidRDefault="008D6E80" w:rsidP="00147E85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1E5BB9">
        <w:rPr>
          <w:rFonts w:ascii="Times New Roman" w:hAnsi="Times New Roman"/>
          <w:b/>
          <w:sz w:val="24"/>
          <w:szCs w:val="24"/>
          <w:u w:val="single"/>
          <w:lang w:val="bg-BG"/>
        </w:rPr>
        <w:t>Площадка № 1</w:t>
      </w:r>
    </w:p>
    <w:p w:rsidR="005C099B" w:rsidRPr="001E5BB9" w:rsidRDefault="005C099B" w:rsidP="005C099B">
      <w:pPr>
        <w:overflowPunct/>
        <w:autoSpaceDE/>
        <w:autoSpaceDN/>
        <w:adjustRightInd/>
        <w:ind w:left="720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5C099B" w:rsidRPr="00E74657" w:rsidRDefault="008D6E80" w:rsidP="00147E85">
      <w:pPr>
        <w:numPr>
          <w:ilvl w:val="0"/>
          <w:numId w:val="13"/>
        </w:numPr>
        <w:overflowPunct/>
        <w:autoSpaceDE/>
        <w:autoSpaceDN/>
        <w:adjustRightInd/>
        <w:spacing w:after="1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70464">
        <w:rPr>
          <w:rFonts w:ascii="Times New Roman" w:hAnsi="Times New Roman"/>
          <w:sz w:val="24"/>
          <w:szCs w:val="24"/>
          <w:lang w:val="bg-BG"/>
        </w:rPr>
        <w:t xml:space="preserve">С местонахождение: </w:t>
      </w:r>
      <w:r w:rsidR="00970464" w:rsidRPr="004D6CAD">
        <w:rPr>
          <w:rFonts w:ascii="Times New Roman" w:hAnsi="Times New Roman"/>
          <w:sz w:val="24"/>
          <w:szCs w:val="24"/>
        </w:rPr>
        <w:t xml:space="preserve">гр. Пловдив, област Пловдив, община Пловдив, ул. „Кукленско </w:t>
      </w:r>
      <w:r w:rsidR="004F6E42">
        <w:rPr>
          <w:rFonts w:ascii="Times New Roman" w:hAnsi="Times New Roman"/>
          <w:sz w:val="24"/>
          <w:szCs w:val="24"/>
        </w:rPr>
        <w:t>шосе” № 30, съгласно действащия</w:t>
      </w:r>
      <w:r w:rsidR="00970464" w:rsidRPr="004D6CAD">
        <w:rPr>
          <w:rFonts w:ascii="Times New Roman" w:hAnsi="Times New Roman"/>
          <w:sz w:val="24"/>
          <w:szCs w:val="24"/>
        </w:rPr>
        <w:t xml:space="preserve"> план на гр.</w:t>
      </w:r>
      <w:r w:rsidR="004F6E4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70464" w:rsidRPr="004D6CAD">
        <w:rPr>
          <w:rFonts w:ascii="Times New Roman" w:hAnsi="Times New Roman"/>
          <w:sz w:val="24"/>
          <w:szCs w:val="24"/>
        </w:rPr>
        <w:t>Пловдив ЮИЗ- III част УПИ №</w:t>
      </w:r>
      <w:r w:rsidR="004F6E4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70464" w:rsidRPr="004D6CAD">
        <w:rPr>
          <w:rFonts w:ascii="Times New Roman" w:hAnsi="Times New Roman"/>
          <w:sz w:val="24"/>
          <w:szCs w:val="24"/>
        </w:rPr>
        <w:t xml:space="preserve">ХLI – </w:t>
      </w:r>
      <w:r w:rsidR="00970464">
        <w:rPr>
          <w:rFonts w:ascii="Times New Roman" w:hAnsi="Times New Roman"/>
          <w:sz w:val="24"/>
          <w:szCs w:val="24"/>
        </w:rPr>
        <w:t>стопанска дейност, кв. 8, площ 5 466</w:t>
      </w:r>
      <w:r w:rsidR="00970464" w:rsidRPr="004D6CAD">
        <w:rPr>
          <w:rFonts w:ascii="Times New Roman" w:hAnsi="Times New Roman"/>
          <w:sz w:val="24"/>
          <w:szCs w:val="24"/>
        </w:rPr>
        <w:t xml:space="preserve"> кв.м.</w:t>
      </w:r>
    </w:p>
    <w:p w:rsidR="00970464" w:rsidRPr="00E74657" w:rsidRDefault="008D6E80" w:rsidP="00371CA5">
      <w:pPr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u w:val="single"/>
          <w:lang w:val="bg-BG"/>
        </w:rPr>
      </w:pPr>
      <w:r w:rsidRPr="005C099B">
        <w:rPr>
          <w:rFonts w:ascii="Times New Roman" w:hAnsi="Times New Roman"/>
          <w:sz w:val="24"/>
          <w:szCs w:val="24"/>
          <w:lang w:val="bg-BG"/>
        </w:rPr>
        <w:lastRenderedPageBreak/>
        <w:t xml:space="preserve">Видът (кодът и наименованието), количеството, произходът на отпадъците и дейностите по третиране, за които се кандидатства са посочени в следната таблица. </w:t>
      </w:r>
    </w:p>
    <w:p w:rsidR="00E74657" w:rsidRPr="006D4CC3" w:rsidRDefault="00E74657" w:rsidP="00E74657">
      <w:pPr>
        <w:overflowPunct/>
        <w:autoSpaceDE/>
        <w:autoSpaceDN/>
        <w:adjustRightInd/>
        <w:ind w:left="840"/>
        <w:jc w:val="both"/>
        <w:textAlignment w:val="auto"/>
        <w:rPr>
          <w:rFonts w:ascii="Times New Roman" w:hAnsi="Times New Roman"/>
          <w:sz w:val="24"/>
          <w:szCs w:val="24"/>
          <w:u w:val="single"/>
          <w:lang w:val="bg-BG"/>
        </w:rPr>
      </w:pPr>
    </w:p>
    <w:tbl>
      <w:tblPr>
        <w:tblW w:w="9969" w:type="dxa"/>
        <w:jc w:val="center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"/>
        <w:gridCol w:w="1134"/>
        <w:gridCol w:w="1843"/>
        <w:gridCol w:w="3260"/>
        <w:gridCol w:w="1429"/>
        <w:gridCol w:w="1777"/>
      </w:tblGrid>
      <w:tr w:rsidR="00970464" w:rsidRPr="004D6CAD" w:rsidTr="006D4CC3">
        <w:trPr>
          <w:trHeight w:val="348"/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6D4CC3" w:rsidRDefault="00970464" w:rsidP="00E7465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D4CC3">
              <w:rPr>
                <w:rFonts w:ascii="Times New Roman" w:hAnsi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6D4CC3" w:rsidRDefault="00970464" w:rsidP="006D4CC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  <w:lang w:val="bg-BG"/>
              </w:rPr>
            </w:pPr>
            <w:r w:rsidRPr="006D4CC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Вид на отпадъка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64" w:rsidRPr="006D4CC3" w:rsidRDefault="00970464" w:rsidP="00E7465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D4CC3">
              <w:rPr>
                <w:rFonts w:ascii="Times New Roman" w:hAnsi="Times New Roman"/>
                <w:b/>
                <w:bCs/>
                <w:sz w:val="22"/>
                <w:szCs w:val="22"/>
              </w:rPr>
              <w:t>Дейности,</w:t>
            </w:r>
          </w:p>
          <w:p w:rsidR="00970464" w:rsidRPr="006D4CC3" w:rsidRDefault="00970464" w:rsidP="006D4CC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6D4CC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кодове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6D4CC3" w:rsidRDefault="00970464" w:rsidP="0097046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D4CC3">
              <w:rPr>
                <w:rFonts w:ascii="Times New Roman" w:hAnsi="Times New Roman"/>
                <w:b/>
                <w:bCs/>
                <w:sz w:val="22"/>
                <w:szCs w:val="22"/>
              </w:rPr>
              <w:t>Количство</w:t>
            </w:r>
          </w:p>
          <w:p w:rsidR="00970464" w:rsidRPr="006D4CC3" w:rsidRDefault="00970464" w:rsidP="00E7465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D4CC3">
              <w:rPr>
                <w:rFonts w:ascii="Times New Roman" w:hAnsi="Times New Roman"/>
                <w:b/>
                <w:bCs/>
                <w:sz w:val="22"/>
                <w:szCs w:val="22"/>
              </w:rPr>
              <w:t>(тон/г</w:t>
            </w:r>
            <w:r w:rsidR="006D4CC3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од</w:t>
            </w:r>
            <w:r w:rsidRPr="006D4CC3">
              <w:rPr>
                <w:rFonts w:ascii="Times New Roman" w:hAnsi="Times New Roman"/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6D4CC3" w:rsidRDefault="00970464" w:rsidP="00E7465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D4CC3">
              <w:rPr>
                <w:rFonts w:ascii="Times New Roman" w:hAnsi="Times New Roman"/>
                <w:b/>
                <w:bCs/>
                <w:sz w:val="22"/>
                <w:szCs w:val="22"/>
              </w:rPr>
              <w:t>Произход</w:t>
            </w:r>
          </w:p>
        </w:tc>
      </w:tr>
      <w:tr w:rsidR="00970464" w:rsidRPr="004D6CAD" w:rsidTr="006D4CC3">
        <w:trPr>
          <w:trHeight w:val="169"/>
          <w:jc w:val="center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64" w:rsidRPr="006D4CC3" w:rsidRDefault="00970464" w:rsidP="00E74657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6D4CC3" w:rsidRDefault="00970464" w:rsidP="00E7465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D4CC3">
              <w:rPr>
                <w:rFonts w:ascii="Times New Roman" w:hAnsi="Times New Roman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6D4CC3" w:rsidRDefault="00970464" w:rsidP="00E7465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D4CC3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64" w:rsidRPr="006D4CC3" w:rsidRDefault="00970464" w:rsidP="00E74657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64" w:rsidRPr="006D4CC3" w:rsidRDefault="00970464" w:rsidP="00E74657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64" w:rsidRPr="006D4CC3" w:rsidRDefault="00970464" w:rsidP="00E74657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970464" w:rsidRPr="004D6CAD" w:rsidTr="006D4CC3">
        <w:trPr>
          <w:trHeight w:val="326"/>
          <w:jc w:val="center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64" w:rsidRPr="004D6CAD" w:rsidRDefault="00970464" w:rsidP="00E74657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4D6CAD" w:rsidRDefault="00970464" w:rsidP="00E746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6CA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4D6CAD" w:rsidRDefault="00970464" w:rsidP="00E746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6CA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4D6CAD" w:rsidRDefault="00970464" w:rsidP="00E746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6CAD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4D6CAD" w:rsidRDefault="00970464" w:rsidP="00E746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6CAD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4D6CAD" w:rsidRDefault="00970464" w:rsidP="00E746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6CAD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970464" w:rsidRPr="004D6CAD" w:rsidTr="006D4CC3">
        <w:trPr>
          <w:trHeight w:val="14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6D4CC3" w:rsidRDefault="00F402C4" w:rsidP="006D4CC3">
            <w:pPr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6D4CC3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1</w:t>
            </w:r>
            <w:r w:rsidRPr="006D4CC3">
              <w:rPr>
                <w:rFonts w:ascii="Times New Roman" w:hAnsi="Times New Roman"/>
                <w:bCs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6D4CC3" w:rsidRDefault="00970464" w:rsidP="006D4CC3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4CC3">
              <w:rPr>
                <w:rFonts w:ascii="Times New Roman" w:hAnsi="Times New Roman"/>
                <w:sz w:val="22"/>
                <w:szCs w:val="22"/>
              </w:rPr>
              <w:t>02 01 04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6D4CC3" w:rsidRDefault="00970464" w:rsidP="006D4CC3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4CC3">
              <w:rPr>
                <w:rFonts w:ascii="Times New Roman" w:hAnsi="Times New Roman"/>
                <w:sz w:val="22"/>
                <w:szCs w:val="22"/>
              </w:rPr>
              <w:t>Отпадъци от пластмаса / с изключение на опаковки/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3" w:rsidRPr="006D4CC3" w:rsidRDefault="006D4CC3" w:rsidP="006D4CC3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4CC3">
              <w:rPr>
                <w:rFonts w:ascii="Times New Roman" w:hAnsi="Times New Roman"/>
                <w:b/>
                <w:sz w:val="22"/>
                <w:szCs w:val="22"/>
              </w:rPr>
              <w:t>R 12</w:t>
            </w:r>
            <w:r w:rsidRPr="006D4C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D4CC3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 </w:t>
            </w:r>
            <w:r w:rsidRPr="006D4CC3">
              <w:rPr>
                <w:rFonts w:ascii="Times New Roman" w:hAnsi="Times New Roman"/>
                <w:sz w:val="22"/>
                <w:szCs w:val="22"/>
              </w:rPr>
              <w:t>Размяна на отпадъци за подлагане на някоя от дейностите с кодове</w:t>
            </w:r>
          </w:p>
          <w:p w:rsidR="006D4CC3" w:rsidRPr="006D4CC3" w:rsidRDefault="006D4CC3" w:rsidP="006D4CC3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D4CC3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6D4CC3">
              <w:rPr>
                <w:rFonts w:ascii="Times New Roman" w:hAnsi="Times New Roman"/>
                <w:sz w:val="22"/>
                <w:szCs w:val="22"/>
              </w:rPr>
              <w:t>R 1 - R 11</w:t>
            </w:r>
            <w:r w:rsidRPr="006D4CC3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6D4CC3">
              <w:rPr>
                <w:rFonts w:ascii="Times New Roman" w:hAnsi="Times New Roman"/>
                <w:sz w:val="22"/>
                <w:szCs w:val="22"/>
              </w:rPr>
              <w:t xml:space="preserve"> (****).</w:t>
            </w:r>
          </w:p>
          <w:p w:rsidR="00970464" w:rsidRPr="006D4CC3" w:rsidRDefault="006D4CC3" w:rsidP="006D4C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4CC3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6D4CC3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6D4CC3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6D4CC3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6D4CC3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6D4CC3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6D4CC3" w:rsidRDefault="00970464" w:rsidP="006D4CC3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4CC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6D4CC3" w:rsidRDefault="006D4CC3" w:rsidP="006D4CC3">
            <w:pPr>
              <w:tabs>
                <w:tab w:val="center" w:pos="4320"/>
                <w:tab w:val="right" w:pos="864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4CC3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</w:p>
          <w:p w:rsidR="00970464" w:rsidRPr="006D4CC3" w:rsidRDefault="00970464" w:rsidP="006D4CC3">
            <w:pPr>
              <w:tabs>
                <w:tab w:val="center" w:pos="4320"/>
                <w:tab w:val="right" w:pos="864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70464" w:rsidRPr="006D4CC3" w:rsidRDefault="00970464" w:rsidP="006D4CC3">
            <w:pPr>
              <w:tabs>
                <w:tab w:val="center" w:pos="4320"/>
                <w:tab w:val="right" w:pos="864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70464" w:rsidRPr="006D4CC3" w:rsidRDefault="00970464" w:rsidP="006D4CC3">
            <w:pPr>
              <w:tabs>
                <w:tab w:val="center" w:pos="4320"/>
                <w:tab w:val="right" w:pos="864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70464" w:rsidRPr="006D4CC3" w:rsidRDefault="00970464" w:rsidP="006D4CC3">
            <w:pPr>
              <w:tabs>
                <w:tab w:val="center" w:pos="4320"/>
                <w:tab w:val="right" w:pos="864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70464" w:rsidRPr="006D4CC3" w:rsidRDefault="00970464" w:rsidP="006D4CC3">
            <w:pPr>
              <w:tabs>
                <w:tab w:val="center" w:pos="4320"/>
                <w:tab w:val="right" w:pos="864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70464" w:rsidRPr="006D4CC3" w:rsidRDefault="00970464" w:rsidP="006D4CC3">
            <w:pPr>
              <w:tabs>
                <w:tab w:val="center" w:pos="4320"/>
                <w:tab w:val="right" w:pos="864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4CC3" w:rsidRPr="004D6CAD" w:rsidTr="006D4CC3">
        <w:trPr>
          <w:trHeight w:val="1693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3" w:rsidRPr="006D4CC3" w:rsidRDefault="006D4CC3" w:rsidP="006D4CC3">
            <w:pPr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6D4CC3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3" w:rsidRPr="006D4CC3" w:rsidRDefault="006D4CC3" w:rsidP="006D4CC3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4CC3">
              <w:rPr>
                <w:rFonts w:ascii="Times New Roman" w:hAnsi="Times New Roman"/>
                <w:sz w:val="22"/>
                <w:szCs w:val="22"/>
              </w:rPr>
              <w:t>03 03 08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3" w:rsidRPr="006D4CC3" w:rsidRDefault="006D4CC3" w:rsidP="006D4CC3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4CC3">
              <w:rPr>
                <w:rFonts w:ascii="Times New Roman" w:hAnsi="Times New Roman"/>
                <w:sz w:val="22"/>
                <w:szCs w:val="22"/>
              </w:rPr>
              <w:t>Отпадъци от сортиране на хартия и картон, предназначен</w:t>
            </w:r>
            <w:r>
              <w:rPr>
                <w:rFonts w:ascii="Times New Roman" w:hAnsi="Times New Roman"/>
                <w:sz w:val="22"/>
                <w:szCs w:val="22"/>
              </w:rPr>
              <w:t>ии за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6D4CC3">
              <w:rPr>
                <w:rFonts w:ascii="Times New Roman" w:hAnsi="Times New Roman"/>
                <w:sz w:val="22"/>
                <w:szCs w:val="22"/>
              </w:rPr>
              <w:t>рециклиране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3" w:rsidRPr="006D4CC3" w:rsidRDefault="006D4CC3" w:rsidP="006D4CC3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highlight w:val="white"/>
                <w:shd w:val="clear" w:color="auto" w:fill="FEFEFE"/>
              </w:rPr>
            </w:pPr>
            <w:r w:rsidRPr="006D4CC3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6D4CC3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6D4CC3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6D4CC3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6D4CC3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6D4CC3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3" w:rsidRPr="006D4CC3" w:rsidRDefault="006D4CC3" w:rsidP="006D4CC3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4CC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3" w:rsidRPr="006D4CC3" w:rsidRDefault="006D4CC3" w:rsidP="006D4CC3">
            <w:pPr>
              <w:jc w:val="center"/>
              <w:rPr>
                <w:sz w:val="22"/>
                <w:szCs w:val="22"/>
              </w:rPr>
            </w:pPr>
            <w:r w:rsidRPr="006D4CC3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6D4CC3" w:rsidRPr="004D6CAD" w:rsidTr="006D4CC3">
        <w:trPr>
          <w:trHeight w:val="14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3" w:rsidRPr="006D4CC3" w:rsidRDefault="006D4CC3" w:rsidP="006D4CC3">
            <w:pPr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6D4CC3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3" w:rsidRPr="006D4CC3" w:rsidRDefault="006D4CC3" w:rsidP="006D4CC3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05 01 15*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3" w:rsidRPr="006D4CC3" w:rsidRDefault="006D4CC3" w:rsidP="006D4C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4CC3">
              <w:rPr>
                <w:rFonts w:ascii="Times New Roman" w:hAnsi="Times New Roman"/>
                <w:color w:val="000000"/>
                <w:sz w:val="22"/>
                <w:szCs w:val="22"/>
              </w:rPr>
              <w:t>Отпадъчни филтруващи глини*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3" w:rsidRPr="006D4CC3" w:rsidRDefault="006D4CC3" w:rsidP="006D4CC3">
            <w:pPr>
              <w:jc w:val="center"/>
              <w:rPr>
                <w:rFonts w:ascii="Times New Roman" w:hAnsi="Times New Roman"/>
                <w:sz w:val="22"/>
                <w:szCs w:val="22"/>
                <w:highlight w:val="white"/>
                <w:shd w:val="clear" w:color="auto" w:fill="FEFEFE"/>
                <w:lang w:val="bg-BG"/>
              </w:rPr>
            </w:pPr>
            <w:r w:rsidRPr="006D4CC3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6D4CC3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6D4CC3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6D4CC3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6D4CC3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6D4CC3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3" w:rsidRPr="006D4CC3" w:rsidRDefault="006D4CC3" w:rsidP="006D4C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4CC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3" w:rsidRPr="006D4CC3" w:rsidRDefault="006D4CC3" w:rsidP="006D4CC3">
            <w:pPr>
              <w:jc w:val="center"/>
              <w:rPr>
                <w:sz w:val="22"/>
                <w:szCs w:val="22"/>
              </w:rPr>
            </w:pPr>
            <w:r w:rsidRPr="006D4CC3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6D4CC3" w:rsidRPr="004D6CAD" w:rsidTr="006D4CC3">
        <w:trPr>
          <w:trHeight w:val="13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3" w:rsidRPr="000940C1" w:rsidRDefault="006D4CC3" w:rsidP="006D4CC3">
            <w:pPr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3" w:rsidRPr="000940C1" w:rsidRDefault="006D4CC3" w:rsidP="006D4CC3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07 02 13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C3" w:rsidRPr="000940C1" w:rsidRDefault="006D4CC3" w:rsidP="006D4CC3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Отпадъци от пластмаси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3" w:rsidRPr="000940C1" w:rsidRDefault="006D4CC3" w:rsidP="006D4CC3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</w:rPr>
              <w:t>R 12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 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Размяна на отпадъци за подлагане на някоя от дейностите с кодове</w:t>
            </w:r>
          </w:p>
          <w:p w:rsidR="006D4CC3" w:rsidRPr="000940C1" w:rsidRDefault="006D4CC3" w:rsidP="006D4CC3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R 1 - R 11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(****).</w:t>
            </w:r>
          </w:p>
          <w:p w:rsidR="006D4CC3" w:rsidRPr="000940C1" w:rsidRDefault="006D4CC3" w:rsidP="006D4C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3" w:rsidRPr="000940C1" w:rsidRDefault="006D4CC3" w:rsidP="006D4CC3">
            <w:pPr>
              <w:snapToGrid w:val="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0940C1">
              <w:rPr>
                <w:rFonts w:ascii="Times New Roman" w:eastAsia="Arial Unicode MS" w:hAnsi="Times New Roman"/>
                <w:sz w:val="22"/>
                <w:szCs w:val="22"/>
              </w:rPr>
              <w:t>5</w:t>
            </w:r>
          </w:p>
          <w:p w:rsidR="006D4CC3" w:rsidRPr="000940C1" w:rsidRDefault="006D4CC3" w:rsidP="006D4CC3">
            <w:pPr>
              <w:snapToGrid w:val="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C3" w:rsidRPr="000940C1" w:rsidRDefault="006D4CC3" w:rsidP="006D4C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E74657" w:rsidRPr="004D6CAD" w:rsidTr="00E74657">
        <w:trPr>
          <w:trHeight w:val="13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57" w:rsidRPr="000940C1" w:rsidRDefault="00E74657" w:rsidP="006D4CC3">
            <w:pPr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74657">
              <w:rPr>
                <w:rFonts w:ascii="Times New Roman" w:hAnsi="Times New Roman"/>
                <w:sz w:val="22"/>
                <w:szCs w:val="22"/>
              </w:rPr>
              <w:t>10 02 01</w:t>
            </w:r>
          </w:p>
          <w:p w:rsid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E74657" w:rsidRP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74657">
              <w:rPr>
                <w:rFonts w:ascii="Times New Roman" w:hAnsi="Times New Roman"/>
                <w:sz w:val="22"/>
                <w:szCs w:val="22"/>
              </w:rPr>
              <w:t>Отпадъци от преработване на шлака</w:t>
            </w:r>
          </w:p>
          <w:p w:rsid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E74657" w:rsidRP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57" w:rsidRPr="00E74657" w:rsidRDefault="00E74657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  <w:r w:rsidRPr="00E7465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  <w:r w:rsidRPr="00E74657">
              <w:rPr>
                <w:rFonts w:ascii="Times New Roman" w:eastAsia="Arial Unicode MS" w:hAnsi="Times New Roman"/>
                <w:sz w:val="22"/>
                <w:szCs w:val="22"/>
              </w:rPr>
              <w:t>50</w:t>
            </w:r>
          </w:p>
          <w:p w:rsid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</w:p>
          <w:p w:rsid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</w:p>
          <w:p w:rsid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</w:p>
          <w:p w:rsid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</w:p>
          <w:p w:rsid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</w:p>
          <w:p w:rsidR="00E74657" w:rsidRP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57" w:rsidRDefault="00E74657" w:rsidP="00E74657">
            <w:r w:rsidRPr="00660B98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660B9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E74657" w:rsidRPr="004D6CAD" w:rsidTr="00E74657">
        <w:trPr>
          <w:trHeight w:val="13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57" w:rsidRPr="000940C1" w:rsidRDefault="00E74657" w:rsidP="006D4CC3">
            <w:pPr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74657">
              <w:rPr>
                <w:rFonts w:ascii="Times New Roman" w:hAnsi="Times New Roman"/>
                <w:sz w:val="22"/>
                <w:szCs w:val="22"/>
              </w:rPr>
              <w:t>10 02 02</w:t>
            </w:r>
          </w:p>
          <w:p w:rsid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E74657" w:rsidRP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74657">
              <w:rPr>
                <w:rFonts w:ascii="Times New Roman" w:hAnsi="Times New Roman"/>
                <w:sz w:val="22"/>
                <w:szCs w:val="22"/>
              </w:rPr>
              <w:lastRenderedPageBreak/>
              <w:t>Непреработвана шлака</w:t>
            </w:r>
          </w:p>
          <w:p w:rsid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E74657" w:rsidRP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57" w:rsidRPr="00E74657" w:rsidRDefault="00E74657" w:rsidP="00E74657">
            <w:pPr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lastRenderedPageBreak/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площадката на образуване до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lastRenderedPageBreak/>
              <w:t>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  <w:r w:rsidRPr="00E7465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  <w:r w:rsidRPr="00E74657">
              <w:rPr>
                <w:rFonts w:ascii="Times New Roman" w:eastAsia="Arial Unicode MS" w:hAnsi="Times New Roman"/>
                <w:sz w:val="22"/>
                <w:szCs w:val="22"/>
              </w:rPr>
              <w:lastRenderedPageBreak/>
              <w:t>50</w:t>
            </w:r>
          </w:p>
          <w:p w:rsid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</w:p>
          <w:p w:rsid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</w:p>
          <w:p w:rsid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</w:p>
          <w:p w:rsid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</w:p>
          <w:p w:rsid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</w:p>
          <w:p w:rsidR="00E74657" w:rsidRP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57" w:rsidRDefault="00E74657" w:rsidP="00E74657">
            <w:r w:rsidRPr="00660B98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lastRenderedPageBreak/>
              <w:t>От физически и юридически лица</w:t>
            </w:r>
            <w:r w:rsidRPr="00660B9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E74657" w:rsidRPr="004D6CAD" w:rsidTr="00E74657">
        <w:trPr>
          <w:trHeight w:val="13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57" w:rsidRPr="000940C1" w:rsidRDefault="00E74657" w:rsidP="006D4CC3">
            <w:pPr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74657">
              <w:rPr>
                <w:rFonts w:ascii="Times New Roman" w:hAnsi="Times New Roman"/>
                <w:sz w:val="22"/>
                <w:szCs w:val="22"/>
              </w:rPr>
              <w:t>10 02 10</w:t>
            </w:r>
          </w:p>
          <w:p w:rsid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E74657" w:rsidRP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Нагар/</w:t>
            </w:r>
            <w:r w:rsidRPr="00E74657">
              <w:rPr>
                <w:rFonts w:ascii="Times New Roman" w:hAnsi="Times New Roman"/>
                <w:sz w:val="22"/>
                <w:szCs w:val="22"/>
              </w:rPr>
              <w:t>окалина</w:t>
            </w:r>
          </w:p>
          <w:p w:rsid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E74657" w:rsidRP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57" w:rsidRPr="000940C1" w:rsidRDefault="00E74657" w:rsidP="00E74657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</w:rPr>
              <w:t>R 12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 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Размяна на отпадъци за подлагане на някоя от дейностите с кодове</w:t>
            </w:r>
          </w:p>
          <w:p w:rsidR="00E74657" w:rsidRPr="000940C1" w:rsidRDefault="00E74657" w:rsidP="00E74657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R 1 - R 11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(****).</w:t>
            </w:r>
          </w:p>
          <w:p w:rsidR="00E74657" w:rsidRDefault="00E74657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  <w:p w:rsidR="00E74657" w:rsidRPr="00E74657" w:rsidRDefault="00E74657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  <w:r w:rsidRPr="00E74657">
              <w:rPr>
                <w:rFonts w:ascii="Times New Roman" w:eastAsia="Arial Unicode MS" w:hAnsi="Times New Roman"/>
                <w:sz w:val="22"/>
                <w:szCs w:val="22"/>
              </w:rPr>
              <w:t>50</w:t>
            </w:r>
          </w:p>
          <w:p w:rsid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</w:p>
          <w:p w:rsid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</w:p>
          <w:p w:rsid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</w:p>
          <w:p w:rsid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</w:p>
          <w:p w:rsid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</w:p>
          <w:p w:rsid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</w:p>
          <w:p w:rsid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</w:p>
          <w:p w:rsid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</w:p>
          <w:p w:rsid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</w:p>
          <w:p w:rsidR="00E74657" w:rsidRP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57" w:rsidRDefault="00E74657" w:rsidP="00E74657">
            <w:r w:rsidRPr="00660B98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660B9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970464" w:rsidRPr="004D6CAD" w:rsidTr="006D4CC3">
        <w:trPr>
          <w:trHeight w:val="13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64" w:rsidRPr="000940C1" w:rsidRDefault="00E74657" w:rsidP="006D4CC3">
            <w:pPr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0940C1" w:rsidRDefault="00970464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12 01 05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0940C1" w:rsidRDefault="00970464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Стърготини, стружки и изрезки от пластмаса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64" w:rsidRPr="000940C1" w:rsidRDefault="006D4CC3" w:rsidP="000940C1">
            <w:pPr>
              <w:tabs>
                <w:tab w:val="center" w:pos="4320"/>
                <w:tab w:val="right" w:pos="8640"/>
              </w:tabs>
              <w:snapToGrid w:val="0"/>
              <w:jc w:val="center"/>
              <w:rPr>
                <w:rFonts w:ascii="Times New Roman" w:hAnsi="Times New Roman"/>
                <w:spacing w:val="-8"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0940C1" w:rsidRDefault="00970464" w:rsidP="00E74657">
            <w:pPr>
              <w:snapToGrid w:val="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0940C1">
              <w:rPr>
                <w:rFonts w:ascii="Times New Roman" w:eastAsia="Arial Unicode MS" w:hAnsi="Times New Roman"/>
                <w:sz w:val="22"/>
                <w:szCs w:val="22"/>
              </w:rPr>
              <w:t>50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64" w:rsidRPr="000940C1" w:rsidRDefault="00970464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D4CC3" w:rsidRPr="000940C1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="006D4CC3"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70464" w:rsidRPr="000940C1" w:rsidRDefault="00970464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0464" w:rsidRPr="004D6CAD" w:rsidTr="006D4CC3">
        <w:trPr>
          <w:trHeight w:val="13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64" w:rsidRPr="000940C1" w:rsidRDefault="00E74657" w:rsidP="006D4CC3">
            <w:pPr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0940C1" w:rsidRDefault="00970464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12 01 13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0940C1" w:rsidRDefault="00970464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Отпадъци от заваряване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64" w:rsidRDefault="000940C1" w:rsidP="000940C1">
            <w:pPr>
              <w:tabs>
                <w:tab w:val="center" w:pos="4320"/>
                <w:tab w:val="right" w:pos="864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  <w:p w:rsidR="00E74657" w:rsidRPr="000940C1" w:rsidRDefault="00E74657" w:rsidP="000940C1">
            <w:pPr>
              <w:tabs>
                <w:tab w:val="center" w:pos="4320"/>
                <w:tab w:val="right" w:pos="8640"/>
              </w:tabs>
              <w:snapToGrid w:val="0"/>
              <w:jc w:val="center"/>
              <w:rPr>
                <w:rFonts w:ascii="Times New Roman" w:hAnsi="Times New Roman"/>
                <w:spacing w:val="-8"/>
                <w:sz w:val="22"/>
                <w:szCs w:val="22"/>
                <w:lang w:val="bg-BG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0940C1" w:rsidRDefault="00970464" w:rsidP="00E74657">
            <w:pPr>
              <w:snapToGrid w:val="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0940C1">
              <w:rPr>
                <w:rFonts w:ascii="Times New Roman" w:eastAsia="Arial Unicode MS" w:hAnsi="Times New Roman"/>
                <w:sz w:val="22"/>
                <w:szCs w:val="22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 w:rsidP="000940C1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70464" w:rsidRPr="000940C1" w:rsidRDefault="00970464" w:rsidP="000940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0464" w:rsidRPr="004D6CAD" w:rsidTr="006D4CC3">
        <w:trPr>
          <w:trHeight w:val="13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64" w:rsidRPr="000940C1" w:rsidRDefault="00E74657" w:rsidP="006D4CC3">
            <w:pPr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0940C1" w:rsidRDefault="00970464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13 01 10*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0940C1" w:rsidRDefault="00970464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Нехлорирани хидравлични масла на минерална основа*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64" w:rsidRDefault="000940C1" w:rsidP="000940C1">
            <w:pPr>
              <w:tabs>
                <w:tab w:val="center" w:pos="4320"/>
                <w:tab w:val="right" w:pos="864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  <w:p w:rsidR="00E74657" w:rsidRPr="000940C1" w:rsidRDefault="00E74657" w:rsidP="000940C1">
            <w:pPr>
              <w:tabs>
                <w:tab w:val="center" w:pos="4320"/>
                <w:tab w:val="right" w:pos="8640"/>
              </w:tabs>
              <w:snapToGrid w:val="0"/>
              <w:jc w:val="center"/>
              <w:rPr>
                <w:rFonts w:ascii="Times New Roman" w:hAnsi="Times New Roman"/>
                <w:spacing w:val="-8"/>
                <w:sz w:val="22"/>
                <w:szCs w:val="22"/>
                <w:lang w:val="bg-BG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0940C1" w:rsidRDefault="00970464" w:rsidP="00E74657">
            <w:pPr>
              <w:snapToGrid w:val="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0940C1">
              <w:rPr>
                <w:rFonts w:ascii="Times New Roman" w:eastAsia="Arial Unicode MS" w:hAnsi="Times New Roman"/>
                <w:sz w:val="22"/>
                <w:szCs w:val="22"/>
              </w:rPr>
              <w:t>10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0940C1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70464" w:rsidRPr="000940C1" w:rsidRDefault="00970464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0464" w:rsidRPr="004D6CAD" w:rsidTr="006D4CC3">
        <w:trPr>
          <w:trHeight w:val="13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64" w:rsidRPr="000940C1" w:rsidRDefault="00E74657" w:rsidP="006D4CC3">
            <w:pPr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0940C1" w:rsidRDefault="00970464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13 01 11*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0940C1" w:rsidRDefault="00970464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Синтетични хидравлични масла*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64" w:rsidRDefault="000940C1" w:rsidP="000940C1">
            <w:pPr>
              <w:tabs>
                <w:tab w:val="center" w:pos="4320"/>
                <w:tab w:val="right" w:pos="864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  <w:p w:rsidR="00E74657" w:rsidRPr="000940C1" w:rsidRDefault="00E74657" w:rsidP="000940C1">
            <w:pPr>
              <w:tabs>
                <w:tab w:val="center" w:pos="4320"/>
                <w:tab w:val="right" w:pos="8640"/>
              </w:tabs>
              <w:snapToGrid w:val="0"/>
              <w:jc w:val="center"/>
              <w:rPr>
                <w:rFonts w:ascii="Times New Roman" w:hAnsi="Times New Roman"/>
                <w:spacing w:val="-8"/>
                <w:sz w:val="22"/>
                <w:szCs w:val="22"/>
                <w:lang w:val="bg-BG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64" w:rsidRPr="000940C1" w:rsidRDefault="00970464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970464" w:rsidRPr="000940C1" w:rsidRDefault="00970464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0940C1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70464" w:rsidRPr="000940C1" w:rsidRDefault="00970464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0464" w:rsidRPr="004D6CAD" w:rsidTr="006D4CC3">
        <w:trPr>
          <w:trHeight w:val="13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64" w:rsidRPr="000940C1" w:rsidRDefault="00E74657" w:rsidP="006D4CC3">
            <w:pPr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0940C1" w:rsidRDefault="00970464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13 01 13*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0940C1" w:rsidRDefault="00970464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Други хидравлични масла*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57" w:rsidRPr="00E74657" w:rsidRDefault="000940C1" w:rsidP="00E74657">
            <w:pPr>
              <w:tabs>
                <w:tab w:val="center" w:pos="4320"/>
                <w:tab w:val="right" w:pos="864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64" w:rsidRPr="000940C1" w:rsidRDefault="00970464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20</w:t>
            </w:r>
          </w:p>
          <w:p w:rsidR="00970464" w:rsidRPr="000940C1" w:rsidRDefault="00970464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 w:rsidP="000940C1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70464" w:rsidRPr="000940C1" w:rsidRDefault="00970464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0464" w:rsidRPr="004D6CAD" w:rsidTr="006D4CC3">
        <w:trPr>
          <w:trHeight w:val="13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64" w:rsidRPr="000940C1" w:rsidRDefault="00F402C4" w:rsidP="006D4CC3">
            <w:pPr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1</w:t>
            </w:r>
            <w:r w:rsidR="00E74657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0940C1" w:rsidRDefault="00970464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13 02 05*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0940C1" w:rsidRDefault="00970464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 xml:space="preserve">Нехлорирани моторни, смазочни и масла за зъбни предавки на минерална </w:t>
            </w:r>
            <w:r w:rsidRPr="000940C1">
              <w:rPr>
                <w:rFonts w:ascii="Times New Roman" w:hAnsi="Times New Roman"/>
                <w:sz w:val="22"/>
                <w:szCs w:val="22"/>
              </w:rPr>
              <w:lastRenderedPageBreak/>
              <w:t>основа*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64" w:rsidRPr="000940C1" w:rsidRDefault="000940C1" w:rsidP="000940C1">
            <w:pPr>
              <w:tabs>
                <w:tab w:val="center" w:pos="4320"/>
                <w:tab w:val="right" w:pos="8640"/>
              </w:tabs>
              <w:snapToGrid w:val="0"/>
              <w:jc w:val="center"/>
              <w:rPr>
                <w:rFonts w:ascii="Times New Roman" w:hAnsi="Times New Roman"/>
                <w:spacing w:val="-8"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lastRenderedPageBreak/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площадката на образуване до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lastRenderedPageBreak/>
              <w:t>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64" w:rsidRPr="000940C1" w:rsidRDefault="00970464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lastRenderedPageBreak/>
              <w:t>200</w:t>
            </w:r>
          </w:p>
          <w:p w:rsidR="00970464" w:rsidRPr="000940C1" w:rsidRDefault="00970464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0940C1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70464" w:rsidRPr="000940C1" w:rsidRDefault="00970464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0464" w:rsidRPr="004D6CAD" w:rsidTr="006D4CC3">
        <w:trPr>
          <w:trHeight w:val="13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64" w:rsidRPr="000940C1" w:rsidRDefault="00F402C4" w:rsidP="000940C1">
            <w:pPr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lastRenderedPageBreak/>
              <w:t>1</w:t>
            </w:r>
            <w:r w:rsidR="00E74657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0940C1" w:rsidRDefault="00970464" w:rsidP="000940C1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13 02 06*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0940C1" w:rsidRDefault="00970464" w:rsidP="000940C1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Синтетични моторни и смазочни масла и масла за зъбни предавки*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64" w:rsidRPr="000940C1" w:rsidRDefault="000940C1" w:rsidP="000940C1">
            <w:pPr>
              <w:tabs>
                <w:tab w:val="center" w:pos="4320"/>
                <w:tab w:val="right" w:pos="8640"/>
              </w:tabs>
              <w:snapToGrid w:val="0"/>
              <w:jc w:val="center"/>
              <w:rPr>
                <w:rFonts w:ascii="Times New Roman" w:hAnsi="Times New Roman"/>
                <w:spacing w:val="-8"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0940C1" w:rsidRDefault="00970464" w:rsidP="000940C1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0940C1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</w:p>
          <w:p w:rsidR="00970464" w:rsidRPr="000940C1" w:rsidRDefault="00970464" w:rsidP="000940C1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0464" w:rsidRPr="004D6CAD" w:rsidTr="006D4CC3">
        <w:trPr>
          <w:trHeight w:val="13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64" w:rsidRPr="000940C1" w:rsidRDefault="00F402C4" w:rsidP="000940C1">
            <w:pPr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1</w:t>
            </w:r>
            <w:r w:rsidR="00E74657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0940C1" w:rsidRDefault="00970464" w:rsidP="000940C1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13 02 08*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0940C1" w:rsidRDefault="00970464" w:rsidP="000940C1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Други моторни, смазочни и масла за зъбни предавки*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 w:rsidP="000940C1">
            <w:pPr>
              <w:tabs>
                <w:tab w:val="center" w:pos="4320"/>
                <w:tab w:val="right" w:pos="8640"/>
              </w:tabs>
              <w:snapToGrid w:val="0"/>
              <w:jc w:val="center"/>
              <w:rPr>
                <w:rFonts w:ascii="Times New Roman" w:hAnsi="Times New Roman"/>
                <w:spacing w:val="-8"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0940C1" w:rsidRDefault="00970464" w:rsidP="000940C1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0940C1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</w:p>
          <w:p w:rsidR="00970464" w:rsidRPr="000940C1" w:rsidRDefault="00970464" w:rsidP="000940C1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0464" w:rsidRPr="004D6CAD" w:rsidTr="006D4CC3">
        <w:trPr>
          <w:trHeight w:val="13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64" w:rsidRPr="000940C1" w:rsidRDefault="00F402C4" w:rsidP="000940C1">
            <w:pPr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1</w:t>
            </w:r>
            <w:r w:rsidR="00E74657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0940C1" w:rsidRDefault="00970464" w:rsidP="000940C1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13 03 07*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0940C1" w:rsidRDefault="00970464" w:rsidP="000940C1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Нехлорирани изолационни и топлопредаващи масла на минерална основа*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64" w:rsidRDefault="000940C1" w:rsidP="000940C1">
            <w:pPr>
              <w:tabs>
                <w:tab w:val="center" w:pos="4320"/>
                <w:tab w:val="right" w:pos="8640"/>
              </w:tabs>
              <w:snapToGrid w:val="0"/>
              <w:jc w:val="center"/>
              <w:rPr>
                <w:rFonts w:ascii="Times New Roman" w:hAnsi="Times New Roman"/>
                <w:spacing w:val="-8"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  <w:p w:rsidR="000940C1" w:rsidRPr="000940C1" w:rsidRDefault="000940C1" w:rsidP="000940C1">
            <w:pPr>
              <w:tabs>
                <w:tab w:val="center" w:pos="4320"/>
                <w:tab w:val="right" w:pos="8640"/>
              </w:tabs>
              <w:snapToGrid w:val="0"/>
              <w:jc w:val="center"/>
              <w:rPr>
                <w:rFonts w:ascii="Times New Roman" w:hAnsi="Times New Roman"/>
                <w:spacing w:val="-8"/>
                <w:sz w:val="22"/>
                <w:szCs w:val="22"/>
                <w:lang w:val="bg-BG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0940C1" w:rsidRDefault="000940C1" w:rsidP="000940C1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0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  <w:r w:rsidR="00970464" w:rsidRPr="000940C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 w:rsidP="000940C1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70464" w:rsidRPr="000940C1" w:rsidRDefault="00970464" w:rsidP="000940C1">
            <w:pPr>
              <w:tabs>
                <w:tab w:val="center" w:pos="4320"/>
                <w:tab w:val="right" w:pos="864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70464" w:rsidRPr="000940C1" w:rsidRDefault="00970464" w:rsidP="000940C1">
            <w:pPr>
              <w:tabs>
                <w:tab w:val="center" w:pos="4320"/>
                <w:tab w:val="right" w:pos="864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40C1" w:rsidRPr="004D6CAD" w:rsidTr="006D4CC3">
        <w:trPr>
          <w:trHeight w:val="13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 w:rsidP="006D4CC3">
            <w:pPr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1</w:t>
            </w:r>
            <w:r w:rsidR="00E74657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13 03 10*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Други изолационни и топлопредаващи масла*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Default="000940C1" w:rsidP="000940C1">
            <w:pPr>
              <w:jc w:val="center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  <w:p w:rsidR="00590C98" w:rsidRPr="000940C1" w:rsidRDefault="00590C98" w:rsidP="000940C1">
            <w:pPr>
              <w:jc w:val="center"/>
              <w:rPr>
                <w:rFonts w:ascii="Times New Roman" w:hAnsi="Times New Roman"/>
                <w:sz w:val="22"/>
                <w:szCs w:val="22"/>
                <w:highlight w:val="white"/>
                <w:shd w:val="clear" w:color="auto" w:fill="FEFEFE"/>
                <w:lang w:val="bg-BG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0</w:t>
            </w:r>
            <w:r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>.</w:t>
            </w:r>
            <w:r w:rsidRPr="000940C1">
              <w:rPr>
                <w:rFonts w:ascii="Times New Roman" w:eastAsia="Arial Unicode MS" w:hAnsi="Times New Roman"/>
                <w:sz w:val="22"/>
                <w:szCs w:val="22"/>
              </w:rPr>
              <w:t>100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Default="000940C1">
            <w:r w:rsidRPr="00A500FE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A500F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940C1" w:rsidRPr="004D6CAD" w:rsidTr="006D4CC3">
        <w:trPr>
          <w:trHeight w:val="13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 w:rsidP="006D4CC3">
            <w:pPr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1</w:t>
            </w:r>
            <w:r w:rsidR="00E74657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13 05 03*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Утайки от маслоуловителни шахти (колектори)*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Default="000940C1" w:rsidP="000940C1">
            <w:pPr>
              <w:jc w:val="center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  <w:p w:rsidR="00590C98" w:rsidRPr="000940C1" w:rsidRDefault="00590C98" w:rsidP="000940C1">
            <w:pPr>
              <w:jc w:val="center"/>
              <w:rPr>
                <w:rFonts w:ascii="Times New Roman" w:hAnsi="Times New Roman"/>
                <w:sz w:val="22"/>
                <w:szCs w:val="22"/>
                <w:highlight w:val="white"/>
                <w:shd w:val="clear" w:color="auto" w:fill="FEFEFE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0940C1">
              <w:rPr>
                <w:rFonts w:ascii="Times New Roman" w:eastAsia="Arial Unicode MS" w:hAnsi="Times New Roman"/>
                <w:sz w:val="22"/>
                <w:szCs w:val="22"/>
              </w:rPr>
              <w:t>100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Default="000940C1">
            <w:r w:rsidRPr="00A500FE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A500F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940C1" w:rsidRPr="004D6CAD" w:rsidTr="006D4CC3">
        <w:trPr>
          <w:trHeight w:val="13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 w:rsidP="006D4CC3">
            <w:pPr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1</w:t>
            </w:r>
            <w:r w:rsidR="00E74657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15 01 01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Хартиени и картонени опаковки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 w:rsidP="000940C1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</w:rPr>
              <w:t>R 12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 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Размяна на отпадъци за подлагане на някоя от дейностите с кодове</w:t>
            </w:r>
          </w:p>
          <w:p w:rsidR="000940C1" w:rsidRPr="000940C1" w:rsidRDefault="000940C1" w:rsidP="000940C1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R 1 - R 11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(****).</w:t>
            </w:r>
          </w:p>
          <w:p w:rsidR="000940C1" w:rsidRDefault="000940C1" w:rsidP="000940C1">
            <w:pPr>
              <w:jc w:val="center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  <w:p w:rsidR="00590C98" w:rsidRPr="000940C1" w:rsidRDefault="00590C98" w:rsidP="000940C1">
            <w:pPr>
              <w:jc w:val="center"/>
              <w:rPr>
                <w:rFonts w:ascii="Times New Roman" w:hAnsi="Times New Roman"/>
                <w:bCs/>
                <w:sz w:val="22"/>
                <w:szCs w:val="22"/>
                <w:highlight w:val="white"/>
                <w:shd w:val="clear" w:color="auto" w:fill="FEFEFE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0940C1">
              <w:rPr>
                <w:rFonts w:ascii="Times New Roman" w:eastAsia="Arial Unicode MS" w:hAnsi="Times New Roman"/>
                <w:sz w:val="22"/>
                <w:szCs w:val="22"/>
              </w:rPr>
              <w:t>1000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Default="000940C1">
            <w:r w:rsidRPr="0093648E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93648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940C1" w:rsidRPr="004D6CAD" w:rsidTr="006D4CC3">
        <w:trPr>
          <w:trHeight w:val="13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E74657" w:rsidP="006D4CC3">
            <w:pPr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15 01 02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Пластмасови опаковки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 w:rsidP="000940C1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</w:rPr>
              <w:t>R 12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 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Размяна на отпадъци за подлагане на някоя от дейностите с кодове</w:t>
            </w:r>
          </w:p>
          <w:p w:rsidR="000940C1" w:rsidRPr="000940C1" w:rsidRDefault="000940C1" w:rsidP="000940C1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R 1 - R 11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(****).</w:t>
            </w:r>
          </w:p>
          <w:p w:rsidR="000940C1" w:rsidRDefault="000940C1" w:rsidP="000940C1">
            <w:pPr>
              <w:jc w:val="center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lastRenderedPageBreak/>
              <w:t>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  <w:p w:rsidR="000940C1" w:rsidRPr="000940C1" w:rsidRDefault="000940C1" w:rsidP="000940C1">
            <w:pPr>
              <w:jc w:val="center"/>
              <w:rPr>
                <w:rFonts w:ascii="Times New Roman" w:hAnsi="Times New Roman"/>
                <w:bCs/>
                <w:sz w:val="22"/>
                <w:szCs w:val="22"/>
                <w:highlight w:val="white"/>
                <w:shd w:val="clear" w:color="auto" w:fill="FEFEFE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lastRenderedPageBreak/>
              <w:t>1000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Default="000940C1">
            <w:r w:rsidRPr="0093648E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93648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940C1" w:rsidRPr="004D6CAD" w:rsidTr="006D4CC3">
        <w:trPr>
          <w:trHeight w:val="13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590C98" w:rsidP="006D4CC3">
            <w:pPr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15 01 03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Опаковки от дървесни материали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Default="000940C1" w:rsidP="000940C1">
            <w:pPr>
              <w:jc w:val="center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  <w:p w:rsidR="000940C1" w:rsidRPr="000940C1" w:rsidRDefault="000940C1" w:rsidP="000940C1">
            <w:pPr>
              <w:jc w:val="center"/>
              <w:rPr>
                <w:rFonts w:ascii="Times New Roman" w:hAnsi="Times New Roman"/>
                <w:sz w:val="22"/>
                <w:szCs w:val="22"/>
                <w:highlight w:val="white"/>
                <w:shd w:val="clear" w:color="auto" w:fill="FEFEFE"/>
                <w:lang w:val="bg-BG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Default="000940C1">
            <w:r w:rsidRPr="0093648E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93648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940C1" w:rsidRPr="004D6CAD" w:rsidTr="006D4CC3">
        <w:trPr>
          <w:trHeight w:val="13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590C98" w:rsidP="006D4CC3">
            <w:pPr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15 01 04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Метални опаковки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 w:rsidP="000940C1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</w:rPr>
              <w:t>R 12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 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Размяна на отпадъци за подлагане на някоя от дейностите с кодове</w:t>
            </w:r>
          </w:p>
          <w:p w:rsidR="000940C1" w:rsidRPr="000940C1" w:rsidRDefault="000940C1" w:rsidP="000940C1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R 1 - R 11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(****).</w:t>
            </w:r>
          </w:p>
          <w:p w:rsidR="000940C1" w:rsidRDefault="000940C1" w:rsidP="000940C1">
            <w:pPr>
              <w:jc w:val="center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  <w:p w:rsidR="000940C1" w:rsidRPr="000940C1" w:rsidRDefault="000940C1" w:rsidP="000940C1">
            <w:pPr>
              <w:jc w:val="center"/>
              <w:rPr>
                <w:rFonts w:ascii="Times New Roman" w:hAnsi="Times New Roman"/>
                <w:sz w:val="22"/>
                <w:szCs w:val="22"/>
                <w:highlight w:val="white"/>
                <w:shd w:val="clear" w:color="auto" w:fill="FEFEFE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Default="000940C1">
            <w:r w:rsidRPr="0093648E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93648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940C1" w:rsidRPr="004D6CAD" w:rsidTr="006D4CC3">
        <w:trPr>
          <w:trHeight w:val="13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 w:rsidP="006D4CC3">
            <w:pPr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2</w:t>
            </w:r>
            <w:r w:rsidR="00590C98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15 01 06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Смесени опаковки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 w:rsidP="000940C1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</w:rPr>
              <w:t>R 12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 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Размяна на отпадъци за подлагане на някоя от дейностите с кодове</w:t>
            </w:r>
          </w:p>
          <w:p w:rsidR="000940C1" w:rsidRPr="000940C1" w:rsidRDefault="000940C1" w:rsidP="000940C1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R 1 - R 11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(****).</w:t>
            </w:r>
          </w:p>
          <w:p w:rsidR="000940C1" w:rsidRPr="000940C1" w:rsidRDefault="000940C1" w:rsidP="000940C1">
            <w:pPr>
              <w:jc w:val="center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  <w:p w:rsidR="000940C1" w:rsidRPr="000940C1" w:rsidRDefault="000940C1" w:rsidP="000940C1">
            <w:pPr>
              <w:jc w:val="center"/>
              <w:rPr>
                <w:rFonts w:ascii="Times New Roman" w:hAnsi="Times New Roman"/>
                <w:sz w:val="22"/>
                <w:szCs w:val="22"/>
                <w:highlight w:val="white"/>
                <w:shd w:val="clear" w:color="auto" w:fill="FEFEFE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50</w:t>
            </w:r>
          </w:p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>
            <w:pPr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940C1" w:rsidRPr="004D6CAD" w:rsidTr="006D4CC3">
        <w:trPr>
          <w:trHeight w:val="13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 w:rsidP="006D4CC3">
            <w:pPr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2</w:t>
            </w:r>
            <w:r w:rsidR="00590C98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15 01 07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Стъклени опаковки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 w:rsidP="000940C1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</w:rPr>
              <w:t>R 12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 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Размяна на отпадъци за подлагане на някоя от дейностите с кодове</w:t>
            </w:r>
          </w:p>
          <w:p w:rsidR="000940C1" w:rsidRPr="000940C1" w:rsidRDefault="000940C1" w:rsidP="000940C1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R 1 - R 11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(****).</w:t>
            </w:r>
          </w:p>
          <w:p w:rsidR="000940C1" w:rsidRDefault="000940C1" w:rsidP="000940C1">
            <w:pPr>
              <w:jc w:val="center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  <w:p w:rsidR="00590C98" w:rsidRPr="000940C1" w:rsidRDefault="00590C98" w:rsidP="000940C1">
            <w:pPr>
              <w:jc w:val="center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  <w:p w:rsidR="000940C1" w:rsidRPr="000940C1" w:rsidRDefault="000940C1" w:rsidP="000940C1">
            <w:pPr>
              <w:jc w:val="center"/>
              <w:rPr>
                <w:rFonts w:ascii="Times New Roman" w:hAnsi="Times New Roman"/>
                <w:sz w:val="22"/>
                <w:szCs w:val="22"/>
                <w:highlight w:val="white"/>
                <w:shd w:val="clear" w:color="auto" w:fill="FEFEFE"/>
                <w:lang w:val="bg-BG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50</w:t>
            </w:r>
          </w:p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>
            <w:pPr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940C1" w:rsidRPr="004D6CAD" w:rsidTr="006D4CC3">
        <w:trPr>
          <w:trHeight w:val="13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 w:rsidP="006D4CC3">
            <w:pPr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2</w:t>
            </w:r>
            <w:r w:rsidR="00590C98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16 01 03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Излезли от употреба гуми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590C98" w:rsidRDefault="000940C1" w:rsidP="00590C98">
            <w:pPr>
              <w:jc w:val="center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площадката на образуване до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lastRenderedPageBreak/>
              <w:t>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lastRenderedPageBreak/>
              <w:t>1000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>
            <w:pPr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940C1" w:rsidRPr="004D6CAD" w:rsidTr="006D4CC3">
        <w:trPr>
          <w:trHeight w:val="13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 w:rsidP="006D4CC3">
            <w:pPr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lastRenderedPageBreak/>
              <w:t>2</w:t>
            </w:r>
            <w:r w:rsidR="00590C98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16 01 04*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Излезли от употреба превозни средства*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 w:rsidP="000940C1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</w:rPr>
              <w:t>R 12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 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Размяна на отпадъци за подлагане на някоя от дейностите с кодове</w:t>
            </w:r>
          </w:p>
          <w:p w:rsidR="000940C1" w:rsidRPr="000940C1" w:rsidRDefault="000940C1" w:rsidP="000940C1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R 1 - R 11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(****).</w:t>
            </w:r>
          </w:p>
          <w:p w:rsidR="000940C1" w:rsidRPr="00590C98" w:rsidRDefault="000940C1" w:rsidP="00590C98">
            <w:pPr>
              <w:jc w:val="center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7000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>
            <w:pPr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940C1" w:rsidRPr="004D6CAD" w:rsidTr="006D4CC3">
        <w:trPr>
          <w:trHeight w:val="13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 w:rsidP="006D4CC3">
            <w:pPr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2</w:t>
            </w:r>
            <w:r w:rsidR="00590C98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16 01 06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Излезли от употреба превозни средства, които не съдържат течности или други опасни компоненти</w:t>
            </w:r>
          </w:p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 w:rsidP="000940C1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</w:rPr>
              <w:t>R 12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 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Размяна на отпадъци за подлагане на някоя от дейностите с кодове</w:t>
            </w:r>
          </w:p>
          <w:p w:rsidR="000940C1" w:rsidRPr="000940C1" w:rsidRDefault="000940C1" w:rsidP="000940C1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R 1 - R 11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(****).</w:t>
            </w:r>
          </w:p>
          <w:p w:rsidR="000940C1" w:rsidRPr="000940C1" w:rsidRDefault="000940C1" w:rsidP="00590C98">
            <w:pPr>
              <w:jc w:val="center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0940C1">
              <w:rPr>
                <w:rFonts w:ascii="Times New Roman" w:eastAsia="Arial Unicode MS" w:hAnsi="Times New Roman"/>
                <w:sz w:val="22"/>
                <w:szCs w:val="22"/>
              </w:rPr>
              <w:t>250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>
            <w:pPr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940C1" w:rsidRPr="004D6CAD" w:rsidTr="006D4CC3">
        <w:trPr>
          <w:trHeight w:val="13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 w:rsidP="006D4CC3">
            <w:pPr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2</w:t>
            </w:r>
            <w:r w:rsidR="00590C98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16 01 07*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Маслени филтри*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0940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>
            <w:pPr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940C1" w:rsidRPr="004D6CAD" w:rsidTr="006D4CC3">
        <w:trPr>
          <w:trHeight w:val="13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 w:rsidP="006D4CC3">
            <w:pPr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2</w:t>
            </w:r>
            <w:r w:rsidR="00590C98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16 01 12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 xml:space="preserve">Спирачни накладки, различни от упоменатите в </w:t>
            </w:r>
          </w:p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16 01 11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0940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>
            <w:pPr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940C1" w:rsidRPr="004D6CAD" w:rsidTr="006D4CC3">
        <w:trPr>
          <w:trHeight w:val="13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590C98" w:rsidP="006D4CC3">
            <w:pPr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16 01 13*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Спирачни течности*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>
            <w:pPr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940C1" w:rsidRPr="004D6CAD" w:rsidTr="006D4CC3">
        <w:trPr>
          <w:trHeight w:val="13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590C98" w:rsidP="006D4CC3">
            <w:pPr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16 01 14*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Антифризни течности,съдържащи опасни вещества*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>
            <w:pPr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940C1" w:rsidRPr="004D6CAD" w:rsidTr="006D4CC3">
        <w:trPr>
          <w:trHeight w:val="13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590C98" w:rsidP="006D4CC3">
            <w:pPr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16 01 16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Резервоари за втечнени газове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Default="000940C1" w:rsidP="00E74657">
            <w:pPr>
              <w:jc w:val="center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площадката на образуване до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lastRenderedPageBreak/>
              <w:t>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  <w:p w:rsidR="00590C98" w:rsidRPr="000940C1" w:rsidRDefault="00590C98" w:rsidP="00E746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>
            <w:pPr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940C1" w:rsidRPr="004D6CAD" w:rsidTr="006D4CC3">
        <w:trPr>
          <w:trHeight w:val="13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 w:rsidP="006D4CC3">
            <w:pPr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lastRenderedPageBreak/>
              <w:t>3</w:t>
            </w:r>
            <w:r w:rsidR="00590C98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16 01 19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Пластмаси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Default="000940C1" w:rsidP="00E74657">
            <w:pPr>
              <w:jc w:val="center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  <w:p w:rsidR="00590C98" w:rsidRPr="000940C1" w:rsidRDefault="00590C98" w:rsidP="00E746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0940C1">
              <w:rPr>
                <w:rFonts w:ascii="Times New Roman" w:eastAsia="Arial Unicode MS" w:hAnsi="Times New Roman"/>
                <w:sz w:val="22"/>
                <w:szCs w:val="22"/>
              </w:rPr>
              <w:t>500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>
            <w:pPr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940C1" w:rsidRPr="004D6CAD" w:rsidTr="006D4CC3">
        <w:trPr>
          <w:trHeight w:val="13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 w:rsidP="006D4CC3">
            <w:pPr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3</w:t>
            </w:r>
            <w:r w:rsidR="00590C98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16 01 20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Стъкло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Default="000940C1" w:rsidP="00E74657">
            <w:pPr>
              <w:jc w:val="center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  <w:p w:rsidR="00590C98" w:rsidRPr="000940C1" w:rsidRDefault="00590C98" w:rsidP="00E746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>
            <w:pPr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940C1" w:rsidRPr="004D6CAD" w:rsidTr="006D4CC3">
        <w:trPr>
          <w:trHeight w:val="13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 w:rsidP="006D4CC3">
            <w:pPr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3</w:t>
            </w:r>
            <w:r w:rsidR="00590C98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16 01 21*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 xml:space="preserve">Опасни компоненти, различни от упоменатите в кодове от </w:t>
            </w:r>
          </w:p>
          <w:p w:rsid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 xml:space="preserve">16 01 07 до 16 01 11, 16 01 13 и </w:t>
            </w:r>
          </w:p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16 01 14*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jc w:val="center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  <w:p w:rsidR="000940C1" w:rsidRPr="000940C1" w:rsidRDefault="000940C1" w:rsidP="00E746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>
            <w:pPr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940C1" w:rsidRPr="004D6CAD" w:rsidTr="006D4CC3">
        <w:trPr>
          <w:trHeight w:val="13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 w:rsidP="006D4CC3">
            <w:pPr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3</w:t>
            </w:r>
            <w:r w:rsidR="00590C98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16 01 22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Компоненти, неупоменати другаде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Default="000940C1" w:rsidP="00E74657">
            <w:pPr>
              <w:jc w:val="center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  <w:p w:rsidR="00590C98" w:rsidRPr="004D6CAD" w:rsidRDefault="00590C98" w:rsidP="00E746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>
            <w:pPr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940C1" w:rsidRPr="004D6CAD" w:rsidTr="006D4CC3">
        <w:trPr>
          <w:trHeight w:val="13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 w:rsidP="006D4CC3">
            <w:pPr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3</w:t>
            </w:r>
            <w:r w:rsidR="00590C98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16 02 11*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Излязло от употреба оборудване, съдържащо хлорофлуоровъглеводороди, HCFC, HFC*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Default="000940C1" w:rsidP="00E74657">
            <w:pPr>
              <w:jc w:val="center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  <w:p w:rsidR="000940C1" w:rsidRPr="004D6CAD" w:rsidRDefault="000940C1" w:rsidP="00E746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>
            <w:pPr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940C1" w:rsidRPr="004D6CAD" w:rsidTr="006D4CC3">
        <w:trPr>
          <w:trHeight w:val="13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 w:rsidP="006D4CC3">
            <w:pPr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3</w:t>
            </w:r>
            <w:r w:rsidR="00590C98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16 02 12*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Излязло от употреба оборудване, съдържащо свободен азбест*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Default="000940C1" w:rsidP="00E74657">
            <w:pPr>
              <w:jc w:val="center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  <w:p w:rsidR="00590C98" w:rsidRDefault="00590C98" w:rsidP="00E74657">
            <w:pPr>
              <w:jc w:val="center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  <w:p w:rsidR="000940C1" w:rsidRPr="004D6CAD" w:rsidRDefault="000940C1" w:rsidP="00E746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0940C1">
              <w:rPr>
                <w:rFonts w:ascii="Times New Roman" w:eastAsia="Arial Unicode MS" w:hAnsi="Times New Roman"/>
                <w:sz w:val="22"/>
                <w:szCs w:val="22"/>
              </w:rPr>
              <w:t>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>
            <w:pPr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940C1" w:rsidRPr="004D6CAD" w:rsidTr="006D4CC3">
        <w:trPr>
          <w:trHeight w:val="13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 w:rsidP="006D4CC3">
            <w:pPr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3</w:t>
            </w:r>
            <w:r w:rsidR="00590C98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16 02 13*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 xml:space="preserve">Излязло от употреба оборудване, съдържащо опасни компоненти (3), </w:t>
            </w:r>
            <w:r w:rsidRPr="000940C1">
              <w:rPr>
                <w:rFonts w:ascii="Times New Roman" w:hAnsi="Times New Roman"/>
                <w:sz w:val="22"/>
                <w:szCs w:val="22"/>
              </w:rPr>
              <w:lastRenderedPageBreak/>
              <w:t>различно от упоменатото в кодове от 16 02 09 до 16 02 12*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4D6CAD" w:rsidRDefault="000940C1" w:rsidP="00E74657">
            <w:pPr>
              <w:jc w:val="center"/>
              <w:rPr>
                <w:rFonts w:ascii="Times New Roman" w:hAnsi="Times New Roman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lastRenderedPageBreak/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площадката на образуване до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lastRenderedPageBreak/>
              <w:t>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0940C1">
              <w:rPr>
                <w:rFonts w:ascii="Times New Roman" w:eastAsia="Arial Unicode MS" w:hAnsi="Times New Roman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>
            <w:pPr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940C1" w:rsidRPr="004D6CAD" w:rsidTr="006D4CC3">
        <w:trPr>
          <w:trHeight w:val="13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590C98" w:rsidP="006D4CC3">
            <w:pPr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16 02 14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Излязло от употреба оборудване, различно от упоменатото в кодове от 16 02 09 до 16 02 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Default="000940C1" w:rsidP="00E74657">
            <w:pPr>
              <w:jc w:val="center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  <w:p w:rsidR="000940C1" w:rsidRPr="004D6CAD" w:rsidRDefault="000940C1" w:rsidP="00E746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0940C1">
              <w:rPr>
                <w:rFonts w:ascii="Times New Roman" w:eastAsia="Arial Unicode MS" w:hAnsi="Times New Roman"/>
                <w:sz w:val="22"/>
                <w:szCs w:val="22"/>
              </w:rPr>
              <w:t>250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>
            <w:pPr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940C1" w:rsidRPr="004D6CAD" w:rsidTr="006D4CC3">
        <w:trPr>
          <w:trHeight w:val="13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590C98" w:rsidP="006D4CC3">
            <w:pPr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16 06 01*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Оловни акумулаторни батерии*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Default="000940C1" w:rsidP="00E74657">
            <w:pPr>
              <w:jc w:val="center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  <w:p w:rsidR="000940C1" w:rsidRPr="004D6CAD" w:rsidRDefault="000940C1" w:rsidP="00E746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4000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>
            <w:pPr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940C1" w:rsidRPr="004D6CAD" w:rsidTr="006D4CC3">
        <w:trPr>
          <w:trHeight w:val="13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590C98" w:rsidP="006D4CC3">
            <w:pPr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16 06 02*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Ni-Cd батерии*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Default="000940C1" w:rsidP="00E74657">
            <w:pPr>
              <w:jc w:val="center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  <w:p w:rsidR="000940C1" w:rsidRPr="004D6CAD" w:rsidRDefault="000940C1" w:rsidP="00E746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>
            <w:pPr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940C1" w:rsidRPr="004D6CAD" w:rsidTr="006D4CC3">
        <w:trPr>
          <w:trHeight w:val="13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 w:rsidP="006D4CC3">
            <w:pPr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4</w:t>
            </w:r>
            <w:r w:rsidR="00590C98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16 06 03*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Живак-съдържащи батерии*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Default="000940C1" w:rsidP="00E74657">
            <w:pPr>
              <w:jc w:val="center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  <w:p w:rsidR="00590C98" w:rsidRPr="004D6CAD" w:rsidRDefault="00590C98" w:rsidP="00E746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0,100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>
            <w:pPr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940C1" w:rsidRPr="004D6CAD" w:rsidTr="006D4CC3">
        <w:trPr>
          <w:trHeight w:val="13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 w:rsidP="006D4CC3">
            <w:pPr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4</w:t>
            </w:r>
            <w:r w:rsidR="00590C98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16 06 04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Алкални батерии (с изключение на 16 06 03)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Default="000940C1" w:rsidP="00E74657">
            <w:pPr>
              <w:jc w:val="center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  <w:p w:rsidR="00590C98" w:rsidRPr="004D6CAD" w:rsidRDefault="00590C98" w:rsidP="00E746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>
            <w:pPr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940C1" w:rsidRPr="004D6CAD" w:rsidTr="006D4CC3">
        <w:trPr>
          <w:trHeight w:val="13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 w:rsidP="006D4CC3">
            <w:pPr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4</w:t>
            </w:r>
            <w:r w:rsidR="00590C98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16 06 05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Други батерии и акумулатори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4D6CAD" w:rsidRDefault="000940C1" w:rsidP="00E74657">
            <w:pPr>
              <w:jc w:val="center"/>
              <w:rPr>
                <w:rFonts w:ascii="Times New Roman" w:hAnsi="Times New Roman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>
            <w:pPr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940C1" w:rsidRPr="004D6CAD" w:rsidTr="006D4CC3">
        <w:trPr>
          <w:trHeight w:val="13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 w:rsidP="006D4CC3">
            <w:pPr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4</w:t>
            </w:r>
            <w:r w:rsidR="00590C98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17 02 03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Пластмаса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 w:rsidP="000940C1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</w:rPr>
              <w:t>R 12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 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Размяна на отпадъци за подлагане на някоя от дейностите с кодове</w:t>
            </w:r>
          </w:p>
          <w:p w:rsidR="000940C1" w:rsidRPr="000940C1" w:rsidRDefault="000940C1" w:rsidP="000940C1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R 1 - R 11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(****).</w:t>
            </w:r>
          </w:p>
          <w:p w:rsidR="000940C1" w:rsidRDefault="000940C1" w:rsidP="000940C1">
            <w:pPr>
              <w:jc w:val="center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lastRenderedPageBreak/>
              <w:t>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  <w:p w:rsidR="00CE0EAA" w:rsidRPr="000940C1" w:rsidRDefault="00CE0EAA" w:rsidP="000940C1">
            <w:pPr>
              <w:jc w:val="center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lastRenderedPageBreak/>
              <w:t>100</w:t>
            </w:r>
          </w:p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>
            <w:pPr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940C1" w:rsidRPr="004D6CAD" w:rsidTr="006D4CC3">
        <w:trPr>
          <w:trHeight w:val="13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 w:rsidP="006D4CC3">
            <w:pPr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lastRenderedPageBreak/>
              <w:t>4</w:t>
            </w:r>
            <w:r w:rsidR="00590C98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17 04 09*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Метални отпадъци, замърсени с опасни вещества*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Default="000940C1" w:rsidP="00E74657">
            <w:pPr>
              <w:jc w:val="center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  <w:p w:rsidR="00CE0EAA" w:rsidRPr="004D6CAD" w:rsidRDefault="00CE0EAA" w:rsidP="00E746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50</w:t>
            </w:r>
          </w:p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>
            <w:pPr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940C1" w:rsidRPr="004D6CAD" w:rsidTr="006D4CC3">
        <w:trPr>
          <w:trHeight w:val="13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 w:rsidP="006D4CC3">
            <w:pPr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4</w:t>
            </w:r>
            <w:r w:rsidR="00590C98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17 06 04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Изолационни материали, различни от упоменатите в 17 06 01 и 17 06 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Default="000940C1" w:rsidP="00E74657">
            <w:pPr>
              <w:jc w:val="center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  <w:p w:rsidR="00CE0EAA" w:rsidRPr="004D6CAD" w:rsidRDefault="00CE0EAA" w:rsidP="00E746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>
            <w:pPr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940C1" w:rsidRPr="004D6CAD" w:rsidTr="006D4CC3">
        <w:trPr>
          <w:trHeight w:val="13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 w:rsidP="006D4CC3">
            <w:pPr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4</w:t>
            </w:r>
            <w:r w:rsidR="00590C98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17 06 05*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Строителни материали, съдържащи азбест*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Default="000940C1" w:rsidP="00E74657">
            <w:pPr>
              <w:jc w:val="center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  <w:p w:rsidR="00CE0EAA" w:rsidRPr="004D6CAD" w:rsidRDefault="00CE0EAA" w:rsidP="00E746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>
            <w:pPr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940C1" w:rsidRPr="004D6CAD" w:rsidTr="006D4CC3">
        <w:trPr>
          <w:trHeight w:val="13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590C98" w:rsidP="006D4CC3">
            <w:pPr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17 09 04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Смесени отпадъци от строителство и събаряне, различни от упоменатите в 17 09 01, 17 09 02 и 17 09 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AA" w:rsidRPr="000940C1" w:rsidRDefault="00CE0EAA" w:rsidP="00CE0EAA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</w:rPr>
              <w:t>R 12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 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Размяна на отпадъци за подлагане на някоя от дейностите с кодове</w:t>
            </w:r>
          </w:p>
          <w:p w:rsidR="00CE0EAA" w:rsidRPr="000940C1" w:rsidRDefault="00CE0EAA" w:rsidP="00CE0EAA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R 1 - R 11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(****).</w:t>
            </w:r>
          </w:p>
          <w:p w:rsidR="000940C1" w:rsidRDefault="00CE0EAA" w:rsidP="00CE0EAA">
            <w:pPr>
              <w:jc w:val="center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  <w:p w:rsidR="00CE0EAA" w:rsidRDefault="00CE0EAA" w:rsidP="00CE0EAA">
            <w:pPr>
              <w:jc w:val="center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  <w:p w:rsidR="00CE0EAA" w:rsidRPr="00CE0EAA" w:rsidRDefault="00CE0EAA" w:rsidP="00CE0EAA">
            <w:pPr>
              <w:jc w:val="center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3000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>
            <w:pPr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940C1" w:rsidRPr="004D6CAD" w:rsidTr="006D4CC3">
        <w:trPr>
          <w:trHeight w:val="13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590C98" w:rsidP="006D4CC3">
            <w:pPr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19 11 01*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Отработени филтруващи глини*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Default="00CE0EAA" w:rsidP="00CE0EAA">
            <w:pPr>
              <w:jc w:val="center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  <w:p w:rsidR="00CE0EAA" w:rsidRPr="00CE0EAA" w:rsidRDefault="00CE0EAA" w:rsidP="00590C98">
            <w:pPr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300</w:t>
            </w:r>
          </w:p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>
            <w:pPr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940C1" w:rsidRPr="004D6CAD" w:rsidTr="006D4CC3">
        <w:trPr>
          <w:trHeight w:val="254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590C98" w:rsidP="006D4CC3">
            <w:pPr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lastRenderedPageBreak/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19 12 01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Хартия и картон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AA" w:rsidRPr="000940C1" w:rsidRDefault="00CE0EAA" w:rsidP="00CE0EAA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</w:rPr>
              <w:t>R 12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 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Размяна на отпадъци за подлагане на някоя от дейностите с кодове</w:t>
            </w:r>
          </w:p>
          <w:p w:rsidR="00CE0EAA" w:rsidRPr="000940C1" w:rsidRDefault="00CE0EAA" w:rsidP="00CE0EAA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R 1 - R 11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(****).</w:t>
            </w:r>
          </w:p>
          <w:p w:rsidR="000940C1" w:rsidRDefault="00CE0EAA" w:rsidP="00CE0EAA">
            <w:pPr>
              <w:jc w:val="center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  <w:p w:rsidR="00CE0EAA" w:rsidRDefault="00CE0EAA" w:rsidP="00CE0EAA">
            <w:pPr>
              <w:jc w:val="center"/>
              <w:rPr>
                <w:rFonts w:ascii="Times New Roman" w:hAnsi="Times New Roman"/>
                <w:sz w:val="22"/>
                <w:szCs w:val="22"/>
                <w:highlight w:val="white"/>
                <w:shd w:val="clear" w:color="auto" w:fill="FEFEFE"/>
                <w:lang w:val="bg-BG"/>
              </w:rPr>
            </w:pPr>
          </w:p>
          <w:p w:rsidR="00CE0EAA" w:rsidRPr="00CE0EAA" w:rsidRDefault="00CE0EAA" w:rsidP="00CE0EAA">
            <w:pPr>
              <w:jc w:val="center"/>
              <w:rPr>
                <w:rFonts w:ascii="Times New Roman" w:hAnsi="Times New Roman"/>
                <w:sz w:val="22"/>
                <w:szCs w:val="22"/>
                <w:highlight w:val="white"/>
                <w:shd w:val="clear" w:color="auto" w:fill="FEFEFE"/>
                <w:lang w:val="bg-BG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0940C1" w:rsidRPr="000940C1" w:rsidRDefault="000940C1" w:rsidP="00E7465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940C1" w:rsidRPr="000940C1" w:rsidRDefault="000940C1" w:rsidP="00E7465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940C1" w:rsidRPr="000940C1" w:rsidRDefault="000940C1" w:rsidP="00E7465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940C1" w:rsidRPr="000940C1" w:rsidRDefault="000940C1" w:rsidP="00E7465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940C1" w:rsidRPr="000940C1" w:rsidRDefault="000940C1" w:rsidP="00E7465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940C1" w:rsidRPr="000940C1" w:rsidRDefault="000940C1" w:rsidP="00E7465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940C1" w:rsidRPr="000940C1" w:rsidRDefault="000940C1" w:rsidP="00E7465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>
            <w:pPr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940C1" w:rsidRPr="004D6CAD" w:rsidTr="006D4CC3">
        <w:trPr>
          <w:trHeight w:val="13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 w:rsidP="006D4CC3">
            <w:pPr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5</w:t>
            </w:r>
            <w:r w:rsidR="00590C98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19 12 04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Пластмаса и каучук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AA" w:rsidRPr="000940C1" w:rsidRDefault="00CE0EAA" w:rsidP="00CE0EAA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</w:rPr>
              <w:t>R 12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 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Размяна на отпадъци за подлагане на някоя от дейностите с кодове</w:t>
            </w:r>
          </w:p>
          <w:p w:rsidR="00CE0EAA" w:rsidRPr="000940C1" w:rsidRDefault="00CE0EAA" w:rsidP="00CE0EAA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R 1 - R 11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(****).</w:t>
            </w:r>
          </w:p>
          <w:p w:rsidR="000940C1" w:rsidRDefault="00CE0EAA" w:rsidP="00CE0EAA">
            <w:pPr>
              <w:jc w:val="center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  <w:p w:rsidR="00CE0EAA" w:rsidRDefault="00CE0EAA" w:rsidP="00CE0EAA">
            <w:pPr>
              <w:jc w:val="center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  <w:p w:rsidR="00CE0EAA" w:rsidRPr="00CE0EAA" w:rsidRDefault="00CE0EAA" w:rsidP="00CE0EAA">
            <w:pPr>
              <w:jc w:val="center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>
            <w:pPr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940C1" w:rsidRPr="004D6CAD" w:rsidTr="006D4CC3">
        <w:trPr>
          <w:trHeight w:val="13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 w:rsidP="006D4CC3">
            <w:pPr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5</w:t>
            </w:r>
            <w:r w:rsidR="00590C98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19 12 05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Стъкло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Default="00CE0EAA" w:rsidP="00CE0EAA">
            <w:pPr>
              <w:jc w:val="center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  <w:p w:rsidR="00CE0EAA" w:rsidRDefault="00CE0EAA" w:rsidP="00CE0EAA">
            <w:pPr>
              <w:jc w:val="center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  <w:p w:rsidR="00CE0EAA" w:rsidRPr="00CE0EAA" w:rsidRDefault="00CE0EAA" w:rsidP="00CE0EAA">
            <w:pPr>
              <w:jc w:val="center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>
            <w:pPr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940C1" w:rsidRPr="004D6CAD" w:rsidTr="006D4CC3">
        <w:trPr>
          <w:trHeight w:val="13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 w:rsidP="006D4CC3">
            <w:pPr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5</w:t>
            </w:r>
            <w:r w:rsidR="00590C98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20 01 01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Хартия и картон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AA" w:rsidRDefault="00CE0EAA" w:rsidP="00CE0EAA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</w:rPr>
              <w:t>R 12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 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Размяна на отпадъци за подлагане на някоя от дейностите с кодове</w:t>
            </w:r>
          </w:p>
          <w:p w:rsidR="00CE0EAA" w:rsidRPr="000940C1" w:rsidRDefault="00CE0EAA" w:rsidP="00CE0EAA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R 1 - R 11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(****).</w:t>
            </w:r>
          </w:p>
          <w:p w:rsidR="000940C1" w:rsidRDefault="00CE0EAA" w:rsidP="00CE0EAA">
            <w:pPr>
              <w:jc w:val="center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  <w:p w:rsidR="00CE0EAA" w:rsidRDefault="00CE0EAA" w:rsidP="00CE0EA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CE0EAA" w:rsidRPr="00CE0EAA" w:rsidRDefault="00CE0EAA" w:rsidP="00CE0EA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>
            <w:pPr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940C1" w:rsidRPr="004D6CAD" w:rsidTr="006D4CC3">
        <w:trPr>
          <w:trHeight w:val="13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 w:rsidP="006D4CC3">
            <w:pPr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5</w:t>
            </w:r>
            <w:r w:rsidR="00590C98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20 01 02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Стъкло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Default="000940C1" w:rsidP="00CE0EAA">
            <w:pPr>
              <w:jc w:val="center"/>
              <w:rPr>
                <w:rFonts w:ascii="Times New Roman" w:hAnsi="Times New Roman"/>
                <w:sz w:val="22"/>
                <w:szCs w:val="22"/>
                <w:highlight w:val="white"/>
                <w:shd w:val="clear" w:color="auto" w:fill="FEFEFE"/>
                <w:lang w:val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highlight w:val="white"/>
                <w:shd w:val="clear" w:color="auto" w:fill="FEFEFE"/>
              </w:rPr>
              <w:t>R-13</w:t>
            </w:r>
            <w:r w:rsidRPr="000940C1">
              <w:rPr>
                <w:rFonts w:ascii="Times New Roman" w:hAnsi="Times New Roman"/>
                <w:sz w:val="22"/>
                <w:szCs w:val="22"/>
                <w:highlight w:val="white"/>
                <w:shd w:val="clear" w:color="auto" w:fill="FEFEFE"/>
              </w:rPr>
              <w:t xml:space="preserve"> Съхраняване на отпадъци до извършването на някоя от дейностите с кодове /R1 - R12/, с изключение на временното съхраняване на отпадъците на площадката</w:t>
            </w:r>
            <w:r w:rsidR="00CE0EAA">
              <w:rPr>
                <w:rFonts w:ascii="Times New Roman" w:hAnsi="Times New Roman"/>
                <w:sz w:val="22"/>
                <w:szCs w:val="22"/>
                <w:highlight w:val="white"/>
                <w:shd w:val="clear" w:color="auto" w:fill="FEFEFE"/>
              </w:rPr>
              <w:t xml:space="preserve"> на образуване до събирането им</w:t>
            </w:r>
          </w:p>
          <w:p w:rsidR="00CE0EAA" w:rsidRDefault="00CE0EAA" w:rsidP="00CE0EAA">
            <w:pPr>
              <w:jc w:val="center"/>
              <w:rPr>
                <w:rFonts w:ascii="Times New Roman" w:hAnsi="Times New Roman"/>
                <w:sz w:val="22"/>
                <w:szCs w:val="22"/>
                <w:highlight w:val="white"/>
                <w:shd w:val="clear" w:color="auto" w:fill="FEFEFE"/>
                <w:lang w:val="bg-BG"/>
              </w:rPr>
            </w:pPr>
          </w:p>
          <w:p w:rsidR="00CE0EAA" w:rsidRPr="00CE0EAA" w:rsidRDefault="00CE0EAA" w:rsidP="00CE0EAA">
            <w:pPr>
              <w:jc w:val="center"/>
              <w:rPr>
                <w:rFonts w:ascii="Times New Roman" w:hAnsi="Times New Roman"/>
                <w:sz w:val="22"/>
                <w:szCs w:val="22"/>
                <w:highlight w:val="white"/>
                <w:shd w:val="clear" w:color="auto" w:fill="FEFEFE"/>
                <w:lang w:val="bg-BG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>
            <w:pPr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940C1" w:rsidRPr="004D6CAD" w:rsidTr="006D4CC3">
        <w:trPr>
          <w:trHeight w:val="13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 w:rsidP="006D4CC3">
            <w:pPr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lastRenderedPageBreak/>
              <w:t>5</w:t>
            </w:r>
            <w:r w:rsidR="00590C98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20 01 21*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Флуоресцентни тръби и други отпадъци, съдържащи живак*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AA" w:rsidRPr="000940C1" w:rsidRDefault="00CE0EAA" w:rsidP="00CE0EAA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</w:rPr>
              <w:t>R 12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 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Размяна на отпадъци за подлагане на някоя от дейностите с кодове</w:t>
            </w:r>
          </w:p>
          <w:p w:rsidR="00CE0EAA" w:rsidRPr="000940C1" w:rsidRDefault="00CE0EAA" w:rsidP="00CE0EAA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R 1 - R 11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(****).</w:t>
            </w:r>
          </w:p>
          <w:p w:rsidR="00CE0EAA" w:rsidRDefault="00CE0EAA" w:rsidP="00CE0EAA">
            <w:pPr>
              <w:jc w:val="center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  <w:p w:rsidR="00CE0EAA" w:rsidRDefault="00CE0EAA" w:rsidP="00CE0EAA">
            <w:pPr>
              <w:jc w:val="center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  <w:p w:rsidR="00CE0EAA" w:rsidRPr="000940C1" w:rsidRDefault="00CE0EAA" w:rsidP="00CE0E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>
            <w:pPr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940C1" w:rsidRPr="004D6CAD" w:rsidTr="006D4CC3">
        <w:trPr>
          <w:trHeight w:val="13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 w:rsidP="006D4CC3">
            <w:pPr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5</w:t>
            </w:r>
            <w:r w:rsidR="00590C98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 w:rsidP="00E746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20 01 23*</w:t>
            </w:r>
          </w:p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Излязло от употреба оборудване, съдържащо хлорофлуоровъглеводороди*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Default="000940C1" w:rsidP="00E74657">
            <w:pPr>
              <w:jc w:val="center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  <w:p w:rsidR="00CE0EAA" w:rsidRDefault="00CE0EAA" w:rsidP="00E74657">
            <w:pPr>
              <w:jc w:val="center"/>
              <w:rPr>
                <w:rFonts w:ascii="Times New Roman" w:hAnsi="Times New Roman"/>
                <w:lang w:val="bg-BG"/>
              </w:rPr>
            </w:pPr>
          </w:p>
          <w:p w:rsidR="00CE0EAA" w:rsidRPr="00CE0EAA" w:rsidRDefault="00CE0EAA" w:rsidP="00E74657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>
            <w:pPr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940C1" w:rsidRPr="004D6CAD" w:rsidTr="006D4CC3">
        <w:trPr>
          <w:trHeight w:val="13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 w:rsidP="006D4CC3">
            <w:pPr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5</w:t>
            </w:r>
            <w:r w:rsidR="00590C98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20 01 33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Батерии и акумулатори, включени в 160601,160602 или 160603 както и несортирани батерии и акумулатори, съдържащи такива батерии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AA" w:rsidRPr="000940C1" w:rsidRDefault="00CE0EAA" w:rsidP="00CE0EAA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</w:rPr>
              <w:t>R 12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 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Размяна на отпадъци за подлагане на някоя от дейностите с кодове</w:t>
            </w:r>
          </w:p>
          <w:p w:rsidR="00CE0EAA" w:rsidRPr="000940C1" w:rsidRDefault="00CE0EAA" w:rsidP="00CE0EAA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R 1 - R 11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(****).</w:t>
            </w:r>
          </w:p>
          <w:p w:rsidR="000940C1" w:rsidRDefault="00CE0EAA" w:rsidP="00CE0EAA">
            <w:pPr>
              <w:jc w:val="center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  <w:p w:rsidR="00CE0EAA" w:rsidRPr="00590C98" w:rsidRDefault="00CE0EAA" w:rsidP="00590C98">
            <w:pPr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>
            <w:pPr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940C1" w:rsidRPr="004D6CAD" w:rsidTr="006D4CC3">
        <w:trPr>
          <w:trHeight w:val="13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590C98" w:rsidP="006D4CC3">
            <w:pPr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20 01 34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Батерии и акумулатори, различни от упоменатите в 20 01 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AA" w:rsidRPr="000940C1" w:rsidRDefault="00CE0EAA" w:rsidP="00CE0EAA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</w:rPr>
              <w:t>R 12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 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Размяна на отпадъци за подлагане на някоя от дейностите с кодове</w:t>
            </w:r>
          </w:p>
          <w:p w:rsidR="00CE0EAA" w:rsidRPr="000940C1" w:rsidRDefault="00CE0EAA" w:rsidP="00CE0EAA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R 1 - R 11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(****).</w:t>
            </w:r>
          </w:p>
          <w:p w:rsidR="00E74657" w:rsidRPr="00590C98" w:rsidRDefault="00CE0EAA" w:rsidP="00590C98">
            <w:pPr>
              <w:jc w:val="center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>
            <w:pPr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940C1" w:rsidRPr="004D6CAD" w:rsidTr="006D4CC3">
        <w:trPr>
          <w:trHeight w:val="13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590C98" w:rsidP="006D4CC3">
            <w:pPr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20 01 35*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 xml:space="preserve">Излязло от употреба електрическо и електронно оборудване, различно от упоменатото в 20 01 21 и 20 01 23, съдържащо опасни компоненти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AA" w:rsidRPr="000940C1" w:rsidRDefault="00CE0EAA" w:rsidP="00CE0EAA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</w:rPr>
              <w:t>R 12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 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Размяна на отпадъци за подлагане на някоя от дейностите с кодове</w:t>
            </w:r>
          </w:p>
          <w:p w:rsidR="00CE0EAA" w:rsidRPr="000940C1" w:rsidRDefault="00CE0EAA" w:rsidP="00CE0EAA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R 1 - R 11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(****).</w:t>
            </w:r>
          </w:p>
          <w:p w:rsidR="000940C1" w:rsidRDefault="00CE0EAA" w:rsidP="00CE0EAA">
            <w:pPr>
              <w:jc w:val="center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  <w:p w:rsidR="00E74657" w:rsidRPr="000940C1" w:rsidRDefault="00E74657" w:rsidP="00CE0E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>
            <w:pPr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940C1" w:rsidRPr="004D6CAD" w:rsidTr="006D4CC3">
        <w:trPr>
          <w:trHeight w:val="13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590C98" w:rsidP="006D4CC3">
            <w:pPr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lastRenderedPageBreak/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20 01 36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Излязло от употреба електрическо и електронно оборудване, различно от упоменатото в 20 01 21 и 20 01 23 и 20 01 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AA" w:rsidRPr="000940C1" w:rsidRDefault="00CE0EAA" w:rsidP="00CE0EAA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</w:rPr>
              <w:t>R 12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 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Размяна на отпадъци за подлагане на някоя от дейностите с кодове</w:t>
            </w:r>
          </w:p>
          <w:p w:rsidR="00CE0EAA" w:rsidRPr="000940C1" w:rsidRDefault="00CE0EAA" w:rsidP="00CE0EAA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R 1 - R 11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(****).</w:t>
            </w:r>
          </w:p>
          <w:p w:rsidR="000940C1" w:rsidRDefault="00CE0EAA" w:rsidP="00CE0EAA">
            <w:pPr>
              <w:jc w:val="center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  <w:p w:rsidR="00E74657" w:rsidRPr="000940C1" w:rsidRDefault="00E74657" w:rsidP="00CE0E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>
            <w:pPr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940C1" w:rsidRPr="004D6CAD" w:rsidTr="006D4CC3">
        <w:trPr>
          <w:trHeight w:val="13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 w:rsidP="006D4CC3">
            <w:pPr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6</w:t>
            </w:r>
            <w:r w:rsidR="00590C98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20 01 39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Пластмаси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AA" w:rsidRPr="000940C1" w:rsidRDefault="00CE0EAA" w:rsidP="00CE0EAA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</w:rPr>
              <w:t>R 12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 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Размяна на отпадъци за подлагане на някоя от дейностите с кодове</w:t>
            </w:r>
          </w:p>
          <w:p w:rsidR="00CE0EAA" w:rsidRPr="000940C1" w:rsidRDefault="00CE0EAA" w:rsidP="00CE0EAA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R 1 - R 11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(****).</w:t>
            </w:r>
          </w:p>
          <w:p w:rsidR="00E74657" w:rsidRPr="00590C98" w:rsidRDefault="00CE0EAA" w:rsidP="00590C98">
            <w:pPr>
              <w:jc w:val="center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>
            <w:pPr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940C1" w:rsidRPr="004D6CAD" w:rsidTr="006D4CC3">
        <w:trPr>
          <w:trHeight w:val="13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 w:rsidP="006D4CC3">
            <w:pPr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6</w:t>
            </w:r>
            <w:r w:rsidR="00590C98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20 03 07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Отпадъци  в насипно състояние</w:t>
            </w:r>
          </w:p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C1" w:rsidRPr="000940C1" w:rsidRDefault="00CE0EAA" w:rsidP="00E746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 w:rsidP="00E7465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C1" w:rsidRPr="000940C1" w:rsidRDefault="000940C1">
            <w:pPr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970464" w:rsidRPr="004D6CAD" w:rsidRDefault="00970464" w:rsidP="00970464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970464" w:rsidRDefault="00970464" w:rsidP="00E74657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4D6CAD">
        <w:rPr>
          <w:rFonts w:ascii="Times New Roman" w:hAnsi="Times New Roman"/>
          <w:b/>
          <w:sz w:val="24"/>
          <w:szCs w:val="24"/>
        </w:rPr>
        <w:t>1.2.1.</w:t>
      </w:r>
      <w:r w:rsidRPr="004D6CAD">
        <w:rPr>
          <w:rFonts w:ascii="Times New Roman" w:hAnsi="Times New Roman"/>
          <w:sz w:val="24"/>
          <w:szCs w:val="24"/>
        </w:rPr>
        <w:t xml:space="preserve"> Категориите електрическо и електронно оборудване съгласно съответната наредба по чл. 13, ал. 1, които ще се третират:</w:t>
      </w:r>
    </w:p>
    <w:p w:rsidR="00E74657" w:rsidRPr="00E74657" w:rsidRDefault="00E74657" w:rsidP="00E74657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7"/>
        <w:gridCol w:w="767"/>
        <w:gridCol w:w="767"/>
        <w:gridCol w:w="768"/>
        <w:gridCol w:w="768"/>
        <w:gridCol w:w="769"/>
        <w:gridCol w:w="771"/>
        <w:gridCol w:w="769"/>
        <w:gridCol w:w="769"/>
        <w:gridCol w:w="769"/>
        <w:gridCol w:w="777"/>
        <w:gridCol w:w="741"/>
      </w:tblGrid>
      <w:tr w:rsidR="00970464" w:rsidRPr="004D6CAD" w:rsidTr="00E74657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bCs/>
                <w:sz w:val="22"/>
                <w:szCs w:val="22"/>
              </w:rPr>
              <w:t>Код на отпадъка съгласно Наредбата по чл. 3 от ЗУО</w:t>
            </w:r>
          </w:p>
        </w:tc>
        <w:tc>
          <w:tcPr>
            <w:tcW w:w="85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bCs/>
                <w:sz w:val="22"/>
                <w:szCs w:val="22"/>
              </w:rPr>
              <w:t>Категории електрическо и електронно оборудване</w:t>
            </w:r>
          </w:p>
        </w:tc>
      </w:tr>
      <w:tr w:rsidR="00970464" w:rsidRPr="004D6CAD" w:rsidTr="00E746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64" w:rsidRPr="00E74657" w:rsidRDefault="00970464" w:rsidP="00E74657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bCs/>
                <w:sz w:val="22"/>
                <w:szCs w:val="22"/>
              </w:rPr>
              <w:t>5а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</w:p>
        </w:tc>
      </w:tr>
      <w:tr w:rsidR="00970464" w:rsidRPr="004D6CAD" w:rsidTr="00E74657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64" w:rsidRPr="00E74657" w:rsidRDefault="00970464" w:rsidP="00E746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4657">
              <w:rPr>
                <w:rFonts w:ascii="Times New Roman" w:hAnsi="Times New Roman"/>
                <w:sz w:val="22"/>
                <w:szCs w:val="22"/>
              </w:rPr>
              <w:t>16 02 09*</w:t>
            </w:r>
          </w:p>
          <w:p w:rsidR="00970464" w:rsidRPr="00E74657" w:rsidRDefault="00970464" w:rsidP="00E746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□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□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□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□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□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□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□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□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□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□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□</w:t>
            </w:r>
          </w:p>
        </w:tc>
      </w:tr>
      <w:tr w:rsidR="00970464" w:rsidRPr="004D6CAD" w:rsidTr="00E74657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64" w:rsidRPr="00E74657" w:rsidRDefault="00970464" w:rsidP="00E746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4657">
              <w:rPr>
                <w:rFonts w:ascii="Times New Roman" w:hAnsi="Times New Roman"/>
                <w:sz w:val="22"/>
                <w:szCs w:val="22"/>
              </w:rPr>
              <w:t>16 02 10*</w:t>
            </w:r>
          </w:p>
          <w:p w:rsidR="00970464" w:rsidRPr="00E74657" w:rsidRDefault="00970464" w:rsidP="00E746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□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□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□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□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□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□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□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□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□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□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□</w:t>
            </w:r>
          </w:p>
        </w:tc>
      </w:tr>
      <w:tr w:rsidR="00970464" w:rsidRPr="004D6CAD" w:rsidTr="00E74657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64" w:rsidRPr="00E74657" w:rsidRDefault="00970464" w:rsidP="00E7465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16 02 11*</w:t>
            </w:r>
          </w:p>
          <w:p w:rsidR="00970464" w:rsidRPr="00E74657" w:rsidRDefault="00970464" w:rsidP="00E7465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</w:tr>
      <w:tr w:rsidR="00970464" w:rsidRPr="004D6CAD" w:rsidTr="00E74657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64" w:rsidRPr="00E74657" w:rsidRDefault="00970464" w:rsidP="00E7465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16 02 12*</w:t>
            </w:r>
          </w:p>
          <w:p w:rsidR="00970464" w:rsidRPr="00E74657" w:rsidRDefault="00970464" w:rsidP="00E7465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</w:tr>
      <w:tr w:rsidR="00970464" w:rsidRPr="004D6CAD" w:rsidTr="00E74657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64" w:rsidRPr="00E74657" w:rsidRDefault="00970464" w:rsidP="00E7465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16 02 13*</w:t>
            </w:r>
          </w:p>
          <w:p w:rsidR="00970464" w:rsidRPr="00E74657" w:rsidRDefault="00970464" w:rsidP="00E7465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</w:tr>
      <w:tr w:rsidR="00970464" w:rsidRPr="004D6CAD" w:rsidTr="00E74657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64" w:rsidRPr="00E74657" w:rsidRDefault="00970464" w:rsidP="00E7465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16 02 14</w:t>
            </w:r>
          </w:p>
          <w:p w:rsidR="00970464" w:rsidRPr="00E74657" w:rsidRDefault="00970464" w:rsidP="00E7465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</w:tr>
      <w:tr w:rsidR="00970464" w:rsidRPr="004D6CAD" w:rsidTr="00E74657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64" w:rsidRPr="00E74657" w:rsidRDefault="00970464" w:rsidP="00E7465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20 01 21*</w:t>
            </w:r>
          </w:p>
          <w:p w:rsidR="00970464" w:rsidRPr="00E74657" w:rsidRDefault="00970464" w:rsidP="00E7465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</w:tr>
      <w:tr w:rsidR="00970464" w:rsidRPr="004D6CAD" w:rsidTr="00E74657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64" w:rsidRPr="00E74657" w:rsidRDefault="00970464" w:rsidP="00E7465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20 01 23*</w:t>
            </w:r>
          </w:p>
          <w:p w:rsidR="00970464" w:rsidRPr="00E74657" w:rsidRDefault="00970464" w:rsidP="00E7465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</w:tr>
      <w:tr w:rsidR="00970464" w:rsidRPr="004D6CAD" w:rsidTr="00E74657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64" w:rsidRPr="00E74657" w:rsidRDefault="00970464" w:rsidP="00E7465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20 01 35*</w:t>
            </w:r>
          </w:p>
          <w:p w:rsidR="00970464" w:rsidRPr="00E74657" w:rsidRDefault="00970464" w:rsidP="00E7465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</w:tr>
      <w:tr w:rsidR="00970464" w:rsidRPr="004D6CAD" w:rsidTr="00E74657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64" w:rsidRPr="00E74657" w:rsidRDefault="00970464" w:rsidP="00E7465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20 01 36</w:t>
            </w:r>
          </w:p>
          <w:p w:rsidR="00970464" w:rsidRPr="00E74657" w:rsidRDefault="00970464" w:rsidP="00E7465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</w:tr>
    </w:tbl>
    <w:p w:rsidR="00970464" w:rsidRPr="00E74657" w:rsidRDefault="00970464" w:rsidP="00970464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970464" w:rsidRPr="004D6CAD" w:rsidRDefault="00970464" w:rsidP="00E74657">
      <w:pPr>
        <w:jc w:val="both"/>
        <w:rPr>
          <w:rFonts w:ascii="Times New Roman" w:hAnsi="Times New Roman"/>
          <w:sz w:val="24"/>
          <w:szCs w:val="24"/>
        </w:rPr>
      </w:pPr>
      <w:r w:rsidRPr="004D6CAD">
        <w:rPr>
          <w:rFonts w:ascii="Times New Roman" w:hAnsi="Times New Roman"/>
          <w:b/>
          <w:sz w:val="24"/>
          <w:szCs w:val="24"/>
        </w:rPr>
        <w:t>1.2.2.</w:t>
      </w:r>
      <w:r w:rsidRPr="004D6CAD">
        <w:rPr>
          <w:rFonts w:ascii="Times New Roman" w:hAnsi="Times New Roman"/>
          <w:sz w:val="24"/>
          <w:szCs w:val="24"/>
        </w:rPr>
        <w:t xml:space="preserve"> Видовете батерии и акумулатори съгласно съответната наредба по чл. 13, ал. 1, които ще се третират:</w:t>
      </w:r>
    </w:p>
    <w:p w:rsidR="00970464" w:rsidRPr="004D6CAD" w:rsidRDefault="00970464" w:rsidP="00970464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1"/>
        <w:gridCol w:w="2426"/>
        <w:gridCol w:w="2429"/>
        <w:gridCol w:w="2426"/>
      </w:tblGrid>
      <w:tr w:rsidR="00970464" w:rsidRPr="004D6CAD" w:rsidTr="00E74657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bCs/>
                <w:sz w:val="22"/>
                <w:szCs w:val="22"/>
              </w:rPr>
              <w:t>Код на отпадъка съгласно Наредбата по чл. 3 от ЗУО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Автомобилни </w:t>
            </w:r>
          </w:p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E74657">
              <w:rPr>
                <w:rFonts w:ascii="Times New Roman" w:hAnsi="Times New Roman"/>
                <w:b/>
                <w:bCs/>
                <w:sz w:val="22"/>
                <w:szCs w:val="22"/>
              </w:rPr>
              <w:t>батерии и акумулатори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E74657">
              <w:rPr>
                <w:rFonts w:ascii="Times New Roman" w:hAnsi="Times New Roman"/>
                <w:b/>
                <w:bCs/>
                <w:sz w:val="22"/>
                <w:szCs w:val="22"/>
              </w:rPr>
              <w:t>Индустриални батерии и акумулатори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Портативни </w:t>
            </w:r>
          </w:p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E74657">
              <w:rPr>
                <w:rFonts w:ascii="Times New Roman" w:hAnsi="Times New Roman"/>
                <w:b/>
                <w:bCs/>
                <w:sz w:val="22"/>
                <w:szCs w:val="22"/>
              </w:rPr>
              <w:t>батерии и акумулатори</w:t>
            </w:r>
          </w:p>
        </w:tc>
      </w:tr>
      <w:tr w:rsidR="00970464" w:rsidRPr="004D6CAD" w:rsidTr="00E74657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4" w:rsidRPr="00E74657" w:rsidRDefault="00970464" w:rsidP="00E7465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</w:p>
        </w:tc>
      </w:tr>
      <w:tr w:rsidR="00E74657" w:rsidRPr="004D6CAD" w:rsidTr="00E74657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57" w:rsidRPr="00E74657" w:rsidRDefault="00E74657" w:rsidP="00E74657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16 06 01*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57" w:rsidRDefault="00E74657" w:rsidP="00E74657">
            <w:pPr>
              <w:jc w:val="center"/>
            </w:pPr>
            <w:r w:rsidRPr="00D4435C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57" w:rsidRDefault="00E74657" w:rsidP="00E74657">
            <w:pPr>
              <w:jc w:val="center"/>
            </w:pPr>
            <w:r w:rsidRPr="00D4435C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57" w:rsidRDefault="00E74657" w:rsidP="00E74657">
            <w:pPr>
              <w:jc w:val="center"/>
            </w:pPr>
            <w:r w:rsidRPr="00D4435C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</w:tr>
      <w:tr w:rsidR="00E74657" w:rsidRPr="004D6CAD" w:rsidTr="00E74657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57" w:rsidRPr="00E74657" w:rsidRDefault="00E74657" w:rsidP="00E74657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16 06 02*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57" w:rsidRDefault="00E74657" w:rsidP="00E74657">
            <w:pPr>
              <w:jc w:val="center"/>
            </w:pPr>
            <w:r w:rsidRPr="00D4435C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57" w:rsidRDefault="00E74657" w:rsidP="00E74657">
            <w:pPr>
              <w:jc w:val="center"/>
            </w:pPr>
            <w:r w:rsidRPr="00D4435C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57" w:rsidRDefault="00E74657" w:rsidP="00E74657">
            <w:pPr>
              <w:jc w:val="center"/>
            </w:pPr>
            <w:r w:rsidRPr="00D4435C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</w:tr>
      <w:tr w:rsidR="00E74657" w:rsidRPr="004D6CAD" w:rsidTr="00E74657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57" w:rsidRPr="00E74657" w:rsidRDefault="00E74657" w:rsidP="00E74657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16 06 03*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57" w:rsidRDefault="00E74657" w:rsidP="00E74657">
            <w:pPr>
              <w:jc w:val="center"/>
            </w:pPr>
            <w:r w:rsidRPr="00D4435C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57" w:rsidRDefault="00E74657" w:rsidP="00E74657">
            <w:pPr>
              <w:jc w:val="center"/>
            </w:pPr>
            <w:r w:rsidRPr="00D4435C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57" w:rsidRDefault="00E74657" w:rsidP="00E74657">
            <w:pPr>
              <w:jc w:val="center"/>
            </w:pPr>
            <w:r w:rsidRPr="00D4435C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</w:tr>
      <w:tr w:rsidR="00E74657" w:rsidRPr="004D6CAD" w:rsidTr="00E74657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57" w:rsidRPr="00E74657" w:rsidRDefault="00E74657" w:rsidP="00E74657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16 06 04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57" w:rsidRDefault="00E74657" w:rsidP="00E74657">
            <w:pPr>
              <w:jc w:val="center"/>
            </w:pPr>
            <w:r w:rsidRPr="00D4435C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57" w:rsidRDefault="00E74657" w:rsidP="00E74657">
            <w:pPr>
              <w:jc w:val="center"/>
            </w:pPr>
            <w:r w:rsidRPr="00D4435C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57" w:rsidRDefault="00E74657" w:rsidP="00E74657">
            <w:pPr>
              <w:jc w:val="center"/>
            </w:pPr>
            <w:r w:rsidRPr="00D4435C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</w:tr>
      <w:tr w:rsidR="00E74657" w:rsidRPr="004D6CAD" w:rsidTr="00E74657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57" w:rsidRPr="00E74657" w:rsidRDefault="00E74657" w:rsidP="00E74657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16 06 05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57" w:rsidRDefault="00E74657" w:rsidP="00E74657">
            <w:pPr>
              <w:jc w:val="center"/>
            </w:pPr>
            <w:r w:rsidRPr="00D4435C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57" w:rsidRDefault="00E74657" w:rsidP="00E74657">
            <w:pPr>
              <w:jc w:val="center"/>
            </w:pPr>
            <w:r w:rsidRPr="00D4435C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57" w:rsidRDefault="00E74657" w:rsidP="00E74657">
            <w:pPr>
              <w:jc w:val="center"/>
            </w:pPr>
            <w:r w:rsidRPr="00D4435C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</w:tr>
      <w:tr w:rsidR="00E74657" w:rsidRPr="004D6CAD" w:rsidTr="00E74657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57" w:rsidRPr="00E74657" w:rsidRDefault="00E74657" w:rsidP="00E74657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20 01 33*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57" w:rsidRDefault="00E74657" w:rsidP="00E74657">
            <w:pPr>
              <w:jc w:val="center"/>
            </w:pPr>
            <w:r w:rsidRPr="00D4435C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57" w:rsidRDefault="00E74657" w:rsidP="00E74657">
            <w:pPr>
              <w:jc w:val="center"/>
            </w:pPr>
            <w:r w:rsidRPr="00D4435C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57" w:rsidRDefault="00E74657" w:rsidP="00E74657">
            <w:pPr>
              <w:jc w:val="center"/>
            </w:pPr>
            <w:r w:rsidRPr="00D4435C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</w:tr>
      <w:tr w:rsidR="00E74657" w:rsidRPr="004D6CAD" w:rsidTr="00E74657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657" w:rsidRPr="00E74657" w:rsidRDefault="00E74657" w:rsidP="00E74657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sz w:val="22"/>
                <w:szCs w:val="22"/>
              </w:rPr>
              <w:t>20 01 34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57" w:rsidRDefault="00E74657" w:rsidP="00E74657">
            <w:pPr>
              <w:jc w:val="center"/>
            </w:pPr>
            <w:r w:rsidRPr="00D4435C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57" w:rsidRDefault="00E74657" w:rsidP="00E74657">
            <w:pPr>
              <w:jc w:val="center"/>
            </w:pPr>
            <w:r w:rsidRPr="00D4435C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57" w:rsidRDefault="00E74657" w:rsidP="00E74657">
            <w:pPr>
              <w:jc w:val="center"/>
            </w:pPr>
            <w:r w:rsidRPr="00D4435C"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</w:tr>
    </w:tbl>
    <w:p w:rsidR="00970464" w:rsidRPr="00E74657" w:rsidRDefault="00970464" w:rsidP="00970464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970464" w:rsidRPr="004D6CAD" w:rsidRDefault="00970464" w:rsidP="00E74657">
      <w:pPr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4D6CAD">
        <w:rPr>
          <w:rFonts w:ascii="Times New Roman" w:hAnsi="Times New Roman"/>
          <w:sz w:val="24"/>
          <w:szCs w:val="24"/>
        </w:rPr>
        <w:t>Видът (кодът и наименованието), количеството, произходът на ОЧЦМ и дейностите по третиране, за които се кандидатства са посочени в следната таблица:</w:t>
      </w:r>
    </w:p>
    <w:p w:rsidR="00970464" w:rsidRPr="004D6CAD" w:rsidRDefault="00970464" w:rsidP="0097046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080" w:type="dxa"/>
        <w:jc w:val="center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3"/>
        <w:gridCol w:w="992"/>
        <w:gridCol w:w="1701"/>
        <w:gridCol w:w="3544"/>
        <w:gridCol w:w="1417"/>
        <w:gridCol w:w="1843"/>
      </w:tblGrid>
      <w:tr w:rsidR="00970464" w:rsidRPr="004D6CAD" w:rsidTr="00E74657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583" w:type="dxa"/>
            <w:vMerge w:val="restart"/>
            <w:vAlign w:val="center"/>
          </w:tcPr>
          <w:p w:rsidR="00970464" w:rsidRPr="00E74657" w:rsidRDefault="00970464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2"/>
            <w:vAlign w:val="center"/>
          </w:tcPr>
          <w:p w:rsidR="00970464" w:rsidRPr="00E74657" w:rsidRDefault="00970464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E74657">
              <w:rPr>
                <w:rFonts w:ascii="Times New Roman" w:hAnsi="Times New Roman"/>
                <w:b/>
                <w:bCs/>
                <w:sz w:val="22"/>
                <w:szCs w:val="22"/>
              </w:rPr>
              <w:t>Вид на отпадъка</w:t>
            </w:r>
          </w:p>
        </w:tc>
        <w:tc>
          <w:tcPr>
            <w:tcW w:w="3544" w:type="dxa"/>
            <w:vMerge w:val="restart"/>
            <w:vAlign w:val="center"/>
          </w:tcPr>
          <w:p w:rsidR="00970464" w:rsidRPr="00E74657" w:rsidRDefault="00970464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bCs/>
                <w:sz w:val="22"/>
                <w:szCs w:val="22"/>
              </w:rPr>
              <w:t>Дейности,</w:t>
            </w:r>
          </w:p>
          <w:p w:rsidR="00970464" w:rsidRPr="00E74657" w:rsidRDefault="00970464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bCs/>
                <w:sz w:val="22"/>
                <w:szCs w:val="22"/>
              </w:rPr>
              <w:t>кодове</w:t>
            </w:r>
          </w:p>
          <w:p w:rsidR="00970464" w:rsidRPr="00E74657" w:rsidRDefault="00970464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70464" w:rsidRPr="00E74657" w:rsidRDefault="00970464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bCs/>
                <w:sz w:val="22"/>
                <w:szCs w:val="22"/>
              </w:rPr>
              <w:t>Количество</w:t>
            </w:r>
          </w:p>
          <w:p w:rsidR="00970464" w:rsidRPr="00E74657" w:rsidRDefault="00970464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bCs/>
                <w:sz w:val="22"/>
                <w:szCs w:val="22"/>
              </w:rPr>
              <w:t>(тон/год.)</w:t>
            </w:r>
          </w:p>
        </w:tc>
        <w:tc>
          <w:tcPr>
            <w:tcW w:w="1843" w:type="dxa"/>
            <w:vMerge w:val="restart"/>
            <w:vAlign w:val="center"/>
          </w:tcPr>
          <w:p w:rsidR="00970464" w:rsidRPr="00E74657" w:rsidRDefault="00970464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bCs/>
                <w:sz w:val="22"/>
                <w:szCs w:val="22"/>
              </w:rPr>
              <w:t>Произход</w:t>
            </w:r>
          </w:p>
        </w:tc>
      </w:tr>
      <w:tr w:rsidR="00970464" w:rsidRPr="004D6CAD" w:rsidTr="00E74657">
        <w:tblPrEx>
          <w:tblCellMar>
            <w:top w:w="0" w:type="dxa"/>
            <w:bottom w:w="0" w:type="dxa"/>
          </w:tblCellMar>
        </w:tblPrEx>
        <w:trPr>
          <w:cantSplit/>
          <w:trHeight w:val="169"/>
          <w:jc w:val="center"/>
        </w:trPr>
        <w:tc>
          <w:tcPr>
            <w:tcW w:w="583" w:type="dxa"/>
            <w:vMerge/>
            <w:vAlign w:val="center"/>
          </w:tcPr>
          <w:p w:rsidR="00970464" w:rsidRPr="00E74657" w:rsidRDefault="00970464" w:rsidP="00E7465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70464" w:rsidRPr="00E74657" w:rsidRDefault="00970464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701" w:type="dxa"/>
            <w:vAlign w:val="center"/>
          </w:tcPr>
          <w:p w:rsidR="00970464" w:rsidRPr="00E74657" w:rsidRDefault="00970464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544" w:type="dxa"/>
            <w:vMerge/>
            <w:vAlign w:val="center"/>
          </w:tcPr>
          <w:p w:rsidR="00970464" w:rsidRPr="00E74657" w:rsidRDefault="00970464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70464" w:rsidRPr="00E74657" w:rsidRDefault="00970464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70464" w:rsidRPr="00E74657" w:rsidRDefault="00970464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970464" w:rsidRPr="004D6CAD" w:rsidTr="00E74657">
        <w:tblPrEx>
          <w:tblCellMar>
            <w:top w:w="0" w:type="dxa"/>
            <w:bottom w:w="0" w:type="dxa"/>
          </w:tblCellMar>
        </w:tblPrEx>
        <w:trPr>
          <w:cantSplit/>
          <w:trHeight w:val="326"/>
          <w:jc w:val="center"/>
        </w:trPr>
        <w:tc>
          <w:tcPr>
            <w:tcW w:w="583" w:type="dxa"/>
            <w:vMerge/>
            <w:vAlign w:val="center"/>
          </w:tcPr>
          <w:p w:rsidR="00970464" w:rsidRPr="00E74657" w:rsidRDefault="00970464" w:rsidP="00E7465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70464" w:rsidRPr="00E74657" w:rsidRDefault="00970464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970464" w:rsidRPr="00E74657" w:rsidRDefault="00970464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44" w:type="dxa"/>
            <w:vAlign w:val="center"/>
          </w:tcPr>
          <w:p w:rsidR="00970464" w:rsidRPr="00E74657" w:rsidRDefault="00970464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970464" w:rsidRPr="00E74657" w:rsidRDefault="00970464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970464" w:rsidRPr="00E74657" w:rsidRDefault="00970464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657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</w:p>
        </w:tc>
      </w:tr>
      <w:tr w:rsidR="00E74657" w:rsidRPr="004D6CAD" w:rsidTr="00E74657">
        <w:tblPrEx>
          <w:tblCellMar>
            <w:top w:w="0" w:type="dxa"/>
            <w:bottom w:w="0" w:type="dxa"/>
          </w:tblCellMar>
        </w:tblPrEx>
        <w:trPr>
          <w:cantSplit/>
          <w:trHeight w:val="166"/>
          <w:jc w:val="center"/>
        </w:trPr>
        <w:tc>
          <w:tcPr>
            <w:tcW w:w="583" w:type="dxa"/>
            <w:vAlign w:val="center"/>
          </w:tcPr>
          <w:p w:rsidR="00E74657" w:rsidRDefault="00E74657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590C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590C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590C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590C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590C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590C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590C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Pr="00590C98" w:rsidRDefault="00590C98" w:rsidP="00590C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E74657" w:rsidRPr="00590C98" w:rsidRDefault="00E74657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590C98">
              <w:rPr>
                <w:rFonts w:ascii="Times New Roman" w:hAnsi="Times New Roman"/>
                <w:sz w:val="22"/>
                <w:szCs w:val="22"/>
              </w:rPr>
              <w:t>02 01 10</w:t>
            </w:r>
          </w:p>
          <w:p w:rsidR="00E74657" w:rsidRDefault="00E74657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590C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590C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590C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590C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590C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590C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590C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Pr="00590C98" w:rsidRDefault="00590C98" w:rsidP="00590C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E74657" w:rsidRDefault="00E74657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sz w:val="22"/>
                <w:szCs w:val="22"/>
              </w:rPr>
              <w:t>Метални отпадъци</w:t>
            </w: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P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4" w:type="dxa"/>
            <w:vAlign w:val="center"/>
          </w:tcPr>
          <w:p w:rsidR="00590C98" w:rsidRPr="000940C1" w:rsidRDefault="00590C98" w:rsidP="00590C98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</w:rPr>
              <w:t>R 12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 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Размяна на отпадъци за подлагане на някоя от дейностите с кодове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R 1 - R 11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(****).</w:t>
            </w:r>
          </w:p>
          <w:p w:rsidR="00590C98" w:rsidRPr="00590C98" w:rsidRDefault="00590C98" w:rsidP="00590C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</w:tc>
        <w:tc>
          <w:tcPr>
            <w:tcW w:w="1417" w:type="dxa"/>
            <w:vAlign w:val="center"/>
          </w:tcPr>
          <w:p w:rsidR="00E74657" w:rsidRDefault="00E74657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590C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590C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590C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590C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590C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590C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Pr="00590C98" w:rsidRDefault="00590C98" w:rsidP="00590C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843" w:type="dxa"/>
          </w:tcPr>
          <w:p w:rsidR="00E74657" w:rsidRPr="00590C98" w:rsidRDefault="00E74657">
            <w:r w:rsidRPr="00590C98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590C9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E74657" w:rsidRPr="004D6CAD" w:rsidTr="00E74657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83" w:type="dxa"/>
            <w:vAlign w:val="center"/>
          </w:tcPr>
          <w:p w:rsidR="00E74657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2</w:t>
            </w: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P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E74657" w:rsidRPr="00590C98" w:rsidRDefault="00E74657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590C98">
              <w:rPr>
                <w:rFonts w:ascii="Times New Roman" w:hAnsi="Times New Roman"/>
                <w:sz w:val="22"/>
                <w:szCs w:val="22"/>
              </w:rPr>
              <w:t>12 01 01</w:t>
            </w:r>
          </w:p>
          <w:p w:rsidR="00E74657" w:rsidRDefault="00E74657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P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E74657" w:rsidRDefault="00E74657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sz w:val="22"/>
                <w:szCs w:val="22"/>
              </w:rPr>
              <w:t>Стърготини, стружки и изрезки от черни метали</w:t>
            </w: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P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4" w:type="dxa"/>
            <w:vAlign w:val="center"/>
          </w:tcPr>
          <w:p w:rsidR="00590C98" w:rsidRPr="000940C1" w:rsidRDefault="00590C98" w:rsidP="00590C98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</w:rPr>
              <w:t>R 12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 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Размяна на отпадъци за подлагане на някоя от дейностите с кодове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R 1 - R 11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(****).</w:t>
            </w:r>
          </w:p>
          <w:p w:rsidR="00E74657" w:rsidRPr="00590C98" w:rsidRDefault="00590C98" w:rsidP="00590C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</w:tc>
        <w:tc>
          <w:tcPr>
            <w:tcW w:w="1417" w:type="dxa"/>
            <w:vAlign w:val="center"/>
          </w:tcPr>
          <w:p w:rsidR="00E74657" w:rsidRDefault="00E74657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sz w:val="22"/>
                <w:szCs w:val="22"/>
              </w:rPr>
              <w:t>1</w:t>
            </w:r>
            <w:r w:rsidR="00590C98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590C98">
              <w:rPr>
                <w:rFonts w:ascii="Times New Roman" w:hAnsi="Times New Roman"/>
                <w:sz w:val="22"/>
                <w:szCs w:val="22"/>
              </w:rPr>
              <w:t>000</w:t>
            </w: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P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843" w:type="dxa"/>
          </w:tcPr>
          <w:p w:rsidR="00E74657" w:rsidRPr="00590C98" w:rsidRDefault="00E74657">
            <w:r w:rsidRPr="00590C98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590C9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E74657" w:rsidRPr="004D6CAD" w:rsidTr="00E74657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83" w:type="dxa"/>
            <w:vAlign w:val="center"/>
          </w:tcPr>
          <w:p w:rsidR="00E74657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lastRenderedPageBreak/>
              <w:t>3</w:t>
            </w: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P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E74657" w:rsidRDefault="00E74657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sz w:val="22"/>
                <w:szCs w:val="22"/>
              </w:rPr>
              <w:t>12 01 02</w:t>
            </w: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P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E74657" w:rsidRDefault="00E74657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sz w:val="22"/>
                <w:szCs w:val="22"/>
              </w:rPr>
              <w:t>Прах и частици от черни метали</w:t>
            </w: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P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4" w:type="dxa"/>
            <w:vAlign w:val="center"/>
          </w:tcPr>
          <w:p w:rsidR="00E74657" w:rsidRPr="00590C98" w:rsidRDefault="00590C98" w:rsidP="00590C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</w:tc>
        <w:tc>
          <w:tcPr>
            <w:tcW w:w="1417" w:type="dxa"/>
            <w:vAlign w:val="center"/>
          </w:tcPr>
          <w:p w:rsidR="00E74657" w:rsidRDefault="00E74657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P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843" w:type="dxa"/>
          </w:tcPr>
          <w:p w:rsidR="00E74657" w:rsidRPr="00590C98" w:rsidRDefault="00E74657">
            <w:r w:rsidRPr="00590C98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590C9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E74657" w:rsidRPr="004D6CAD" w:rsidTr="00E74657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83" w:type="dxa"/>
            <w:vAlign w:val="center"/>
          </w:tcPr>
          <w:p w:rsidR="00E74657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4</w:t>
            </w: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P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E74657" w:rsidRDefault="00E74657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sz w:val="22"/>
                <w:szCs w:val="22"/>
              </w:rPr>
              <w:t>12 01 03</w:t>
            </w: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P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E74657" w:rsidRDefault="00E74657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sz w:val="22"/>
                <w:szCs w:val="22"/>
              </w:rPr>
              <w:t>Стърготини, стружки и изрезки от цветни метали</w:t>
            </w: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P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4" w:type="dxa"/>
            <w:vAlign w:val="center"/>
          </w:tcPr>
          <w:p w:rsidR="00590C98" w:rsidRPr="000940C1" w:rsidRDefault="00590C98" w:rsidP="00590C98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</w:rPr>
              <w:t>R 12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 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Размяна на отпадъци за подлагане на някоя от дейностите с кодове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R 1 - R 11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(****).</w:t>
            </w:r>
          </w:p>
          <w:p w:rsidR="00E74657" w:rsidRPr="00590C98" w:rsidRDefault="00590C98" w:rsidP="00590C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</w:tc>
        <w:tc>
          <w:tcPr>
            <w:tcW w:w="1417" w:type="dxa"/>
            <w:vAlign w:val="center"/>
          </w:tcPr>
          <w:p w:rsidR="00E74657" w:rsidRDefault="00E74657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P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843" w:type="dxa"/>
          </w:tcPr>
          <w:p w:rsidR="00E74657" w:rsidRPr="00590C98" w:rsidRDefault="00E74657">
            <w:r w:rsidRPr="00590C98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590C9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E74657" w:rsidRPr="004D6CAD" w:rsidTr="00E74657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83" w:type="dxa"/>
            <w:vAlign w:val="center"/>
          </w:tcPr>
          <w:p w:rsidR="00E74657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5</w:t>
            </w: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P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E74657" w:rsidRDefault="00E74657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sz w:val="22"/>
                <w:szCs w:val="22"/>
              </w:rPr>
              <w:t>12 01 04</w:t>
            </w: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P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E74657" w:rsidRDefault="00E74657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sz w:val="22"/>
                <w:szCs w:val="22"/>
              </w:rPr>
              <w:t>Прах и частици от цветни метали</w:t>
            </w: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P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4" w:type="dxa"/>
            <w:vAlign w:val="center"/>
          </w:tcPr>
          <w:p w:rsidR="00E74657" w:rsidRPr="00590C98" w:rsidRDefault="00590C98" w:rsidP="00590C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</w:tc>
        <w:tc>
          <w:tcPr>
            <w:tcW w:w="1417" w:type="dxa"/>
            <w:vAlign w:val="center"/>
          </w:tcPr>
          <w:p w:rsidR="00E74657" w:rsidRDefault="00E74657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P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843" w:type="dxa"/>
          </w:tcPr>
          <w:p w:rsidR="00E74657" w:rsidRPr="00590C98" w:rsidRDefault="00E74657">
            <w:r w:rsidRPr="00590C98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590C9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E74657" w:rsidRPr="004D6CAD" w:rsidTr="00E74657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83" w:type="dxa"/>
            <w:vAlign w:val="center"/>
          </w:tcPr>
          <w:p w:rsidR="00E74657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6</w:t>
            </w: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P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sz w:val="22"/>
                <w:szCs w:val="22"/>
              </w:rPr>
              <w:t>16 01 17</w:t>
            </w:r>
          </w:p>
          <w:p w:rsidR="00590C98" w:rsidRDefault="00590C98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Pr="00590C98" w:rsidRDefault="00590C98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sz w:val="22"/>
                <w:szCs w:val="22"/>
              </w:rPr>
              <w:t>Черни метали</w:t>
            </w:r>
          </w:p>
          <w:p w:rsidR="00590C98" w:rsidRDefault="00590C98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Pr="00590C98" w:rsidRDefault="00590C98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4" w:type="dxa"/>
            <w:vAlign w:val="center"/>
          </w:tcPr>
          <w:p w:rsidR="00590C98" w:rsidRPr="000940C1" w:rsidRDefault="00590C98" w:rsidP="00590C98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</w:rPr>
              <w:t>R 12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 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Размяна на отпадъци за подлагане на някоя от дейностите с кодове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R 1 - R 11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(****).</w:t>
            </w:r>
          </w:p>
          <w:p w:rsidR="00E74657" w:rsidRPr="00590C98" w:rsidRDefault="00590C98" w:rsidP="00590C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</w:tc>
        <w:tc>
          <w:tcPr>
            <w:tcW w:w="1417" w:type="dxa"/>
            <w:vAlign w:val="center"/>
          </w:tcPr>
          <w:p w:rsid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  <w:r w:rsidRPr="00590C98">
              <w:rPr>
                <w:rFonts w:ascii="Times New Roman" w:eastAsia="Arial Unicode MS" w:hAnsi="Times New Roman"/>
                <w:sz w:val="22"/>
                <w:szCs w:val="22"/>
              </w:rPr>
              <w:t>6</w:t>
            </w:r>
            <w:r w:rsidR="00590C98"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  <w:t xml:space="preserve"> </w:t>
            </w:r>
            <w:r w:rsidRPr="00590C98">
              <w:rPr>
                <w:rFonts w:ascii="Times New Roman" w:eastAsia="Arial Unicode MS" w:hAnsi="Times New Roman"/>
                <w:sz w:val="22"/>
                <w:szCs w:val="22"/>
              </w:rPr>
              <w:t>000</w:t>
            </w:r>
          </w:p>
          <w:p w:rsidR="00590C98" w:rsidRDefault="00590C98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</w:p>
          <w:p w:rsidR="00590C98" w:rsidRPr="00590C98" w:rsidRDefault="00590C98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</w:p>
        </w:tc>
        <w:tc>
          <w:tcPr>
            <w:tcW w:w="1843" w:type="dxa"/>
          </w:tcPr>
          <w:p w:rsidR="00E74657" w:rsidRPr="00590C98" w:rsidRDefault="00E74657">
            <w:r w:rsidRPr="00590C98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590C9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E74657" w:rsidRPr="004D6CAD" w:rsidTr="00E74657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83" w:type="dxa"/>
            <w:vAlign w:val="center"/>
          </w:tcPr>
          <w:p w:rsidR="00E74657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7</w:t>
            </w: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0948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094829" w:rsidRDefault="00094829" w:rsidP="000948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094829" w:rsidRDefault="00094829" w:rsidP="000948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094829" w:rsidRDefault="00094829" w:rsidP="000948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094829" w:rsidRDefault="00094829" w:rsidP="000948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094829" w:rsidRDefault="00094829" w:rsidP="000948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094829" w:rsidRPr="00590C98" w:rsidRDefault="00094829" w:rsidP="000948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sz w:val="22"/>
                <w:szCs w:val="22"/>
              </w:rPr>
              <w:t>16 01 18</w:t>
            </w:r>
          </w:p>
          <w:p w:rsidR="00590C98" w:rsidRDefault="00590C98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09482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094829" w:rsidRDefault="00094829" w:rsidP="0009482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094829" w:rsidRDefault="00094829" w:rsidP="0009482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094829" w:rsidRDefault="00094829" w:rsidP="0009482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094829" w:rsidRDefault="00094829" w:rsidP="0009482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094829" w:rsidRDefault="00094829" w:rsidP="0009482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094829" w:rsidRDefault="00094829" w:rsidP="0009482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094829" w:rsidRPr="00590C98" w:rsidRDefault="00094829" w:rsidP="0009482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sz w:val="22"/>
                <w:szCs w:val="22"/>
              </w:rPr>
              <w:t>Цветни метали</w:t>
            </w:r>
          </w:p>
          <w:p w:rsidR="00590C98" w:rsidRDefault="00590C98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094829" w:rsidRDefault="00094829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094829" w:rsidRDefault="00094829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094829" w:rsidRDefault="00094829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094829" w:rsidRDefault="00094829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094829" w:rsidRPr="00590C98" w:rsidRDefault="00094829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4" w:type="dxa"/>
            <w:vAlign w:val="center"/>
          </w:tcPr>
          <w:p w:rsidR="00590C98" w:rsidRPr="000940C1" w:rsidRDefault="00590C98" w:rsidP="00590C98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</w:rPr>
              <w:t>R 12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 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Размяна на отпадъци за подлагане на някоя от дейностите с кодове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R 1 - R 11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(****).</w:t>
            </w:r>
          </w:p>
          <w:p w:rsidR="00590C98" w:rsidRPr="00094829" w:rsidRDefault="00590C98" w:rsidP="000948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</w:tc>
        <w:tc>
          <w:tcPr>
            <w:tcW w:w="1417" w:type="dxa"/>
            <w:vAlign w:val="center"/>
          </w:tcPr>
          <w:p w:rsidR="00E74657" w:rsidRDefault="00E74657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  <w:r w:rsidRPr="00590C98">
              <w:rPr>
                <w:rFonts w:ascii="Times New Roman" w:eastAsia="Arial Unicode MS" w:hAnsi="Times New Roman"/>
                <w:sz w:val="22"/>
                <w:szCs w:val="22"/>
              </w:rPr>
              <w:t>500</w:t>
            </w:r>
          </w:p>
          <w:p w:rsidR="00590C98" w:rsidRDefault="00590C98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</w:p>
          <w:p w:rsidR="00590C98" w:rsidRDefault="00590C98" w:rsidP="0009482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</w:p>
          <w:p w:rsidR="00094829" w:rsidRDefault="00094829" w:rsidP="0009482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</w:p>
          <w:p w:rsidR="00094829" w:rsidRDefault="00094829" w:rsidP="0009482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</w:p>
          <w:p w:rsidR="00094829" w:rsidRDefault="00094829" w:rsidP="0009482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</w:p>
          <w:p w:rsidR="00094829" w:rsidRDefault="00094829" w:rsidP="0009482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</w:p>
          <w:p w:rsidR="00094829" w:rsidRDefault="00094829" w:rsidP="0009482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</w:p>
          <w:p w:rsidR="00094829" w:rsidRPr="00590C98" w:rsidRDefault="00094829" w:rsidP="0009482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eastAsia="Arial Unicode MS" w:hAnsi="Times New Roman"/>
                <w:sz w:val="22"/>
                <w:szCs w:val="22"/>
                <w:lang w:val="bg-BG"/>
              </w:rPr>
            </w:pPr>
          </w:p>
        </w:tc>
        <w:tc>
          <w:tcPr>
            <w:tcW w:w="1843" w:type="dxa"/>
          </w:tcPr>
          <w:p w:rsidR="00E74657" w:rsidRPr="00590C98" w:rsidRDefault="00E74657">
            <w:r w:rsidRPr="00590C98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590C9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E74657" w:rsidRPr="004D6CAD" w:rsidTr="00E74657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83" w:type="dxa"/>
            <w:vAlign w:val="center"/>
          </w:tcPr>
          <w:p w:rsidR="00E74657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8</w:t>
            </w: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P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E74657" w:rsidRDefault="00E74657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sz w:val="22"/>
                <w:szCs w:val="22"/>
              </w:rPr>
              <w:t>17 04 01</w:t>
            </w: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P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E74657" w:rsidRPr="00590C98" w:rsidRDefault="00E74657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590C98">
              <w:rPr>
                <w:rFonts w:ascii="Times New Roman" w:hAnsi="Times New Roman"/>
                <w:sz w:val="22"/>
                <w:szCs w:val="22"/>
              </w:rPr>
              <w:t>Мед, бронз, месинг</w:t>
            </w:r>
          </w:p>
          <w:p w:rsidR="00E74657" w:rsidRDefault="00E74657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P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4" w:type="dxa"/>
            <w:vAlign w:val="center"/>
          </w:tcPr>
          <w:p w:rsidR="00590C98" w:rsidRPr="000940C1" w:rsidRDefault="00590C98" w:rsidP="00590C98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</w:rPr>
              <w:t>R 12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 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Размяна на отпадъци за подлагане на някоя от дейностите с кодове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R 1 - R 11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(****).</w:t>
            </w:r>
          </w:p>
          <w:p w:rsidR="00E74657" w:rsidRPr="00590C98" w:rsidRDefault="00590C98" w:rsidP="00590C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</w:tc>
        <w:tc>
          <w:tcPr>
            <w:tcW w:w="1417" w:type="dxa"/>
            <w:vAlign w:val="center"/>
          </w:tcPr>
          <w:p w:rsidR="00E74657" w:rsidRDefault="00E74657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P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843" w:type="dxa"/>
          </w:tcPr>
          <w:p w:rsidR="00E74657" w:rsidRPr="00590C98" w:rsidRDefault="00E74657">
            <w:r w:rsidRPr="00590C98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590C9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E74657" w:rsidRPr="004D6CAD" w:rsidTr="00E74657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83" w:type="dxa"/>
            <w:vAlign w:val="center"/>
          </w:tcPr>
          <w:p w:rsidR="00E74657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lastRenderedPageBreak/>
              <w:t>9</w:t>
            </w: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P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E74657" w:rsidRDefault="00E74657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sz w:val="22"/>
                <w:szCs w:val="22"/>
              </w:rPr>
              <w:t>17 04 02</w:t>
            </w: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P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E74657" w:rsidRPr="00590C98" w:rsidRDefault="00E74657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590C98">
              <w:rPr>
                <w:rFonts w:ascii="Times New Roman" w:hAnsi="Times New Roman"/>
                <w:sz w:val="22"/>
                <w:szCs w:val="22"/>
              </w:rPr>
              <w:t>Алуминий</w:t>
            </w:r>
          </w:p>
          <w:p w:rsidR="00E74657" w:rsidRDefault="00E74657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P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4" w:type="dxa"/>
            <w:vAlign w:val="center"/>
          </w:tcPr>
          <w:p w:rsidR="00590C98" w:rsidRPr="000940C1" w:rsidRDefault="00590C98" w:rsidP="00590C98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</w:rPr>
              <w:t>R 12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 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Размяна на отпадъци за подлагане на някоя от дейностите с кодове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R 1 - R 11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(****).</w:t>
            </w:r>
          </w:p>
          <w:p w:rsidR="00E74657" w:rsidRPr="00590C98" w:rsidRDefault="00590C98" w:rsidP="00590C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</w:tc>
        <w:tc>
          <w:tcPr>
            <w:tcW w:w="1417" w:type="dxa"/>
            <w:vAlign w:val="center"/>
          </w:tcPr>
          <w:p w:rsidR="00E74657" w:rsidRDefault="00E74657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sz w:val="22"/>
                <w:szCs w:val="22"/>
              </w:rPr>
              <w:t>300</w:t>
            </w: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P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843" w:type="dxa"/>
          </w:tcPr>
          <w:p w:rsidR="00E74657" w:rsidRPr="00590C98" w:rsidRDefault="00E74657">
            <w:r w:rsidRPr="00590C98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590C9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E74657" w:rsidRPr="004D6CAD" w:rsidTr="00E74657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83" w:type="dxa"/>
            <w:vAlign w:val="center"/>
          </w:tcPr>
          <w:p w:rsidR="00E74657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Pr="00590C98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0</w:t>
            </w: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P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E74657" w:rsidRDefault="00E74657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sz w:val="22"/>
                <w:szCs w:val="22"/>
              </w:rPr>
              <w:t>17 04 03</w:t>
            </w: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P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E74657" w:rsidRDefault="00E74657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sz w:val="22"/>
                <w:szCs w:val="22"/>
              </w:rPr>
              <w:t>Олово</w:t>
            </w: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P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4" w:type="dxa"/>
            <w:vAlign w:val="center"/>
          </w:tcPr>
          <w:p w:rsidR="00590C98" w:rsidRPr="000940C1" w:rsidRDefault="00590C98" w:rsidP="00590C98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</w:rPr>
              <w:t>R 12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 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Размяна на отпадъци за подлагане на някоя от дейностите с кодове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R 1 - R 11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(****).</w:t>
            </w:r>
          </w:p>
          <w:p w:rsidR="00E74657" w:rsidRPr="00590C98" w:rsidRDefault="00590C98" w:rsidP="00590C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</w:tc>
        <w:tc>
          <w:tcPr>
            <w:tcW w:w="1417" w:type="dxa"/>
            <w:vAlign w:val="center"/>
          </w:tcPr>
          <w:p w:rsidR="00E74657" w:rsidRDefault="00E74657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sz w:val="22"/>
                <w:szCs w:val="22"/>
              </w:rPr>
              <w:t>50</w:t>
            </w: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P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843" w:type="dxa"/>
          </w:tcPr>
          <w:p w:rsidR="00E74657" w:rsidRPr="00590C98" w:rsidRDefault="00E74657">
            <w:r w:rsidRPr="00590C98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590C9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E74657" w:rsidRPr="004D6CAD" w:rsidTr="00E74657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83" w:type="dxa"/>
            <w:vAlign w:val="center"/>
          </w:tcPr>
          <w:p w:rsidR="00E74657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Pr="00590C98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1</w:t>
            </w: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P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E74657" w:rsidRDefault="00E74657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sz w:val="22"/>
                <w:szCs w:val="22"/>
              </w:rPr>
              <w:t>17 04 04</w:t>
            </w: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P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E74657" w:rsidRDefault="00E74657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sz w:val="22"/>
                <w:szCs w:val="22"/>
              </w:rPr>
              <w:t>Цинк</w:t>
            </w: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P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4" w:type="dxa"/>
            <w:vAlign w:val="center"/>
          </w:tcPr>
          <w:p w:rsidR="00590C98" w:rsidRPr="000940C1" w:rsidRDefault="00590C98" w:rsidP="00590C98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</w:rPr>
              <w:t>R 12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 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Размяна на отпадъци за подлагане на някоя от дейностите с кодове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R 1 - R 11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(****).</w:t>
            </w:r>
          </w:p>
          <w:p w:rsidR="00E74657" w:rsidRPr="00590C98" w:rsidRDefault="00590C98" w:rsidP="00590C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</w:tc>
        <w:tc>
          <w:tcPr>
            <w:tcW w:w="1417" w:type="dxa"/>
            <w:vAlign w:val="center"/>
          </w:tcPr>
          <w:p w:rsidR="00E74657" w:rsidRDefault="00E74657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P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843" w:type="dxa"/>
          </w:tcPr>
          <w:p w:rsidR="00E74657" w:rsidRPr="00590C98" w:rsidRDefault="00E74657">
            <w:r w:rsidRPr="00590C98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590C9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E74657" w:rsidRPr="004D6CAD" w:rsidTr="00E74657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83" w:type="dxa"/>
            <w:vAlign w:val="center"/>
          </w:tcPr>
          <w:p w:rsidR="00E74657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Pr="00590C98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2</w:t>
            </w: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P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E74657" w:rsidRDefault="00E74657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sz w:val="22"/>
                <w:szCs w:val="22"/>
              </w:rPr>
              <w:t>17 04 05</w:t>
            </w: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P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E74657" w:rsidRDefault="00E74657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sz w:val="22"/>
                <w:szCs w:val="22"/>
              </w:rPr>
              <w:t>Желязо и стомана</w:t>
            </w: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P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4" w:type="dxa"/>
            <w:vAlign w:val="center"/>
          </w:tcPr>
          <w:p w:rsidR="00590C98" w:rsidRPr="000940C1" w:rsidRDefault="00590C98" w:rsidP="00590C98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</w:rPr>
              <w:t>R 12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 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Размяна на отпадъци за подлагане на някоя от дейностите с кодове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R 1 - R 11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(****).</w:t>
            </w:r>
          </w:p>
          <w:p w:rsidR="00E74657" w:rsidRPr="00590C98" w:rsidRDefault="00590C98" w:rsidP="00590C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</w:tc>
        <w:tc>
          <w:tcPr>
            <w:tcW w:w="1417" w:type="dxa"/>
            <w:vAlign w:val="center"/>
          </w:tcPr>
          <w:p w:rsidR="00E74657" w:rsidRDefault="00E74657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sz w:val="22"/>
                <w:szCs w:val="22"/>
              </w:rPr>
              <w:t>20</w:t>
            </w:r>
            <w:r w:rsidR="00590C98">
              <w:rPr>
                <w:rFonts w:ascii="Times New Roman" w:hAnsi="Times New Roman"/>
                <w:sz w:val="22"/>
                <w:szCs w:val="22"/>
                <w:lang w:val="bg-BG"/>
              </w:rPr>
              <w:t> </w:t>
            </w:r>
            <w:r w:rsidRPr="00590C98">
              <w:rPr>
                <w:rFonts w:ascii="Times New Roman" w:hAnsi="Times New Roman"/>
                <w:sz w:val="22"/>
                <w:szCs w:val="22"/>
              </w:rPr>
              <w:t>000</w:t>
            </w: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P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843" w:type="dxa"/>
          </w:tcPr>
          <w:p w:rsidR="00E74657" w:rsidRPr="00590C98" w:rsidRDefault="00E74657">
            <w:r w:rsidRPr="00590C98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590C9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E74657" w:rsidRPr="004D6CAD" w:rsidTr="00E74657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83" w:type="dxa"/>
            <w:vAlign w:val="center"/>
          </w:tcPr>
          <w:p w:rsidR="00E74657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Pr="00590C98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3</w:t>
            </w: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590C98" w:rsidRP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E74657" w:rsidRDefault="00E74657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sz w:val="22"/>
                <w:szCs w:val="22"/>
              </w:rPr>
              <w:t>17 04 06</w:t>
            </w: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P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E74657" w:rsidRDefault="00E74657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sz w:val="22"/>
                <w:szCs w:val="22"/>
              </w:rPr>
              <w:t>Калай</w:t>
            </w: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P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E74657" w:rsidRPr="00590C98" w:rsidRDefault="00E74657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590C98" w:rsidRPr="000940C1" w:rsidRDefault="00590C98" w:rsidP="00590C98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</w:rPr>
              <w:t>R 12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 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Размяна на отпадъци за подлагане на някоя от дейностите с кодове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R 1 - R 11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(****).</w:t>
            </w:r>
          </w:p>
          <w:p w:rsidR="00E74657" w:rsidRPr="00590C98" w:rsidRDefault="00590C98" w:rsidP="00590C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</w:tc>
        <w:tc>
          <w:tcPr>
            <w:tcW w:w="1417" w:type="dxa"/>
            <w:vAlign w:val="center"/>
          </w:tcPr>
          <w:p w:rsidR="00E74657" w:rsidRDefault="00E74657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590C98" w:rsidRPr="00590C98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843" w:type="dxa"/>
          </w:tcPr>
          <w:p w:rsidR="00E74657" w:rsidRPr="00590C98" w:rsidRDefault="00E74657">
            <w:r w:rsidRPr="00590C98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590C9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E74657" w:rsidRPr="004D6CAD" w:rsidTr="00E74657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83" w:type="dxa"/>
            <w:vAlign w:val="center"/>
          </w:tcPr>
          <w:p w:rsidR="00E74657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1</w:t>
            </w:r>
            <w:r w:rsidRPr="00590C98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4</w:t>
            </w: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903D83" w:rsidRPr="00590C98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E74657" w:rsidRDefault="00E74657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sz w:val="22"/>
                <w:szCs w:val="22"/>
              </w:rPr>
              <w:t>17 04 07</w:t>
            </w: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P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E74657" w:rsidRDefault="00E74657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sz w:val="22"/>
                <w:szCs w:val="22"/>
              </w:rPr>
              <w:t>Смеси от метали</w:t>
            </w: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P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4" w:type="dxa"/>
            <w:vAlign w:val="center"/>
          </w:tcPr>
          <w:p w:rsidR="00903D83" w:rsidRPr="000940C1" w:rsidRDefault="00903D83" w:rsidP="00903D83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</w:rPr>
              <w:t>R 12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 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Размяна на отпадъци за подлагане на някоя от дейностите с кодове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R 1 - R 11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(****).</w:t>
            </w:r>
          </w:p>
          <w:p w:rsidR="00E74657" w:rsidRPr="00590C98" w:rsidRDefault="00903D83" w:rsidP="00903D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</w:tc>
        <w:tc>
          <w:tcPr>
            <w:tcW w:w="1417" w:type="dxa"/>
            <w:vAlign w:val="center"/>
          </w:tcPr>
          <w:p w:rsidR="00E74657" w:rsidRDefault="00E74657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sz w:val="22"/>
                <w:szCs w:val="22"/>
              </w:rPr>
              <w:t>1</w:t>
            </w:r>
            <w:r w:rsidR="00903D83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590C98">
              <w:rPr>
                <w:rFonts w:ascii="Times New Roman" w:hAnsi="Times New Roman"/>
                <w:sz w:val="22"/>
                <w:szCs w:val="22"/>
              </w:rPr>
              <w:t>000</w:t>
            </w: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P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843" w:type="dxa"/>
          </w:tcPr>
          <w:p w:rsidR="00E74657" w:rsidRPr="00590C98" w:rsidRDefault="00E74657">
            <w:r w:rsidRPr="00590C98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590C9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E74657" w:rsidRPr="004D6CAD" w:rsidTr="00E74657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83" w:type="dxa"/>
            <w:vAlign w:val="center"/>
          </w:tcPr>
          <w:p w:rsidR="00E74657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Pr="00590C98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5</w:t>
            </w: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903D83" w:rsidRPr="00590C98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E74657" w:rsidRDefault="00E74657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sz w:val="22"/>
                <w:szCs w:val="22"/>
              </w:rPr>
              <w:t>17 04 11</w:t>
            </w: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P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E74657" w:rsidRDefault="00E74657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sz w:val="22"/>
                <w:szCs w:val="22"/>
              </w:rPr>
              <w:t>Кабели, различни от упоменатите в 17 04 10</w:t>
            </w: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P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4" w:type="dxa"/>
            <w:vAlign w:val="center"/>
          </w:tcPr>
          <w:p w:rsidR="00903D83" w:rsidRPr="000940C1" w:rsidRDefault="00903D83" w:rsidP="00903D83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</w:rPr>
              <w:t>R 12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 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Размяна на отпадъци за подлагане на някоя от дейностите с кодове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R 1 - R 11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(****).</w:t>
            </w:r>
          </w:p>
          <w:p w:rsidR="00E74657" w:rsidRPr="00590C98" w:rsidRDefault="00903D83" w:rsidP="00903D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</w:tc>
        <w:tc>
          <w:tcPr>
            <w:tcW w:w="1417" w:type="dxa"/>
            <w:vAlign w:val="center"/>
          </w:tcPr>
          <w:p w:rsidR="00E74657" w:rsidRDefault="00E74657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sz w:val="22"/>
                <w:szCs w:val="22"/>
              </w:rPr>
              <w:t>300</w:t>
            </w: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P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843" w:type="dxa"/>
          </w:tcPr>
          <w:p w:rsidR="00E74657" w:rsidRPr="00590C98" w:rsidRDefault="00E74657">
            <w:r w:rsidRPr="00590C98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590C9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E74657" w:rsidRPr="004D6CAD" w:rsidTr="00E74657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83" w:type="dxa"/>
            <w:vAlign w:val="center"/>
          </w:tcPr>
          <w:p w:rsidR="00E74657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Pr="00590C98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6</w:t>
            </w: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903D83" w:rsidRPr="00590C98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E74657" w:rsidRDefault="00E74657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sz w:val="22"/>
                <w:szCs w:val="22"/>
              </w:rPr>
              <w:t>19 10 01</w:t>
            </w: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P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E74657" w:rsidRDefault="00E74657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sz w:val="22"/>
                <w:szCs w:val="22"/>
              </w:rPr>
              <w:t>Отпадъци от желязо и стомана</w:t>
            </w: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P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4" w:type="dxa"/>
            <w:vAlign w:val="center"/>
          </w:tcPr>
          <w:p w:rsidR="00903D83" w:rsidRPr="000940C1" w:rsidRDefault="00903D83" w:rsidP="00903D83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</w:rPr>
              <w:t>R 12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 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Размяна на отпадъци за подлагане на някоя от дейностите с кодове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R 1 - R 11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(****).</w:t>
            </w:r>
          </w:p>
          <w:p w:rsidR="00E74657" w:rsidRPr="00590C98" w:rsidRDefault="00903D83" w:rsidP="00903D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</w:tc>
        <w:tc>
          <w:tcPr>
            <w:tcW w:w="1417" w:type="dxa"/>
            <w:vAlign w:val="center"/>
          </w:tcPr>
          <w:p w:rsidR="00E74657" w:rsidRDefault="00E74657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sz w:val="22"/>
                <w:szCs w:val="22"/>
              </w:rPr>
              <w:t>5</w:t>
            </w:r>
            <w:r w:rsidR="00903D83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590C98">
              <w:rPr>
                <w:rFonts w:ascii="Times New Roman" w:hAnsi="Times New Roman"/>
                <w:sz w:val="22"/>
                <w:szCs w:val="22"/>
              </w:rPr>
              <w:t>000</w:t>
            </w: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P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843" w:type="dxa"/>
          </w:tcPr>
          <w:p w:rsidR="00E74657" w:rsidRPr="00590C98" w:rsidRDefault="00E74657">
            <w:r w:rsidRPr="00590C98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590C9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E74657" w:rsidRPr="004D6CAD" w:rsidTr="00E74657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83" w:type="dxa"/>
            <w:vAlign w:val="center"/>
          </w:tcPr>
          <w:p w:rsidR="00E74657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17</w:t>
            </w: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903D83" w:rsidRPr="00590C98" w:rsidRDefault="00903D83" w:rsidP="00903D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E74657" w:rsidRDefault="00E74657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sz w:val="22"/>
                <w:szCs w:val="22"/>
              </w:rPr>
              <w:t>19 10 02</w:t>
            </w: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P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E74657" w:rsidRDefault="00E74657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sz w:val="22"/>
                <w:szCs w:val="22"/>
              </w:rPr>
              <w:t>Отпадъци от цветни метали</w:t>
            </w: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P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4" w:type="dxa"/>
            <w:vAlign w:val="center"/>
          </w:tcPr>
          <w:p w:rsidR="00903D83" w:rsidRPr="000940C1" w:rsidRDefault="00903D83" w:rsidP="00903D83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</w:rPr>
              <w:t>R 12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 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Размяна на отпадъци за подлагане на някоя от дейностите с кодове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R 1 - R 11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(****).</w:t>
            </w:r>
          </w:p>
          <w:p w:rsidR="00E74657" w:rsidRPr="00590C98" w:rsidRDefault="00903D83" w:rsidP="00903D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</w:tc>
        <w:tc>
          <w:tcPr>
            <w:tcW w:w="1417" w:type="dxa"/>
            <w:vAlign w:val="center"/>
          </w:tcPr>
          <w:p w:rsidR="00E74657" w:rsidRDefault="00E74657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sz w:val="22"/>
                <w:szCs w:val="22"/>
              </w:rPr>
              <w:t>500</w:t>
            </w: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P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843" w:type="dxa"/>
          </w:tcPr>
          <w:p w:rsidR="00E74657" w:rsidRPr="00590C98" w:rsidRDefault="00E74657">
            <w:r w:rsidRPr="00590C98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590C9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E74657" w:rsidRPr="004D6CAD" w:rsidTr="00E74657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83" w:type="dxa"/>
            <w:vAlign w:val="center"/>
          </w:tcPr>
          <w:p w:rsidR="00E74657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18</w:t>
            </w: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903D83" w:rsidRPr="00590C98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E74657" w:rsidRDefault="00E74657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sz w:val="22"/>
                <w:szCs w:val="22"/>
              </w:rPr>
              <w:t>19 12 02</w:t>
            </w: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P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E74657" w:rsidRDefault="00E74657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sz w:val="22"/>
                <w:szCs w:val="22"/>
              </w:rPr>
              <w:t>Черни метали</w:t>
            </w: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P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4" w:type="dxa"/>
            <w:vAlign w:val="center"/>
          </w:tcPr>
          <w:p w:rsidR="00903D83" w:rsidRPr="000940C1" w:rsidRDefault="00903D83" w:rsidP="00903D83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</w:rPr>
              <w:t>R 12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 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Размяна на отпадъци за подлагане на някоя от дейностите с кодове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R 1 - R 11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(****).</w:t>
            </w:r>
          </w:p>
          <w:p w:rsidR="00E74657" w:rsidRDefault="00903D83" w:rsidP="00903D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  <w:p w:rsidR="00903D83" w:rsidRDefault="00903D83" w:rsidP="00903D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  <w:p w:rsidR="00903D83" w:rsidRPr="00590C98" w:rsidRDefault="00903D83" w:rsidP="00903D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74657" w:rsidRDefault="00E74657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sz w:val="22"/>
                <w:szCs w:val="22"/>
              </w:rPr>
              <w:t>200</w:t>
            </w: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903D83" w:rsidRPr="00903D83" w:rsidRDefault="00903D83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843" w:type="dxa"/>
          </w:tcPr>
          <w:p w:rsidR="00E74657" w:rsidRPr="00590C98" w:rsidRDefault="00E74657">
            <w:r w:rsidRPr="00590C98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590C9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E74657" w:rsidRPr="004D6CAD" w:rsidTr="00E74657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83" w:type="dxa"/>
            <w:vAlign w:val="center"/>
          </w:tcPr>
          <w:p w:rsidR="00E74657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lastRenderedPageBreak/>
              <w:t>19</w:t>
            </w:r>
          </w:p>
          <w:p w:rsidR="00875EF8" w:rsidRDefault="00875EF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875EF8" w:rsidRDefault="00875EF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875EF8" w:rsidRDefault="00875EF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875EF8" w:rsidRDefault="00875EF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875EF8" w:rsidRDefault="00875EF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875EF8" w:rsidRDefault="00875EF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875EF8" w:rsidRDefault="00875EF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875EF8" w:rsidRDefault="00875EF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875EF8" w:rsidRPr="00590C98" w:rsidRDefault="00875EF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E74657" w:rsidRDefault="00E74657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sz w:val="22"/>
                <w:szCs w:val="22"/>
              </w:rPr>
              <w:t>19 12 03</w:t>
            </w:r>
          </w:p>
          <w:p w:rsidR="00875EF8" w:rsidRDefault="00875EF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875EF8" w:rsidRDefault="00875EF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875EF8" w:rsidRDefault="00875EF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875EF8" w:rsidRDefault="00875EF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875EF8" w:rsidRDefault="00875EF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875EF8" w:rsidRDefault="00875EF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875EF8" w:rsidRDefault="00875EF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875EF8" w:rsidRDefault="00875EF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875EF8" w:rsidRPr="00875EF8" w:rsidRDefault="00875EF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E74657" w:rsidRDefault="00E74657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sz w:val="22"/>
                <w:szCs w:val="22"/>
              </w:rPr>
              <w:t>Цветни метали</w:t>
            </w:r>
          </w:p>
          <w:p w:rsidR="00875EF8" w:rsidRDefault="00875EF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875EF8" w:rsidRDefault="00875EF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875EF8" w:rsidRDefault="00875EF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875EF8" w:rsidRDefault="00875EF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875EF8" w:rsidRDefault="00875EF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875EF8" w:rsidRDefault="00875EF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875EF8" w:rsidRDefault="00875EF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875EF8" w:rsidRDefault="00875EF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875EF8" w:rsidRPr="00875EF8" w:rsidRDefault="00875EF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4" w:type="dxa"/>
            <w:vAlign w:val="center"/>
          </w:tcPr>
          <w:p w:rsidR="00875EF8" w:rsidRPr="000940C1" w:rsidRDefault="00875EF8" w:rsidP="00875EF8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</w:rPr>
              <w:t>R 12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 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Размяна на отпадъци за подлагане на някоя от дейностите с кодове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R 1 - R 11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(****).</w:t>
            </w:r>
          </w:p>
          <w:p w:rsidR="00E74657" w:rsidRPr="00590C98" w:rsidRDefault="00875EF8" w:rsidP="00875E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</w:tc>
        <w:tc>
          <w:tcPr>
            <w:tcW w:w="1417" w:type="dxa"/>
            <w:vAlign w:val="center"/>
          </w:tcPr>
          <w:p w:rsidR="00E74657" w:rsidRDefault="00E74657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875EF8" w:rsidRDefault="00875EF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875EF8" w:rsidRDefault="00875EF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875EF8" w:rsidRDefault="00875EF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875EF8" w:rsidRDefault="00875EF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875EF8" w:rsidRDefault="00875EF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875EF8" w:rsidRDefault="00875EF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875EF8" w:rsidRDefault="00875EF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875EF8" w:rsidRDefault="00875EF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875EF8" w:rsidRPr="00875EF8" w:rsidRDefault="00875EF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843" w:type="dxa"/>
          </w:tcPr>
          <w:p w:rsidR="00E74657" w:rsidRPr="00590C98" w:rsidRDefault="00E74657">
            <w:r w:rsidRPr="00590C98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590C9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E74657" w:rsidRPr="004D6CAD" w:rsidTr="00E74657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83" w:type="dxa"/>
            <w:vAlign w:val="center"/>
          </w:tcPr>
          <w:p w:rsidR="00E74657" w:rsidRDefault="00590C9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590C98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0</w:t>
            </w:r>
          </w:p>
          <w:p w:rsidR="00875EF8" w:rsidRDefault="00875EF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875EF8" w:rsidRDefault="00875EF8" w:rsidP="00875E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875EF8" w:rsidRDefault="00875EF8" w:rsidP="00875E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875EF8" w:rsidRDefault="00875EF8" w:rsidP="00875E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875EF8" w:rsidRDefault="00875EF8" w:rsidP="00875E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875EF8" w:rsidRDefault="00875EF8" w:rsidP="00875E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875EF8" w:rsidRDefault="00875EF8" w:rsidP="00875E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875EF8" w:rsidRDefault="00875EF8" w:rsidP="00875E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875EF8" w:rsidRPr="00590C98" w:rsidRDefault="00875EF8" w:rsidP="00875E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E74657" w:rsidRDefault="00E74657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sz w:val="22"/>
                <w:szCs w:val="22"/>
              </w:rPr>
              <w:t>20 01 40</w:t>
            </w:r>
          </w:p>
          <w:p w:rsidR="00875EF8" w:rsidRDefault="00875EF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875EF8" w:rsidRDefault="00875EF8" w:rsidP="00875E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875EF8" w:rsidRDefault="00875EF8" w:rsidP="00875E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875EF8" w:rsidRDefault="00875EF8" w:rsidP="00875E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875EF8" w:rsidRDefault="00875EF8" w:rsidP="00875E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875EF8" w:rsidRDefault="00875EF8" w:rsidP="00875E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875EF8" w:rsidRDefault="00875EF8" w:rsidP="00875E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875EF8" w:rsidRDefault="00875EF8" w:rsidP="00875E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875EF8" w:rsidRPr="00875EF8" w:rsidRDefault="00875EF8" w:rsidP="00875E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E74657" w:rsidRDefault="00E74657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sz w:val="22"/>
                <w:szCs w:val="22"/>
              </w:rPr>
              <w:t>Метали</w:t>
            </w:r>
          </w:p>
          <w:p w:rsidR="00875EF8" w:rsidRDefault="00875EF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875EF8" w:rsidRDefault="00875EF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875EF8" w:rsidRDefault="00875EF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875EF8" w:rsidRDefault="00875EF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875EF8" w:rsidRDefault="00875EF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875EF8" w:rsidRDefault="00875EF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875EF8" w:rsidRDefault="00875EF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875EF8" w:rsidRDefault="00875EF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875EF8" w:rsidRPr="00875EF8" w:rsidRDefault="00875EF8" w:rsidP="00875E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544" w:type="dxa"/>
            <w:vAlign w:val="center"/>
          </w:tcPr>
          <w:p w:rsidR="00875EF8" w:rsidRPr="000940C1" w:rsidRDefault="00875EF8" w:rsidP="00875EF8">
            <w:pPr>
              <w:overflowPunct/>
              <w:autoSpaceDE/>
              <w:autoSpaceDN/>
              <w:adjustRightInd/>
              <w:ind w:right="-64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</w:rPr>
              <w:t>R 12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 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Размяна на отпадъци за подлагане на някоя от дейностите с кодове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>R 1 - R 11</w:t>
            </w:r>
            <w:r w:rsidRPr="000940C1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  <w:r w:rsidRPr="000940C1">
              <w:rPr>
                <w:rFonts w:ascii="Times New Roman" w:hAnsi="Times New Roman"/>
                <w:sz w:val="22"/>
                <w:szCs w:val="22"/>
              </w:rPr>
              <w:t xml:space="preserve"> (****).</w:t>
            </w:r>
          </w:p>
          <w:p w:rsidR="00875EF8" w:rsidRPr="00875EF8" w:rsidRDefault="00875EF8" w:rsidP="00875E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0940C1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R 13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 xml:space="preserve"> - Съхраняване на отпадъци до извършването на някоя от дейностите с кодове /R1-R12/, с изключение на временното съхраняване на отпадъците на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</w:t>
            </w:r>
            <w:r w:rsidRPr="000940C1">
              <w:rPr>
                <w:rFonts w:ascii="Times New Roman" w:hAnsi="Times New Roman"/>
                <w:sz w:val="22"/>
                <w:szCs w:val="22"/>
                <w:lang w:eastAsia="bg-BG"/>
              </w:rPr>
              <w:t xml:space="preserve"> </w:t>
            </w:r>
            <w:r w:rsidRPr="000940C1">
              <w:rPr>
                <w:rFonts w:ascii="Times New Roman" w:hAnsi="Times New Roman"/>
                <w:sz w:val="22"/>
                <w:szCs w:val="22"/>
                <w:lang w:val="bg-BG" w:eastAsia="bg-BG"/>
              </w:rPr>
              <w:t>им</w:t>
            </w:r>
          </w:p>
        </w:tc>
        <w:tc>
          <w:tcPr>
            <w:tcW w:w="1417" w:type="dxa"/>
            <w:vAlign w:val="center"/>
          </w:tcPr>
          <w:p w:rsidR="00E74657" w:rsidRDefault="00E74657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90C98">
              <w:rPr>
                <w:rFonts w:ascii="Times New Roman" w:hAnsi="Times New Roman"/>
                <w:sz w:val="22"/>
                <w:szCs w:val="22"/>
              </w:rPr>
              <w:t>2</w:t>
            </w:r>
            <w:r w:rsidR="00875EF8">
              <w:rPr>
                <w:rFonts w:ascii="Times New Roman" w:hAnsi="Times New Roman"/>
                <w:sz w:val="22"/>
                <w:szCs w:val="22"/>
                <w:lang w:val="bg-BG"/>
              </w:rPr>
              <w:t> </w:t>
            </w:r>
            <w:r w:rsidRPr="00590C98">
              <w:rPr>
                <w:rFonts w:ascii="Times New Roman" w:hAnsi="Times New Roman"/>
                <w:sz w:val="22"/>
                <w:szCs w:val="22"/>
              </w:rPr>
              <w:t>000</w:t>
            </w:r>
          </w:p>
          <w:p w:rsidR="00875EF8" w:rsidRDefault="00875EF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875EF8" w:rsidRDefault="00875EF8" w:rsidP="00E746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875EF8" w:rsidRDefault="00875EF8" w:rsidP="00875E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875EF8" w:rsidRDefault="00875EF8" w:rsidP="00875E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875EF8" w:rsidRDefault="00875EF8" w:rsidP="00875E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875EF8" w:rsidRDefault="00875EF8" w:rsidP="00875E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875EF8" w:rsidRDefault="00875EF8" w:rsidP="00875E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875EF8" w:rsidRDefault="00875EF8" w:rsidP="00875E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875EF8" w:rsidRPr="00875EF8" w:rsidRDefault="00875EF8" w:rsidP="00875E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843" w:type="dxa"/>
          </w:tcPr>
          <w:p w:rsidR="00E74657" w:rsidRPr="00590C98" w:rsidRDefault="00E74657">
            <w:r w:rsidRPr="00590C98">
              <w:rPr>
                <w:rFonts w:ascii="Times New Roman" w:hAnsi="Times New Roman"/>
                <w:color w:val="000000"/>
                <w:spacing w:val="-6"/>
                <w:sz w:val="22"/>
                <w:szCs w:val="22"/>
                <w:lang w:val="bg-BG"/>
              </w:rPr>
              <w:t>От физически и юридически лица</w:t>
            </w:r>
            <w:r w:rsidRPr="00590C9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5F4B93" w:rsidRPr="00875EF8" w:rsidRDefault="005F4B93" w:rsidP="00F173B3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F173B3" w:rsidRPr="00F173B3" w:rsidRDefault="00F173B3" w:rsidP="00F173B3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173B3">
        <w:rPr>
          <w:rFonts w:ascii="Times New Roman" w:hAnsi="Times New Roman"/>
          <w:b/>
          <w:bCs/>
          <w:sz w:val="24"/>
          <w:szCs w:val="24"/>
        </w:rPr>
        <w:t>II</w:t>
      </w:r>
      <w:r w:rsidRPr="00F173B3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F173B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F173B3">
        <w:rPr>
          <w:rFonts w:ascii="Times New Roman" w:hAnsi="Times New Roman"/>
          <w:b/>
          <w:sz w:val="24"/>
          <w:szCs w:val="24"/>
        </w:rPr>
        <w:t>M</w:t>
      </w:r>
      <w:r w:rsidRPr="00F173B3">
        <w:rPr>
          <w:rFonts w:ascii="Times New Roman" w:hAnsi="Times New Roman"/>
          <w:b/>
          <w:sz w:val="24"/>
          <w:szCs w:val="24"/>
          <w:lang w:val="bg-BG"/>
        </w:rPr>
        <w:t>етоди и технологии за третиране на отпадъците по видове дейности</w:t>
      </w:r>
      <w:r w:rsidRPr="00F173B3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F173B3">
        <w:rPr>
          <w:rFonts w:ascii="Times New Roman" w:hAnsi="Times New Roman"/>
          <w:b/>
          <w:sz w:val="24"/>
          <w:szCs w:val="24"/>
          <w:lang w:val="bg-BG"/>
        </w:rPr>
        <w:t>вид и капацитет на съоръженията:</w:t>
      </w:r>
    </w:p>
    <w:p w:rsidR="00001C28" w:rsidRDefault="00001C28" w:rsidP="00B8599D">
      <w:pPr>
        <w:jc w:val="both"/>
        <w:rPr>
          <w:rFonts w:ascii="Times New Roman" w:hAnsi="Times New Roman"/>
          <w:sz w:val="24"/>
          <w:szCs w:val="24"/>
        </w:rPr>
      </w:pPr>
    </w:p>
    <w:p w:rsidR="00001C28" w:rsidRPr="00AB012C" w:rsidRDefault="00AB012C" w:rsidP="00001C28">
      <w:pPr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val="bg-BG" w:eastAsia="bg-BG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 xml:space="preserve">На територията на </w:t>
      </w:r>
      <w:r w:rsidR="00001C28" w:rsidRPr="00001C28">
        <w:rPr>
          <w:rFonts w:ascii="Times New Roman" w:hAnsi="Times New Roman"/>
          <w:b/>
          <w:bCs/>
          <w:i/>
          <w:sz w:val="24"/>
          <w:szCs w:val="24"/>
          <w:u w:val="single"/>
          <w:lang w:val="bg-BG" w:eastAsia="bg-BG"/>
        </w:rPr>
        <w:t xml:space="preserve"> Площадка № 1</w:t>
      </w:r>
      <w:r>
        <w:rPr>
          <w:rFonts w:ascii="Times New Roman" w:hAnsi="Times New Roman"/>
          <w:b/>
          <w:bCs/>
          <w:i/>
          <w:sz w:val="24"/>
          <w:szCs w:val="24"/>
          <w:u w:val="single"/>
          <w:lang w:val="bg-BG" w:eastAsia="bg-BG"/>
        </w:rPr>
        <w:t xml:space="preserve"> да са налични съответните съоръжения:</w:t>
      </w:r>
    </w:p>
    <w:p w:rsidR="00001C28" w:rsidRPr="00001C28" w:rsidRDefault="00001C28" w:rsidP="00001C28">
      <w:pPr>
        <w:spacing w:before="120"/>
        <w:ind w:firstLine="380"/>
        <w:rPr>
          <w:rFonts w:ascii="Times New Roman" w:hAnsi="Times New Roman"/>
          <w:b/>
          <w:i/>
          <w:sz w:val="24"/>
          <w:szCs w:val="24"/>
          <w:u w:val="single"/>
          <w:lang w:val="bg-BG" w:eastAsia="bg-BG"/>
        </w:rPr>
      </w:pPr>
    </w:p>
    <w:p w:rsidR="00001C28" w:rsidRPr="00001C28" w:rsidRDefault="00001C28" w:rsidP="00001C28">
      <w:pPr>
        <w:numPr>
          <w:ilvl w:val="0"/>
          <w:numId w:val="15"/>
        </w:numPr>
        <w:tabs>
          <w:tab w:val="left" w:pos="351"/>
        </w:tabs>
        <w:overflowPunct/>
        <w:autoSpaceDE/>
        <w:autoSpaceDN/>
        <w:adjustRightInd/>
        <w:spacing w:line="274" w:lineRule="exact"/>
        <w:ind w:left="380" w:right="240" w:hanging="357"/>
        <w:contextualSpacing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001C28">
        <w:rPr>
          <w:rFonts w:ascii="Times New Roman" w:hAnsi="Times New Roman"/>
          <w:sz w:val="24"/>
          <w:szCs w:val="24"/>
          <w:lang w:val="bg-BG" w:eastAsia="bg-BG"/>
        </w:rPr>
        <w:t xml:space="preserve">Хидравлична ножица </w:t>
      </w:r>
      <w:r w:rsidRPr="00001C28">
        <w:rPr>
          <w:rFonts w:ascii="Times New Roman" w:hAnsi="Times New Roman"/>
          <w:sz w:val="24"/>
          <w:szCs w:val="24"/>
        </w:rPr>
        <w:t>TAURUS</w:t>
      </w:r>
      <w:r w:rsidRPr="00001C2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001C28">
        <w:rPr>
          <w:rFonts w:ascii="Times New Roman" w:hAnsi="Times New Roman"/>
          <w:sz w:val="24"/>
          <w:szCs w:val="24"/>
          <w:lang w:val="bg-BG" w:eastAsia="bg-BG"/>
        </w:rPr>
        <w:t xml:space="preserve">тип </w:t>
      </w:r>
      <w:r w:rsidRPr="00001C28">
        <w:rPr>
          <w:rFonts w:ascii="Times New Roman" w:hAnsi="Times New Roman"/>
          <w:sz w:val="24"/>
          <w:szCs w:val="24"/>
        </w:rPr>
        <w:t>TS</w:t>
      </w:r>
      <w:r w:rsidRPr="00001C28">
        <w:rPr>
          <w:rFonts w:ascii="Times New Roman" w:hAnsi="Times New Roman"/>
          <w:sz w:val="24"/>
          <w:szCs w:val="24"/>
          <w:lang w:val="ru-RU"/>
        </w:rPr>
        <w:t>645</w:t>
      </w:r>
      <w:r w:rsidRPr="00001C28">
        <w:rPr>
          <w:rFonts w:ascii="Times New Roman" w:hAnsi="Times New Roman"/>
          <w:sz w:val="24"/>
          <w:szCs w:val="24"/>
        </w:rPr>
        <w:t>P</w:t>
      </w:r>
      <w:r w:rsidRPr="00001C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01C28">
        <w:rPr>
          <w:rFonts w:ascii="Times New Roman" w:hAnsi="Times New Roman"/>
          <w:sz w:val="24"/>
          <w:szCs w:val="24"/>
          <w:lang w:val="bg-BG" w:eastAsia="bg-BG"/>
        </w:rPr>
        <w:t xml:space="preserve">– 2660.33 Е – за рязане и балиране на метали, с натоварване 650 </w:t>
      </w:r>
      <w:r w:rsidRPr="00001C28">
        <w:rPr>
          <w:rFonts w:ascii="Times New Roman" w:hAnsi="Times New Roman"/>
          <w:sz w:val="24"/>
          <w:szCs w:val="24"/>
        </w:rPr>
        <w:t>BAR</w:t>
      </w:r>
      <w:r w:rsidRPr="00001C28">
        <w:rPr>
          <w:rFonts w:ascii="Times New Roman" w:hAnsi="Times New Roman"/>
          <w:sz w:val="24"/>
          <w:szCs w:val="24"/>
          <w:lang w:val="bg-BG"/>
        </w:rPr>
        <w:t>;</w:t>
      </w:r>
    </w:p>
    <w:p w:rsidR="00001C28" w:rsidRPr="00001C28" w:rsidRDefault="00001C28" w:rsidP="00001C28">
      <w:pPr>
        <w:numPr>
          <w:ilvl w:val="0"/>
          <w:numId w:val="15"/>
        </w:numPr>
        <w:tabs>
          <w:tab w:val="left" w:pos="375"/>
        </w:tabs>
        <w:overflowPunct/>
        <w:autoSpaceDE/>
        <w:autoSpaceDN/>
        <w:adjustRightInd/>
        <w:spacing w:line="278" w:lineRule="exact"/>
        <w:ind w:left="380" w:right="240" w:hanging="357"/>
        <w:contextualSpacing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001C28">
        <w:rPr>
          <w:rFonts w:ascii="Times New Roman" w:hAnsi="Times New Roman"/>
          <w:sz w:val="24"/>
          <w:szCs w:val="24"/>
          <w:lang w:val="bg-BG" w:eastAsia="bg-BG"/>
        </w:rPr>
        <w:t xml:space="preserve">Преса за балиране на хартия, пластмаса и найлон, натоварване 60 </w:t>
      </w:r>
      <w:r w:rsidRPr="00001C28">
        <w:rPr>
          <w:rFonts w:ascii="Times New Roman" w:hAnsi="Times New Roman"/>
          <w:sz w:val="24"/>
          <w:szCs w:val="24"/>
        </w:rPr>
        <w:t>BAR</w:t>
      </w:r>
      <w:r w:rsidRPr="00001C28">
        <w:rPr>
          <w:rFonts w:ascii="Times New Roman" w:hAnsi="Times New Roman"/>
          <w:sz w:val="24"/>
          <w:szCs w:val="24"/>
          <w:lang w:val="bg-BG" w:eastAsia="bg-BG"/>
        </w:rPr>
        <w:t>/тона на час;</w:t>
      </w:r>
    </w:p>
    <w:p w:rsidR="00001C28" w:rsidRPr="00001C28" w:rsidRDefault="00001C28" w:rsidP="00001C28">
      <w:pPr>
        <w:numPr>
          <w:ilvl w:val="0"/>
          <w:numId w:val="15"/>
        </w:numPr>
        <w:tabs>
          <w:tab w:val="left" w:pos="370"/>
        </w:tabs>
        <w:overflowPunct/>
        <w:autoSpaceDE/>
        <w:autoSpaceDN/>
        <w:adjustRightInd/>
        <w:spacing w:line="274" w:lineRule="exact"/>
        <w:ind w:left="380" w:hanging="357"/>
        <w:contextualSpacing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001C28">
        <w:rPr>
          <w:rFonts w:ascii="Times New Roman" w:hAnsi="Times New Roman"/>
          <w:sz w:val="24"/>
          <w:szCs w:val="24"/>
          <w:lang w:val="bg-BG" w:eastAsia="bg-BG"/>
        </w:rPr>
        <w:t>Преса за балиране на цветни метали с капацитет 3 т/ч.;</w:t>
      </w:r>
    </w:p>
    <w:p w:rsidR="00001C28" w:rsidRPr="00001C28" w:rsidRDefault="00001C28" w:rsidP="00001C28">
      <w:pPr>
        <w:numPr>
          <w:ilvl w:val="0"/>
          <w:numId w:val="15"/>
        </w:numPr>
        <w:tabs>
          <w:tab w:val="left" w:pos="380"/>
        </w:tabs>
        <w:overflowPunct/>
        <w:autoSpaceDE/>
        <w:autoSpaceDN/>
        <w:adjustRightInd/>
        <w:spacing w:line="274" w:lineRule="exact"/>
        <w:ind w:left="380" w:hanging="357"/>
        <w:contextualSpacing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001C28">
        <w:rPr>
          <w:rFonts w:ascii="Times New Roman" w:hAnsi="Times New Roman"/>
          <w:sz w:val="24"/>
          <w:szCs w:val="24"/>
          <w:lang w:val="bg-BG" w:eastAsia="bg-BG"/>
        </w:rPr>
        <w:t>Автомобилна везна – 60 тона;</w:t>
      </w:r>
    </w:p>
    <w:p w:rsidR="00001C28" w:rsidRPr="00001C28" w:rsidRDefault="00001C28" w:rsidP="00001C28">
      <w:pPr>
        <w:numPr>
          <w:ilvl w:val="0"/>
          <w:numId w:val="15"/>
        </w:numPr>
        <w:tabs>
          <w:tab w:val="left" w:pos="370"/>
        </w:tabs>
        <w:overflowPunct/>
        <w:autoSpaceDE/>
        <w:autoSpaceDN/>
        <w:adjustRightInd/>
        <w:spacing w:line="274" w:lineRule="exact"/>
        <w:ind w:left="380" w:hanging="357"/>
        <w:contextualSpacing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001C28">
        <w:rPr>
          <w:rFonts w:ascii="Times New Roman" w:hAnsi="Times New Roman"/>
          <w:sz w:val="24"/>
          <w:szCs w:val="24"/>
          <w:lang w:val="bg-BG" w:eastAsia="bg-BG"/>
        </w:rPr>
        <w:t>Електронна везна  (2 броя) - 2 тона.</w:t>
      </w:r>
    </w:p>
    <w:p w:rsidR="00001C28" w:rsidRPr="00001C28" w:rsidRDefault="00001C28" w:rsidP="00001C28">
      <w:pPr>
        <w:jc w:val="both"/>
        <w:rPr>
          <w:rFonts w:ascii="Times New Roman" w:hAnsi="Times New Roman"/>
          <w:b/>
          <w:color w:val="000000"/>
          <w:spacing w:val="2"/>
          <w:sz w:val="24"/>
          <w:szCs w:val="24"/>
        </w:rPr>
      </w:pPr>
    </w:p>
    <w:p w:rsidR="00001C28" w:rsidRPr="00001C28" w:rsidRDefault="00001C28" w:rsidP="00001C28">
      <w:pPr>
        <w:spacing w:after="120"/>
        <w:ind w:firstLine="720"/>
        <w:jc w:val="both"/>
        <w:rPr>
          <w:rFonts w:ascii="Times New Roman" w:hAnsi="Times New Roman"/>
          <w:spacing w:val="-1"/>
          <w:sz w:val="24"/>
          <w:szCs w:val="24"/>
          <w:lang w:val="bg-BG"/>
        </w:rPr>
      </w:pPr>
      <w:r w:rsidRPr="00001C28">
        <w:rPr>
          <w:rFonts w:ascii="Times New Roman" w:hAnsi="Times New Roman"/>
          <w:spacing w:val="-1"/>
          <w:sz w:val="24"/>
          <w:szCs w:val="24"/>
          <w:lang w:val="bg-BG"/>
        </w:rPr>
        <w:t xml:space="preserve">На територията на площадката </w:t>
      </w:r>
      <w:r w:rsidR="00AB012C">
        <w:rPr>
          <w:rFonts w:ascii="Times New Roman" w:hAnsi="Times New Roman"/>
          <w:spacing w:val="-1"/>
          <w:sz w:val="24"/>
          <w:szCs w:val="24"/>
          <w:lang w:val="bg-BG"/>
        </w:rPr>
        <w:t>да е</w:t>
      </w:r>
      <w:r w:rsidRPr="00001C28">
        <w:rPr>
          <w:rFonts w:ascii="Times New Roman" w:hAnsi="Times New Roman"/>
          <w:spacing w:val="-1"/>
          <w:sz w:val="24"/>
          <w:szCs w:val="24"/>
          <w:lang w:val="bg-BG"/>
        </w:rPr>
        <w:t xml:space="preserve"> изградена необходимата за дейността инфраструктура:</w:t>
      </w:r>
    </w:p>
    <w:p w:rsidR="00001C28" w:rsidRPr="00001C28" w:rsidRDefault="00001C28" w:rsidP="00001C28">
      <w:pPr>
        <w:numPr>
          <w:ilvl w:val="0"/>
          <w:numId w:val="14"/>
        </w:numPr>
        <w:overflowPunct/>
        <w:autoSpaceDE/>
        <w:autoSpaceDN/>
        <w:adjustRightInd/>
        <w:spacing w:after="120"/>
        <w:ind w:left="0" w:firstLine="357"/>
        <w:jc w:val="both"/>
        <w:textAlignment w:val="auto"/>
        <w:rPr>
          <w:rFonts w:ascii="Times New Roman" w:hAnsi="Times New Roman"/>
          <w:spacing w:val="-1"/>
          <w:sz w:val="24"/>
          <w:szCs w:val="24"/>
          <w:lang w:val="bg-BG"/>
        </w:rPr>
      </w:pPr>
      <w:r w:rsidRPr="00001C28">
        <w:rPr>
          <w:rFonts w:ascii="Times New Roman" w:hAnsi="Times New Roman"/>
          <w:spacing w:val="-1"/>
          <w:sz w:val="24"/>
          <w:szCs w:val="24"/>
          <w:lang w:val="bg-BG"/>
        </w:rPr>
        <w:t xml:space="preserve">на входа </w:t>
      </w:r>
      <w:r w:rsidR="00AB012C">
        <w:rPr>
          <w:rFonts w:ascii="Times New Roman" w:hAnsi="Times New Roman"/>
          <w:spacing w:val="-1"/>
          <w:sz w:val="24"/>
          <w:szCs w:val="24"/>
          <w:lang w:val="bg-BG"/>
        </w:rPr>
        <w:t xml:space="preserve">да </w:t>
      </w:r>
      <w:r w:rsidRPr="00001C28">
        <w:rPr>
          <w:rFonts w:ascii="Times New Roman" w:hAnsi="Times New Roman"/>
          <w:spacing w:val="-1"/>
          <w:sz w:val="24"/>
          <w:szCs w:val="24"/>
          <w:lang w:val="bg-BG"/>
        </w:rPr>
        <w:t xml:space="preserve">е изграден контролен пункт, чрез който </w:t>
      </w:r>
      <w:r w:rsidR="00AB012C">
        <w:rPr>
          <w:rFonts w:ascii="Times New Roman" w:hAnsi="Times New Roman"/>
          <w:spacing w:val="-1"/>
          <w:sz w:val="24"/>
          <w:szCs w:val="24"/>
          <w:lang w:val="bg-BG"/>
        </w:rPr>
        <w:t xml:space="preserve">да </w:t>
      </w:r>
      <w:r w:rsidRPr="00001C28">
        <w:rPr>
          <w:rFonts w:ascii="Times New Roman" w:hAnsi="Times New Roman"/>
          <w:spacing w:val="-1"/>
          <w:sz w:val="24"/>
          <w:szCs w:val="24"/>
          <w:lang w:val="bg-BG"/>
        </w:rPr>
        <w:t xml:space="preserve">се осъществява входящ контрол – оборудван с 60 – тонна автовезна; </w:t>
      </w:r>
    </w:p>
    <w:p w:rsidR="00001C28" w:rsidRPr="00001C28" w:rsidRDefault="00001C28" w:rsidP="00001C28">
      <w:pPr>
        <w:numPr>
          <w:ilvl w:val="0"/>
          <w:numId w:val="14"/>
        </w:numPr>
        <w:overflowPunct/>
        <w:autoSpaceDE/>
        <w:autoSpaceDN/>
        <w:adjustRightInd/>
        <w:spacing w:after="120"/>
        <w:ind w:left="0" w:firstLine="357"/>
        <w:jc w:val="both"/>
        <w:textAlignment w:val="auto"/>
        <w:rPr>
          <w:rFonts w:ascii="Times New Roman" w:hAnsi="Times New Roman"/>
          <w:spacing w:val="-1"/>
          <w:sz w:val="24"/>
          <w:szCs w:val="24"/>
          <w:lang w:val="bg-BG"/>
        </w:rPr>
      </w:pPr>
      <w:r w:rsidRPr="00001C28">
        <w:rPr>
          <w:rFonts w:ascii="Times New Roman" w:hAnsi="Times New Roman"/>
          <w:spacing w:val="-1"/>
          <w:sz w:val="24"/>
          <w:szCs w:val="24"/>
          <w:lang w:val="bg-BG"/>
        </w:rPr>
        <w:t xml:space="preserve">офис и битова сграда; </w:t>
      </w:r>
    </w:p>
    <w:p w:rsidR="00001C28" w:rsidRPr="00001C28" w:rsidRDefault="00001C28" w:rsidP="00001C28">
      <w:pPr>
        <w:numPr>
          <w:ilvl w:val="0"/>
          <w:numId w:val="14"/>
        </w:numPr>
        <w:overflowPunct/>
        <w:autoSpaceDE/>
        <w:autoSpaceDN/>
        <w:adjustRightInd/>
        <w:spacing w:after="120"/>
        <w:ind w:left="0" w:firstLine="357"/>
        <w:jc w:val="both"/>
        <w:textAlignment w:val="auto"/>
        <w:rPr>
          <w:rFonts w:ascii="Times New Roman" w:hAnsi="Times New Roman"/>
          <w:spacing w:val="-1"/>
          <w:sz w:val="24"/>
          <w:szCs w:val="24"/>
          <w:lang w:val="bg-BG"/>
        </w:rPr>
      </w:pPr>
      <w:r w:rsidRPr="00001C28">
        <w:rPr>
          <w:rFonts w:ascii="Times New Roman" w:hAnsi="Times New Roman"/>
          <w:spacing w:val="-1"/>
          <w:sz w:val="24"/>
          <w:szCs w:val="24"/>
          <w:lang w:val="bg-BG"/>
        </w:rPr>
        <w:t xml:space="preserve">покрит участък, на които </w:t>
      </w:r>
      <w:r w:rsidR="00AB012C">
        <w:rPr>
          <w:rFonts w:ascii="Times New Roman" w:hAnsi="Times New Roman"/>
          <w:spacing w:val="-1"/>
          <w:sz w:val="24"/>
          <w:szCs w:val="24"/>
          <w:lang w:val="bg-BG"/>
        </w:rPr>
        <w:t xml:space="preserve">да </w:t>
      </w:r>
      <w:r w:rsidRPr="00001C28">
        <w:rPr>
          <w:rFonts w:ascii="Times New Roman" w:hAnsi="Times New Roman"/>
          <w:spacing w:val="-1"/>
          <w:sz w:val="24"/>
          <w:szCs w:val="24"/>
          <w:lang w:val="bg-BG"/>
        </w:rPr>
        <w:t>се извършва източването на отработени масла и други течно</w:t>
      </w:r>
      <w:r w:rsidR="00AB012C">
        <w:rPr>
          <w:rFonts w:ascii="Times New Roman" w:hAnsi="Times New Roman"/>
          <w:spacing w:val="-1"/>
          <w:sz w:val="24"/>
          <w:szCs w:val="24"/>
          <w:lang w:val="bg-BG"/>
        </w:rPr>
        <w:t>сти от излезлите от употреба  моторни превозни средства /</w:t>
      </w:r>
      <w:r w:rsidRPr="00001C28">
        <w:rPr>
          <w:rFonts w:ascii="Times New Roman" w:hAnsi="Times New Roman"/>
          <w:spacing w:val="-1"/>
          <w:sz w:val="24"/>
          <w:szCs w:val="24"/>
          <w:lang w:val="bg-BG"/>
        </w:rPr>
        <w:t xml:space="preserve">ИУМПС/; </w:t>
      </w:r>
    </w:p>
    <w:p w:rsidR="00001C28" w:rsidRPr="00001C28" w:rsidRDefault="00001C28" w:rsidP="00001C28">
      <w:pPr>
        <w:numPr>
          <w:ilvl w:val="0"/>
          <w:numId w:val="14"/>
        </w:numPr>
        <w:overflowPunct/>
        <w:autoSpaceDE/>
        <w:autoSpaceDN/>
        <w:adjustRightInd/>
        <w:spacing w:after="120"/>
        <w:ind w:left="0" w:firstLine="357"/>
        <w:jc w:val="both"/>
        <w:textAlignment w:val="auto"/>
        <w:rPr>
          <w:rFonts w:ascii="Times New Roman" w:hAnsi="Times New Roman"/>
          <w:spacing w:val="-1"/>
          <w:sz w:val="24"/>
          <w:szCs w:val="24"/>
          <w:lang w:val="bg-BG"/>
        </w:rPr>
      </w:pPr>
      <w:r w:rsidRPr="00001C28">
        <w:rPr>
          <w:rFonts w:ascii="Times New Roman" w:hAnsi="Times New Roman"/>
          <w:spacing w:val="-1"/>
          <w:sz w:val="24"/>
          <w:szCs w:val="24"/>
          <w:lang w:val="bg-BG"/>
        </w:rPr>
        <w:t xml:space="preserve">затворено помещение в което </w:t>
      </w:r>
      <w:r w:rsidR="00AB012C">
        <w:rPr>
          <w:rFonts w:ascii="Times New Roman" w:hAnsi="Times New Roman"/>
          <w:spacing w:val="-1"/>
          <w:sz w:val="24"/>
          <w:szCs w:val="24"/>
          <w:lang w:val="bg-BG"/>
        </w:rPr>
        <w:t>да се извършва</w:t>
      </w:r>
      <w:r w:rsidRPr="00001C28">
        <w:rPr>
          <w:rFonts w:ascii="Times New Roman" w:hAnsi="Times New Roman"/>
          <w:spacing w:val="-1"/>
          <w:sz w:val="24"/>
          <w:szCs w:val="24"/>
          <w:lang w:val="bg-BG"/>
        </w:rPr>
        <w:t xml:space="preserve"> съхранение</w:t>
      </w:r>
      <w:r w:rsidR="00AB012C">
        <w:rPr>
          <w:rFonts w:ascii="Times New Roman" w:hAnsi="Times New Roman"/>
          <w:spacing w:val="-1"/>
          <w:sz w:val="24"/>
          <w:szCs w:val="24"/>
          <w:lang w:val="bg-BG"/>
        </w:rPr>
        <w:t>то</w:t>
      </w:r>
      <w:r w:rsidRPr="00001C28">
        <w:rPr>
          <w:rFonts w:ascii="Times New Roman" w:hAnsi="Times New Roman"/>
          <w:spacing w:val="-1"/>
          <w:sz w:val="24"/>
          <w:szCs w:val="24"/>
          <w:lang w:val="bg-BG"/>
        </w:rPr>
        <w:t xml:space="preserve"> на опасните отпадъци, формирани от дейностите по разкомплектоване на ИУМПС и отпадъците, генерирани, при евентуални аварийни ситуации и разливи от ИУМПС; </w:t>
      </w:r>
    </w:p>
    <w:p w:rsidR="00001C28" w:rsidRPr="00001C28" w:rsidRDefault="00001C28" w:rsidP="00001C28">
      <w:pPr>
        <w:numPr>
          <w:ilvl w:val="0"/>
          <w:numId w:val="14"/>
        </w:numPr>
        <w:overflowPunct/>
        <w:autoSpaceDE/>
        <w:autoSpaceDN/>
        <w:adjustRightInd/>
        <w:spacing w:after="120"/>
        <w:ind w:left="0" w:firstLine="357"/>
        <w:jc w:val="both"/>
        <w:textAlignment w:val="auto"/>
        <w:rPr>
          <w:rFonts w:ascii="Times New Roman" w:hAnsi="Times New Roman"/>
          <w:spacing w:val="-1"/>
          <w:sz w:val="24"/>
          <w:szCs w:val="24"/>
          <w:lang w:val="bg-BG"/>
        </w:rPr>
      </w:pPr>
      <w:r w:rsidRPr="00001C28">
        <w:rPr>
          <w:rFonts w:ascii="Times New Roman" w:hAnsi="Times New Roman"/>
          <w:spacing w:val="-1"/>
          <w:sz w:val="24"/>
          <w:szCs w:val="24"/>
          <w:lang w:val="bg-BG"/>
        </w:rPr>
        <w:t xml:space="preserve">участък, на който </w:t>
      </w:r>
      <w:r w:rsidR="00AB012C">
        <w:rPr>
          <w:rFonts w:ascii="Times New Roman" w:hAnsi="Times New Roman"/>
          <w:spacing w:val="-1"/>
          <w:sz w:val="24"/>
          <w:szCs w:val="24"/>
          <w:lang w:val="bg-BG"/>
        </w:rPr>
        <w:t xml:space="preserve">да </w:t>
      </w:r>
      <w:r w:rsidRPr="00001C28">
        <w:rPr>
          <w:rFonts w:ascii="Times New Roman" w:hAnsi="Times New Roman"/>
          <w:spacing w:val="-1"/>
          <w:sz w:val="24"/>
          <w:szCs w:val="24"/>
          <w:lang w:val="bg-BG"/>
        </w:rPr>
        <w:t xml:space="preserve">се събира ИУЕЕО; </w:t>
      </w:r>
      <w:r w:rsidR="0049402A">
        <w:rPr>
          <w:rFonts w:ascii="Times New Roman" w:hAnsi="Times New Roman"/>
          <w:spacing w:val="-1"/>
          <w:sz w:val="24"/>
          <w:szCs w:val="24"/>
          <w:lang w:val="bg-BG"/>
        </w:rPr>
        <w:t xml:space="preserve">Да се извършва дейности по предварително  третиране, както и </w:t>
      </w:r>
      <w:r w:rsidRPr="00001C28">
        <w:rPr>
          <w:rFonts w:ascii="Times New Roman" w:hAnsi="Times New Roman"/>
          <w:spacing w:val="-1"/>
          <w:sz w:val="24"/>
          <w:szCs w:val="24"/>
          <w:lang w:val="bg-BG"/>
        </w:rPr>
        <w:t>съхранение на отстранените компоненти от ИУЕЕО, съдържащи опасни вещества;</w:t>
      </w:r>
    </w:p>
    <w:p w:rsidR="00001C28" w:rsidRPr="00001C28" w:rsidRDefault="00001C28" w:rsidP="00001C28">
      <w:pPr>
        <w:numPr>
          <w:ilvl w:val="0"/>
          <w:numId w:val="14"/>
        </w:numPr>
        <w:overflowPunct/>
        <w:autoSpaceDE/>
        <w:autoSpaceDN/>
        <w:adjustRightInd/>
        <w:spacing w:after="120"/>
        <w:ind w:left="0" w:firstLine="357"/>
        <w:jc w:val="both"/>
        <w:textAlignment w:val="auto"/>
        <w:rPr>
          <w:rFonts w:ascii="Times New Roman" w:hAnsi="Times New Roman"/>
          <w:spacing w:val="-1"/>
          <w:sz w:val="24"/>
          <w:szCs w:val="24"/>
          <w:lang w:val="bg-BG"/>
        </w:rPr>
      </w:pPr>
      <w:r w:rsidRPr="00001C28">
        <w:rPr>
          <w:rFonts w:ascii="Times New Roman" w:hAnsi="Times New Roman"/>
          <w:spacing w:val="-1"/>
          <w:sz w:val="24"/>
          <w:szCs w:val="24"/>
          <w:lang w:val="bg-BG"/>
        </w:rPr>
        <w:t>участък за с</w:t>
      </w:r>
      <w:r w:rsidR="0049402A">
        <w:rPr>
          <w:rFonts w:ascii="Times New Roman" w:hAnsi="Times New Roman"/>
          <w:spacing w:val="-13"/>
          <w:sz w:val="24"/>
          <w:szCs w:val="24"/>
          <w:lang w:val="bg-BG"/>
        </w:rPr>
        <w:t xml:space="preserve">ъбиране и </w:t>
      </w:r>
      <w:r w:rsidRPr="00001C28">
        <w:rPr>
          <w:rFonts w:ascii="Times New Roman" w:hAnsi="Times New Roman"/>
          <w:spacing w:val="-13"/>
          <w:sz w:val="24"/>
          <w:szCs w:val="24"/>
          <w:lang w:val="bg-BG"/>
        </w:rPr>
        <w:t>съхранение на негодни за употреба акумулатори от МПС, изкупени от физически и юридически лица, както и отпаднали при разкомплектоването на ИУМПС;</w:t>
      </w:r>
    </w:p>
    <w:p w:rsidR="00001C28" w:rsidRPr="00001C28" w:rsidRDefault="00001C28" w:rsidP="00001C28">
      <w:pPr>
        <w:numPr>
          <w:ilvl w:val="0"/>
          <w:numId w:val="14"/>
        </w:numPr>
        <w:overflowPunct/>
        <w:autoSpaceDE/>
        <w:autoSpaceDN/>
        <w:adjustRightInd/>
        <w:spacing w:after="120"/>
        <w:ind w:left="0" w:firstLine="357"/>
        <w:jc w:val="both"/>
        <w:textAlignment w:val="auto"/>
        <w:rPr>
          <w:rFonts w:ascii="Times New Roman" w:hAnsi="Times New Roman"/>
          <w:spacing w:val="-1"/>
          <w:sz w:val="24"/>
          <w:szCs w:val="24"/>
          <w:lang w:val="bg-BG"/>
        </w:rPr>
      </w:pPr>
      <w:r w:rsidRPr="00001C28">
        <w:rPr>
          <w:rFonts w:ascii="Times New Roman" w:hAnsi="Times New Roman"/>
          <w:spacing w:val="-1"/>
          <w:sz w:val="24"/>
          <w:szCs w:val="24"/>
          <w:lang w:val="bg-BG"/>
        </w:rPr>
        <w:t xml:space="preserve"> у</w:t>
      </w:r>
      <w:r w:rsidR="0049402A">
        <w:rPr>
          <w:rFonts w:ascii="Times New Roman" w:hAnsi="Times New Roman"/>
          <w:spacing w:val="-1"/>
          <w:sz w:val="24"/>
          <w:szCs w:val="24"/>
          <w:lang w:val="bg-BG"/>
        </w:rPr>
        <w:t xml:space="preserve">частъци за сортиране и </w:t>
      </w:r>
      <w:r w:rsidRPr="00001C28">
        <w:rPr>
          <w:rFonts w:ascii="Times New Roman" w:hAnsi="Times New Roman"/>
          <w:spacing w:val="-1"/>
          <w:sz w:val="24"/>
          <w:szCs w:val="24"/>
          <w:lang w:val="bg-BG"/>
        </w:rPr>
        <w:t>съхранение на отпадъците от черни и цветни метали;</w:t>
      </w:r>
    </w:p>
    <w:p w:rsidR="00001C28" w:rsidRPr="00001C28" w:rsidRDefault="00001C28" w:rsidP="00001C28">
      <w:pPr>
        <w:numPr>
          <w:ilvl w:val="0"/>
          <w:numId w:val="14"/>
        </w:numPr>
        <w:overflowPunct/>
        <w:autoSpaceDE/>
        <w:autoSpaceDN/>
        <w:adjustRightInd/>
        <w:spacing w:after="120"/>
        <w:ind w:left="0" w:firstLine="357"/>
        <w:jc w:val="both"/>
        <w:textAlignment w:val="auto"/>
        <w:rPr>
          <w:rFonts w:ascii="Times New Roman" w:hAnsi="Times New Roman"/>
          <w:spacing w:val="-1"/>
          <w:sz w:val="24"/>
          <w:szCs w:val="24"/>
          <w:lang w:val="bg-BG"/>
        </w:rPr>
      </w:pPr>
      <w:r w:rsidRPr="00001C28">
        <w:rPr>
          <w:rFonts w:ascii="Times New Roman" w:hAnsi="Times New Roman"/>
          <w:spacing w:val="-1"/>
          <w:sz w:val="24"/>
          <w:szCs w:val="24"/>
          <w:lang w:val="bg-BG"/>
        </w:rPr>
        <w:t>участък за събиране и съхранение на метални опаковки;</w:t>
      </w:r>
    </w:p>
    <w:p w:rsidR="00001C28" w:rsidRPr="00001C28" w:rsidRDefault="00001C28" w:rsidP="00001C28">
      <w:pPr>
        <w:numPr>
          <w:ilvl w:val="0"/>
          <w:numId w:val="14"/>
        </w:numPr>
        <w:overflowPunct/>
        <w:autoSpaceDE/>
        <w:autoSpaceDN/>
        <w:adjustRightInd/>
        <w:ind w:left="0" w:firstLine="357"/>
        <w:jc w:val="both"/>
        <w:textAlignment w:val="auto"/>
        <w:rPr>
          <w:rFonts w:ascii="Times New Roman" w:hAnsi="Times New Roman"/>
          <w:spacing w:val="-1"/>
          <w:sz w:val="24"/>
          <w:szCs w:val="24"/>
          <w:lang w:val="bg-BG"/>
        </w:rPr>
      </w:pPr>
      <w:r w:rsidRPr="00001C28">
        <w:rPr>
          <w:rFonts w:ascii="Times New Roman" w:hAnsi="Times New Roman"/>
          <w:spacing w:val="-1"/>
          <w:sz w:val="24"/>
          <w:szCs w:val="24"/>
          <w:lang w:val="bg-BG"/>
        </w:rPr>
        <w:lastRenderedPageBreak/>
        <w:t>закрит склад за събиране, съхранение и предварителна обработка /сортиране, балиране/ на събраните отпадъци от хартия и картон, вкл. опаковки; пластмаси, вкл. опаковки и стъкло, вкл. опаковки.</w:t>
      </w:r>
    </w:p>
    <w:p w:rsidR="00001C28" w:rsidRPr="00001C28" w:rsidRDefault="00001C28" w:rsidP="00001C28">
      <w:pPr>
        <w:jc w:val="both"/>
        <w:rPr>
          <w:rFonts w:ascii="Times New Roman" w:hAnsi="Times New Roman"/>
          <w:sz w:val="24"/>
          <w:szCs w:val="24"/>
        </w:rPr>
      </w:pPr>
    </w:p>
    <w:p w:rsidR="00001C28" w:rsidRPr="00001C28" w:rsidRDefault="00001C28" w:rsidP="00001C28">
      <w:pPr>
        <w:numPr>
          <w:ilvl w:val="0"/>
          <w:numId w:val="21"/>
        </w:numPr>
        <w:shd w:val="clear" w:color="auto" w:fill="FFFFFF"/>
        <w:tabs>
          <w:tab w:val="left" w:pos="851"/>
        </w:tabs>
        <w:overflowPunct/>
        <w:autoSpaceDE/>
        <w:autoSpaceDN/>
        <w:adjustRightInd/>
        <w:ind w:left="0" w:firstLine="357"/>
        <w:jc w:val="both"/>
        <w:textAlignment w:val="auto"/>
        <w:rPr>
          <w:rFonts w:ascii="Times New Roman" w:hAnsi="Times New Roman"/>
          <w:i/>
          <w:color w:val="000000"/>
          <w:spacing w:val="5"/>
          <w:sz w:val="24"/>
          <w:szCs w:val="24"/>
          <w:u w:val="single"/>
          <w:lang w:val="bg-BG" w:eastAsia="bg-BG"/>
        </w:rPr>
      </w:pPr>
      <w:r w:rsidRPr="00001C28">
        <w:rPr>
          <w:rFonts w:ascii="Times New Roman" w:hAnsi="Times New Roman"/>
          <w:i/>
          <w:color w:val="000000"/>
          <w:spacing w:val="5"/>
          <w:sz w:val="24"/>
          <w:szCs w:val="24"/>
          <w:u w:val="single"/>
          <w:lang w:val="bg-BG" w:eastAsia="bg-BG"/>
        </w:rPr>
        <w:t>При извършване на дейностите по събиране, съхранение и разкомплектоване на ИУМПС:</w:t>
      </w:r>
    </w:p>
    <w:p w:rsidR="00001C28" w:rsidRPr="00001C28" w:rsidRDefault="00001C28" w:rsidP="00001C28">
      <w:pPr>
        <w:shd w:val="clear" w:color="auto" w:fill="FFFFFF"/>
        <w:tabs>
          <w:tab w:val="left" w:pos="709"/>
          <w:tab w:val="left" w:pos="1296"/>
        </w:tabs>
        <w:spacing w:after="120"/>
        <w:jc w:val="both"/>
        <w:rPr>
          <w:rFonts w:ascii="Times New Roman" w:hAnsi="Times New Roman"/>
          <w:spacing w:val="5"/>
          <w:sz w:val="24"/>
          <w:szCs w:val="24"/>
          <w:lang w:val="bg-BG"/>
        </w:rPr>
      </w:pPr>
      <w:r w:rsidRPr="00001C28">
        <w:rPr>
          <w:rFonts w:ascii="Times New Roman" w:hAnsi="Times New Roman"/>
          <w:i/>
          <w:color w:val="000000"/>
          <w:spacing w:val="5"/>
          <w:sz w:val="24"/>
          <w:szCs w:val="24"/>
          <w:lang w:val="bg-BG" w:eastAsia="bg-BG"/>
        </w:rPr>
        <w:tab/>
      </w:r>
      <w:r w:rsidRPr="00001C28">
        <w:rPr>
          <w:rFonts w:ascii="Times New Roman" w:hAnsi="Times New Roman"/>
          <w:spacing w:val="5"/>
          <w:sz w:val="24"/>
          <w:szCs w:val="24"/>
          <w:lang w:val="bg-BG"/>
        </w:rPr>
        <w:t xml:space="preserve">Смазочните, хидравличните и др. отработени масла и отпадъците, съдържащи или замърсени с нефтопродукти </w:t>
      </w:r>
      <w:r w:rsidR="0049402A">
        <w:rPr>
          <w:rFonts w:ascii="Times New Roman" w:hAnsi="Times New Roman"/>
          <w:spacing w:val="5"/>
          <w:sz w:val="24"/>
          <w:szCs w:val="24"/>
          <w:lang w:val="bg-BG"/>
        </w:rPr>
        <w:t xml:space="preserve">да </w:t>
      </w:r>
      <w:r w:rsidRPr="00001C28">
        <w:rPr>
          <w:rFonts w:ascii="Times New Roman" w:hAnsi="Times New Roman"/>
          <w:spacing w:val="5"/>
          <w:sz w:val="24"/>
          <w:szCs w:val="24"/>
          <w:lang w:val="bg-BG"/>
        </w:rPr>
        <w:t>се съхраняват разделно, в закрити съдове, обозначени и надписани за целта и изолирани от околната среда – в затворено помещение. При извършване на дейностите с отработени масла, стриктно се спазват условията поставени в Наредбата за отработени масла и отпадъчни нефтопродукти /</w:t>
      </w:r>
      <w:r w:rsidRPr="00001C28">
        <w:rPr>
          <w:rFonts w:ascii="Times New Roman" w:hAnsi="Times New Roman"/>
          <w:i/>
          <w:spacing w:val="5"/>
          <w:sz w:val="24"/>
          <w:szCs w:val="24"/>
          <w:lang w:val="bg-BG"/>
        </w:rPr>
        <w:t>обн., ДВ, бр. 2 от 08.01.2013 г., изм. и доп. ДВ бр. 60 от 20.07.2018 г.</w:t>
      </w:r>
      <w:r w:rsidRPr="00001C28">
        <w:rPr>
          <w:rFonts w:ascii="Times New Roman" w:hAnsi="Times New Roman"/>
          <w:spacing w:val="5"/>
          <w:sz w:val="24"/>
          <w:szCs w:val="24"/>
          <w:lang w:val="bg-BG"/>
        </w:rPr>
        <w:t>/.</w:t>
      </w:r>
    </w:p>
    <w:p w:rsidR="00001C28" w:rsidRPr="00001C28" w:rsidRDefault="00001C28" w:rsidP="00001C28">
      <w:pPr>
        <w:spacing w:after="120"/>
        <w:ind w:firstLine="720"/>
        <w:jc w:val="both"/>
        <w:rPr>
          <w:rFonts w:ascii="Times New Roman" w:hAnsi="Times New Roman"/>
          <w:spacing w:val="5"/>
          <w:sz w:val="24"/>
          <w:szCs w:val="24"/>
          <w:lang w:val="bg-BG"/>
        </w:rPr>
      </w:pPr>
      <w:r w:rsidRPr="00001C28">
        <w:rPr>
          <w:rFonts w:ascii="Times New Roman" w:hAnsi="Times New Roman"/>
          <w:spacing w:val="5"/>
          <w:sz w:val="24"/>
          <w:szCs w:val="24"/>
          <w:lang w:val="bg-BG"/>
        </w:rPr>
        <w:t xml:space="preserve">Замърсените с нефтопродукти и др. опасни вещества, абсорбенти и опаковки </w:t>
      </w:r>
      <w:r w:rsidR="0049402A">
        <w:rPr>
          <w:rFonts w:ascii="Times New Roman" w:hAnsi="Times New Roman"/>
          <w:spacing w:val="5"/>
          <w:sz w:val="24"/>
          <w:szCs w:val="24"/>
          <w:lang w:val="bg-BG"/>
        </w:rPr>
        <w:t xml:space="preserve">да </w:t>
      </w:r>
      <w:r w:rsidRPr="00001C28">
        <w:rPr>
          <w:rFonts w:ascii="Times New Roman" w:hAnsi="Times New Roman"/>
          <w:spacing w:val="5"/>
          <w:sz w:val="24"/>
          <w:szCs w:val="24"/>
          <w:lang w:val="bg-BG"/>
        </w:rPr>
        <w:t xml:space="preserve">се събират разделно един от друг, в подходящи съдове и </w:t>
      </w:r>
      <w:r w:rsidR="0049402A">
        <w:rPr>
          <w:rFonts w:ascii="Times New Roman" w:hAnsi="Times New Roman"/>
          <w:spacing w:val="5"/>
          <w:sz w:val="24"/>
          <w:szCs w:val="24"/>
          <w:lang w:val="bg-BG"/>
        </w:rPr>
        <w:t xml:space="preserve">да </w:t>
      </w:r>
      <w:r w:rsidRPr="00001C28">
        <w:rPr>
          <w:rFonts w:ascii="Times New Roman" w:hAnsi="Times New Roman"/>
          <w:spacing w:val="5"/>
          <w:sz w:val="24"/>
          <w:szCs w:val="24"/>
          <w:lang w:val="bg-BG"/>
        </w:rPr>
        <w:t>се предават на фирми, притежаващи необходимото разрешение за дейности с този вид отпадъци, за последващо третиране и обезвреждане.</w:t>
      </w:r>
    </w:p>
    <w:p w:rsidR="00001C28" w:rsidRPr="00001C28" w:rsidRDefault="00001C28" w:rsidP="00001C28">
      <w:pPr>
        <w:spacing w:after="120"/>
        <w:ind w:firstLine="720"/>
        <w:jc w:val="both"/>
        <w:rPr>
          <w:rFonts w:ascii="Times New Roman" w:hAnsi="Times New Roman"/>
          <w:spacing w:val="5"/>
          <w:sz w:val="24"/>
          <w:szCs w:val="24"/>
          <w:lang w:val="bg-BG"/>
        </w:rPr>
      </w:pPr>
      <w:r w:rsidRPr="00001C28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>К</w:t>
      </w:r>
      <w:r w:rsidRPr="00001C28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абели, пластмаси, текстил, стъкла, уплътнители, </w:t>
      </w:r>
      <w:r w:rsidRPr="00001C28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спирачни накладки</w:t>
      </w:r>
      <w:r w:rsidRPr="00001C28">
        <w:rPr>
          <w:rFonts w:ascii="Times New Roman" w:hAnsi="Times New Roman"/>
          <w:color w:val="000000"/>
          <w:spacing w:val="2"/>
          <w:sz w:val="24"/>
          <w:szCs w:val="24"/>
          <w:lang w:val="bg-BG"/>
        </w:rPr>
        <w:t>,</w:t>
      </w:r>
      <w:r w:rsidRPr="00001C28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 катализатори и </w:t>
      </w:r>
      <w:r w:rsidRPr="00001C28">
        <w:rPr>
          <w:rFonts w:ascii="Times New Roman" w:hAnsi="Times New Roman"/>
          <w:color w:val="000000"/>
          <w:spacing w:val="2"/>
          <w:sz w:val="24"/>
          <w:szCs w:val="24"/>
          <w:lang w:val="bg-BG"/>
        </w:rPr>
        <w:t xml:space="preserve">др. компоненти, формирани от дейностите по разкомплектоване на ИУМПС </w:t>
      </w:r>
      <w:r w:rsidR="0049402A">
        <w:rPr>
          <w:rFonts w:ascii="Times New Roman" w:hAnsi="Times New Roman"/>
          <w:color w:val="000000"/>
          <w:spacing w:val="2"/>
          <w:sz w:val="24"/>
          <w:szCs w:val="24"/>
          <w:lang w:val="bg-BG"/>
        </w:rPr>
        <w:t xml:space="preserve">да </w:t>
      </w:r>
      <w:r w:rsidRPr="00001C28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се </w:t>
      </w:r>
      <w:r w:rsidRPr="00001C28">
        <w:rPr>
          <w:rFonts w:ascii="Times New Roman" w:hAnsi="Times New Roman"/>
          <w:color w:val="000000"/>
          <w:spacing w:val="6"/>
          <w:sz w:val="24"/>
          <w:szCs w:val="24"/>
          <w:lang w:val="ru-RU"/>
        </w:rPr>
        <w:t>съхраняват разделно</w:t>
      </w:r>
      <w:r w:rsidRPr="00001C28">
        <w:rPr>
          <w:rFonts w:ascii="Times New Roman" w:hAnsi="Times New Roman"/>
          <w:color w:val="000000"/>
          <w:spacing w:val="6"/>
          <w:sz w:val="24"/>
          <w:szCs w:val="24"/>
          <w:lang w:val="bg-BG"/>
        </w:rPr>
        <w:t xml:space="preserve"> един от друг,</w:t>
      </w:r>
      <w:r w:rsidRPr="00001C28">
        <w:rPr>
          <w:rFonts w:ascii="Times New Roman" w:hAnsi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001C28">
        <w:rPr>
          <w:rFonts w:ascii="Times New Roman" w:hAnsi="Times New Roman"/>
          <w:color w:val="000000"/>
          <w:spacing w:val="6"/>
          <w:sz w:val="24"/>
          <w:szCs w:val="24"/>
          <w:lang w:val="bg-BG"/>
        </w:rPr>
        <w:t xml:space="preserve">в обозначени съдове, </w:t>
      </w:r>
      <w:r w:rsidRPr="00001C28">
        <w:rPr>
          <w:rFonts w:ascii="Times New Roman" w:hAnsi="Times New Roman"/>
          <w:color w:val="000000"/>
          <w:spacing w:val="6"/>
          <w:sz w:val="24"/>
          <w:szCs w:val="24"/>
          <w:lang w:val="ru-RU"/>
        </w:rPr>
        <w:t>на обособени места на площадката.</w:t>
      </w:r>
    </w:p>
    <w:p w:rsidR="00001C28" w:rsidRPr="0049402A" w:rsidRDefault="0049402A" w:rsidP="0049402A">
      <w:pPr>
        <w:jc w:val="both"/>
        <w:rPr>
          <w:rFonts w:ascii="Times New Roman" w:hAnsi="Times New Roman"/>
          <w:color w:val="000000"/>
          <w:sz w:val="22"/>
          <w:szCs w:val="22"/>
          <w:lang w:val="bg-BG"/>
        </w:rPr>
      </w:pPr>
      <w:r w:rsidRPr="007A3300">
        <w:rPr>
          <w:rFonts w:ascii="Times New Roman" w:hAnsi="Times New Roman"/>
          <w:color w:val="000000"/>
          <w:sz w:val="22"/>
          <w:szCs w:val="22"/>
          <w:lang w:val="bg-BG"/>
        </w:rPr>
        <w:t>Излезли</w:t>
      </w:r>
      <w:r>
        <w:rPr>
          <w:rFonts w:ascii="Times New Roman" w:hAnsi="Times New Roman"/>
          <w:color w:val="000000"/>
          <w:sz w:val="22"/>
          <w:szCs w:val="22"/>
          <w:lang w:val="bg-BG"/>
        </w:rPr>
        <w:t>те</w:t>
      </w:r>
      <w:r w:rsidRPr="007A3300">
        <w:rPr>
          <w:rFonts w:ascii="Times New Roman" w:hAnsi="Times New Roman"/>
          <w:color w:val="000000"/>
          <w:sz w:val="22"/>
          <w:szCs w:val="22"/>
          <w:lang w:val="bg-BG"/>
        </w:rPr>
        <w:t xml:space="preserve"> от употреба гуми</w:t>
      </w:r>
      <w:r>
        <w:rPr>
          <w:rFonts w:ascii="Times New Roman" w:hAnsi="Times New Roman"/>
          <w:color w:val="000000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да </w:t>
      </w:r>
      <w:r w:rsidR="00001C28" w:rsidRPr="00001C28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се съхраняват на </w:t>
      </w:r>
      <w:r w:rsidR="00001C28" w:rsidRPr="00001C28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площадката</w:t>
      </w:r>
      <w:r w:rsidR="00001C28" w:rsidRPr="00001C28">
        <w:rPr>
          <w:rFonts w:ascii="Times New Roman" w:hAnsi="Times New Roman"/>
          <w:color w:val="000000"/>
          <w:spacing w:val="3"/>
          <w:sz w:val="24"/>
          <w:szCs w:val="24"/>
          <w:lang w:val="bg-BG"/>
        </w:rPr>
        <w:t xml:space="preserve">, до предаването им за последваща преработка на фирми, притежаващи необходимото разрешение, съгласно Закона за управление на отпадъците </w:t>
      </w:r>
      <w:r w:rsidR="00001C28" w:rsidRPr="00001C28">
        <w:rPr>
          <w:rFonts w:ascii="Times New Roman" w:hAnsi="Times New Roman"/>
          <w:i/>
          <w:color w:val="000000"/>
          <w:spacing w:val="3"/>
          <w:sz w:val="24"/>
          <w:szCs w:val="24"/>
          <w:lang w:val="bg-BG"/>
        </w:rPr>
        <w:t>/обн. ДВ бр. 53 от 13.07.2012 г., изм. и доп. ДВ бр. 1 от 03.01.2019 г./</w:t>
      </w:r>
      <w:r>
        <w:rPr>
          <w:rFonts w:ascii="Times New Roman" w:hAnsi="Times New Roman"/>
          <w:color w:val="000000"/>
          <w:spacing w:val="3"/>
          <w:sz w:val="24"/>
          <w:szCs w:val="24"/>
          <w:lang w:val="bg-BG"/>
        </w:rPr>
        <w:t xml:space="preserve">, както </w:t>
      </w:r>
      <w:r w:rsidR="00001C28" w:rsidRPr="00001C28">
        <w:rPr>
          <w:rFonts w:ascii="Times New Roman" w:hAnsi="Times New Roman"/>
          <w:color w:val="000000"/>
          <w:spacing w:val="3"/>
          <w:sz w:val="24"/>
          <w:szCs w:val="24"/>
          <w:lang w:val="bg-BG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  <w:lang w:val="bg-BG"/>
        </w:rPr>
        <w:t xml:space="preserve"> съгласно</w:t>
      </w:r>
      <w:r w:rsidR="00001C28" w:rsidRPr="00001C28">
        <w:rPr>
          <w:rFonts w:ascii="Times New Roman" w:hAnsi="Times New Roman"/>
          <w:color w:val="000000"/>
          <w:spacing w:val="3"/>
          <w:sz w:val="24"/>
          <w:szCs w:val="24"/>
          <w:lang w:val="bg-BG"/>
        </w:rPr>
        <w:t xml:space="preserve"> Наредбата за изискванията за третиране на излезли от употреба гуми /</w:t>
      </w:r>
      <w:r w:rsidR="00001C28" w:rsidRPr="00001C28">
        <w:rPr>
          <w:rFonts w:ascii="Times New Roman" w:hAnsi="Times New Roman"/>
          <w:i/>
          <w:sz w:val="24"/>
          <w:szCs w:val="24"/>
          <w:lang w:val="ru-RU"/>
        </w:rPr>
        <w:t>обн. ДВ. бр.73 от 25.09.2012 г.</w:t>
      </w:r>
      <w:r w:rsidR="00001C28" w:rsidRPr="00001C28">
        <w:rPr>
          <w:rFonts w:ascii="Times New Roman" w:hAnsi="Times New Roman"/>
          <w:i/>
          <w:sz w:val="24"/>
          <w:szCs w:val="24"/>
          <w:lang w:val="bg-BG"/>
        </w:rPr>
        <w:t>, изм. и доп. ДВ бр. 60 от 20.07.2018 г.</w:t>
      </w:r>
      <w:r w:rsidR="00001C28" w:rsidRPr="00001C28">
        <w:rPr>
          <w:rFonts w:ascii="Times New Roman" w:hAnsi="Times New Roman"/>
          <w:color w:val="000000"/>
          <w:spacing w:val="3"/>
          <w:sz w:val="24"/>
          <w:szCs w:val="24"/>
          <w:lang w:val="bg-BG"/>
        </w:rPr>
        <w:t>/.</w:t>
      </w:r>
    </w:p>
    <w:p w:rsidR="00001C28" w:rsidRPr="00001C28" w:rsidRDefault="00001C28" w:rsidP="00001C28">
      <w:pPr>
        <w:spacing w:after="120"/>
        <w:ind w:firstLine="720"/>
        <w:jc w:val="both"/>
        <w:rPr>
          <w:rFonts w:ascii="Times New Roman" w:hAnsi="Times New Roman"/>
          <w:spacing w:val="5"/>
          <w:sz w:val="24"/>
          <w:szCs w:val="24"/>
          <w:lang w:val="bg-BG"/>
        </w:rPr>
      </w:pPr>
      <w:r w:rsidRPr="00001C28">
        <w:rPr>
          <w:rFonts w:ascii="Times New Roman" w:hAnsi="Times New Roman"/>
          <w:color w:val="000000"/>
          <w:spacing w:val="3"/>
          <w:sz w:val="24"/>
          <w:szCs w:val="24"/>
          <w:lang w:val="bg-BG"/>
        </w:rPr>
        <w:t xml:space="preserve">Отпадналите при разкомплектоването на ИУМПС, електрически и електронни компоненти </w:t>
      </w:r>
      <w:r w:rsidR="0049402A">
        <w:rPr>
          <w:rFonts w:ascii="Times New Roman" w:hAnsi="Times New Roman"/>
          <w:color w:val="000000"/>
          <w:spacing w:val="3"/>
          <w:sz w:val="24"/>
          <w:szCs w:val="24"/>
          <w:lang w:val="bg-BG"/>
        </w:rPr>
        <w:t xml:space="preserve">да </w:t>
      </w:r>
      <w:r w:rsidRPr="00001C28">
        <w:rPr>
          <w:rFonts w:ascii="Times New Roman" w:hAnsi="Times New Roman"/>
          <w:color w:val="000000"/>
          <w:spacing w:val="3"/>
          <w:sz w:val="24"/>
          <w:szCs w:val="24"/>
          <w:lang w:val="bg-BG"/>
        </w:rPr>
        <w:t xml:space="preserve">се събират разделно, в специално обозначен и маркиран съд, изолиран от околната среда и </w:t>
      </w:r>
      <w:r w:rsidR="0049402A">
        <w:rPr>
          <w:rFonts w:ascii="Times New Roman" w:hAnsi="Times New Roman"/>
          <w:color w:val="000000"/>
          <w:spacing w:val="3"/>
          <w:sz w:val="24"/>
          <w:szCs w:val="24"/>
          <w:lang w:val="bg-BG"/>
        </w:rPr>
        <w:t xml:space="preserve">да </w:t>
      </w:r>
      <w:r w:rsidRPr="00001C28">
        <w:rPr>
          <w:rFonts w:ascii="Times New Roman" w:hAnsi="Times New Roman"/>
          <w:color w:val="000000"/>
          <w:spacing w:val="3"/>
          <w:sz w:val="24"/>
          <w:szCs w:val="24"/>
          <w:lang w:val="bg-BG"/>
        </w:rPr>
        <w:t>се насочват за временно съхранение в контейнера, в които се извършва  събирането и съхранението на ИУЕЕО.</w:t>
      </w:r>
    </w:p>
    <w:p w:rsidR="00001C28" w:rsidRPr="00001C28" w:rsidRDefault="00001C28" w:rsidP="00001C28">
      <w:pPr>
        <w:ind w:firstLine="720"/>
        <w:jc w:val="both"/>
        <w:rPr>
          <w:rFonts w:ascii="Times New Roman" w:hAnsi="Times New Roman"/>
          <w:spacing w:val="5"/>
          <w:sz w:val="24"/>
          <w:szCs w:val="24"/>
          <w:lang w:val="bg-BG"/>
        </w:rPr>
      </w:pPr>
      <w:r w:rsidRPr="00001C28">
        <w:rPr>
          <w:rFonts w:ascii="Times New Roman" w:hAnsi="Times New Roman"/>
          <w:color w:val="000000"/>
          <w:spacing w:val="3"/>
          <w:sz w:val="24"/>
          <w:szCs w:val="24"/>
          <w:lang w:val="bg-BG"/>
        </w:rPr>
        <w:t xml:space="preserve">При извършване на дейностите с приетите ИУМПС се спазват разпроедбите на </w:t>
      </w:r>
      <w:r w:rsidRPr="00001C28">
        <w:rPr>
          <w:rFonts w:ascii="Times New Roman" w:hAnsi="Times New Roman"/>
          <w:b/>
          <w:color w:val="000000"/>
          <w:spacing w:val="3"/>
          <w:sz w:val="24"/>
          <w:szCs w:val="24"/>
          <w:lang w:val="bg-BG"/>
        </w:rPr>
        <w:t>Наредбата за излезлите от употреба моторни превозни средства /обн. ДВ бр. 7 от 25.01.2013 г., изм. и доп. ДВ бр. 60 от 20.07.2018 г./.</w:t>
      </w:r>
    </w:p>
    <w:p w:rsidR="00001C28" w:rsidRPr="00001C28" w:rsidRDefault="00001C28" w:rsidP="00001C28">
      <w:pPr>
        <w:shd w:val="clear" w:color="auto" w:fill="FFFFFF"/>
        <w:tabs>
          <w:tab w:val="left" w:pos="1296"/>
        </w:tabs>
        <w:jc w:val="both"/>
        <w:rPr>
          <w:rFonts w:ascii="Times New Roman" w:hAnsi="Times New Roman"/>
          <w:color w:val="000000"/>
          <w:spacing w:val="3"/>
          <w:sz w:val="24"/>
          <w:szCs w:val="24"/>
          <w:lang w:val="bg-BG"/>
        </w:rPr>
      </w:pPr>
    </w:p>
    <w:p w:rsidR="00001C28" w:rsidRPr="00001C28" w:rsidRDefault="00001C28" w:rsidP="00001C28">
      <w:pPr>
        <w:numPr>
          <w:ilvl w:val="0"/>
          <w:numId w:val="21"/>
        </w:numPr>
        <w:shd w:val="clear" w:color="auto" w:fill="FFFFFF"/>
        <w:tabs>
          <w:tab w:val="left" w:pos="709"/>
          <w:tab w:val="left" w:pos="993"/>
        </w:tabs>
        <w:overflowPunct/>
        <w:autoSpaceDE/>
        <w:autoSpaceDN/>
        <w:adjustRightInd/>
        <w:spacing w:after="120"/>
        <w:ind w:left="0" w:firstLine="357"/>
        <w:jc w:val="both"/>
        <w:textAlignment w:val="auto"/>
        <w:rPr>
          <w:rFonts w:ascii="Times New Roman" w:hAnsi="Times New Roman"/>
          <w:i/>
          <w:color w:val="000000"/>
          <w:spacing w:val="3"/>
          <w:sz w:val="24"/>
          <w:szCs w:val="24"/>
          <w:u w:val="single"/>
          <w:lang w:val="bg-BG"/>
        </w:rPr>
      </w:pPr>
      <w:r w:rsidRPr="00001C28">
        <w:rPr>
          <w:rFonts w:ascii="Times New Roman" w:hAnsi="Times New Roman"/>
          <w:i/>
          <w:color w:val="000000"/>
          <w:spacing w:val="3"/>
          <w:sz w:val="24"/>
          <w:szCs w:val="24"/>
          <w:u w:val="single"/>
          <w:lang w:val="bg-BG"/>
        </w:rPr>
        <w:t>При извър</w:t>
      </w:r>
      <w:r w:rsidR="0049402A">
        <w:rPr>
          <w:rFonts w:ascii="Times New Roman" w:hAnsi="Times New Roman"/>
          <w:i/>
          <w:color w:val="000000"/>
          <w:spacing w:val="3"/>
          <w:sz w:val="24"/>
          <w:szCs w:val="24"/>
          <w:u w:val="single"/>
          <w:lang w:val="bg-BG"/>
        </w:rPr>
        <w:t xml:space="preserve">шване на дейностите по </w:t>
      </w:r>
      <w:r w:rsidRPr="00001C28">
        <w:rPr>
          <w:rFonts w:ascii="Times New Roman" w:hAnsi="Times New Roman"/>
          <w:i/>
          <w:color w:val="000000"/>
          <w:spacing w:val="3"/>
          <w:sz w:val="24"/>
          <w:szCs w:val="24"/>
          <w:u w:val="single"/>
          <w:lang w:val="bg-BG"/>
        </w:rPr>
        <w:t>съхранение на отработени масла и отпадъчни нефтопродукти:</w:t>
      </w:r>
    </w:p>
    <w:p w:rsidR="00001C28" w:rsidRPr="00001C28" w:rsidRDefault="00001C28" w:rsidP="00001C28">
      <w:pPr>
        <w:widowControl w:val="0"/>
        <w:tabs>
          <w:tab w:val="left" w:pos="709"/>
        </w:tabs>
        <w:spacing w:after="1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01C28">
        <w:rPr>
          <w:rFonts w:ascii="Times New Roman" w:hAnsi="Times New Roman"/>
          <w:sz w:val="24"/>
          <w:szCs w:val="24"/>
          <w:lang w:val="bg-BG" w:eastAsia="bg-BG"/>
        </w:rPr>
        <w:tab/>
        <w:t xml:space="preserve">Площадката за съхраняване </w:t>
      </w:r>
      <w:r w:rsidRPr="00001C28">
        <w:rPr>
          <w:rFonts w:ascii="Times New Roman" w:hAnsi="Times New Roman"/>
          <w:color w:val="000000"/>
          <w:spacing w:val="3"/>
          <w:sz w:val="24"/>
          <w:szCs w:val="24"/>
          <w:lang w:val="bg-BG" w:eastAsia="bg-BG"/>
        </w:rPr>
        <w:t>на отработени масла и отпадъ</w:t>
      </w:r>
      <w:r w:rsidR="0049402A">
        <w:rPr>
          <w:rFonts w:ascii="Times New Roman" w:hAnsi="Times New Roman"/>
          <w:color w:val="000000"/>
          <w:spacing w:val="3"/>
          <w:sz w:val="24"/>
          <w:szCs w:val="24"/>
          <w:lang w:val="bg-BG" w:eastAsia="bg-BG"/>
        </w:rPr>
        <w:t xml:space="preserve">чни нефтопродукти, източени от </w:t>
      </w:r>
      <w:r w:rsidRPr="00001C28">
        <w:rPr>
          <w:rFonts w:ascii="Times New Roman" w:hAnsi="Times New Roman"/>
          <w:color w:val="000000"/>
          <w:spacing w:val="3"/>
          <w:sz w:val="24"/>
          <w:szCs w:val="24"/>
          <w:lang w:val="bg-BG" w:eastAsia="bg-BG"/>
        </w:rPr>
        <w:t>ИУМПС</w:t>
      </w:r>
      <w:r w:rsidR="0049402A">
        <w:rPr>
          <w:rFonts w:ascii="Times New Roman" w:hAnsi="Times New Roman"/>
          <w:color w:val="000000"/>
          <w:spacing w:val="3"/>
          <w:sz w:val="24"/>
          <w:szCs w:val="24"/>
          <w:lang w:val="bg-BG" w:eastAsia="bg-BG"/>
        </w:rPr>
        <w:t>, както и от изкупуването от физически и юридически лица да е</w:t>
      </w:r>
      <w:r w:rsidR="0049402A">
        <w:rPr>
          <w:rFonts w:ascii="Times New Roman" w:hAnsi="Times New Roman"/>
          <w:sz w:val="24"/>
          <w:szCs w:val="24"/>
          <w:lang w:val="bg-BG" w:eastAsia="bg-BG"/>
        </w:rPr>
        <w:t xml:space="preserve">  оборудвана</w:t>
      </w:r>
      <w:r w:rsidRPr="00001C28">
        <w:rPr>
          <w:rFonts w:ascii="Times New Roman" w:hAnsi="Times New Roman"/>
          <w:sz w:val="24"/>
          <w:szCs w:val="24"/>
          <w:lang w:val="bg-BG" w:eastAsia="bg-BG"/>
        </w:rPr>
        <w:t xml:space="preserve"> в съответствие със следните изисквания:</w:t>
      </w:r>
    </w:p>
    <w:p w:rsidR="00001C28" w:rsidRPr="00001C28" w:rsidRDefault="0049402A" w:rsidP="00001C28">
      <w:pPr>
        <w:widowControl w:val="0"/>
        <w:spacing w:after="120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- да е бетонирана и/или покрита</w:t>
      </w:r>
      <w:r w:rsidR="00001C28" w:rsidRPr="00001C28">
        <w:rPr>
          <w:rFonts w:ascii="Times New Roman" w:hAnsi="Times New Roman"/>
          <w:sz w:val="24"/>
          <w:szCs w:val="24"/>
          <w:lang w:val="bg-BG" w:eastAsia="bg-BG"/>
        </w:rPr>
        <w:t xml:space="preserve"> с друг маслоустойчив материал;</w:t>
      </w:r>
    </w:p>
    <w:p w:rsidR="00001C28" w:rsidRPr="00001C28" w:rsidRDefault="0049402A" w:rsidP="00001C28">
      <w:pPr>
        <w:widowControl w:val="0"/>
        <w:spacing w:after="120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- да е оборудвана</w:t>
      </w:r>
      <w:r w:rsidR="00001C28" w:rsidRPr="00001C28">
        <w:rPr>
          <w:rFonts w:ascii="Times New Roman" w:hAnsi="Times New Roman"/>
          <w:sz w:val="24"/>
          <w:szCs w:val="24"/>
          <w:lang w:val="bg-BG" w:eastAsia="bg-BG"/>
        </w:rPr>
        <w:t xml:space="preserve"> с приемателни резервоари и/и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ли съдове за събиране и </w:t>
      </w:r>
      <w:r w:rsidR="00001C28" w:rsidRPr="00001C28">
        <w:rPr>
          <w:rFonts w:ascii="Times New Roman" w:hAnsi="Times New Roman"/>
          <w:sz w:val="24"/>
          <w:szCs w:val="24"/>
          <w:lang w:val="bg-BG" w:eastAsia="bg-BG"/>
        </w:rPr>
        <w:t xml:space="preserve"> съхраняване;</w:t>
      </w:r>
    </w:p>
    <w:p w:rsidR="00001C28" w:rsidRDefault="0049402A" w:rsidP="00001C28">
      <w:pPr>
        <w:widowControl w:val="0"/>
        <w:spacing w:after="120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- резервоарите и/или съдовете да са </w:t>
      </w:r>
      <w:r w:rsidR="00001C28" w:rsidRPr="00001C28">
        <w:rPr>
          <w:rFonts w:ascii="Times New Roman" w:hAnsi="Times New Roman"/>
          <w:sz w:val="24"/>
          <w:szCs w:val="24"/>
          <w:lang w:val="bg-BG" w:eastAsia="bg-BG"/>
        </w:rPr>
        <w:t>с обваловка с обем съгласно нормативните изисквания;</w:t>
      </w:r>
    </w:p>
    <w:p w:rsidR="00717FDB" w:rsidRPr="00001C28" w:rsidRDefault="00717FDB" w:rsidP="00717FDB">
      <w:pPr>
        <w:widowControl w:val="0"/>
        <w:numPr>
          <w:ilvl w:val="0"/>
          <w:numId w:val="16"/>
        </w:numPr>
        <w:overflowPunct/>
        <w:spacing w:after="120"/>
        <w:ind w:left="0" w:firstLine="357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съдовете да са изработени</w:t>
      </w:r>
      <w:r w:rsidRPr="00001C28">
        <w:rPr>
          <w:rFonts w:ascii="Times New Roman" w:hAnsi="Times New Roman"/>
          <w:sz w:val="24"/>
          <w:szCs w:val="24"/>
          <w:lang w:val="bg-BG" w:eastAsia="bg-BG"/>
        </w:rPr>
        <w:t xml:space="preserve"> от материали, които не взаимодействат с отработените масла и отпадъчните нефтопродукти;</w:t>
      </w:r>
    </w:p>
    <w:p w:rsidR="00717FDB" w:rsidRPr="00001C28" w:rsidRDefault="00717FDB" w:rsidP="00717FDB">
      <w:pPr>
        <w:widowControl w:val="0"/>
        <w:numPr>
          <w:ilvl w:val="0"/>
          <w:numId w:val="16"/>
        </w:numPr>
        <w:overflowPunct/>
        <w:spacing w:after="120"/>
        <w:ind w:left="0" w:firstLine="357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да </w:t>
      </w:r>
      <w:r w:rsidRPr="00001C28">
        <w:rPr>
          <w:rFonts w:ascii="Times New Roman" w:hAnsi="Times New Roman"/>
          <w:sz w:val="24"/>
          <w:szCs w:val="24"/>
          <w:lang w:val="bg-BG" w:eastAsia="bg-BG"/>
        </w:rPr>
        <w:t xml:space="preserve">не </w:t>
      </w:r>
      <w:r>
        <w:rPr>
          <w:rFonts w:ascii="Times New Roman" w:hAnsi="Times New Roman"/>
          <w:sz w:val="24"/>
          <w:szCs w:val="24"/>
          <w:lang w:val="bg-BG" w:eastAsia="bg-BG"/>
        </w:rPr>
        <w:t>се допуска</w:t>
      </w:r>
      <w:r w:rsidRPr="00001C28">
        <w:rPr>
          <w:rFonts w:ascii="Times New Roman" w:hAnsi="Times New Roman"/>
          <w:sz w:val="24"/>
          <w:szCs w:val="24"/>
          <w:lang w:val="bg-BG" w:eastAsia="bg-BG"/>
        </w:rPr>
        <w:t xml:space="preserve"> разливане и/или изтичане на отработените масла и отпадъчните нефтопродукти;</w:t>
      </w:r>
    </w:p>
    <w:p w:rsidR="00717FDB" w:rsidRPr="00001C28" w:rsidRDefault="00717FDB" w:rsidP="00717FDB">
      <w:pPr>
        <w:widowControl w:val="0"/>
        <w:numPr>
          <w:ilvl w:val="0"/>
          <w:numId w:val="16"/>
        </w:numPr>
        <w:overflowPunct/>
        <w:spacing w:after="120"/>
        <w:ind w:left="0" w:firstLine="357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lastRenderedPageBreak/>
        <w:t xml:space="preserve">съдовете да са плътно </w:t>
      </w:r>
      <w:r w:rsidRPr="00001C28">
        <w:rPr>
          <w:rFonts w:ascii="Times New Roman" w:hAnsi="Times New Roman"/>
          <w:sz w:val="24"/>
          <w:szCs w:val="24"/>
          <w:lang w:val="bg-BG" w:eastAsia="bg-BG"/>
        </w:rPr>
        <w:t>затворени, извън времето на извършване на манипулации;</w:t>
      </w:r>
    </w:p>
    <w:p w:rsidR="00717FDB" w:rsidRPr="00717FDB" w:rsidRDefault="00717FDB" w:rsidP="00717FDB">
      <w:pPr>
        <w:widowControl w:val="0"/>
        <w:numPr>
          <w:ilvl w:val="0"/>
          <w:numId w:val="16"/>
        </w:numPr>
        <w:overflowPunct/>
        <w:spacing w:after="120"/>
        <w:ind w:left="0" w:firstLine="357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да са маркирани </w:t>
      </w:r>
      <w:r w:rsidRPr="00001C28">
        <w:rPr>
          <w:rFonts w:ascii="Times New Roman" w:hAnsi="Times New Roman"/>
          <w:sz w:val="24"/>
          <w:szCs w:val="24"/>
          <w:lang w:val="bg-BG" w:eastAsia="bg-BG"/>
        </w:rPr>
        <w:t xml:space="preserve">с надпис "Отработени масла" или "Отпадъчни нефтопродукти", както и с надпис, съдържащ кода и наименованието на отпадъка, съгласно </w:t>
      </w:r>
      <w:r w:rsidRPr="00001C28">
        <w:rPr>
          <w:rFonts w:ascii="Times New Roman" w:hAnsi="Times New Roman"/>
          <w:color w:val="000000"/>
          <w:sz w:val="24"/>
          <w:szCs w:val="24"/>
          <w:lang w:val="ru-RU"/>
        </w:rPr>
        <w:t>Наредба № 2 от 23 юли 2014 г.</w:t>
      </w:r>
      <w:r w:rsidRPr="00001C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01C28">
        <w:rPr>
          <w:rFonts w:ascii="Times New Roman" w:hAnsi="Times New Roman"/>
          <w:color w:val="000000"/>
          <w:sz w:val="24"/>
          <w:szCs w:val="24"/>
          <w:lang w:val="ru-RU"/>
        </w:rPr>
        <w:t>за класификация на отпадъците</w:t>
      </w:r>
      <w:r w:rsidRPr="00001C28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001C28">
        <w:rPr>
          <w:rStyle w:val="mark"/>
          <w:rFonts w:ascii="Times New Roman" w:hAnsi="Times New Roman"/>
          <w:sz w:val="24"/>
          <w:szCs w:val="24"/>
          <w:lang w:val="ru-RU"/>
        </w:rPr>
        <w:t>/</w:t>
      </w:r>
      <w:r w:rsidRPr="00001C28">
        <w:rPr>
          <w:rStyle w:val="mark"/>
          <w:rFonts w:ascii="Times New Roman" w:hAnsi="Times New Roman"/>
          <w:i/>
          <w:sz w:val="24"/>
          <w:szCs w:val="24"/>
          <w:lang w:val="ru-RU"/>
        </w:rPr>
        <w:t>обн. ДВ, бр. 66 от 08.08.2014 г.</w:t>
      </w:r>
      <w:r w:rsidRPr="00001C28">
        <w:rPr>
          <w:rStyle w:val="mark"/>
          <w:rFonts w:ascii="Times New Roman" w:hAnsi="Times New Roman"/>
          <w:i/>
          <w:sz w:val="24"/>
          <w:szCs w:val="24"/>
        </w:rPr>
        <w:t>, изм. ДВ бр. 46 от 01.06.2018 г.</w:t>
      </w:r>
      <w:r w:rsidRPr="00001C28">
        <w:rPr>
          <w:rStyle w:val="mark"/>
          <w:rFonts w:ascii="Times New Roman" w:hAnsi="Times New Roman"/>
          <w:i/>
          <w:sz w:val="24"/>
          <w:szCs w:val="24"/>
          <w:lang w:val="ru-RU"/>
        </w:rPr>
        <w:t>/</w:t>
      </w:r>
      <w:r w:rsidRPr="00001C28">
        <w:rPr>
          <w:rFonts w:ascii="Times New Roman" w:hAnsi="Times New Roman"/>
          <w:sz w:val="24"/>
          <w:szCs w:val="24"/>
          <w:lang w:val="bg-BG" w:eastAsia="bg-BG"/>
        </w:rPr>
        <w:t>; размерът на всеки от надписите е не по – малък от 0,1 x 0,2 м.</w:t>
      </w:r>
    </w:p>
    <w:p w:rsidR="00001C28" w:rsidRPr="00001C28" w:rsidRDefault="00001C28" w:rsidP="00001C28">
      <w:pPr>
        <w:widowControl w:val="0"/>
        <w:spacing w:after="120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01C28">
        <w:rPr>
          <w:rFonts w:ascii="Times New Roman" w:hAnsi="Times New Roman"/>
          <w:sz w:val="24"/>
          <w:szCs w:val="24"/>
          <w:lang w:val="bg-BG" w:eastAsia="bg-BG"/>
        </w:rPr>
        <w:t xml:space="preserve">- </w:t>
      </w:r>
      <w:r w:rsidR="0049402A">
        <w:rPr>
          <w:rFonts w:ascii="Times New Roman" w:hAnsi="Times New Roman"/>
          <w:sz w:val="24"/>
          <w:szCs w:val="24"/>
          <w:lang w:val="bg-BG" w:eastAsia="bg-BG"/>
        </w:rPr>
        <w:t xml:space="preserve">да </w:t>
      </w:r>
      <w:r w:rsidRPr="00001C28">
        <w:rPr>
          <w:rFonts w:ascii="Times New Roman" w:hAnsi="Times New Roman"/>
          <w:sz w:val="24"/>
          <w:szCs w:val="24"/>
          <w:lang w:val="bg-BG" w:eastAsia="bg-BG"/>
        </w:rPr>
        <w:t>са оборудвани с устройства за безаварийно изпомпване и/или източване на отработените масла и отпадъчните нефтопродукти;</w:t>
      </w:r>
    </w:p>
    <w:p w:rsidR="00001C28" w:rsidRPr="00001C28" w:rsidRDefault="00001C28" w:rsidP="00001C28">
      <w:pPr>
        <w:widowControl w:val="0"/>
        <w:spacing w:after="120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01C28">
        <w:rPr>
          <w:rFonts w:ascii="Times New Roman" w:hAnsi="Times New Roman"/>
          <w:sz w:val="24"/>
          <w:szCs w:val="24"/>
          <w:lang w:val="bg-BG" w:eastAsia="bg-BG"/>
        </w:rPr>
        <w:t xml:space="preserve">- </w:t>
      </w:r>
      <w:r w:rsidR="0049402A">
        <w:rPr>
          <w:rFonts w:ascii="Times New Roman" w:hAnsi="Times New Roman"/>
          <w:sz w:val="24"/>
          <w:szCs w:val="24"/>
          <w:lang w:val="bg-BG" w:eastAsia="bg-BG"/>
        </w:rPr>
        <w:t xml:space="preserve">да се </w:t>
      </w:r>
      <w:r w:rsidRPr="00001C28">
        <w:rPr>
          <w:rFonts w:ascii="Times New Roman" w:hAnsi="Times New Roman"/>
          <w:sz w:val="24"/>
          <w:szCs w:val="24"/>
          <w:lang w:val="bg-BG" w:eastAsia="bg-BG"/>
        </w:rPr>
        <w:t>разпо</w:t>
      </w:r>
      <w:r w:rsidR="0049402A">
        <w:rPr>
          <w:rFonts w:ascii="Times New Roman" w:hAnsi="Times New Roman"/>
          <w:sz w:val="24"/>
          <w:szCs w:val="24"/>
          <w:lang w:val="bg-BG" w:eastAsia="bg-BG"/>
        </w:rPr>
        <w:t>лага</w:t>
      </w:r>
      <w:r w:rsidRPr="00001C28">
        <w:rPr>
          <w:rFonts w:ascii="Times New Roman" w:hAnsi="Times New Roman"/>
          <w:sz w:val="24"/>
          <w:szCs w:val="24"/>
          <w:lang w:val="bg-BG" w:eastAsia="bg-BG"/>
        </w:rPr>
        <w:t xml:space="preserve"> с налични количества сорбенти /пръст, пясък и др./, използвани за ограничаване на евентуални разливи;</w:t>
      </w:r>
    </w:p>
    <w:p w:rsidR="00717FDB" w:rsidRDefault="00001C28" w:rsidP="00717FDB">
      <w:pPr>
        <w:widowControl w:val="0"/>
        <w:spacing w:after="120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01C28">
        <w:rPr>
          <w:rFonts w:ascii="Times New Roman" w:hAnsi="Times New Roman"/>
          <w:sz w:val="24"/>
          <w:szCs w:val="24"/>
          <w:lang w:val="bg-BG" w:eastAsia="bg-BG"/>
        </w:rPr>
        <w:t xml:space="preserve">- </w:t>
      </w:r>
      <w:r w:rsidR="0049402A">
        <w:rPr>
          <w:rFonts w:ascii="Times New Roman" w:hAnsi="Times New Roman"/>
          <w:sz w:val="24"/>
          <w:szCs w:val="24"/>
          <w:lang w:val="bg-BG" w:eastAsia="bg-BG"/>
        </w:rPr>
        <w:t xml:space="preserve">да </w:t>
      </w:r>
      <w:r w:rsidR="00717FDB">
        <w:rPr>
          <w:rFonts w:ascii="Times New Roman" w:hAnsi="Times New Roman"/>
          <w:sz w:val="24"/>
          <w:szCs w:val="24"/>
          <w:lang w:val="bg-BG" w:eastAsia="bg-BG"/>
        </w:rPr>
        <w:t>е оборудвана</w:t>
      </w:r>
      <w:r w:rsidRPr="00001C28">
        <w:rPr>
          <w:rFonts w:ascii="Times New Roman" w:hAnsi="Times New Roman"/>
          <w:sz w:val="24"/>
          <w:szCs w:val="24"/>
          <w:lang w:val="bg-BG" w:eastAsia="bg-BG"/>
        </w:rPr>
        <w:t xml:space="preserve"> със съоръжения за отстраняване на отработените масла и отпадъчните нефтопродукти от формираните отпадъчни води.</w:t>
      </w:r>
    </w:p>
    <w:p w:rsidR="00717FDB" w:rsidRDefault="00717FDB" w:rsidP="00717FDB">
      <w:pPr>
        <w:widowControl w:val="0"/>
        <w:ind w:firstLine="709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001C28">
        <w:rPr>
          <w:rFonts w:ascii="Times New Roman" w:hAnsi="Times New Roman"/>
          <w:sz w:val="24"/>
          <w:szCs w:val="24"/>
          <w:lang w:val="bg-BG" w:eastAsia="bg-BG"/>
        </w:rPr>
        <w:t xml:space="preserve">При извършване на дейностите с отработени масла и отпадъчни нефтопродукти </w:t>
      </w:r>
      <w:r>
        <w:rPr>
          <w:rFonts w:ascii="Times New Roman" w:hAnsi="Times New Roman"/>
          <w:sz w:val="24"/>
          <w:szCs w:val="24"/>
          <w:lang w:val="bg-BG" w:eastAsia="bg-BG"/>
        </w:rPr>
        <w:t>стрикно да се спазват</w:t>
      </w:r>
      <w:r w:rsidRPr="00001C28">
        <w:rPr>
          <w:rFonts w:ascii="Times New Roman" w:hAnsi="Times New Roman"/>
          <w:sz w:val="24"/>
          <w:szCs w:val="24"/>
          <w:lang w:val="bg-BG" w:eastAsia="bg-BG"/>
        </w:rPr>
        <w:t xml:space="preserve"> изискванията поставени в </w:t>
      </w:r>
      <w:r w:rsidRPr="00001C28">
        <w:rPr>
          <w:rFonts w:ascii="Times New Roman" w:hAnsi="Times New Roman"/>
          <w:b/>
          <w:sz w:val="24"/>
          <w:szCs w:val="24"/>
          <w:lang w:val="bg-BG" w:eastAsia="bg-BG"/>
        </w:rPr>
        <w:t xml:space="preserve">Наредбата за отработените масла и нефтопродукти </w:t>
      </w:r>
      <w:r w:rsidRPr="00001C28">
        <w:rPr>
          <w:rFonts w:ascii="Times New Roman" w:hAnsi="Times New Roman"/>
          <w:b/>
          <w:i/>
          <w:sz w:val="24"/>
          <w:szCs w:val="24"/>
          <w:lang w:val="bg-BG" w:eastAsia="bg-BG"/>
        </w:rPr>
        <w:t>/обн. ДВ бр. 2 от 08.01.2013 г., изм. и доп. ДВ бр. 60 от 20.07.2018 г.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/.</w:t>
      </w:r>
    </w:p>
    <w:p w:rsidR="00717FDB" w:rsidRPr="00717FDB" w:rsidRDefault="00717FDB" w:rsidP="00717FDB">
      <w:pPr>
        <w:widowControl w:val="0"/>
        <w:ind w:firstLine="709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001C28" w:rsidRPr="00001C28" w:rsidRDefault="00001C28" w:rsidP="00001C28">
      <w:pPr>
        <w:widowControl w:val="0"/>
        <w:spacing w:after="120"/>
        <w:ind w:firstLine="567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01C28">
        <w:rPr>
          <w:rFonts w:ascii="Times New Roman" w:hAnsi="Times New Roman"/>
          <w:sz w:val="24"/>
          <w:szCs w:val="24"/>
          <w:lang w:val="bg-BG" w:eastAsia="bg-BG"/>
        </w:rPr>
        <w:t xml:space="preserve">Площадката за съхраняване на отработени масла и отпадъчни нефтопродукти </w:t>
      </w:r>
      <w:r w:rsidR="00717FDB">
        <w:rPr>
          <w:rFonts w:ascii="Times New Roman" w:hAnsi="Times New Roman"/>
          <w:sz w:val="24"/>
          <w:szCs w:val="24"/>
          <w:lang w:val="bg-BG" w:eastAsia="bg-BG"/>
        </w:rPr>
        <w:t xml:space="preserve">да </w:t>
      </w:r>
      <w:r w:rsidRPr="00001C28">
        <w:rPr>
          <w:rFonts w:ascii="Times New Roman" w:hAnsi="Times New Roman"/>
          <w:sz w:val="24"/>
          <w:szCs w:val="24"/>
          <w:lang w:val="bg-BG" w:eastAsia="bg-BG"/>
        </w:rPr>
        <w:t>с</w:t>
      </w:r>
      <w:r w:rsidR="00717FDB">
        <w:rPr>
          <w:rFonts w:ascii="Times New Roman" w:hAnsi="Times New Roman"/>
          <w:sz w:val="24"/>
          <w:szCs w:val="24"/>
          <w:lang w:val="bg-BG" w:eastAsia="bg-BG"/>
        </w:rPr>
        <w:t>е проектира, изгражда, преустройва, реконструира и модернизира</w:t>
      </w:r>
      <w:r w:rsidRPr="00001C28">
        <w:rPr>
          <w:rFonts w:ascii="Times New Roman" w:hAnsi="Times New Roman"/>
          <w:sz w:val="24"/>
          <w:szCs w:val="24"/>
          <w:lang w:val="bg-BG" w:eastAsia="bg-BG"/>
        </w:rPr>
        <w:t xml:space="preserve"> съгласно изискванията на </w:t>
      </w:r>
      <w:r w:rsidRPr="00001C28">
        <w:rPr>
          <w:rFonts w:ascii="Times New Roman" w:hAnsi="Times New Roman"/>
          <w:bCs/>
          <w:sz w:val="24"/>
          <w:szCs w:val="24"/>
          <w:lang w:val="bg-BG" w:eastAsia="bg-BG"/>
        </w:rPr>
        <w:t xml:space="preserve">Наредба № Iз-1971 от 29 октомври 2009 г. за строително-технически правила и норми за осигуряване на бeзопасност при пожар </w:t>
      </w:r>
      <w:r w:rsidRPr="00001C28">
        <w:rPr>
          <w:rFonts w:ascii="Times New Roman" w:hAnsi="Times New Roman"/>
          <w:bCs/>
          <w:i/>
          <w:sz w:val="24"/>
          <w:szCs w:val="24"/>
          <w:lang w:val="bg-BG" w:eastAsia="bg-BG"/>
        </w:rPr>
        <w:t xml:space="preserve"> /обн. ДВ, бр. 96 от 04.12.2009 г., </w:t>
      </w:r>
      <w:r w:rsidRPr="00001C28">
        <w:rPr>
          <w:rFonts w:ascii="Times New Roman" w:hAnsi="Times New Roman"/>
          <w:i/>
          <w:sz w:val="24"/>
          <w:szCs w:val="24"/>
          <w:lang w:val="bg-BG" w:eastAsia="bg-BG"/>
        </w:rPr>
        <w:t>изм. и доп. ДВ. бр. 63 от 31.07.2018 г./.</w:t>
      </w:r>
    </w:p>
    <w:p w:rsidR="00001C28" w:rsidRPr="00001C28" w:rsidRDefault="00717FDB" w:rsidP="00001C28">
      <w:pPr>
        <w:widowControl w:val="0"/>
        <w:spacing w:after="120"/>
        <w:ind w:firstLine="569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Да се експлоатира</w:t>
      </w:r>
      <w:r w:rsidR="00001C28" w:rsidRPr="00001C28">
        <w:rPr>
          <w:rFonts w:ascii="Times New Roman" w:hAnsi="Times New Roman"/>
          <w:sz w:val="24"/>
          <w:szCs w:val="24"/>
          <w:lang w:val="bg-BG" w:eastAsia="bg-BG"/>
        </w:rPr>
        <w:t xml:space="preserve">, при спазване изискванията на </w:t>
      </w:r>
      <w:r w:rsidR="00001C28" w:rsidRPr="00001C28">
        <w:rPr>
          <w:rFonts w:ascii="Times New Roman" w:hAnsi="Times New Roman"/>
          <w:bCs/>
          <w:sz w:val="24"/>
          <w:szCs w:val="24"/>
          <w:lang w:val="bg-BG"/>
        </w:rPr>
        <w:t>Наредба № 8121з-647 от 1 октомври 2014 г. за правилата и нормите за пожарна безопасност при експлоатация на обектите /обн. ДВ бр. 89 от 28.10.2014 г., попр. ДВ бр. 105 от 19.12.2014 г./.</w:t>
      </w:r>
    </w:p>
    <w:p w:rsidR="00001C28" w:rsidRPr="00001C28" w:rsidRDefault="00001C28" w:rsidP="00001C28">
      <w:pPr>
        <w:widowControl w:val="0"/>
        <w:ind w:firstLine="709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001C28" w:rsidRPr="00001C28" w:rsidRDefault="00001C28" w:rsidP="00001C28">
      <w:pPr>
        <w:widowControl w:val="0"/>
        <w:numPr>
          <w:ilvl w:val="0"/>
          <w:numId w:val="21"/>
        </w:numPr>
        <w:overflowPunct/>
        <w:spacing w:after="120"/>
        <w:ind w:left="0" w:firstLine="357"/>
        <w:jc w:val="both"/>
        <w:textAlignment w:val="auto"/>
        <w:rPr>
          <w:rFonts w:ascii="Times New Roman" w:hAnsi="Times New Roman"/>
          <w:i/>
          <w:sz w:val="24"/>
          <w:szCs w:val="24"/>
          <w:u w:val="single"/>
          <w:lang w:val="bg-BG" w:eastAsia="bg-BG"/>
        </w:rPr>
      </w:pPr>
      <w:r w:rsidRPr="00001C28">
        <w:rPr>
          <w:rFonts w:ascii="Times New Roman" w:hAnsi="Times New Roman"/>
          <w:i/>
          <w:sz w:val="24"/>
          <w:szCs w:val="24"/>
          <w:u w:val="single"/>
          <w:lang w:val="bg-BG" w:eastAsia="bg-BG"/>
        </w:rPr>
        <w:t>При извършване на дейностите с НУБА:</w:t>
      </w:r>
    </w:p>
    <w:p w:rsidR="00001C28" w:rsidRPr="00001C28" w:rsidRDefault="00001C28" w:rsidP="00001C28">
      <w:pPr>
        <w:widowControl w:val="0"/>
        <w:spacing w:after="120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001C28">
        <w:rPr>
          <w:rFonts w:ascii="Times New Roman" w:hAnsi="Times New Roman"/>
          <w:sz w:val="24"/>
          <w:szCs w:val="24"/>
          <w:lang w:val="ru-RU"/>
        </w:rPr>
        <w:t xml:space="preserve"> Изкупените от физически и</w:t>
      </w:r>
      <w:r w:rsidRPr="00001C28">
        <w:rPr>
          <w:rFonts w:ascii="Times New Roman" w:hAnsi="Times New Roman"/>
          <w:sz w:val="24"/>
          <w:szCs w:val="24"/>
          <w:lang w:val="bg-BG"/>
        </w:rPr>
        <w:t>/или</w:t>
      </w:r>
      <w:r w:rsidRPr="00001C28">
        <w:rPr>
          <w:rFonts w:ascii="Times New Roman" w:hAnsi="Times New Roman"/>
          <w:sz w:val="24"/>
          <w:szCs w:val="24"/>
          <w:lang w:val="ru-RU"/>
        </w:rPr>
        <w:t xml:space="preserve"> юридически лица и отпадналите</w:t>
      </w:r>
      <w:r w:rsidRPr="00001C28">
        <w:rPr>
          <w:rFonts w:ascii="Times New Roman" w:hAnsi="Times New Roman"/>
          <w:sz w:val="24"/>
          <w:szCs w:val="24"/>
          <w:lang w:val="bg-BG"/>
        </w:rPr>
        <w:t>,</w:t>
      </w:r>
      <w:r w:rsidRPr="00001C28">
        <w:rPr>
          <w:rFonts w:ascii="Times New Roman" w:hAnsi="Times New Roman"/>
          <w:sz w:val="24"/>
          <w:szCs w:val="24"/>
          <w:lang w:val="ru-RU"/>
        </w:rPr>
        <w:t xml:space="preserve"> при разкомплектоването на ИУМПС оловни акумулатори /</w:t>
      </w:r>
      <w:r w:rsidRPr="00001C28">
        <w:rPr>
          <w:rFonts w:ascii="Times New Roman" w:hAnsi="Times New Roman"/>
          <w:i/>
          <w:sz w:val="24"/>
          <w:szCs w:val="24"/>
          <w:lang w:val="ru-RU"/>
        </w:rPr>
        <w:t>без никаква интервенция</w:t>
      </w:r>
      <w:r w:rsidRPr="00001C28">
        <w:rPr>
          <w:rFonts w:ascii="Times New Roman" w:hAnsi="Times New Roman"/>
          <w:sz w:val="24"/>
          <w:szCs w:val="24"/>
          <w:lang w:val="ru-RU"/>
        </w:rPr>
        <w:t xml:space="preserve">/ </w:t>
      </w:r>
      <w:r w:rsidRPr="00001C28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001C28">
        <w:rPr>
          <w:rFonts w:ascii="Times New Roman" w:hAnsi="Times New Roman"/>
          <w:sz w:val="24"/>
          <w:szCs w:val="24"/>
          <w:lang w:val="ru-RU"/>
        </w:rPr>
        <w:t>се събират и съхраняват временно в контейнери /</w:t>
      </w:r>
      <w:r w:rsidRPr="00001C28">
        <w:rPr>
          <w:rFonts w:ascii="Times New Roman" w:hAnsi="Times New Roman"/>
          <w:i/>
          <w:sz w:val="24"/>
          <w:szCs w:val="24"/>
          <w:lang w:val="ru-RU"/>
        </w:rPr>
        <w:t>палети</w:t>
      </w:r>
      <w:r w:rsidRPr="00001C28">
        <w:rPr>
          <w:rFonts w:ascii="Times New Roman" w:hAnsi="Times New Roman"/>
          <w:sz w:val="24"/>
          <w:szCs w:val="24"/>
          <w:lang w:val="ru-RU"/>
        </w:rPr>
        <w:t xml:space="preserve">/, устойчиви на киселина, разположени върху бетонирана площ  в закрито помещение. Местата за поставяне на съдовете за събиране на негодните за употреба оловни акумулатори </w:t>
      </w:r>
      <w:r w:rsidRPr="00001C28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001C28">
        <w:rPr>
          <w:rFonts w:ascii="Times New Roman" w:hAnsi="Times New Roman"/>
          <w:sz w:val="24"/>
          <w:szCs w:val="24"/>
          <w:lang w:val="ru-RU"/>
        </w:rPr>
        <w:t>се обозначават със следните табели</w:t>
      </w:r>
      <w:r w:rsidRPr="00001C28"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001C28">
        <w:rPr>
          <w:rFonts w:ascii="Times New Roman" w:hAnsi="Times New Roman"/>
          <w:b/>
          <w:i/>
          <w:sz w:val="24"/>
          <w:szCs w:val="24"/>
          <w:lang w:val="ru-RU"/>
        </w:rPr>
        <w:t>„Събирателен пункт за негодни за употреба акумулатори”</w:t>
      </w:r>
      <w:r w:rsidRPr="00001C28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001C28">
        <w:rPr>
          <w:rFonts w:ascii="Times New Roman" w:hAnsi="Times New Roman"/>
          <w:b/>
          <w:i/>
          <w:sz w:val="24"/>
          <w:szCs w:val="24"/>
          <w:lang w:val="ru-RU"/>
        </w:rPr>
        <w:t>„Акумулаторите се събират задължително с електролит”</w:t>
      </w:r>
      <w:r w:rsidRPr="00001C28">
        <w:rPr>
          <w:rFonts w:ascii="Times New Roman" w:hAnsi="Times New Roman"/>
          <w:sz w:val="24"/>
          <w:szCs w:val="24"/>
          <w:lang w:val="ru-RU"/>
        </w:rPr>
        <w:t>. Размерите на табелите трябва да не са по</w:t>
      </w:r>
      <w:r w:rsidRPr="00001C2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01C28">
        <w:rPr>
          <w:rFonts w:ascii="Times New Roman" w:hAnsi="Times New Roman"/>
          <w:sz w:val="24"/>
          <w:szCs w:val="24"/>
          <w:lang w:val="ru-RU"/>
        </w:rPr>
        <w:t xml:space="preserve">– малки от 0,5 х </w:t>
      </w:r>
      <w:smartTag w:uri="urn:schemas-microsoft-com:office:smarttags" w:element="metricconverter">
        <w:smartTagPr>
          <w:attr w:name="ProductID" w:val="1 м"/>
        </w:smartTagPr>
        <w:r w:rsidRPr="00001C28">
          <w:rPr>
            <w:rFonts w:ascii="Times New Roman" w:hAnsi="Times New Roman"/>
            <w:sz w:val="24"/>
            <w:szCs w:val="24"/>
            <w:lang w:val="ru-RU"/>
          </w:rPr>
          <w:t>1 м</w:t>
        </w:r>
      </w:smartTag>
      <w:r w:rsidRPr="00001C28">
        <w:rPr>
          <w:rFonts w:ascii="Times New Roman" w:hAnsi="Times New Roman"/>
          <w:sz w:val="24"/>
          <w:szCs w:val="24"/>
          <w:lang w:val="ru-RU"/>
        </w:rPr>
        <w:t>.</w:t>
      </w:r>
      <w:r w:rsidRPr="00001C28">
        <w:rPr>
          <w:rFonts w:ascii="Times New Roman" w:hAnsi="Times New Roman"/>
          <w:sz w:val="24"/>
          <w:szCs w:val="24"/>
          <w:lang w:val="bg-BG"/>
        </w:rPr>
        <w:t xml:space="preserve"> Да се спазват разпоредбите на </w:t>
      </w:r>
      <w:r w:rsidRPr="00001C28">
        <w:rPr>
          <w:rFonts w:ascii="Times New Roman" w:hAnsi="Times New Roman"/>
          <w:b/>
          <w:sz w:val="24"/>
          <w:szCs w:val="24"/>
          <w:lang w:val="bg-BG"/>
        </w:rPr>
        <w:t xml:space="preserve">Наредбата за батерии и акумулатори и за негодни за употреба батерии и акумулатори </w:t>
      </w:r>
      <w:r w:rsidRPr="00001C28">
        <w:rPr>
          <w:rFonts w:ascii="Times New Roman" w:hAnsi="Times New Roman"/>
          <w:b/>
          <w:i/>
          <w:sz w:val="24"/>
          <w:szCs w:val="24"/>
          <w:lang w:val="bg-BG"/>
        </w:rPr>
        <w:t>/Обн. ДВ бр. 2 от 08.01.2013 г., изм. и доп. ДВ бр. 60 от 20.07.2018 г./.</w:t>
      </w:r>
      <w:r w:rsidRPr="00001C28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001C28" w:rsidRPr="00001C28" w:rsidRDefault="00001C28" w:rsidP="00001C28">
      <w:pPr>
        <w:pStyle w:val="af3"/>
        <w:spacing w:after="120" w:line="240" w:lineRule="auto"/>
        <w:ind w:left="0" w:right="0" w:firstLine="708"/>
        <w:rPr>
          <w:b/>
          <w:sz w:val="24"/>
          <w:szCs w:val="24"/>
          <w:u w:val="single"/>
        </w:rPr>
      </w:pPr>
      <w:r w:rsidRPr="00001C28">
        <w:rPr>
          <w:b/>
          <w:sz w:val="24"/>
          <w:szCs w:val="24"/>
          <w:u w:val="single"/>
        </w:rPr>
        <w:t>Забранява се:</w:t>
      </w:r>
    </w:p>
    <w:p w:rsidR="00001C28" w:rsidRPr="00001C28" w:rsidRDefault="00001C28" w:rsidP="00001C28">
      <w:pPr>
        <w:pStyle w:val="af3"/>
        <w:numPr>
          <w:ilvl w:val="0"/>
          <w:numId w:val="17"/>
        </w:numPr>
        <w:tabs>
          <w:tab w:val="clear" w:pos="1296"/>
        </w:tabs>
        <w:spacing w:after="120" w:line="240" w:lineRule="auto"/>
        <w:ind w:right="0"/>
        <w:rPr>
          <w:sz w:val="24"/>
          <w:szCs w:val="24"/>
        </w:rPr>
      </w:pPr>
      <w:r w:rsidRPr="00001C28">
        <w:rPr>
          <w:sz w:val="24"/>
          <w:szCs w:val="24"/>
        </w:rPr>
        <w:t>Съхраняването на НУБА в открити складове без навес;</w:t>
      </w:r>
    </w:p>
    <w:p w:rsidR="00001C28" w:rsidRPr="00001C28" w:rsidRDefault="00001C28" w:rsidP="00001C28">
      <w:pPr>
        <w:pStyle w:val="af3"/>
        <w:numPr>
          <w:ilvl w:val="0"/>
          <w:numId w:val="17"/>
        </w:numPr>
        <w:tabs>
          <w:tab w:val="clear" w:pos="1296"/>
        </w:tabs>
        <w:spacing w:after="120" w:line="240" w:lineRule="auto"/>
        <w:ind w:right="0"/>
        <w:rPr>
          <w:sz w:val="24"/>
          <w:szCs w:val="24"/>
        </w:rPr>
      </w:pPr>
      <w:r w:rsidRPr="00001C28">
        <w:rPr>
          <w:sz w:val="24"/>
          <w:szCs w:val="24"/>
        </w:rPr>
        <w:t>Нерегламентираното изхвърляне и/или изливане на електролит от НУБА;</w:t>
      </w:r>
    </w:p>
    <w:p w:rsidR="00001C28" w:rsidRPr="00001C28" w:rsidRDefault="00001C28" w:rsidP="00001C28">
      <w:pPr>
        <w:pStyle w:val="af3"/>
        <w:numPr>
          <w:ilvl w:val="0"/>
          <w:numId w:val="17"/>
        </w:numPr>
        <w:tabs>
          <w:tab w:val="clear" w:pos="1296"/>
        </w:tabs>
        <w:spacing w:after="120" w:line="240" w:lineRule="auto"/>
        <w:ind w:right="0"/>
        <w:rPr>
          <w:sz w:val="24"/>
          <w:szCs w:val="24"/>
        </w:rPr>
      </w:pPr>
      <w:r w:rsidRPr="00001C28">
        <w:rPr>
          <w:sz w:val="24"/>
          <w:szCs w:val="24"/>
        </w:rPr>
        <w:t>Събирането и съхраняването на автомобилни НУБА без електролит, освен в случаите, когато те са били повредени по независещи от лицето, извършващо събирането, причини и не надвишават 5 на сто от общото количество събрани батерии и акумулатори.</w:t>
      </w:r>
    </w:p>
    <w:p w:rsidR="00001C28" w:rsidRPr="00001C28" w:rsidRDefault="00001C28" w:rsidP="00001C28">
      <w:pPr>
        <w:spacing w:after="120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  <w:lang w:val="bg-BG"/>
        </w:rPr>
      </w:pPr>
      <w:r w:rsidRPr="00001C28">
        <w:rPr>
          <w:rFonts w:ascii="Times New Roman" w:hAnsi="Times New Roman"/>
          <w:color w:val="000000"/>
          <w:spacing w:val="2"/>
          <w:sz w:val="24"/>
          <w:szCs w:val="24"/>
          <w:lang w:val="bg-BG"/>
        </w:rPr>
        <w:t xml:space="preserve">Събирането и съхраняването на портативните и/или автомобилните НУБА </w:t>
      </w:r>
      <w:r w:rsidR="00717FDB">
        <w:rPr>
          <w:rFonts w:ascii="Times New Roman" w:hAnsi="Times New Roman"/>
          <w:color w:val="000000"/>
          <w:spacing w:val="2"/>
          <w:sz w:val="24"/>
          <w:szCs w:val="24"/>
          <w:lang w:val="bg-BG"/>
        </w:rPr>
        <w:t xml:space="preserve">да </w:t>
      </w:r>
      <w:r w:rsidRPr="00001C28">
        <w:rPr>
          <w:rFonts w:ascii="Times New Roman" w:hAnsi="Times New Roman"/>
          <w:color w:val="000000"/>
          <w:spacing w:val="2"/>
          <w:sz w:val="24"/>
          <w:szCs w:val="24"/>
          <w:lang w:val="bg-BG"/>
        </w:rPr>
        <w:t>се извършва в затворени съдове, отговарящи на следните изисквания:</w:t>
      </w:r>
    </w:p>
    <w:p w:rsidR="00001C28" w:rsidRPr="00001C28" w:rsidRDefault="00001C28" w:rsidP="00001C28">
      <w:pPr>
        <w:numPr>
          <w:ilvl w:val="0"/>
          <w:numId w:val="18"/>
        </w:numPr>
        <w:overflowPunct/>
        <w:autoSpaceDE/>
        <w:autoSpaceDN/>
        <w:adjustRightInd/>
        <w:spacing w:after="120"/>
        <w:jc w:val="both"/>
        <w:textAlignment w:val="auto"/>
        <w:rPr>
          <w:rFonts w:ascii="Times New Roman" w:hAnsi="Times New Roman"/>
          <w:color w:val="000000"/>
          <w:spacing w:val="2"/>
          <w:sz w:val="24"/>
          <w:szCs w:val="24"/>
          <w:lang w:val="bg-BG"/>
        </w:rPr>
      </w:pPr>
      <w:r w:rsidRPr="00001C28">
        <w:rPr>
          <w:rFonts w:ascii="Times New Roman" w:hAnsi="Times New Roman"/>
          <w:color w:val="000000"/>
          <w:spacing w:val="2"/>
          <w:sz w:val="24"/>
          <w:szCs w:val="24"/>
          <w:lang w:val="bg-BG"/>
        </w:rPr>
        <w:t>устойчиви спрямо веществата, съдържащи се в батериите и акумулаторите, и материалът от които са изработени да не взаимодейства с тях;</w:t>
      </w:r>
    </w:p>
    <w:p w:rsidR="00001C28" w:rsidRPr="00001C28" w:rsidRDefault="00001C28" w:rsidP="00001C28">
      <w:pPr>
        <w:numPr>
          <w:ilvl w:val="0"/>
          <w:numId w:val="18"/>
        </w:numPr>
        <w:overflowPunct/>
        <w:autoSpaceDE/>
        <w:autoSpaceDN/>
        <w:adjustRightInd/>
        <w:spacing w:after="120"/>
        <w:jc w:val="both"/>
        <w:textAlignment w:val="auto"/>
        <w:rPr>
          <w:rFonts w:ascii="Times New Roman" w:hAnsi="Times New Roman"/>
          <w:color w:val="000000"/>
          <w:spacing w:val="2"/>
          <w:sz w:val="24"/>
          <w:szCs w:val="24"/>
          <w:lang w:val="bg-BG"/>
        </w:rPr>
      </w:pPr>
      <w:r w:rsidRPr="00001C28">
        <w:rPr>
          <w:rFonts w:ascii="Times New Roman" w:hAnsi="Times New Roman"/>
          <w:color w:val="000000"/>
          <w:spacing w:val="2"/>
          <w:sz w:val="24"/>
          <w:szCs w:val="24"/>
          <w:lang w:val="bg-BG"/>
        </w:rPr>
        <w:lastRenderedPageBreak/>
        <w:t>Да осигуряват вентилация на въздух;</w:t>
      </w:r>
    </w:p>
    <w:p w:rsidR="00001C28" w:rsidRPr="00001C28" w:rsidRDefault="00001C28" w:rsidP="00001C28">
      <w:pPr>
        <w:numPr>
          <w:ilvl w:val="0"/>
          <w:numId w:val="18"/>
        </w:numPr>
        <w:overflowPunct/>
        <w:autoSpaceDE/>
        <w:autoSpaceDN/>
        <w:adjustRightInd/>
        <w:spacing w:after="120"/>
        <w:jc w:val="both"/>
        <w:textAlignment w:val="auto"/>
        <w:rPr>
          <w:rFonts w:ascii="Times New Roman" w:hAnsi="Times New Roman"/>
          <w:color w:val="000000"/>
          <w:spacing w:val="2"/>
          <w:sz w:val="24"/>
          <w:szCs w:val="24"/>
          <w:lang w:val="bg-BG"/>
        </w:rPr>
      </w:pPr>
      <w:r w:rsidRPr="00001C28">
        <w:rPr>
          <w:rFonts w:ascii="Times New Roman" w:hAnsi="Times New Roman"/>
          <w:color w:val="000000"/>
          <w:spacing w:val="2"/>
          <w:sz w:val="24"/>
          <w:szCs w:val="24"/>
          <w:lang w:val="bg-BG"/>
        </w:rPr>
        <w:t>Да бъдат обозначени и надписани.</w:t>
      </w:r>
    </w:p>
    <w:p w:rsidR="00001C28" w:rsidRDefault="00001C28" w:rsidP="00001C28">
      <w:pPr>
        <w:pStyle w:val="afe"/>
        <w:spacing w:before="0" w:beforeAutospacing="0" w:after="0"/>
        <w:ind w:firstLine="720"/>
        <w:jc w:val="both"/>
        <w:rPr>
          <w:lang w:eastAsia="en-US"/>
        </w:rPr>
      </w:pPr>
      <w:r w:rsidRPr="00001C28">
        <w:rPr>
          <w:lang w:eastAsia="en-US"/>
        </w:rPr>
        <w:t xml:space="preserve">Събраните НУБА </w:t>
      </w:r>
      <w:r w:rsidR="00717FDB">
        <w:rPr>
          <w:lang w:eastAsia="en-US"/>
        </w:rPr>
        <w:t xml:space="preserve">да </w:t>
      </w:r>
      <w:r w:rsidRPr="00001C28">
        <w:rPr>
          <w:lang w:eastAsia="en-US"/>
        </w:rPr>
        <w:t xml:space="preserve">се предават за последващо третиране </w:t>
      </w:r>
      <w:r w:rsidRPr="00001C28">
        <w:rPr>
          <w:i/>
          <w:lang w:eastAsia="en-US"/>
        </w:rPr>
        <w:t>/оползотворяване и/или обезвреждане</w:t>
      </w:r>
      <w:r w:rsidRPr="00001C28">
        <w:rPr>
          <w:lang w:eastAsia="en-US"/>
        </w:rPr>
        <w:t>/ на лица, които притежават Разрешение, издадено по реда на чл.67 от ЗУО или Комплексно разрешително издадено по реда на глава 7, раздел 2 от ЗООС.</w:t>
      </w:r>
    </w:p>
    <w:p w:rsidR="00001C28" w:rsidRDefault="0046581D" w:rsidP="0046581D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794FDB">
        <w:rPr>
          <w:rFonts w:ascii="Times New Roman" w:hAnsi="Times New Roman"/>
          <w:sz w:val="24"/>
          <w:szCs w:val="24"/>
          <w:lang w:val="bg-BG"/>
        </w:rPr>
        <w:t xml:space="preserve">-  </w:t>
      </w:r>
      <w:r>
        <w:rPr>
          <w:rFonts w:ascii="Times New Roman" w:hAnsi="Times New Roman"/>
          <w:sz w:val="24"/>
          <w:szCs w:val="24"/>
          <w:lang w:val="bg-BG"/>
        </w:rPr>
        <w:t xml:space="preserve">При извършване на дейностите по събирането и съхраняването на негодните за употреба акумулаторни батерии /НУБА/ стриктно да се спазва </w:t>
      </w:r>
      <w:hyperlink r:id="rId9" w:tgtFrame="_blank" w:history="1">
        <w:r w:rsidRPr="00794FDB">
          <w:rPr>
            <w:rFonts w:ascii="Times New Roman" w:hAnsi="Times New Roman"/>
            <w:sz w:val="24"/>
            <w:szCs w:val="24"/>
            <w:lang w:val="bg-BG"/>
          </w:rPr>
          <w:t>Наредба за батерии</w:t>
        </w:r>
      </w:hyperlink>
      <w:hyperlink r:id="rId10" w:tgtFrame="_blank" w:history="1">
        <w:r w:rsidRPr="00794FDB">
          <w:rPr>
            <w:rFonts w:ascii="Times New Roman" w:hAnsi="Times New Roman"/>
            <w:sz w:val="24"/>
            <w:szCs w:val="24"/>
            <w:lang w:val="bg-BG"/>
          </w:rPr>
          <w:t xml:space="preserve"> и акумулатори и за негодни за употреба батерии и акумулатори</w:t>
        </w:r>
      </w:hyperlink>
      <w:r w:rsidRPr="00794FDB">
        <w:rPr>
          <w:rFonts w:ascii="Times New Roman" w:hAnsi="Times New Roman"/>
          <w:sz w:val="24"/>
          <w:szCs w:val="24"/>
          <w:lang w:val="bg-BG"/>
        </w:rPr>
        <w:t xml:space="preserve"> (приета с ПМС № </w:t>
      </w:r>
      <w:r>
        <w:rPr>
          <w:rFonts w:ascii="Times New Roman" w:hAnsi="Times New Roman"/>
          <w:sz w:val="24"/>
          <w:szCs w:val="24"/>
          <w:lang w:val="bg-BG"/>
        </w:rPr>
        <w:t xml:space="preserve">351 от 27.12.2012 г., </w:t>
      </w:r>
      <w:r w:rsidRPr="00D92184">
        <w:rPr>
          <w:rFonts w:ascii="Times New Roman" w:hAnsi="Times New Roman"/>
          <w:sz w:val="24"/>
          <w:szCs w:val="24"/>
        </w:rPr>
        <w:t>изм. и доп. ДВ. бр.60 от 20 Юли 2018г.</w:t>
      </w:r>
      <w:r w:rsidRPr="00D92184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D92184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;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01C28" w:rsidRPr="00001C28" w:rsidRDefault="00001C28" w:rsidP="00001C28">
      <w:pPr>
        <w:jc w:val="both"/>
        <w:rPr>
          <w:rFonts w:ascii="Times New Roman" w:hAnsi="Times New Roman"/>
          <w:spacing w:val="-13"/>
          <w:sz w:val="24"/>
          <w:szCs w:val="24"/>
          <w:lang w:val="bg-BG"/>
        </w:rPr>
      </w:pPr>
      <w:r w:rsidRPr="00001C28">
        <w:rPr>
          <w:rFonts w:ascii="Times New Roman" w:hAnsi="Times New Roman"/>
          <w:spacing w:val="-13"/>
          <w:sz w:val="24"/>
          <w:szCs w:val="24"/>
          <w:lang w:val="bg-BG"/>
        </w:rPr>
        <w:tab/>
      </w:r>
    </w:p>
    <w:p w:rsidR="00001C28" w:rsidRPr="00001C28" w:rsidRDefault="00001C28" w:rsidP="00001C28">
      <w:pPr>
        <w:numPr>
          <w:ilvl w:val="0"/>
          <w:numId w:val="21"/>
        </w:numPr>
        <w:overflowPunct/>
        <w:autoSpaceDE/>
        <w:autoSpaceDN/>
        <w:adjustRightInd/>
        <w:spacing w:after="120"/>
        <w:ind w:left="0" w:firstLine="357"/>
        <w:jc w:val="both"/>
        <w:textAlignment w:val="auto"/>
        <w:rPr>
          <w:rFonts w:ascii="Times New Roman" w:hAnsi="Times New Roman"/>
          <w:i/>
          <w:color w:val="000000"/>
          <w:spacing w:val="1"/>
          <w:sz w:val="24"/>
          <w:szCs w:val="24"/>
          <w:u w:val="single"/>
          <w:lang w:val="bg-BG"/>
        </w:rPr>
      </w:pPr>
      <w:r w:rsidRPr="00001C28">
        <w:rPr>
          <w:rFonts w:ascii="Times New Roman" w:hAnsi="Times New Roman"/>
          <w:i/>
          <w:color w:val="000000"/>
          <w:spacing w:val="5"/>
          <w:sz w:val="24"/>
          <w:szCs w:val="24"/>
          <w:u w:val="single"/>
          <w:lang w:val="bg-BG"/>
        </w:rPr>
        <w:t xml:space="preserve">При извършване на </w:t>
      </w:r>
      <w:r w:rsidR="00F66F54">
        <w:rPr>
          <w:rFonts w:ascii="Times New Roman" w:hAnsi="Times New Roman"/>
          <w:i/>
          <w:color w:val="000000"/>
          <w:spacing w:val="5"/>
          <w:sz w:val="24"/>
          <w:szCs w:val="24"/>
          <w:u w:val="single"/>
          <w:lang w:val="bg-BG"/>
        </w:rPr>
        <w:t>дейностите по събиране,</w:t>
      </w:r>
      <w:r w:rsidRPr="00001C28">
        <w:rPr>
          <w:rFonts w:ascii="Times New Roman" w:hAnsi="Times New Roman"/>
          <w:i/>
          <w:color w:val="000000"/>
          <w:spacing w:val="5"/>
          <w:sz w:val="24"/>
          <w:szCs w:val="24"/>
          <w:u w:val="single"/>
          <w:lang w:val="bg-BG"/>
        </w:rPr>
        <w:t xml:space="preserve"> съхранение и предварително третиране на </w:t>
      </w:r>
      <w:r w:rsidRPr="00001C28">
        <w:rPr>
          <w:rFonts w:ascii="Times New Roman" w:hAnsi="Times New Roman"/>
          <w:i/>
          <w:color w:val="000000"/>
          <w:spacing w:val="1"/>
          <w:sz w:val="24"/>
          <w:szCs w:val="24"/>
          <w:u w:val="single"/>
          <w:lang w:val="bg-BG"/>
        </w:rPr>
        <w:t xml:space="preserve"> ИУЕЕО:</w:t>
      </w:r>
    </w:p>
    <w:p w:rsidR="00001C28" w:rsidRPr="00001C28" w:rsidRDefault="00001C28" w:rsidP="00001C28">
      <w:pPr>
        <w:spacing w:after="120"/>
        <w:jc w:val="both"/>
        <w:rPr>
          <w:rFonts w:ascii="Times New Roman" w:hAnsi="Times New Roman"/>
          <w:sz w:val="24"/>
          <w:szCs w:val="24"/>
          <w:lang w:val="bg-BG"/>
        </w:rPr>
      </w:pPr>
      <w:r w:rsidRPr="00001C28">
        <w:rPr>
          <w:rFonts w:ascii="Times New Roman" w:hAnsi="Times New Roman"/>
          <w:spacing w:val="-13"/>
          <w:sz w:val="24"/>
          <w:szCs w:val="24"/>
          <w:lang w:val="bg-BG"/>
        </w:rPr>
        <w:t xml:space="preserve"> </w:t>
      </w:r>
      <w:r w:rsidRPr="00001C28">
        <w:rPr>
          <w:rFonts w:ascii="Times New Roman" w:hAnsi="Times New Roman"/>
          <w:spacing w:val="-13"/>
          <w:sz w:val="24"/>
          <w:szCs w:val="24"/>
          <w:lang w:val="bg-BG"/>
        </w:rPr>
        <w:tab/>
      </w:r>
      <w:r w:rsidRPr="00001C28">
        <w:rPr>
          <w:rFonts w:ascii="Times New Roman" w:hAnsi="Times New Roman"/>
          <w:sz w:val="24"/>
          <w:szCs w:val="24"/>
          <w:lang w:val="ru-RU"/>
        </w:rPr>
        <w:t>На територията на площадк</w:t>
      </w:r>
      <w:r w:rsidRPr="00001C28">
        <w:rPr>
          <w:rFonts w:ascii="Times New Roman" w:hAnsi="Times New Roman"/>
          <w:sz w:val="24"/>
          <w:szCs w:val="24"/>
          <w:lang w:val="bg-BG"/>
        </w:rPr>
        <w:t>а</w:t>
      </w:r>
      <w:r w:rsidRPr="00001C28">
        <w:rPr>
          <w:rFonts w:ascii="Times New Roman" w:hAnsi="Times New Roman"/>
          <w:sz w:val="24"/>
          <w:szCs w:val="24"/>
          <w:lang w:val="ru-RU"/>
        </w:rPr>
        <w:t>т</w:t>
      </w:r>
      <w:r w:rsidRPr="00001C28">
        <w:rPr>
          <w:rFonts w:ascii="Times New Roman" w:hAnsi="Times New Roman"/>
          <w:sz w:val="24"/>
          <w:szCs w:val="24"/>
          <w:lang w:val="bg-BG"/>
        </w:rPr>
        <w:t xml:space="preserve">а </w:t>
      </w:r>
      <w:r w:rsidR="00F66F54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001C28">
        <w:rPr>
          <w:rFonts w:ascii="Times New Roman" w:hAnsi="Times New Roman"/>
          <w:sz w:val="24"/>
          <w:szCs w:val="24"/>
          <w:lang w:val="bg-BG"/>
        </w:rPr>
        <w:t>се</w:t>
      </w:r>
      <w:r w:rsidRPr="00001C28">
        <w:rPr>
          <w:rFonts w:ascii="Times New Roman" w:hAnsi="Times New Roman"/>
          <w:sz w:val="24"/>
          <w:szCs w:val="24"/>
          <w:lang w:val="ru-RU"/>
        </w:rPr>
        <w:t xml:space="preserve"> извършват дейности по </w:t>
      </w:r>
      <w:r w:rsidRPr="00001C28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събиране, съхранение</w:t>
      </w:r>
      <w:r w:rsidRPr="00001C28">
        <w:rPr>
          <w:rFonts w:ascii="Times New Roman" w:hAnsi="Times New Roman"/>
          <w:color w:val="000000"/>
          <w:spacing w:val="3"/>
          <w:sz w:val="24"/>
          <w:szCs w:val="24"/>
          <w:lang w:val="bg-BG"/>
        </w:rPr>
        <w:t xml:space="preserve"> и предварително обработване </w:t>
      </w:r>
      <w:r w:rsidRPr="00001C28">
        <w:rPr>
          <w:rFonts w:ascii="Times New Roman" w:hAnsi="Times New Roman"/>
          <w:sz w:val="24"/>
          <w:szCs w:val="24"/>
          <w:lang w:val="ru-RU"/>
        </w:rPr>
        <w:t xml:space="preserve">на събраното ИУЕЕО. </w:t>
      </w:r>
    </w:p>
    <w:p w:rsidR="00001C28" w:rsidRPr="00001C28" w:rsidRDefault="00001C28" w:rsidP="00001C28">
      <w:pPr>
        <w:spacing w:after="120"/>
        <w:ind w:firstLine="708"/>
        <w:jc w:val="both"/>
        <w:rPr>
          <w:rFonts w:ascii="Times New Roman" w:hAnsi="Times New Roman"/>
          <w:color w:val="000000"/>
          <w:spacing w:val="3"/>
          <w:sz w:val="24"/>
          <w:szCs w:val="24"/>
          <w:lang w:val="ru-RU"/>
        </w:rPr>
      </w:pPr>
      <w:r w:rsidRPr="00001C28">
        <w:rPr>
          <w:rFonts w:ascii="Times New Roman" w:hAnsi="Times New Roman"/>
          <w:color w:val="000000"/>
          <w:spacing w:val="3"/>
          <w:sz w:val="24"/>
          <w:szCs w:val="24"/>
          <w:lang w:val="bg-BG"/>
        </w:rPr>
        <w:t>О</w:t>
      </w:r>
      <w:r w:rsidRPr="00001C28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тдел</w:t>
      </w:r>
      <w:r w:rsidRPr="00001C28">
        <w:rPr>
          <w:rFonts w:ascii="Times New Roman" w:hAnsi="Times New Roman"/>
          <w:color w:val="000000"/>
          <w:spacing w:val="3"/>
          <w:sz w:val="24"/>
          <w:szCs w:val="24"/>
          <w:lang w:val="bg-BG"/>
        </w:rPr>
        <w:t>е</w:t>
      </w:r>
      <w:r w:rsidRPr="00001C28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н</w:t>
      </w:r>
      <w:r w:rsidRPr="00001C28">
        <w:rPr>
          <w:rFonts w:ascii="Times New Roman" w:hAnsi="Times New Roman"/>
          <w:color w:val="000000"/>
          <w:spacing w:val="3"/>
          <w:sz w:val="24"/>
          <w:szCs w:val="24"/>
          <w:lang w:val="bg-BG"/>
        </w:rPr>
        <w:t>ите</w:t>
      </w:r>
      <w:r w:rsidRPr="00001C28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 металните компоненти от събраното </w:t>
      </w:r>
      <w:r w:rsidRPr="00001C28">
        <w:rPr>
          <w:rFonts w:ascii="Times New Roman" w:hAnsi="Times New Roman"/>
          <w:color w:val="000000"/>
          <w:spacing w:val="3"/>
          <w:sz w:val="24"/>
          <w:szCs w:val="24"/>
          <w:lang w:val="bg-BG"/>
        </w:rPr>
        <w:t>ИУ</w:t>
      </w:r>
      <w:r w:rsidRPr="00001C28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ЕЕО, </w:t>
      </w:r>
      <w:r w:rsidR="00F66F54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да </w:t>
      </w:r>
      <w:r w:rsidRPr="00001C28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се насочват за последващо третиране към участъка за скра</w:t>
      </w:r>
      <w:r w:rsidRPr="00001C28">
        <w:rPr>
          <w:rFonts w:ascii="Times New Roman" w:hAnsi="Times New Roman"/>
          <w:color w:val="000000"/>
          <w:spacing w:val="3"/>
          <w:sz w:val="24"/>
          <w:szCs w:val="24"/>
          <w:lang w:val="bg-BG"/>
        </w:rPr>
        <w:t>п</w:t>
      </w:r>
      <w:r w:rsidRPr="00001C28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.</w:t>
      </w:r>
    </w:p>
    <w:p w:rsidR="00001C28" w:rsidRPr="00001C28" w:rsidRDefault="00001C28" w:rsidP="00001C28">
      <w:pPr>
        <w:shd w:val="clear" w:color="auto" w:fill="FFFFFF"/>
        <w:tabs>
          <w:tab w:val="left" w:pos="1296"/>
        </w:tabs>
        <w:spacing w:after="120"/>
        <w:jc w:val="both"/>
        <w:rPr>
          <w:rFonts w:ascii="Times New Roman" w:hAnsi="Times New Roman"/>
          <w:color w:val="000000"/>
          <w:spacing w:val="5"/>
          <w:sz w:val="24"/>
          <w:szCs w:val="24"/>
          <w:lang w:val="bg-BG"/>
        </w:rPr>
      </w:pPr>
      <w:r w:rsidRPr="00001C28">
        <w:rPr>
          <w:rFonts w:ascii="Times New Roman" w:hAnsi="Times New Roman"/>
          <w:color w:val="000000"/>
          <w:spacing w:val="3"/>
          <w:sz w:val="24"/>
          <w:szCs w:val="24"/>
          <w:lang w:val="bg-BG"/>
        </w:rPr>
        <w:t xml:space="preserve">             </w:t>
      </w:r>
      <w:r w:rsidRPr="00001C28">
        <w:rPr>
          <w:rFonts w:ascii="Times New Roman" w:hAnsi="Times New Roman"/>
          <w:color w:val="000000"/>
          <w:spacing w:val="5"/>
          <w:sz w:val="24"/>
          <w:szCs w:val="24"/>
          <w:lang w:val="bg-BG"/>
        </w:rPr>
        <w:t>Местата и ко</w:t>
      </w:r>
      <w:r w:rsidR="00F66F54">
        <w:rPr>
          <w:rFonts w:ascii="Times New Roman" w:hAnsi="Times New Roman"/>
          <w:color w:val="000000"/>
          <w:spacing w:val="5"/>
          <w:sz w:val="24"/>
          <w:szCs w:val="24"/>
          <w:lang w:val="bg-BG"/>
        </w:rPr>
        <w:t xml:space="preserve">нтейнера за събиране и </w:t>
      </w:r>
      <w:r w:rsidRPr="00001C28">
        <w:rPr>
          <w:rFonts w:ascii="Times New Roman" w:hAnsi="Times New Roman"/>
          <w:color w:val="000000"/>
          <w:spacing w:val="5"/>
          <w:sz w:val="24"/>
          <w:szCs w:val="24"/>
          <w:lang w:val="bg-BG"/>
        </w:rPr>
        <w:t xml:space="preserve">съхраняване на ИУЕЕО </w:t>
      </w:r>
      <w:r w:rsidR="00F66F54">
        <w:rPr>
          <w:rFonts w:ascii="Times New Roman" w:hAnsi="Times New Roman"/>
          <w:color w:val="000000"/>
          <w:spacing w:val="5"/>
          <w:sz w:val="24"/>
          <w:szCs w:val="24"/>
          <w:lang w:val="bg-BG"/>
        </w:rPr>
        <w:t xml:space="preserve">да </w:t>
      </w:r>
      <w:r w:rsidRPr="00001C28">
        <w:rPr>
          <w:rFonts w:ascii="Times New Roman" w:hAnsi="Times New Roman"/>
          <w:color w:val="000000"/>
          <w:spacing w:val="5"/>
          <w:sz w:val="24"/>
          <w:szCs w:val="24"/>
          <w:lang w:val="bg-BG"/>
        </w:rPr>
        <w:t xml:space="preserve">са обозначени с табели </w:t>
      </w:r>
      <w:r w:rsidRPr="00001C28">
        <w:rPr>
          <w:rFonts w:ascii="Times New Roman" w:hAnsi="Times New Roman"/>
          <w:b/>
          <w:i/>
          <w:color w:val="000000"/>
          <w:spacing w:val="5"/>
          <w:sz w:val="24"/>
          <w:szCs w:val="24"/>
          <w:lang w:val="bg-BG"/>
        </w:rPr>
        <w:t>”Събирателен пункт за излязло от употреба електрическо и електронно оборудване“</w:t>
      </w:r>
      <w:r w:rsidRPr="00001C28">
        <w:rPr>
          <w:rFonts w:ascii="Times New Roman" w:hAnsi="Times New Roman"/>
          <w:color w:val="000000"/>
          <w:spacing w:val="5"/>
          <w:sz w:val="24"/>
          <w:szCs w:val="24"/>
          <w:lang w:val="bg-BG"/>
        </w:rPr>
        <w:t>.</w:t>
      </w:r>
    </w:p>
    <w:p w:rsidR="00001C28" w:rsidRPr="00001C28" w:rsidRDefault="00001C28" w:rsidP="00001C28">
      <w:pPr>
        <w:spacing w:after="12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01C28">
        <w:rPr>
          <w:rFonts w:ascii="Times New Roman" w:hAnsi="Times New Roman"/>
          <w:spacing w:val="-7"/>
          <w:sz w:val="24"/>
          <w:szCs w:val="24"/>
          <w:lang w:val="bg-BG"/>
        </w:rPr>
        <w:t xml:space="preserve">На територията на площадките където се извършва </w:t>
      </w:r>
      <w:r w:rsidRPr="00001C28">
        <w:rPr>
          <w:rFonts w:ascii="Times New Roman" w:hAnsi="Times New Roman"/>
          <w:sz w:val="24"/>
          <w:szCs w:val="24"/>
          <w:lang w:val="bg-BG"/>
        </w:rPr>
        <w:t xml:space="preserve">събиране на излязло от употреба електрическо и електронно оборудване </w:t>
      </w:r>
      <w:r w:rsidRPr="00001C28">
        <w:rPr>
          <w:rFonts w:ascii="Times New Roman" w:hAnsi="Times New Roman"/>
          <w:i/>
          <w:sz w:val="24"/>
          <w:szCs w:val="24"/>
          <w:lang w:val="bg-BG"/>
        </w:rPr>
        <w:t>/ИУЕЕО/</w:t>
      </w:r>
      <w:r w:rsidRPr="00001C28">
        <w:rPr>
          <w:rFonts w:ascii="Times New Roman" w:hAnsi="Times New Roman"/>
          <w:sz w:val="24"/>
          <w:szCs w:val="24"/>
          <w:lang w:val="bg-BG"/>
        </w:rPr>
        <w:t>,</w:t>
      </w:r>
      <w:r w:rsidR="00F66F54">
        <w:rPr>
          <w:rFonts w:ascii="Times New Roman" w:hAnsi="Times New Roman"/>
          <w:sz w:val="24"/>
          <w:szCs w:val="24"/>
          <w:lang w:val="bg-BG"/>
        </w:rPr>
        <w:t xml:space="preserve"> да</w:t>
      </w:r>
      <w:r w:rsidRPr="00001C28">
        <w:rPr>
          <w:rFonts w:ascii="Times New Roman" w:hAnsi="Times New Roman"/>
          <w:sz w:val="24"/>
          <w:szCs w:val="24"/>
          <w:lang w:val="bg-BG"/>
        </w:rPr>
        <w:t xml:space="preserve"> има обособени следните участъци:</w:t>
      </w:r>
    </w:p>
    <w:p w:rsidR="00001C28" w:rsidRPr="00001C28" w:rsidRDefault="00001C28" w:rsidP="00001C28">
      <w:pPr>
        <w:numPr>
          <w:ilvl w:val="0"/>
          <w:numId w:val="19"/>
        </w:numPr>
        <w:overflowPunct/>
        <w:autoSpaceDE/>
        <w:autoSpaceDN/>
        <w:adjustRightInd/>
        <w:spacing w:after="1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001C28">
        <w:rPr>
          <w:rFonts w:ascii="Times New Roman" w:hAnsi="Times New Roman"/>
          <w:sz w:val="24"/>
          <w:szCs w:val="24"/>
          <w:lang w:val="bg-BG"/>
        </w:rPr>
        <w:t>Участък за събиране на ИУЕЕО;</w:t>
      </w:r>
    </w:p>
    <w:p w:rsidR="00001C28" w:rsidRPr="00001C28" w:rsidRDefault="00F66F54" w:rsidP="00001C28">
      <w:pPr>
        <w:numPr>
          <w:ilvl w:val="0"/>
          <w:numId w:val="19"/>
        </w:numPr>
        <w:overflowPunct/>
        <w:autoSpaceDE/>
        <w:autoSpaceDN/>
        <w:adjustRightInd/>
        <w:spacing w:after="1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Участък за </w:t>
      </w:r>
      <w:r w:rsidR="00001C28" w:rsidRPr="00001C28">
        <w:rPr>
          <w:rFonts w:ascii="Times New Roman" w:hAnsi="Times New Roman"/>
          <w:sz w:val="24"/>
          <w:szCs w:val="24"/>
          <w:lang w:val="bg-BG"/>
        </w:rPr>
        <w:t>съхраняване на събраното ИУЕЕО;</w:t>
      </w:r>
    </w:p>
    <w:p w:rsidR="00001C28" w:rsidRPr="00001C28" w:rsidRDefault="00001C28" w:rsidP="00001C28">
      <w:pPr>
        <w:numPr>
          <w:ilvl w:val="0"/>
          <w:numId w:val="19"/>
        </w:numPr>
        <w:overflowPunct/>
        <w:autoSpaceDE/>
        <w:autoSpaceDN/>
        <w:adjustRightInd/>
        <w:spacing w:after="1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001C28">
        <w:rPr>
          <w:rFonts w:ascii="Times New Roman" w:hAnsi="Times New Roman"/>
          <w:sz w:val="24"/>
          <w:szCs w:val="24"/>
          <w:lang w:val="bg-BG"/>
        </w:rPr>
        <w:t xml:space="preserve">Участък на който </w:t>
      </w:r>
      <w:r w:rsidR="00F66F54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001C28">
        <w:rPr>
          <w:rFonts w:ascii="Times New Roman" w:hAnsi="Times New Roman"/>
          <w:sz w:val="24"/>
          <w:szCs w:val="24"/>
          <w:lang w:val="bg-BG"/>
        </w:rPr>
        <w:t>се извършват дейностите по предварително третиране /</w:t>
      </w:r>
      <w:r w:rsidRPr="00001C28">
        <w:rPr>
          <w:rFonts w:ascii="Times New Roman" w:hAnsi="Times New Roman"/>
          <w:i/>
          <w:color w:val="000000"/>
          <w:sz w:val="24"/>
          <w:szCs w:val="24"/>
          <w:lang w:val="bg-BG"/>
        </w:rPr>
        <w:t>сортиране,  разглобяване, отделяне на метала и др. компоненти</w:t>
      </w:r>
      <w:r w:rsidRPr="00001C28">
        <w:rPr>
          <w:rFonts w:ascii="Times New Roman" w:hAnsi="Times New Roman"/>
          <w:color w:val="000000"/>
          <w:sz w:val="24"/>
          <w:szCs w:val="24"/>
          <w:lang w:val="bg-BG"/>
        </w:rPr>
        <w:t>/,</w:t>
      </w:r>
      <w:r w:rsidRPr="00001C28">
        <w:rPr>
          <w:rFonts w:ascii="Times New Roman" w:hAnsi="Times New Roman"/>
          <w:sz w:val="24"/>
          <w:szCs w:val="24"/>
          <w:lang w:val="bg-BG"/>
        </w:rPr>
        <w:t xml:space="preserve"> на събраното ИУЕЕО.</w:t>
      </w:r>
    </w:p>
    <w:p w:rsidR="00001C28" w:rsidRPr="00001C28" w:rsidRDefault="00001C28" w:rsidP="00001C28">
      <w:pPr>
        <w:widowControl w:val="0"/>
        <w:spacing w:after="120"/>
        <w:ind w:firstLine="709"/>
        <w:jc w:val="both"/>
        <w:rPr>
          <w:rFonts w:ascii="Times New Roman" w:hAnsi="Times New Roman"/>
          <w:bCs/>
          <w:sz w:val="24"/>
          <w:szCs w:val="24"/>
          <w:highlight w:val="yellow"/>
          <w:lang w:eastAsia="bg-BG"/>
        </w:rPr>
      </w:pPr>
      <w:r w:rsidRPr="00001C28">
        <w:rPr>
          <w:rFonts w:ascii="Times New Roman" w:hAnsi="Times New Roman"/>
          <w:sz w:val="24"/>
          <w:szCs w:val="24"/>
          <w:lang w:val="bg-BG" w:eastAsia="bg-BG"/>
        </w:rPr>
        <w:t>Площад</w:t>
      </w:r>
      <w:r w:rsidR="00F66F54">
        <w:rPr>
          <w:rFonts w:ascii="Times New Roman" w:hAnsi="Times New Roman"/>
          <w:sz w:val="24"/>
          <w:szCs w:val="24"/>
          <w:lang w:val="bg-BG" w:eastAsia="bg-BG"/>
        </w:rPr>
        <w:t xml:space="preserve">ката за съхраняване на ИУЕЕО да се </w:t>
      </w:r>
      <w:r w:rsidRPr="00001C28">
        <w:rPr>
          <w:rFonts w:ascii="Times New Roman" w:hAnsi="Times New Roman"/>
          <w:sz w:val="24"/>
          <w:szCs w:val="24"/>
          <w:lang w:val="bg-BG" w:eastAsia="bg-BG"/>
        </w:rPr>
        <w:t xml:space="preserve">оборудва и експлоатира, съгласно изискванията поставени </w:t>
      </w:r>
      <w:r w:rsidRPr="00001C28">
        <w:rPr>
          <w:rFonts w:ascii="Times New Roman" w:hAnsi="Times New Roman"/>
          <w:b/>
          <w:bCs/>
          <w:sz w:val="24"/>
          <w:szCs w:val="24"/>
          <w:lang w:eastAsia="bg-BG"/>
        </w:rPr>
        <w:t>Наредба за излязлото от употреба електрическо и електронно оборудване</w:t>
      </w:r>
      <w:r w:rsidRPr="00001C28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001C28">
        <w:rPr>
          <w:rFonts w:ascii="Times New Roman" w:hAnsi="Times New Roman"/>
          <w:b/>
          <w:sz w:val="24"/>
          <w:szCs w:val="24"/>
          <w:lang w:val="bg-BG" w:eastAsia="bg-BG"/>
        </w:rPr>
        <w:t>/</w:t>
      </w:r>
      <w:r w:rsidRPr="00001C28">
        <w:rPr>
          <w:rFonts w:ascii="Times New Roman" w:hAnsi="Times New Roman"/>
          <w:b/>
          <w:i/>
          <w:sz w:val="24"/>
          <w:szCs w:val="24"/>
          <w:lang w:val="bg-BG" w:eastAsia="bg-BG"/>
        </w:rPr>
        <w:t>обн. ДВ бр. 100 от 19.11.2013 г., изм</w:t>
      </w:r>
      <w:r w:rsidR="006F7BB1">
        <w:rPr>
          <w:rFonts w:ascii="Times New Roman" w:hAnsi="Times New Roman"/>
          <w:b/>
          <w:i/>
          <w:sz w:val="24"/>
          <w:szCs w:val="24"/>
          <w:lang w:val="bg-BG" w:eastAsia="bg-BG"/>
        </w:rPr>
        <w:t>. и доп. ДВ бр. 60 от 20.07.201</w:t>
      </w:r>
      <w:r w:rsidR="006F7BB1">
        <w:rPr>
          <w:rFonts w:ascii="Times New Roman" w:hAnsi="Times New Roman"/>
          <w:b/>
          <w:i/>
          <w:sz w:val="24"/>
          <w:szCs w:val="24"/>
          <w:lang w:eastAsia="bg-BG"/>
        </w:rPr>
        <w:t>8</w:t>
      </w:r>
      <w:r w:rsidRPr="00001C28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 г.</w:t>
      </w:r>
      <w:r w:rsidR="00F66F54">
        <w:rPr>
          <w:rFonts w:ascii="Times New Roman" w:hAnsi="Times New Roman"/>
          <w:b/>
          <w:i/>
          <w:sz w:val="24"/>
          <w:szCs w:val="24"/>
          <w:lang w:val="bg-BG" w:eastAsia="bg-BG"/>
        </w:rPr>
        <w:t>,</w:t>
      </w:r>
      <w:r w:rsidRPr="00001C28">
        <w:rPr>
          <w:rFonts w:ascii="Times New Roman" w:hAnsi="Times New Roman"/>
          <w:b/>
          <w:i/>
          <w:sz w:val="24"/>
          <w:szCs w:val="24"/>
          <w:lang w:val="bg-BG" w:eastAsia="bg-BG"/>
        </w:rPr>
        <w:t>/</w:t>
      </w:r>
      <w:r w:rsidR="00F66F54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 </w:t>
      </w:r>
      <w:r w:rsidR="00F66F54" w:rsidRPr="00F66F54">
        <w:rPr>
          <w:rFonts w:ascii="Times New Roman" w:hAnsi="Times New Roman"/>
          <w:sz w:val="24"/>
          <w:szCs w:val="24"/>
          <w:lang w:val="bg-BG" w:eastAsia="bg-BG"/>
        </w:rPr>
        <w:t>както и съгласно</w:t>
      </w:r>
      <w:r w:rsidRPr="00F66F54">
        <w:rPr>
          <w:rFonts w:ascii="Times New Roman" w:hAnsi="Times New Roman"/>
          <w:bCs/>
          <w:sz w:val="24"/>
          <w:szCs w:val="24"/>
          <w:lang w:val="bg-BG" w:eastAsia="bg-BG"/>
        </w:rPr>
        <w:t xml:space="preserve"> </w:t>
      </w:r>
      <w:r w:rsidRPr="00001C28">
        <w:rPr>
          <w:rFonts w:ascii="Times New Roman" w:hAnsi="Times New Roman"/>
          <w:sz w:val="24"/>
          <w:szCs w:val="24"/>
          <w:lang w:val="bg-BG" w:eastAsia="bg-BG"/>
        </w:rPr>
        <w:t>изискван</w:t>
      </w:r>
      <w:r w:rsidR="00F66F54">
        <w:rPr>
          <w:rFonts w:ascii="Times New Roman" w:hAnsi="Times New Roman"/>
          <w:sz w:val="24"/>
          <w:szCs w:val="24"/>
          <w:lang w:val="bg-BG" w:eastAsia="bg-BG"/>
        </w:rPr>
        <w:t xml:space="preserve">ията към площадките за </w:t>
      </w:r>
      <w:r w:rsidRPr="00001C28">
        <w:rPr>
          <w:rFonts w:ascii="Times New Roman" w:hAnsi="Times New Roman"/>
          <w:sz w:val="24"/>
          <w:szCs w:val="24"/>
          <w:lang w:val="bg-BG" w:eastAsia="bg-BG"/>
        </w:rPr>
        <w:t>съхраняване на отпад</w:t>
      </w:r>
      <w:r w:rsidR="00F66F54">
        <w:rPr>
          <w:rFonts w:ascii="Times New Roman" w:hAnsi="Times New Roman"/>
          <w:sz w:val="24"/>
          <w:szCs w:val="24"/>
          <w:lang w:val="bg-BG" w:eastAsia="bg-BG"/>
        </w:rPr>
        <w:t>ъци по П</w:t>
      </w:r>
      <w:r w:rsidRPr="00001C28">
        <w:rPr>
          <w:rFonts w:ascii="Times New Roman" w:hAnsi="Times New Roman"/>
          <w:sz w:val="24"/>
          <w:szCs w:val="24"/>
          <w:lang w:val="bg-BG" w:eastAsia="bg-BG"/>
        </w:rPr>
        <w:t xml:space="preserve">риложение № 2 от </w:t>
      </w:r>
      <w:r w:rsidRPr="00001C28">
        <w:rPr>
          <w:rFonts w:ascii="Times New Roman" w:hAnsi="Times New Roman"/>
          <w:b/>
          <w:sz w:val="24"/>
          <w:szCs w:val="24"/>
          <w:lang w:val="bg-BG" w:eastAsia="bg-BG"/>
        </w:rPr>
        <w:t>Наредбата за изискванията за третиране и транспортиране на производствени и опасни отпадъци</w:t>
      </w:r>
      <w:r w:rsidRPr="00001C28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 /обн. ДВ бр. 29 от 30.03.1999 г./</w:t>
      </w:r>
      <w:r w:rsidRPr="00001C28">
        <w:rPr>
          <w:rFonts w:ascii="Times New Roman" w:hAnsi="Times New Roman"/>
          <w:i/>
          <w:sz w:val="24"/>
          <w:szCs w:val="24"/>
          <w:lang w:val="bg-BG" w:eastAsia="bg-BG"/>
        </w:rPr>
        <w:t>,</w:t>
      </w:r>
      <w:r w:rsidRPr="00001C28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001C28">
        <w:rPr>
          <w:rFonts w:ascii="Times New Roman" w:hAnsi="Times New Roman"/>
          <w:sz w:val="24"/>
          <w:szCs w:val="24"/>
          <w:lang w:val="bg-BG" w:eastAsia="bg-BG"/>
        </w:rPr>
        <w:t>а именно:</w:t>
      </w:r>
    </w:p>
    <w:p w:rsidR="00001C28" w:rsidRPr="00001C28" w:rsidRDefault="00001C28" w:rsidP="00001C28">
      <w:pPr>
        <w:numPr>
          <w:ilvl w:val="0"/>
          <w:numId w:val="20"/>
        </w:numPr>
        <w:overflowPunct/>
        <w:autoSpaceDE/>
        <w:autoSpaceDN/>
        <w:adjustRightInd/>
        <w:spacing w:after="1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001C28">
        <w:rPr>
          <w:rFonts w:ascii="Times New Roman" w:hAnsi="Times New Roman"/>
          <w:sz w:val="24"/>
          <w:szCs w:val="24"/>
          <w:lang w:val="bg-BG"/>
        </w:rPr>
        <w:t xml:space="preserve">Участъците, на които се разполага ИУЕЕО </w:t>
      </w:r>
      <w:r w:rsidR="00F66F54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001C28">
        <w:rPr>
          <w:rFonts w:ascii="Times New Roman" w:hAnsi="Times New Roman"/>
          <w:sz w:val="24"/>
          <w:szCs w:val="24"/>
          <w:lang w:val="bg-BG"/>
        </w:rPr>
        <w:t xml:space="preserve">са с непропускливи покрития и </w:t>
      </w:r>
      <w:r w:rsidR="00F66F54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001C28">
        <w:rPr>
          <w:rFonts w:ascii="Times New Roman" w:hAnsi="Times New Roman"/>
          <w:sz w:val="24"/>
          <w:szCs w:val="24"/>
          <w:lang w:val="bg-BG"/>
        </w:rPr>
        <w:t>са оборудвани със съоръжения за събиране на разливи, както и със съответните абсорбенти, използвани за ограничаване на евентуални разливи;</w:t>
      </w:r>
    </w:p>
    <w:p w:rsidR="00001C28" w:rsidRPr="00001C28" w:rsidRDefault="00001C28" w:rsidP="00001C28">
      <w:pPr>
        <w:numPr>
          <w:ilvl w:val="0"/>
          <w:numId w:val="20"/>
        </w:numPr>
        <w:overflowPunct/>
        <w:autoSpaceDE/>
        <w:autoSpaceDN/>
        <w:adjustRightInd/>
        <w:spacing w:after="1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001C28">
        <w:rPr>
          <w:rFonts w:ascii="Times New Roman" w:hAnsi="Times New Roman"/>
          <w:sz w:val="24"/>
          <w:szCs w:val="24"/>
          <w:lang w:val="bg-BG"/>
        </w:rPr>
        <w:t xml:space="preserve">Участъците, на които се разполага ИУЕЕО, както и компонентите, материалите и веществата от него </w:t>
      </w:r>
      <w:r w:rsidR="00F66F54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001C28">
        <w:rPr>
          <w:rFonts w:ascii="Times New Roman" w:hAnsi="Times New Roman"/>
          <w:sz w:val="24"/>
          <w:szCs w:val="24"/>
          <w:lang w:val="bg-BG"/>
        </w:rPr>
        <w:t xml:space="preserve">са снабдени с навес, и съхраняването на ИУЕЕО </w:t>
      </w:r>
      <w:r w:rsidR="00F66F54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001C28">
        <w:rPr>
          <w:rFonts w:ascii="Times New Roman" w:hAnsi="Times New Roman"/>
          <w:sz w:val="24"/>
          <w:szCs w:val="24"/>
          <w:lang w:val="bg-BG"/>
        </w:rPr>
        <w:t>се извършва в затворени контейнери;</w:t>
      </w:r>
    </w:p>
    <w:p w:rsidR="00001C28" w:rsidRPr="00001C28" w:rsidRDefault="00F66F54" w:rsidP="00001C28">
      <w:pPr>
        <w:numPr>
          <w:ilvl w:val="0"/>
          <w:numId w:val="20"/>
        </w:numPr>
        <w:overflowPunct/>
        <w:autoSpaceDE/>
        <w:autoSpaceDN/>
        <w:adjustRightInd/>
        <w:spacing w:after="1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Да са оборудвани </w:t>
      </w:r>
      <w:r w:rsidR="00001C28" w:rsidRPr="00001C28">
        <w:rPr>
          <w:rFonts w:ascii="Times New Roman" w:hAnsi="Times New Roman"/>
          <w:sz w:val="24"/>
          <w:szCs w:val="24"/>
          <w:lang w:val="bg-BG"/>
        </w:rPr>
        <w:t>с везни за измерване на теглото на приеманото и предаваното ИУЕЕО.</w:t>
      </w:r>
    </w:p>
    <w:p w:rsidR="00001C28" w:rsidRPr="00001C28" w:rsidRDefault="00001C28" w:rsidP="00001C28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001C28">
        <w:rPr>
          <w:rFonts w:ascii="Times New Roman" w:hAnsi="Times New Roman"/>
          <w:sz w:val="24"/>
          <w:szCs w:val="24"/>
          <w:lang w:val="bg-BG"/>
        </w:rPr>
        <w:t xml:space="preserve">ИУЕЕО </w:t>
      </w:r>
      <w:r w:rsidR="00F66F54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001C28">
        <w:rPr>
          <w:rFonts w:ascii="Times New Roman" w:hAnsi="Times New Roman"/>
          <w:sz w:val="24"/>
          <w:szCs w:val="24"/>
          <w:lang w:val="bg-BG"/>
        </w:rPr>
        <w:t>се събира и съхранява по начин, който не възпрепятства повторното му използване, рециклирането и/или оползотворяването му.</w:t>
      </w:r>
    </w:p>
    <w:p w:rsidR="00001C28" w:rsidRPr="00001C28" w:rsidRDefault="00001C28" w:rsidP="00001C28">
      <w:pPr>
        <w:shd w:val="clear" w:color="auto" w:fill="FFFFFF"/>
        <w:spacing w:after="120"/>
        <w:ind w:firstLine="850"/>
        <w:jc w:val="both"/>
        <w:rPr>
          <w:rFonts w:ascii="Times New Roman" w:hAnsi="Times New Roman"/>
          <w:sz w:val="24"/>
          <w:szCs w:val="24"/>
          <w:lang w:val="bg-BG"/>
        </w:rPr>
      </w:pPr>
      <w:r w:rsidRPr="00001C28">
        <w:rPr>
          <w:rFonts w:ascii="Times New Roman" w:hAnsi="Times New Roman"/>
          <w:sz w:val="24"/>
          <w:szCs w:val="24"/>
          <w:lang w:val="bg-BG"/>
        </w:rPr>
        <w:t xml:space="preserve">Излезлите от употреба луминесцентни лампи </w:t>
      </w:r>
      <w:r w:rsidR="00F66F54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001C28">
        <w:rPr>
          <w:rFonts w:ascii="Times New Roman" w:hAnsi="Times New Roman"/>
          <w:sz w:val="24"/>
          <w:szCs w:val="24"/>
          <w:lang w:val="bg-BG"/>
        </w:rPr>
        <w:t xml:space="preserve">се съхраняват във фабричните си опаковки, в затворено помещение и обозначен с кода и наименованието </w:t>
      </w:r>
      <w:r w:rsidR="00F66F54"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001C28">
        <w:rPr>
          <w:rFonts w:ascii="Times New Roman" w:hAnsi="Times New Roman"/>
          <w:sz w:val="24"/>
          <w:szCs w:val="24"/>
          <w:lang w:val="bg-BG"/>
        </w:rPr>
        <w:t xml:space="preserve">затворен контейнер. При извършването на дейностите с излезлите от употреба луминесцентни лампи </w:t>
      </w:r>
      <w:r w:rsidR="00F66F54">
        <w:rPr>
          <w:rFonts w:ascii="Times New Roman" w:hAnsi="Times New Roman"/>
          <w:sz w:val="24"/>
          <w:szCs w:val="24"/>
          <w:lang w:val="bg-BG"/>
        </w:rPr>
        <w:lastRenderedPageBreak/>
        <w:t xml:space="preserve">сриктно да </w:t>
      </w:r>
      <w:r w:rsidRPr="00001C28">
        <w:rPr>
          <w:rFonts w:ascii="Times New Roman" w:hAnsi="Times New Roman"/>
          <w:sz w:val="24"/>
          <w:szCs w:val="24"/>
          <w:lang w:val="bg-BG"/>
        </w:rPr>
        <w:t xml:space="preserve">се спазват  изискванията на </w:t>
      </w:r>
      <w:r w:rsidRPr="00001C28">
        <w:rPr>
          <w:rFonts w:ascii="Times New Roman" w:hAnsi="Times New Roman"/>
          <w:b/>
          <w:bCs/>
          <w:sz w:val="24"/>
          <w:szCs w:val="24"/>
          <w:lang w:eastAsia="bg-BG"/>
        </w:rPr>
        <w:t>Наредба за излязлото от употреба електрическо и електронно оборудване</w:t>
      </w:r>
      <w:r w:rsidRPr="00001C28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001C28">
        <w:rPr>
          <w:rFonts w:ascii="Times New Roman" w:hAnsi="Times New Roman"/>
          <w:b/>
          <w:sz w:val="24"/>
          <w:szCs w:val="24"/>
          <w:lang w:val="bg-BG" w:eastAsia="bg-BG"/>
        </w:rPr>
        <w:t>/</w:t>
      </w:r>
      <w:r w:rsidRPr="00001C28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 обн. ДВ бр. 100 от 19.11.2013 г., изм</w:t>
      </w:r>
      <w:r w:rsidR="006F7BB1">
        <w:rPr>
          <w:rFonts w:ascii="Times New Roman" w:hAnsi="Times New Roman"/>
          <w:b/>
          <w:i/>
          <w:sz w:val="24"/>
          <w:szCs w:val="24"/>
          <w:lang w:val="bg-BG" w:eastAsia="bg-BG"/>
        </w:rPr>
        <w:t>. и доп. ДВ бр. 60 от 20.07.201</w:t>
      </w:r>
      <w:r w:rsidR="006F7BB1">
        <w:rPr>
          <w:rFonts w:ascii="Times New Roman" w:hAnsi="Times New Roman"/>
          <w:b/>
          <w:i/>
          <w:sz w:val="24"/>
          <w:szCs w:val="24"/>
          <w:lang w:eastAsia="bg-BG"/>
        </w:rPr>
        <w:t>8</w:t>
      </w:r>
      <w:r w:rsidRPr="00001C28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 г.</w:t>
      </w:r>
      <w:r w:rsidRPr="00001C28">
        <w:rPr>
          <w:rFonts w:ascii="Times New Roman" w:hAnsi="Times New Roman"/>
          <w:b/>
          <w:sz w:val="24"/>
          <w:szCs w:val="24"/>
          <w:lang w:val="bg-BG" w:eastAsia="bg-BG"/>
        </w:rPr>
        <w:t>/</w:t>
      </w:r>
      <w:r w:rsidR="00F66F54">
        <w:rPr>
          <w:rFonts w:ascii="Times New Roman" w:hAnsi="Times New Roman"/>
          <w:sz w:val="24"/>
          <w:szCs w:val="24"/>
          <w:lang w:val="bg-BG"/>
        </w:rPr>
        <w:t>.</w:t>
      </w:r>
    </w:p>
    <w:p w:rsidR="00001C28" w:rsidRPr="00001C28" w:rsidRDefault="00001C28" w:rsidP="00001C28">
      <w:pPr>
        <w:shd w:val="clear" w:color="auto" w:fill="FFFFFF"/>
        <w:spacing w:after="120"/>
        <w:ind w:firstLine="850"/>
        <w:jc w:val="both"/>
        <w:rPr>
          <w:rFonts w:ascii="Times New Roman" w:hAnsi="Times New Roman"/>
          <w:sz w:val="24"/>
          <w:szCs w:val="24"/>
          <w:lang w:val="bg-BG"/>
        </w:rPr>
      </w:pPr>
      <w:r w:rsidRPr="00001C28">
        <w:rPr>
          <w:rFonts w:ascii="Times New Roman" w:hAnsi="Times New Roman"/>
          <w:sz w:val="24"/>
          <w:szCs w:val="24"/>
          <w:lang w:val="bg-BG"/>
        </w:rPr>
        <w:t xml:space="preserve">На площадките за съхранение на събраните луминесцентни лампи </w:t>
      </w:r>
      <w:r w:rsidR="00F66F54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001C28">
        <w:rPr>
          <w:rFonts w:ascii="Times New Roman" w:hAnsi="Times New Roman"/>
          <w:sz w:val="24"/>
          <w:szCs w:val="24"/>
          <w:lang w:val="bg-BG"/>
        </w:rPr>
        <w:t xml:space="preserve">се предприемат мерки за предотвратяване на замърсяване на околната среда, при случайното счупване или при авария, а именно – </w:t>
      </w:r>
      <w:r w:rsidR="00F66F54">
        <w:rPr>
          <w:rFonts w:ascii="Times New Roman" w:hAnsi="Times New Roman"/>
          <w:sz w:val="24"/>
          <w:szCs w:val="24"/>
          <w:lang w:val="bg-BG"/>
        </w:rPr>
        <w:t xml:space="preserve">да се осигури </w:t>
      </w:r>
      <w:r w:rsidRPr="00001C28">
        <w:rPr>
          <w:rFonts w:ascii="Times New Roman" w:hAnsi="Times New Roman"/>
          <w:sz w:val="24"/>
          <w:szCs w:val="24"/>
          <w:lang w:val="bg-BG"/>
        </w:rPr>
        <w:t>налично количество сяра /най – малко 2 грама на 1 кг лампи/.</w:t>
      </w:r>
    </w:p>
    <w:p w:rsidR="00001C28" w:rsidRPr="00001C28" w:rsidRDefault="00001C28" w:rsidP="00001C28">
      <w:pPr>
        <w:spacing w:after="12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01C28">
        <w:rPr>
          <w:rFonts w:ascii="Times New Roman" w:hAnsi="Times New Roman"/>
          <w:sz w:val="24"/>
          <w:szCs w:val="24"/>
          <w:lang w:val="bg-BG"/>
        </w:rPr>
        <w:t>У</w:t>
      </w:r>
      <w:r w:rsidRPr="00001C28">
        <w:rPr>
          <w:rFonts w:ascii="Times New Roman" w:hAnsi="Times New Roman"/>
          <w:sz w:val="24"/>
          <w:szCs w:val="24"/>
          <w:lang w:val="ru-RU"/>
        </w:rPr>
        <w:t xml:space="preserve">тайките от каломаслоуловителя </w:t>
      </w:r>
      <w:r w:rsidR="00F66F54">
        <w:rPr>
          <w:rFonts w:ascii="Times New Roman" w:hAnsi="Times New Roman"/>
          <w:sz w:val="24"/>
          <w:szCs w:val="24"/>
          <w:lang w:val="ru-RU"/>
        </w:rPr>
        <w:t xml:space="preserve">да </w:t>
      </w:r>
      <w:r w:rsidRPr="00001C28">
        <w:rPr>
          <w:rFonts w:ascii="Times New Roman" w:hAnsi="Times New Roman"/>
          <w:sz w:val="24"/>
          <w:szCs w:val="24"/>
          <w:lang w:val="ru-RU"/>
        </w:rPr>
        <w:t xml:space="preserve">се събират и съхраняват в него до почистването му. </w:t>
      </w:r>
      <w:r w:rsidRPr="00001C28">
        <w:rPr>
          <w:rFonts w:ascii="Times New Roman" w:hAnsi="Times New Roman"/>
          <w:sz w:val="24"/>
          <w:szCs w:val="24"/>
          <w:lang w:val="bg-BG"/>
        </w:rPr>
        <w:t>П</w:t>
      </w:r>
      <w:r w:rsidRPr="00001C28">
        <w:rPr>
          <w:rFonts w:ascii="Times New Roman" w:hAnsi="Times New Roman"/>
          <w:color w:val="000000"/>
          <w:spacing w:val="11"/>
          <w:sz w:val="24"/>
          <w:szCs w:val="24"/>
          <w:lang w:val="bg-BG"/>
        </w:rPr>
        <w:t xml:space="preserve">очистването </w:t>
      </w:r>
      <w:r w:rsidR="00F66F54">
        <w:rPr>
          <w:rFonts w:ascii="Times New Roman" w:hAnsi="Times New Roman"/>
          <w:color w:val="000000"/>
          <w:spacing w:val="11"/>
          <w:sz w:val="24"/>
          <w:szCs w:val="24"/>
          <w:lang w:val="bg-BG"/>
        </w:rPr>
        <w:t xml:space="preserve">да </w:t>
      </w:r>
      <w:r w:rsidRPr="00001C28">
        <w:rPr>
          <w:rFonts w:ascii="Times New Roman" w:hAnsi="Times New Roman"/>
          <w:color w:val="000000"/>
          <w:spacing w:val="11"/>
          <w:sz w:val="24"/>
          <w:szCs w:val="24"/>
          <w:lang w:val="bg-BG"/>
        </w:rPr>
        <w:t xml:space="preserve">се извършва през период от 3 до 5 години. </w:t>
      </w:r>
      <w:r w:rsidRPr="00001C28">
        <w:rPr>
          <w:rFonts w:ascii="Times New Roman" w:hAnsi="Times New Roman"/>
          <w:sz w:val="24"/>
          <w:szCs w:val="24"/>
          <w:lang w:val="bg-BG"/>
        </w:rPr>
        <w:t xml:space="preserve">Маслено – водната емулсия от каломаслоуловителя </w:t>
      </w:r>
      <w:r w:rsidR="00F66F54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001C28">
        <w:rPr>
          <w:rFonts w:ascii="Times New Roman" w:hAnsi="Times New Roman"/>
          <w:sz w:val="24"/>
          <w:szCs w:val="24"/>
          <w:lang w:val="bg-BG"/>
        </w:rPr>
        <w:t>се изземва периодично и съхранява в затворен и надписан варел до пълното разделяне на маслата от водната фракция.</w:t>
      </w:r>
    </w:p>
    <w:p w:rsidR="00001C28" w:rsidRPr="00001C28" w:rsidRDefault="00001C28" w:rsidP="00001C28">
      <w:pPr>
        <w:spacing w:after="120"/>
        <w:ind w:firstLine="708"/>
        <w:jc w:val="both"/>
        <w:rPr>
          <w:rFonts w:ascii="Times New Roman" w:hAnsi="Times New Roman"/>
          <w:color w:val="000000"/>
          <w:spacing w:val="5"/>
          <w:sz w:val="24"/>
          <w:szCs w:val="24"/>
          <w:lang w:val="bg-BG"/>
        </w:rPr>
      </w:pPr>
      <w:r w:rsidRPr="00001C28">
        <w:rPr>
          <w:rFonts w:ascii="Times New Roman" w:hAnsi="Times New Roman"/>
          <w:sz w:val="24"/>
          <w:szCs w:val="24"/>
          <w:lang w:val="bg-BG"/>
        </w:rPr>
        <w:t xml:space="preserve">Участъците, на които се извършват дейности с опасни отпадъци, </w:t>
      </w:r>
      <w:r w:rsidR="00F66F54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001C28">
        <w:rPr>
          <w:rFonts w:ascii="Times New Roman" w:hAnsi="Times New Roman"/>
          <w:sz w:val="24"/>
          <w:szCs w:val="24"/>
          <w:lang w:val="bg-BG"/>
        </w:rPr>
        <w:t xml:space="preserve">се оборудват и експлоатират съгласно </w:t>
      </w:r>
      <w:r w:rsidRPr="00001C28">
        <w:rPr>
          <w:rFonts w:ascii="Times New Roman" w:hAnsi="Times New Roman"/>
          <w:sz w:val="24"/>
          <w:szCs w:val="24"/>
          <w:lang w:val="ru-RU"/>
        </w:rPr>
        <w:t>изискван</w:t>
      </w:r>
      <w:r w:rsidR="00F66F54">
        <w:rPr>
          <w:rFonts w:ascii="Times New Roman" w:hAnsi="Times New Roman"/>
          <w:sz w:val="24"/>
          <w:szCs w:val="24"/>
          <w:lang w:val="ru-RU"/>
        </w:rPr>
        <w:t xml:space="preserve">ията към площадките за </w:t>
      </w:r>
      <w:r w:rsidRPr="00001C28">
        <w:rPr>
          <w:rFonts w:ascii="Times New Roman" w:hAnsi="Times New Roman"/>
          <w:sz w:val="24"/>
          <w:szCs w:val="24"/>
          <w:lang w:val="ru-RU"/>
        </w:rPr>
        <w:t xml:space="preserve">съхраняване на отпадъци по </w:t>
      </w:r>
      <w:r w:rsidRPr="00001C28">
        <w:rPr>
          <w:rFonts w:ascii="Times New Roman" w:hAnsi="Times New Roman"/>
          <w:b/>
          <w:sz w:val="24"/>
          <w:szCs w:val="24"/>
          <w:lang w:val="ru-RU"/>
        </w:rPr>
        <w:t>приложение №</w:t>
      </w:r>
      <w:r w:rsidRPr="00001C2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01C28">
        <w:rPr>
          <w:rFonts w:ascii="Times New Roman" w:hAnsi="Times New Roman"/>
          <w:b/>
          <w:sz w:val="24"/>
          <w:szCs w:val="24"/>
          <w:lang w:val="ru-RU"/>
        </w:rPr>
        <w:t>2</w:t>
      </w:r>
      <w:r w:rsidRPr="00001C28">
        <w:rPr>
          <w:rFonts w:ascii="Times New Roman" w:hAnsi="Times New Roman"/>
          <w:b/>
          <w:color w:val="000000"/>
          <w:spacing w:val="24"/>
          <w:sz w:val="24"/>
          <w:szCs w:val="24"/>
          <w:lang w:val="bg-BG"/>
        </w:rPr>
        <w:t xml:space="preserve"> от </w:t>
      </w:r>
      <w:r w:rsidRPr="00001C28">
        <w:rPr>
          <w:rFonts w:ascii="Times New Roman" w:hAnsi="Times New Roman"/>
          <w:b/>
          <w:color w:val="000000"/>
          <w:spacing w:val="9"/>
          <w:sz w:val="24"/>
          <w:szCs w:val="24"/>
          <w:lang w:val="ru-RU"/>
        </w:rPr>
        <w:t xml:space="preserve">Наредбата за изискванията за третиране и транспортиране на </w:t>
      </w:r>
      <w:r w:rsidRPr="00001C28">
        <w:rPr>
          <w:rFonts w:ascii="Times New Roman" w:hAnsi="Times New Roman"/>
          <w:b/>
          <w:color w:val="000000"/>
          <w:spacing w:val="5"/>
          <w:sz w:val="24"/>
          <w:szCs w:val="24"/>
          <w:lang w:val="ru-RU"/>
        </w:rPr>
        <w:t>производствени и опасни отпадъци</w:t>
      </w:r>
      <w:r w:rsidRPr="00001C28">
        <w:rPr>
          <w:rFonts w:ascii="Times New Roman" w:hAnsi="Times New Roman"/>
          <w:b/>
          <w:color w:val="000000"/>
          <w:spacing w:val="5"/>
          <w:sz w:val="24"/>
          <w:szCs w:val="24"/>
          <w:lang w:val="bg-BG"/>
        </w:rPr>
        <w:t xml:space="preserve"> </w:t>
      </w:r>
      <w:r w:rsidRPr="00001C28">
        <w:rPr>
          <w:rFonts w:ascii="Times New Roman" w:hAnsi="Times New Roman"/>
          <w:b/>
          <w:i/>
          <w:color w:val="000000"/>
          <w:spacing w:val="5"/>
          <w:sz w:val="24"/>
          <w:szCs w:val="24"/>
          <w:lang w:val="bg-BG"/>
        </w:rPr>
        <w:t>/</w:t>
      </w:r>
      <w:r w:rsidRPr="00001C28">
        <w:rPr>
          <w:rFonts w:ascii="Times New Roman" w:hAnsi="Times New Roman"/>
          <w:b/>
          <w:i/>
          <w:color w:val="000000"/>
          <w:spacing w:val="5"/>
          <w:sz w:val="24"/>
          <w:szCs w:val="24"/>
          <w:lang w:val="ru-RU"/>
        </w:rPr>
        <w:t>обн. ДВ бр. 29 от 30.03.1999 г.</w:t>
      </w:r>
      <w:r w:rsidRPr="00001C28">
        <w:rPr>
          <w:rFonts w:ascii="Times New Roman" w:hAnsi="Times New Roman"/>
          <w:b/>
          <w:i/>
          <w:color w:val="000000"/>
          <w:spacing w:val="5"/>
          <w:sz w:val="24"/>
          <w:szCs w:val="24"/>
          <w:lang w:val="bg-BG"/>
        </w:rPr>
        <w:t>/</w:t>
      </w:r>
      <w:r w:rsidRPr="00001C28">
        <w:rPr>
          <w:rFonts w:ascii="Times New Roman" w:hAnsi="Times New Roman"/>
          <w:color w:val="000000"/>
          <w:spacing w:val="5"/>
          <w:sz w:val="24"/>
          <w:szCs w:val="24"/>
          <w:lang w:val="bg-BG"/>
        </w:rPr>
        <w:t xml:space="preserve"> и условията, поставени в специализираните подзаконови нормативни актове, съответно за всеки специфичен отпадък.</w:t>
      </w:r>
    </w:p>
    <w:p w:rsidR="00001C28" w:rsidRPr="00001C28" w:rsidRDefault="00001C28" w:rsidP="00001C28">
      <w:pPr>
        <w:spacing w:after="120"/>
        <w:ind w:firstLine="708"/>
        <w:jc w:val="both"/>
        <w:rPr>
          <w:rFonts w:ascii="Times New Roman" w:hAnsi="Times New Roman"/>
          <w:color w:val="000000"/>
          <w:spacing w:val="-8"/>
          <w:sz w:val="24"/>
          <w:szCs w:val="24"/>
          <w:lang w:val="bg-BG"/>
        </w:rPr>
      </w:pPr>
      <w:r w:rsidRPr="00001C28">
        <w:rPr>
          <w:rFonts w:ascii="Times New Roman" w:hAnsi="Times New Roman"/>
          <w:color w:val="000000"/>
          <w:spacing w:val="-1"/>
          <w:sz w:val="24"/>
          <w:szCs w:val="24"/>
          <w:lang w:val="bg-BG"/>
        </w:rPr>
        <w:t xml:space="preserve">Формираните от дейността на площадката отпадъци, периодично </w:t>
      </w:r>
      <w:r w:rsidR="00612696">
        <w:rPr>
          <w:rFonts w:ascii="Times New Roman" w:hAnsi="Times New Roman"/>
          <w:color w:val="000000"/>
          <w:spacing w:val="-1"/>
          <w:sz w:val="24"/>
          <w:szCs w:val="24"/>
          <w:lang w:val="bg-BG"/>
        </w:rPr>
        <w:t xml:space="preserve">да </w:t>
      </w:r>
      <w:r w:rsidRPr="00001C28">
        <w:rPr>
          <w:rFonts w:ascii="Times New Roman" w:hAnsi="Times New Roman"/>
          <w:color w:val="000000"/>
          <w:spacing w:val="-1"/>
          <w:sz w:val="24"/>
          <w:szCs w:val="24"/>
          <w:lang w:val="bg-BG"/>
        </w:rPr>
        <w:t xml:space="preserve">се предават на </w:t>
      </w:r>
      <w:r w:rsidRPr="00001C28">
        <w:rPr>
          <w:rFonts w:ascii="Times New Roman" w:hAnsi="Times New Roman"/>
          <w:color w:val="000000"/>
          <w:spacing w:val="-8"/>
          <w:sz w:val="24"/>
          <w:szCs w:val="24"/>
          <w:lang w:val="bg-BG"/>
        </w:rPr>
        <w:t>лицензирани фирми, притежаващи съответните мощности и разрешение по чл. 35 от ЗУО за последващо третиране, преработка  и/ или обезвреждане.</w:t>
      </w:r>
    </w:p>
    <w:p w:rsidR="00001C28" w:rsidRPr="00001C28" w:rsidRDefault="00001C28" w:rsidP="00001C28">
      <w:pPr>
        <w:spacing w:after="120"/>
        <w:ind w:firstLine="708"/>
        <w:jc w:val="both"/>
        <w:rPr>
          <w:rFonts w:ascii="Times New Roman" w:hAnsi="Times New Roman"/>
          <w:color w:val="000000"/>
          <w:spacing w:val="5"/>
          <w:sz w:val="24"/>
          <w:szCs w:val="24"/>
          <w:lang w:val="bg-BG"/>
        </w:rPr>
      </w:pPr>
      <w:r w:rsidRPr="00001C28">
        <w:rPr>
          <w:rFonts w:ascii="Times New Roman" w:hAnsi="Times New Roman"/>
          <w:sz w:val="24"/>
          <w:szCs w:val="24"/>
          <w:lang w:val="ru-RU"/>
        </w:rPr>
        <w:t>Всички отпадъци, събрани от физически и</w:t>
      </w:r>
      <w:r w:rsidRPr="00001C28">
        <w:rPr>
          <w:rFonts w:ascii="Times New Roman" w:hAnsi="Times New Roman"/>
          <w:sz w:val="24"/>
          <w:szCs w:val="24"/>
          <w:lang w:val="bg-BG"/>
        </w:rPr>
        <w:t>/или</w:t>
      </w:r>
      <w:r w:rsidRPr="00001C28">
        <w:rPr>
          <w:rFonts w:ascii="Times New Roman" w:hAnsi="Times New Roman"/>
          <w:sz w:val="24"/>
          <w:szCs w:val="24"/>
          <w:lang w:val="ru-RU"/>
        </w:rPr>
        <w:t xml:space="preserve"> юридически лица, както и генерираните от дейностите на площадката </w:t>
      </w:r>
      <w:r w:rsidR="00612696">
        <w:rPr>
          <w:rFonts w:ascii="Times New Roman" w:hAnsi="Times New Roman"/>
          <w:sz w:val="24"/>
          <w:szCs w:val="24"/>
          <w:lang w:val="ru-RU"/>
        </w:rPr>
        <w:t xml:space="preserve">да </w:t>
      </w:r>
      <w:r w:rsidRPr="00001C28">
        <w:rPr>
          <w:rFonts w:ascii="Times New Roman" w:hAnsi="Times New Roman"/>
          <w:spacing w:val="6"/>
          <w:sz w:val="24"/>
          <w:szCs w:val="24"/>
          <w:lang w:val="ru-RU"/>
        </w:rPr>
        <w:t>се събират разделно и</w:t>
      </w:r>
      <w:r w:rsidRPr="00001C28">
        <w:rPr>
          <w:rFonts w:ascii="Times New Roman" w:hAnsi="Times New Roman"/>
          <w:spacing w:val="5"/>
          <w:sz w:val="24"/>
          <w:szCs w:val="24"/>
          <w:lang w:val="ru-RU"/>
        </w:rPr>
        <w:t xml:space="preserve"> съхраняват по подходящ начин, съгласно техния произход, вид, състав и характерни свойства, както и в съответствие с изискванията </w:t>
      </w:r>
      <w:r w:rsidRPr="00001C28">
        <w:rPr>
          <w:rFonts w:ascii="Times New Roman" w:hAnsi="Times New Roman"/>
          <w:spacing w:val="9"/>
          <w:sz w:val="24"/>
          <w:szCs w:val="24"/>
          <w:lang w:val="ru-RU"/>
        </w:rPr>
        <w:t xml:space="preserve">поставени в Закона за управление на отпадъците, Наредбата за изискванията за третиране и транспортиране на </w:t>
      </w:r>
      <w:r w:rsidRPr="00001C28">
        <w:rPr>
          <w:rFonts w:ascii="Times New Roman" w:hAnsi="Times New Roman"/>
          <w:spacing w:val="5"/>
          <w:sz w:val="24"/>
          <w:szCs w:val="24"/>
          <w:lang w:val="ru-RU"/>
        </w:rPr>
        <w:t>производствени и опасни отпадъци</w:t>
      </w:r>
      <w:r w:rsidRPr="00001C28">
        <w:rPr>
          <w:rFonts w:ascii="Times New Roman" w:hAnsi="Times New Roman"/>
          <w:spacing w:val="5"/>
          <w:sz w:val="24"/>
          <w:szCs w:val="24"/>
          <w:lang w:val="bg-BG"/>
        </w:rPr>
        <w:t xml:space="preserve"> </w:t>
      </w:r>
      <w:r w:rsidRPr="00001C28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и условията, поставени в специализираните подзаконови нормативни актове, съответно за всеки специфичен отпадък.</w:t>
      </w:r>
    </w:p>
    <w:p w:rsidR="00001C28" w:rsidRPr="00001C28" w:rsidRDefault="00001C28" w:rsidP="00001C28">
      <w:pPr>
        <w:spacing w:after="120"/>
        <w:ind w:firstLine="708"/>
        <w:jc w:val="both"/>
        <w:rPr>
          <w:rFonts w:ascii="Times New Roman" w:hAnsi="Times New Roman"/>
          <w:color w:val="000000"/>
          <w:spacing w:val="5"/>
          <w:sz w:val="24"/>
          <w:szCs w:val="24"/>
          <w:lang w:val="bg-BG"/>
        </w:rPr>
      </w:pPr>
      <w:r w:rsidRPr="00001C28">
        <w:rPr>
          <w:rFonts w:ascii="Times New Roman" w:hAnsi="Times New Roman"/>
          <w:color w:val="000000"/>
          <w:spacing w:val="5"/>
          <w:sz w:val="24"/>
          <w:szCs w:val="24"/>
          <w:lang w:val="bg-BG"/>
        </w:rPr>
        <w:t>Всички отпадъци</w:t>
      </w:r>
      <w:r w:rsidRPr="00001C28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 </w:t>
      </w:r>
      <w:r w:rsidR="00612696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да </w:t>
      </w:r>
      <w:r w:rsidRPr="00001C28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се </w:t>
      </w:r>
      <w:r w:rsidRPr="00001C28">
        <w:rPr>
          <w:rFonts w:ascii="Times New Roman" w:hAnsi="Times New Roman"/>
          <w:sz w:val="24"/>
          <w:szCs w:val="24"/>
          <w:lang w:val="ru-RU"/>
        </w:rPr>
        <w:t xml:space="preserve">предават на фирми за последващо третиране </w:t>
      </w:r>
      <w:r w:rsidRPr="00001C28">
        <w:rPr>
          <w:rFonts w:ascii="Times New Roman" w:hAnsi="Times New Roman"/>
          <w:sz w:val="24"/>
          <w:szCs w:val="24"/>
          <w:lang w:val="bg-BG"/>
        </w:rPr>
        <w:t>/</w:t>
      </w:r>
      <w:r w:rsidRPr="00001C28">
        <w:rPr>
          <w:rFonts w:ascii="Times New Roman" w:hAnsi="Times New Roman"/>
          <w:i/>
          <w:sz w:val="24"/>
          <w:szCs w:val="24"/>
          <w:lang w:val="ru-RU"/>
        </w:rPr>
        <w:t>оползотворяване и/или обезвреждане</w:t>
      </w:r>
      <w:r w:rsidRPr="00001C28">
        <w:rPr>
          <w:rFonts w:ascii="Times New Roman" w:hAnsi="Times New Roman"/>
          <w:sz w:val="24"/>
          <w:szCs w:val="24"/>
          <w:lang w:val="bg-BG"/>
        </w:rPr>
        <w:t>/</w:t>
      </w:r>
      <w:r w:rsidRPr="00001C28">
        <w:rPr>
          <w:rFonts w:ascii="Times New Roman" w:hAnsi="Times New Roman"/>
          <w:sz w:val="24"/>
          <w:szCs w:val="24"/>
          <w:lang w:val="ru-RU"/>
        </w:rPr>
        <w:t xml:space="preserve">, притежаващи Разрешение, издадено по реда на чл.67 от ЗУО или Комплексно разрешително издадено по реда на Глава седма, раздел </w:t>
      </w:r>
      <w:r w:rsidRPr="00001C28">
        <w:rPr>
          <w:rFonts w:ascii="Times New Roman" w:hAnsi="Times New Roman"/>
          <w:sz w:val="24"/>
          <w:szCs w:val="24"/>
        </w:rPr>
        <w:t>II</w:t>
      </w:r>
      <w:r w:rsidRPr="00001C28">
        <w:rPr>
          <w:rFonts w:ascii="Times New Roman" w:hAnsi="Times New Roman"/>
          <w:sz w:val="24"/>
          <w:szCs w:val="24"/>
          <w:lang w:val="ru-RU"/>
        </w:rPr>
        <w:t xml:space="preserve"> от ЗООС.</w:t>
      </w:r>
    </w:p>
    <w:p w:rsidR="00001C28" w:rsidRDefault="00001C28" w:rsidP="00001C28">
      <w:pPr>
        <w:ind w:firstLine="705"/>
        <w:jc w:val="both"/>
        <w:rPr>
          <w:rFonts w:ascii="Times New Roman" w:hAnsi="Times New Roman"/>
          <w:spacing w:val="-1"/>
          <w:sz w:val="24"/>
          <w:szCs w:val="24"/>
          <w:lang w:val="bg-BG"/>
        </w:rPr>
      </w:pPr>
      <w:r w:rsidRPr="00001C28">
        <w:rPr>
          <w:rFonts w:ascii="Times New Roman" w:hAnsi="Times New Roman"/>
          <w:spacing w:val="-1"/>
          <w:sz w:val="24"/>
          <w:szCs w:val="24"/>
          <w:lang w:val="bg-BG"/>
        </w:rPr>
        <w:t xml:space="preserve">Транспортното обслужване </w:t>
      </w:r>
      <w:r w:rsidR="00612696">
        <w:rPr>
          <w:rFonts w:ascii="Times New Roman" w:hAnsi="Times New Roman"/>
          <w:spacing w:val="-1"/>
          <w:sz w:val="24"/>
          <w:szCs w:val="24"/>
          <w:lang w:val="bg-BG"/>
        </w:rPr>
        <w:t xml:space="preserve">да </w:t>
      </w:r>
      <w:r w:rsidRPr="00001C28">
        <w:rPr>
          <w:rFonts w:ascii="Times New Roman" w:hAnsi="Times New Roman"/>
          <w:spacing w:val="-1"/>
          <w:sz w:val="24"/>
          <w:szCs w:val="24"/>
          <w:lang w:val="bg-BG"/>
        </w:rPr>
        <w:t>се извършва, чрез автомобилна и ЖП- връзка, която е в непосредствена близост до обекта.</w:t>
      </w:r>
    </w:p>
    <w:p w:rsidR="00612696" w:rsidRPr="00001C28" w:rsidRDefault="00612696" w:rsidP="00001C28">
      <w:pPr>
        <w:ind w:firstLine="705"/>
        <w:jc w:val="both"/>
        <w:rPr>
          <w:rFonts w:ascii="Times New Roman" w:hAnsi="Times New Roman"/>
          <w:color w:val="000000"/>
          <w:spacing w:val="5"/>
          <w:sz w:val="24"/>
          <w:szCs w:val="24"/>
          <w:lang w:val="bg-BG"/>
        </w:rPr>
      </w:pPr>
    </w:p>
    <w:p w:rsidR="00F66F54" w:rsidRPr="00001C28" w:rsidRDefault="00F66F54" w:rsidP="00F66F54">
      <w:pPr>
        <w:numPr>
          <w:ilvl w:val="0"/>
          <w:numId w:val="21"/>
        </w:numPr>
        <w:shd w:val="clear" w:color="auto" w:fill="FFFFFF"/>
        <w:tabs>
          <w:tab w:val="left" w:pos="709"/>
          <w:tab w:val="left" w:pos="1296"/>
        </w:tabs>
        <w:overflowPunct/>
        <w:autoSpaceDE/>
        <w:autoSpaceDN/>
        <w:adjustRightInd/>
        <w:spacing w:after="120"/>
        <w:ind w:left="0" w:firstLine="357"/>
        <w:jc w:val="both"/>
        <w:textAlignment w:val="auto"/>
        <w:rPr>
          <w:rFonts w:ascii="Times New Roman" w:hAnsi="Times New Roman"/>
          <w:i/>
          <w:color w:val="000000"/>
          <w:spacing w:val="1"/>
          <w:sz w:val="24"/>
          <w:szCs w:val="24"/>
          <w:u w:val="single"/>
          <w:lang w:val="ru-RU"/>
        </w:rPr>
      </w:pPr>
      <w:r w:rsidRPr="00001C28">
        <w:rPr>
          <w:rFonts w:ascii="Times New Roman" w:hAnsi="Times New Roman"/>
          <w:i/>
          <w:color w:val="000000"/>
          <w:spacing w:val="1"/>
          <w:sz w:val="24"/>
          <w:szCs w:val="24"/>
          <w:u w:val="single"/>
          <w:lang w:val="bg-BG"/>
        </w:rPr>
        <w:t>При извършване на дейностите с неопасни производствени  отпадъци, както и такива от опаковки:</w:t>
      </w:r>
    </w:p>
    <w:p w:rsidR="00F66F54" w:rsidRPr="00001C28" w:rsidRDefault="00F66F54" w:rsidP="00F66F54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001C28">
        <w:rPr>
          <w:rFonts w:ascii="Times New Roman" w:hAnsi="Times New Roman"/>
          <w:sz w:val="24"/>
          <w:szCs w:val="24"/>
          <w:lang w:val="ru-RU"/>
        </w:rPr>
        <w:tab/>
        <w:t xml:space="preserve">На площадката </w:t>
      </w:r>
      <w:r>
        <w:rPr>
          <w:rFonts w:ascii="Times New Roman" w:hAnsi="Times New Roman"/>
          <w:sz w:val="24"/>
          <w:szCs w:val="24"/>
          <w:lang w:val="ru-RU"/>
        </w:rPr>
        <w:t xml:space="preserve">да </w:t>
      </w:r>
      <w:r w:rsidRPr="00001C28">
        <w:rPr>
          <w:rFonts w:ascii="Times New Roman" w:hAnsi="Times New Roman"/>
          <w:sz w:val="24"/>
          <w:szCs w:val="24"/>
          <w:lang w:val="bg-BG"/>
        </w:rPr>
        <w:t>има</w:t>
      </w:r>
      <w:r w:rsidRPr="00001C28">
        <w:rPr>
          <w:rFonts w:ascii="Times New Roman" w:hAnsi="Times New Roman"/>
          <w:sz w:val="24"/>
          <w:szCs w:val="24"/>
          <w:lang w:val="ru-RU"/>
        </w:rPr>
        <w:t xml:space="preserve"> обособени участъци за събиране на</w:t>
      </w:r>
      <w:r w:rsidRPr="00001C2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01C28">
        <w:rPr>
          <w:rFonts w:ascii="Times New Roman" w:hAnsi="Times New Roman"/>
          <w:sz w:val="24"/>
          <w:szCs w:val="24"/>
          <w:lang w:val="ru-RU"/>
        </w:rPr>
        <w:t xml:space="preserve">неопасни производствени отпадъци. Всеки вид отпадък </w:t>
      </w:r>
      <w:r>
        <w:rPr>
          <w:rFonts w:ascii="Times New Roman" w:hAnsi="Times New Roman"/>
          <w:sz w:val="24"/>
          <w:szCs w:val="24"/>
          <w:lang w:val="ru-RU"/>
        </w:rPr>
        <w:t xml:space="preserve">да </w:t>
      </w:r>
      <w:r w:rsidRPr="00001C28">
        <w:rPr>
          <w:rFonts w:ascii="Times New Roman" w:hAnsi="Times New Roman"/>
          <w:sz w:val="24"/>
          <w:szCs w:val="24"/>
          <w:lang w:val="ru-RU"/>
        </w:rPr>
        <w:t>се съхранява разделно, в отделен  контейнер, с цел недопускане на смесването им</w:t>
      </w:r>
      <w:r w:rsidRPr="00001C28">
        <w:rPr>
          <w:rFonts w:ascii="Times New Roman" w:hAnsi="Times New Roman"/>
          <w:sz w:val="24"/>
          <w:szCs w:val="24"/>
          <w:lang w:val="bg-BG"/>
        </w:rPr>
        <w:t>,</w:t>
      </w:r>
      <w:r w:rsidRPr="00001C28">
        <w:rPr>
          <w:rFonts w:ascii="Times New Roman" w:hAnsi="Times New Roman"/>
          <w:sz w:val="24"/>
          <w:szCs w:val="24"/>
          <w:lang w:val="ru-RU"/>
        </w:rPr>
        <w:t xml:space="preserve"> до предаването на фирми за последващо третиране и оползотворяване.</w:t>
      </w:r>
    </w:p>
    <w:p w:rsidR="00F66F54" w:rsidRPr="00001C28" w:rsidRDefault="00F66F54" w:rsidP="00F66F54">
      <w:pPr>
        <w:spacing w:after="120"/>
        <w:jc w:val="both"/>
        <w:rPr>
          <w:rFonts w:ascii="Times New Roman" w:hAnsi="Times New Roman"/>
          <w:sz w:val="24"/>
          <w:szCs w:val="24"/>
          <w:lang w:val="bg-BG"/>
        </w:rPr>
      </w:pPr>
      <w:r w:rsidRPr="00001C28">
        <w:rPr>
          <w:rFonts w:ascii="Times New Roman" w:hAnsi="Times New Roman"/>
          <w:sz w:val="24"/>
          <w:szCs w:val="24"/>
          <w:lang w:val="ru-RU"/>
        </w:rPr>
        <w:tab/>
        <w:t xml:space="preserve">Събраните отпадъци от хартия и картон, вкл. опаковки и пластмасови отпадъци, вкл. </w:t>
      </w:r>
      <w:r w:rsidRPr="00001C28">
        <w:rPr>
          <w:rFonts w:ascii="Times New Roman" w:hAnsi="Times New Roman"/>
          <w:sz w:val="24"/>
          <w:szCs w:val="24"/>
          <w:lang w:val="bg-BG"/>
        </w:rPr>
        <w:t>о</w:t>
      </w:r>
      <w:r w:rsidRPr="00001C28">
        <w:rPr>
          <w:rFonts w:ascii="Times New Roman" w:hAnsi="Times New Roman"/>
          <w:sz w:val="24"/>
          <w:szCs w:val="24"/>
          <w:lang w:val="ru-RU"/>
        </w:rPr>
        <w:t>паковки</w:t>
      </w:r>
      <w:r w:rsidRPr="00001C2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001C28">
        <w:rPr>
          <w:rFonts w:ascii="Times New Roman" w:hAnsi="Times New Roman"/>
          <w:sz w:val="24"/>
          <w:szCs w:val="24"/>
          <w:lang w:val="ru-RU"/>
        </w:rPr>
        <w:t>се подлагат на предварителна обработка – сортиране и балиране, с цел намаляване на техния обем.</w:t>
      </w:r>
    </w:p>
    <w:p w:rsidR="00F66F54" w:rsidRPr="00001C28" w:rsidRDefault="00F66F54" w:rsidP="00F66F5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001C28">
        <w:rPr>
          <w:rFonts w:ascii="Times New Roman" w:hAnsi="Times New Roman"/>
          <w:sz w:val="24"/>
          <w:szCs w:val="24"/>
          <w:lang w:val="bg-BG"/>
        </w:rPr>
        <w:tab/>
        <w:t xml:space="preserve">При извършване на дейностите с гореописаните отпадъци </w:t>
      </w:r>
      <w:r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001C28">
        <w:rPr>
          <w:rFonts w:ascii="Times New Roman" w:hAnsi="Times New Roman"/>
          <w:sz w:val="24"/>
          <w:szCs w:val="24"/>
          <w:lang w:val="bg-BG"/>
        </w:rPr>
        <w:t xml:space="preserve">се спазват разпоредбите на </w:t>
      </w:r>
      <w:r w:rsidRPr="00001C28">
        <w:rPr>
          <w:rFonts w:ascii="Times New Roman" w:hAnsi="Times New Roman"/>
          <w:b/>
          <w:sz w:val="24"/>
          <w:szCs w:val="24"/>
          <w:lang w:val="bg-BG" w:eastAsia="bg-BG"/>
        </w:rPr>
        <w:t>Наредбата за изискванията за третиране и транспортиране на производствени и опасни отпадъци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/ ПМС 53/1999 год. </w:t>
      </w:r>
      <w:r w:rsidRPr="00001C28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001C28">
        <w:rPr>
          <w:rFonts w:ascii="Times New Roman" w:hAnsi="Times New Roman"/>
          <w:b/>
          <w:i/>
          <w:sz w:val="24"/>
          <w:szCs w:val="24"/>
          <w:lang w:val="bg-BG" w:eastAsia="bg-BG"/>
        </w:rPr>
        <w:t>/обн. ДВ, бр.29 от 30.03.1999 г./.</w:t>
      </w:r>
    </w:p>
    <w:p w:rsidR="00001C28" w:rsidRDefault="00001C28" w:rsidP="00001C2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F66F54" w:rsidRPr="00001C28" w:rsidRDefault="00F66F54" w:rsidP="00001C2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612696" w:rsidRPr="00612696" w:rsidRDefault="00001C28" w:rsidP="00612696">
      <w:pPr>
        <w:numPr>
          <w:ilvl w:val="0"/>
          <w:numId w:val="21"/>
        </w:numPr>
        <w:overflowPunct/>
        <w:autoSpaceDE/>
        <w:autoSpaceDN/>
        <w:adjustRightInd/>
        <w:spacing w:after="120"/>
        <w:ind w:left="0" w:firstLine="357"/>
        <w:textAlignment w:val="auto"/>
        <w:rPr>
          <w:rFonts w:ascii="Times New Roman" w:hAnsi="Times New Roman"/>
          <w:i/>
          <w:sz w:val="24"/>
          <w:szCs w:val="24"/>
          <w:u w:val="single"/>
          <w:lang w:val="bg-BG"/>
        </w:rPr>
      </w:pPr>
      <w:r w:rsidRPr="00001C28">
        <w:rPr>
          <w:rFonts w:ascii="Times New Roman" w:hAnsi="Times New Roman"/>
          <w:i/>
          <w:sz w:val="24"/>
          <w:szCs w:val="24"/>
          <w:u w:val="single"/>
          <w:lang w:val="bg-BG"/>
        </w:rPr>
        <w:lastRenderedPageBreak/>
        <w:t>При извършване на дейностите с ОЦЧМ:</w:t>
      </w:r>
    </w:p>
    <w:p w:rsidR="00612696" w:rsidRPr="00871EED" w:rsidRDefault="00612696" w:rsidP="00612696">
      <w:pPr>
        <w:overflowPunct/>
        <w:autoSpaceDE/>
        <w:autoSpaceDN/>
        <w:adjustRightInd/>
        <w:ind w:right="278"/>
        <w:jc w:val="both"/>
        <w:textAlignment w:val="auto"/>
        <w:rPr>
          <w:rFonts w:ascii="Times New Roman" w:hAnsi="Times New Roman"/>
          <w:b/>
          <w:spacing w:val="-13"/>
          <w:sz w:val="24"/>
          <w:szCs w:val="24"/>
          <w:lang w:val="bg-BG"/>
        </w:rPr>
      </w:pPr>
      <w:r w:rsidRPr="00871EED">
        <w:rPr>
          <w:rFonts w:ascii="Times New Roman" w:hAnsi="Times New Roman"/>
          <w:b/>
          <w:spacing w:val="-13"/>
          <w:sz w:val="24"/>
          <w:szCs w:val="24"/>
          <w:lang w:val="bg-BG"/>
        </w:rPr>
        <w:t>Участък за извършване на търговска дейност с отпадъци от черни и цветни метали.</w:t>
      </w:r>
    </w:p>
    <w:p w:rsidR="00612696" w:rsidRPr="00871EED" w:rsidRDefault="00612696" w:rsidP="00612696">
      <w:pPr>
        <w:shd w:val="clear" w:color="auto" w:fill="FFFFFF"/>
        <w:spacing w:before="115"/>
        <w:ind w:right="278"/>
        <w:jc w:val="both"/>
        <w:rPr>
          <w:rFonts w:ascii="Times New Roman" w:hAnsi="Times New Roman"/>
          <w:b/>
          <w:spacing w:val="-8"/>
          <w:sz w:val="24"/>
          <w:szCs w:val="24"/>
          <w:lang w:val="bg-BG"/>
        </w:rPr>
      </w:pPr>
      <w:r w:rsidRPr="00871EED">
        <w:rPr>
          <w:rFonts w:ascii="Times New Roman" w:hAnsi="Times New Roman"/>
          <w:b/>
          <w:spacing w:val="-8"/>
          <w:sz w:val="24"/>
          <w:szCs w:val="24"/>
          <w:lang w:val="bg-BG"/>
        </w:rPr>
        <w:t>Участък за метални отпадъци</w:t>
      </w:r>
    </w:p>
    <w:p w:rsidR="00612696" w:rsidRPr="00871EED" w:rsidRDefault="00612696" w:rsidP="00612696">
      <w:pPr>
        <w:pStyle w:val="a5"/>
        <w:ind w:right="278"/>
        <w:rPr>
          <w:rFonts w:ascii="Times New Roman" w:hAnsi="Times New Roman"/>
        </w:rPr>
      </w:pPr>
      <w:r w:rsidRPr="00871EED">
        <w:rPr>
          <w:rFonts w:ascii="Times New Roman" w:hAnsi="Times New Roman"/>
        </w:rPr>
        <w:t xml:space="preserve">На участъка да се </w:t>
      </w:r>
      <w:r>
        <w:rPr>
          <w:rFonts w:ascii="Times New Roman" w:hAnsi="Times New Roman"/>
        </w:rPr>
        <w:t>извършва приемане</w:t>
      </w:r>
      <w:r w:rsidRPr="00871EED">
        <w:rPr>
          <w:rFonts w:ascii="Times New Roman" w:hAnsi="Times New Roman"/>
        </w:rPr>
        <w:t>, разглобява</w:t>
      </w:r>
      <w:r>
        <w:rPr>
          <w:rFonts w:ascii="Times New Roman" w:hAnsi="Times New Roman"/>
        </w:rPr>
        <w:t xml:space="preserve">не, рязане, сортиране </w:t>
      </w:r>
      <w:r w:rsidRPr="00871EED">
        <w:rPr>
          <w:rFonts w:ascii="Times New Roman" w:hAnsi="Times New Roman"/>
        </w:rPr>
        <w:t>и временно съхранение на отпадъците от черни и цветни метали и сплавите им. Изкупен</w:t>
      </w:r>
      <w:r>
        <w:rPr>
          <w:rFonts w:ascii="Times New Roman" w:hAnsi="Times New Roman"/>
        </w:rPr>
        <w:t xml:space="preserve">ите метални отпадъци </w:t>
      </w:r>
      <w:r w:rsidRPr="00871EED">
        <w:rPr>
          <w:rFonts w:ascii="Times New Roman" w:hAnsi="Times New Roman"/>
        </w:rPr>
        <w:t>да се разделят и сортират по големина, вид и свойства и да се събират в съответните участъци:</w:t>
      </w:r>
      <w:r w:rsidRPr="00871EED">
        <w:rPr>
          <w:rFonts w:ascii="Times New Roman" w:hAnsi="Times New Roman"/>
          <w:spacing w:val="-8"/>
        </w:rPr>
        <w:t xml:space="preserve"> тежък скрап;</w:t>
      </w:r>
      <w:r w:rsidRPr="00871EED">
        <w:rPr>
          <w:rFonts w:ascii="Times New Roman" w:hAnsi="Times New Roman"/>
          <w:spacing w:val="-9"/>
        </w:rPr>
        <w:t xml:space="preserve">   чугун; </w:t>
      </w:r>
      <w:r w:rsidRPr="00871EED">
        <w:rPr>
          <w:rFonts w:ascii="Times New Roman" w:hAnsi="Times New Roman"/>
          <w:spacing w:val="-10"/>
        </w:rPr>
        <w:t xml:space="preserve"> лековесен скрап;</w:t>
      </w:r>
      <w:r w:rsidRPr="00871EED">
        <w:rPr>
          <w:rFonts w:ascii="Times New Roman" w:hAnsi="Times New Roman"/>
        </w:rPr>
        <w:t xml:space="preserve"> </w:t>
      </w:r>
      <w:r w:rsidRPr="00871EED">
        <w:rPr>
          <w:rFonts w:ascii="Times New Roman" w:hAnsi="Times New Roman"/>
          <w:spacing w:val="-13"/>
        </w:rPr>
        <w:t xml:space="preserve"> цветни метали и</w:t>
      </w:r>
      <w:r w:rsidRPr="00871EED">
        <w:rPr>
          <w:rFonts w:ascii="Times New Roman" w:hAnsi="Times New Roman"/>
          <w:spacing w:val="-23"/>
        </w:rPr>
        <w:t xml:space="preserve"> </w:t>
      </w:r>
      <w:r w:rsidRPr="00871EED">
        <w:rPr>
          <w:rFonts w:ascii="Times New Roman" w:hAnsi="Times New Roman"/>
          <w:spacing w:val="-13"/>
        </w:rPr>
        <w:t xml:space="preserve"> експедиция.</w:t>
      </w:r>
    </w:p>
    <w:p w:rsidR="00612696" w:rsidRPr="00871EED" w:rsidRDefault="00612696" w:rsidP="00612696">
      <w:pPr>
        <w:ind w:right="278"/>
        <w:jc w:val="both"/>
        <w:rPr>
          <w:rFonts w:ascii="Times New Roman" w:hAnsi="Times New Roman"/>
          <w:spacing w:val="-13"/>
          <w:sz w:val="24"/>
          <w:szCs w:val="24"/>
          <w:lang w:val="bg-BG"/>
        </w:rPr>
      </w:pPr>
      <w:r w:rsidRPr="00871EED">
        <w:rPr>
          <w:rFonts w:ascii="Times New Roman" w:hAnsi="Times New Roman"/>
          <w:spacing w:val="-13"/>
          <w:sz w:val="24"/>
          <w:szCs w:val="24"/>
          <w:lang w:val="bg-BG"/>
        </w:rPr>
        <w:t>За извършването на ТД с</w:t>
      </w:r>
      <w:r>
        <w:rPr>
          <w:rFonts w:ascii="Times New Roman" w:hAnsi="Times New Roman"/>
          <w:spacing w:val="-13"/>
          <w:sz w:val="24"/>
          <w:szCs w:val="24"/>
          <w:lang w:val="bg-BG"/>
        </w:rPr>
        <w:t xml:space="preserve"> ОЧЦМ на територията на площадката</w:t>
      </w:r>
      <w:r w:rsidRPr="00871EED">
        <w:rPr>
          <w:rFonts w:ascii="Times New Roman" w:hAnsi="Times New Roman"/>
          <w:spacing w:val="-13"/>
          <w:sz w:val="24"/>
          <w:szCs w:val="24"/>
          <w:lang w:val="bg-BG"/>
        </w:rPr>
        <w:t>, да са обособени участъци за различните дейности:</w:t>
      </w:r>
    </w:p>
    <w:p w:rsidR="00612696" w:rsidRPr="00871EED" w:rsidRDefault="00612696" w:rsidP="00612696">
      <w:pPr>
        <w:ind w:right="278"/>
        <w:jc w:val="both"/>
        <w:rPr>
          <w:rFonts w:ascii="Times New Roman" w:hAnsi="Times New Roman"/>
          <w:spacing w:val="-13"/>
          <w:sz w:val="24"/>
          <w:szCs w:val="24"/>
          <w:lang w:val="bg-BG"/>
        </w:rPr>
      </w:pPr>
    </w:p>
    <w:p w:rsidR="00612696" w:rsidRPr="00871EED" w:rsidRDefault="00612696" w:rsidP="00612696">
      <w:pPr>
        <w:shd w:val="clear" w:color="auto" w:fill="FFFFFF"/>
        <w:ind w:left="14" w:right="278" w:firstLine="5"/>
        <w:jc w:val="both"/>
        <w:rPr>
          <w:rFonts w:ascii="Times New Roman" w:hAnsi="Times New Roman"/>
          <w:sz w:val="24"/>
          <w:szCs w:val="24"/>
          <w:lang w:val="ru-RU"/>
        </w:rPr>
      </w:pPr>
      <w:r w:rsidRPr="00871EED">
        <w:rPr>
          <w:rFonts w:ascii="Times New Roman" w:hAnsi="Times New Roman"/>
          <w:b/>
          <w:spacing w:val="-21"/>
          <w:sz w:val="24"/>
          <w:szCs w:val="24"/>
          <w:lang w:val="bg-BG"/>
        </w:rPr>
        <w:t xml:space="preserve">А. Участък </w:t>
      </w:r>
      <w:r>
        <w:rPr>
          <w:rFonts w:ascii="Times New Roman" w:hAnsi="Times New Roman"/>
          <w:b/>
          <w:spacing w:val="-21"/>
          <w:sz w:val="24"/>
          <w:szCs w:val="24"/>
          <w:lang w:val="bg-BG"/>
        </w:rPr>
        <w:t xml:space="preserve"> </w:t>
      </w:r>
      <w:r w:rsidRPr="00871EED">
        <w:rPr>
          <w:rFonts w:ascii="Times New Roman" w:hAnsi="Times New Roman"/>
          <w:b/>
          <w:spacing w:val="-21"/>
          <w:sz w:val="24"/>
          <w:szCs w:val="24"/>
          <w:lang w:val="bg-BG"/>
        </w:rPr>
        <w:t>тежък</w:t>
      </w:r>
      <w:r>
        <w:rPr>
          <w:rFonts w:ascii="Times New Roman" w:hAnsi="Times New Roman"/>
          <w:b/>
          <w:spacing w:val="-21"/>
          <w:sz w:val="24"/>
          <w:szCs w:val="24"/>
          <w:lang w:val="bg-BG"/>
        </w:rPr>
        <w:t xml:space="preserve"> </w:t>
      </w:r>
      <w:r w:rsidRPr="00871EED">
        <w:rPr>
          <w:rFonts w:ascii="Times New Roman" w:hAnsi="Times New Roman"/>
          <w:b/>
          <w:spacing w:val="-21"/>
          <w:sz w:val="24"/>
          <w:szCs w:val="24"/>
          <w:lang w:val="bg-BG"/>
        </w:rPr>
        <w:t xml:space="preserve"> скрап</w:t>
      </w:r>
    </w:p>
    <w:p w:rsidR="00612696" w:rsidRPr="00871EED" w:rsidRDefault="00612696" w:rsidP="00612696">
      <w:pPr>
        <w:shd w:val="clear" w:color="auto" w:fill="FFFFFF"/>
        <w:ind w:right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pacing w:val="-14"/>
          <w:sz w:val="24"/>
          <w:szCs w:val="24"/>
          <w:lang w:val="bg-BG"/>
        </w:rPr>
        <w:t xml:space="preserve">-  Разтоварване    от </w:t>
      </w:r>
      <w:r w:rsidRPr="00871EED">
        <w:rPr>
          <w:rFonts w:ascii="Times New Roman" w:hAnsi="Times New Roman"/>
          <w:spacing w:val="-14"/>
          <w:sz w:val="24"/>
          <w:szCs w:val="24"/>
          <w:lang w:val="bg-BG"/>
        </w:rPr>
        <w:t>превозните   средства</w:t>
      </w:r>
      <w:r w:rsidRPr="00871EED">
        <w:rPr>
          <w:rFonts w:ascii="Times New Roman" w:hAnsi="Times New Roman"/>
          <w:spacing w:val="-31"/>
          <w:sz w:val="24"/>
          <w:szCs w:val="24"/>
          <w:lang w:val="bg-BG"/>
        </w:rPr>
        <w:t>;</w:t>
      </w:r>
    </w:p>
    <w:p w:rsidR="00612696" w:rsidRPr="00871EED" w:rsidRDefault="00612696" w:rsidP="00612696">
      <w:pPr>
        <w:shd w:val="clear" w:color="auto" w:fill="FFFFFF"/>
        <w:ind w:right="284"/>
        <w:jc w:val="both"/>
        <w:rPr>
          <w:rFonts w:ascii="Times New Roman" w:hAnsi="Times New Roman"/>
          <w:sz w:val="24"/>
          <w:szCs w:val="24"/>
          <w:lang w:val="ru-RU"/>
        </w:rPr>
      </w:pPr>
      <w:r w:rsidRPr="00871EED">
        <w:rPr>
          <w:rFonts w:ascii="Times New Roman" w:hAnsi="Times New Roman"/>
          <w:spacing w:val="-8"/>
          <w:sz w:val="24"/>
          <w:szCs w:val="24"/>
          <w:lang w:val="bg-BG"/>
        </w:rPr>
        <w:t xml:space="preserve">- Сортиране по размери и вид на получавания скрап и </w:t>
      </w:r>
      <w:r w:rsidRPr="00871EED">
        <w:rPr>
          <w:rFonts w:ascii="Times New Roman" w:hAnsi="Times New Roman"/>
          <w:spacing w:val="-21"/>
          <w:sz w:val="24"/>
          <w:szCs w:val="24"/>
          <w:lang w:val="bg-BG"/>
        </w:rPr>
        <w:t>осигуряване на разделно съхранение и обработка:</w:t>
      </w:r>
    </w:p>
    <w:p w:rsidR="00612696" w:rsidRPr="00871EED" w:rsidRDefault="00612696" w:rsidP="00612696">
      <w:pPr>
        <w:shd w:val="clear" w:color="auto" w:fill="FFFFFF"/>
        <w:ind w:right="284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71EED">
        <w:rPr>
          <w:rFonts w:ascii="Times New Roman" w:hAnsi="Times New Roman"/>
          <w:spacing w:val="-19"/>
          <w:sz w:val="24"/>
          <w:szCs w:val="24"/>
          <w:lang w:val="bg-BG"/>
        </w:rPr>
        <w:t>а) плътен железен скрап, готов за експедиция;</w:t>
      </w:r>
    </w:p>
    <w:p w:rsidR="00612696" w:rsidRPr="00871EED" w:rsidRDefault="00612696" w:rsidP="00612696">
      <w:pPr>
        <w:shd w:val="clear" w:color="auto" w:fill="FFFFFF"/>
        <w:ind w:left="720" w:right="284"/>
        <w:jc w:val="both"/>
        <w:rPr>
          <w:rFonts w:ascii="Times New Roman" w:hAnsi="Times New Roman"/>
          <w:sz w:val="24"/>
          <w:szCs w:val="24"/>
          <w:lang w:val="ru-RU"/>
        </w:rPr>
      </w:pPr>
      <w:r w:rsidRPr="00871EED">
        <w:rPr>
          <w:rFonts w:ascii="Times New Roman" w:hAnsi="Times New Roman"/>
          <w:spacing w:val="-19"/>
          <w:sz w:val="24"/>
          <w:szCs w:val="24"/>
          <w:lang w:val="bg-BG"/>
        </w:rPr>
        <w:t>б) плътен железен скрап, подлежащ на нарязване;</w:t>
      </w:r>
    </w:p>
    <w:p w:rsidR="00612696" w:rsidRPr="00871EED" w:rsidRDefault="00612696" w:rsidP="00612696">
      <w:pPr>
        <w:shd w:val="clear" w:color="auto" w:fill="FFFFFF"/>
        <w:ind w:left="715" w:right="284"/>
        <w:jc w:val="both"/>
        <w:rPr>
          <w:rFonts w:ascii="Times New Roman" w:hAnsi="Times New Roman"/>
          <w:sz w:val="24"/>
          <w:szCs w:val="24"/>
          <w:lang w:val="ru-RU"/>
        </w:rPr>
      </w:pPr>
      <w:r w:rsidRPr="00871EED">
        <w:rPr>
          <w:rFonts w:ascii="Times New Roman" w:hAnsi="Times New Roman"/>
          <w:spacing w:val="-19"/>
          <w:sz w:val="24"/>
          <w:szCs w:val="24"/>
          <w:lang w:val="bg-BG"/>
        </w:rPr>
        <w:t>в) тънък железен скрап, подлежащ на пресоване;</w:t>
      </w:r>
    </w:p>
    <w:p w:rsidR="00612696" w:rsidRPr="00871EED" w:rsidRDefault="00612696" w:rsidP="00612696">
      <w:pPr>
        <w:shd w:val="clear" w:color="auto" w:fill="FFFFFF"/>
        <w:ind w:left="710" w:right="284"/>
        <w:jc w:val="both"/>
        <w:rPr>
          <w:rFonts w:ascii="Times New Roman" w:hAnsi="Times New Roman"/>
          <w:sz w:val="24"/>
          <w:szCs w:val="24"/>
          <w:lang w:val="ru-RU"/>
        </w:rPr>
      </w:pPr>
      <w:r w:rsidRPr="00871EED">
        <w:rPr>
          <w:rFonts w:ascii="Times New Roman" w:hAnsi="Times New Roman"/>
          <w:spacing w:val="-18"/>
          <w:sz w:val="24"/>
          <w:szCs w:val="24"/>
          <w:lang w:val="bg-BG"/>
        </w:rPr>
        <w:t>г) чугунен скрап, дребно размерен;</w:t>
      </w:r>
    </w:p>
    <w:p w:rsidR="00612696" w:rsidRPr="00871EED" w:rsidRDefault="00612696" w:rsidP="00612696">
      <w:pPr>
        <w:shd w:val="clear" w:color="auto" w:fill="FFFFFF"/>
        <w:spacing w:before="5"/>
        <w:ind w:left="706" w:right="284"/>
        <w:jc w:val="both"/>
        <w:rPr>
          <w:rFonts w:ascii="Times New Roman" w:hAnsi="Times New Roman"/>
          <w:sz w:val="24"/>
          <w:szCs w:val="24"/>
          <w:lang w:val="bg-BG"/>
        </w:rPr>
      </w:pPr>
      <w:r w:rsidRPr="00871EED">
        <w:rPr>
          <w:rFonts w:ascii="Times New Roman" w:hAnsi="Times New Roman"/>
          <w:spacing w:val="-19"/>
          <w:sz w:val="24"/>
          <w:szCs w:val="24"/>
          <w:lang w:val="bg-BG"/>
        </w:rPr>
        <w:t>д) чугунен скрап, едро размерен;</w:t>
      </w:r>
    </w:p>
    <w:p w:rsidR="00612696" w:rsidRPr="00871EED" w:rsidRDefault="00612696" w:rsidP="00612696">
      <w:pPr>
        <w:shd w:val="clear" w:color="auto" w:fill="FFFFFF"/>
        <w:spacing w:before="5"/>
        <w:ind w:right="284"/>
        <w:jc w:val="both"/>
        <w:rPr>
          <w:rFonts w:ascii="Times New Roman" w:hAnsi="Times New Roman"/>
          <w:sz w:val="24"/>
          <w:szCs w:val="24"/>
          <w:lang w:val="ru-RU"/>
        </w:rPr>
      </w:pPr>
      <w:r w:rsidRPr="00871EED">
        <w:rPr>
          <w:rFonts w:ascii="Times New Roman" w:hAnsi="Times New Roman"/>
          <w:i/>
          <w:spacing w:val="-8"/>
          <w:sz w:val="24"/>
          <w:szCs w:val="24"/>
          <w:lang w:val="bg-BG"/>
        </w:rPr>
        <w:t xml:space="preserve">- </w:t>
      </w:r>
      <w:r w:rsidRPr="00871EED">
        <w:rPr>
          <w:rFonts w:ascii="Times New Roman" w:hAnsi="Times New Roman"/>
          <w:spacing w:val="-8"/>
          <w:sz w:val="24"/>
          <w:szCs w:val="24"/>
          <w:lang w:val="bg-BG"/>
        </w:rPr>
        <w:t xml:space="preserve">Сортиране на цветния скрап, чрез отделянето му от </w:t>
      </w:r>
      <w:r w:rsidRPr="00871EED">
        <w:rPr>
          <w:rFonts w:ascii="Times New Roman" w:hAnsi="Times New Roman"/>
          <w:spacing w:val="-19"/>
          <w:sz w:val="24"/>
          <w:szCs w:val="24"/>
          <w:lang w:val="bg-BG"/>
        </w:rPr>
        <w:t xml:space="preserve">черния и подготвяне на същия по видове за предаване в склада </w:t>
      </w:r>
      <w:r w:rsidRPr="00871EED">
        <w:rPr>
          <w:rFonts w:ascii="Times New Roman" w:hAnsi="Times New Roman"/>
          <w:spacing w:val="-21"/>
          <w:sz w:val="24"/>
          <w:szCs w:val="24"/>
          <w:lang w:val="bg-BG"/>
        </w:rPr>
        <w:t>за цветни метали;</w:t>
      </w:r>
    </w:p>
    <w:p w:rsidR="00612696" w:rsidRPr="00871EED" w:rsidRDefault="00612696" w:rsidP="00612696">
      <w:pPr>
        <w:shd w:val="clear" w:color="auto" w:fill="FFFFFF"/>
        <w:ind w:right="278" w:firstLine="70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696" w:rsidRPr="00871EED" w:rsidRDefault="00612696" w:rsidP="00612696">
      <w:pPr>
        <w:shd w:val="clear" w:color="auto" w:fill="FFFFFF"/>
        <w:ind w:right="278"/>
        <w:jc w:val="both"/>
        <w:rPr>
          <w:rFonts w:ascii="Times New Roman" w:hAnsi="Times New Roman"/>
          <w:sz w:val="24"/>
          <w:szCs w:val="24"/>
          <w:lang w:val="ru-RU"/>
        </w:rPr>
      </w:pPr>
      <w:r w:rsidRPr="00871EED">
        <w:rPr>
          <w:rFonts w:ascii="Times New Roman" w:hAnsi="Times New Roman"/>
          <w:b/>
          <w:spacing w:val="-21"/>
          <w:sz w:val="24"/>
          <w:szCs w:val="24"/>
          <w:lang w:val="bg-BG"/>
        </w:rPr>
        <w:t>Б. Сектор лековесен скрап</w:t>
      </w:r>
    </w:p>
    <w:p w:rsidR="00612696" w:rsidRPr="00871EED" w:rsidRDefault="00612696" w:rsidP="00612696">
      <w:pPr>
        <w:shd w:val="clear" w:color="auto" w:fill="FFFFFF"/>
        <w:ind w:right="278"/>
        <w:jc w:val="both"/>
        <w:rPr>
          <w:rFonts w:ascii="Times New Roman" w:hAnsi="Times New Roman"/>
          <w:sz w:val="24"/>
          <w:szCs w:val="24"/>
          <w:lang w:val="ru-RU"/>
        </w:rPr>
      </w:pPr>
      <w:r w:rsidRPr="00871EED">
        <w:rPr>
          <w:rFonts w:ascii="Times New Roman" w:hAnsi="Times New Roman"/>
          <w:spacing w:val="-11"/>
          <w:sz w:val="24"/>
          <w:szCs w:val="24"/>
          <w:lang w:val="bg-BG"/>
        </w:rPr>
        <w:t xml:space="preserve">- Разтоварване и сортиране за осигуряване на разделно </w:t>
      </w:r>
      <w:r w:rsidRPr="00871EED">
        <w:rPr>
          <w:rFonts w:ascii="Times New Roman" w:hAnsi="Times New Roman"/>
          <w:spacing w:val="-18"/>
          <w:sz w:val="24"/>
          <w:szCs w:val="24"/>
          <w:lang w:val="bg-BG"/>
        </w:rPr>
        <w:t>съхранение и по-нататъшна обработка:</w:t>
      </w:r>
    </w:p>
    <w:p w:rsidR="00612696" w:rsidRPr="00871EED" w:rsidRDefault="00612696" w:rsidP="00612696">
      <w:pPr>
        <w:shd w:val="clear" w:color="auto" w:fill="FFFFFF"/>
        <w:ind w:left="14" w:right="278" w:firstLine="715"/>
        <w:jc w:val="both"/>
        <w:rPr>
          <w:rFonts w:ascii="Times New Roman" w:hAnsi="Times New Roman"/>
          <w:sz w:val="24"/>
          <w:szCs w:val="24"/>
          <w:lang w:val="ru-RU"/>
        </w:rPr>
      </w:pPr>
      <w:r w:rsidRPr="00871EED">
        <w:rPr>
          <w:rFonts w:ascii="Times New Roman" w:hAnsi="Times New Roman"/>
          <w:spacing w:val="-12"/>
          <w:sz w:val="24"/>
          <w:szCs w:val="24"/>
          <w:lang w:val="bg-BG"/>
        </w:rPr>
        <w:t xml:space="preserve">а) плътен железен скрап - предава се на площадката за </w:t>
      </w:r>
      <w:r w:rsidRPr="00871EED">
        <w:rPr>
          <w:rFonts w:ascii="Times New Roman" w:hAnsi="Times New Roman"/>
          <w:spacing w:val="-24"/>
          <w:sz w:val="24"/>
          <w:szCs w:val="24"/>
          <w:lang w:val="bg-BG"/>
        </w:rPr>
        <w:t>експедиране;</w:t>
      </w:r>
    </w:p>
    <w:p w:rsidR="00612696" w:rsidRPr="00871EED" w:rsidRDefault="00612696" w:rsidP="00612696">
      <w:pPr>
        <w:shd w:val="clear" w:color="auto" w:fill="FFFFFF"/>
        <w:ind w:left="10" w:right="278" w:firstLine="720"/>
        <w:jc w:val="both"/>
        <w:rPr>
          <w:rFonts w:ascii="Times New Roman" w:hAnsi="Times New Roman"/>
          <w:spacing w:val="-20"/>
          <w:sz w:val="24"/>
          <w:szCs w:val="24"/>
          <w:lang w:val="bg-BG"/>
        </w:rPr>
      </w:pPr>
      <w:r w:rsidRPr="00871EED">
        <w:rPr>
          <w:rFonts w:ascii="Times New Roman" w:hAnsi="Times New Roman"/>
          <w:spacing w:val="-8"/>
          <w:sz w:val="24"/>
          <w:szCs w:val="24"/>
          <w:lang w:val="bg-BG"/>
        </w:rPr>
        <w:t>б) плътен железен скрап подлежащ на донарязване -</w:t>
      </w:r>
      <w:r w:rsidRPr="00871EED">
        <w:rPr>
          <w:rFonts w:ascii="Times New Roman" w:hAnsi="Times New Roman"/>
          <w:spacing w:val="-22"/>
          <w:sz w:val="24"/>
          <w:szCs w:val="24"/>
          <w:lang w:val="bg-BG"/>
        </w:rPr>
        <w:t>предава се на площадката за нарязване;</w:t>
      </w:r>
    </w:p>
    <w:p w:rsidR="00612696" w:rsidRPr="00871EED" w:rsidRDefault="00612696" w:rsidP="00612696">
      <w:pPr>
        <w:shd w:val="clear" w:color="auto" w:fill="FFFFFF"/>
        <w:ind w:left="725" w:right="278"/>
        <w:jc w:val="both"/>
        <w:rPr>
          <w:rFonts w:ascii="Times New Roman" w:hAnsi="Times New Roman"/>
          <w:sz w:val="24"/>
          <w:szCs w:val="24"/>
          <w:lang w:val="bg-BG"/>
        </w:rPr>
      </w:pPr>
      <w:r w:rsidRPr="00871EED">
        <w:rPr>
          <w:rFonts w:ascii="Times New Roman" w:hAnsi="Times New Roman"/>
          <w:spacing w:val="-20"/>
          <w:sz w:val="24"/>
          <w:szCs w:val="24"/>
          <w:lang w:val="bg-BG"/>
        </w:rPr>
        <w:t>в) тънък железен скрап подлежащ на пресоване;</w:t>
      </w:r>
    </w:p>
    <w:p w:rsidR="00612696" w:rsidRPr="00871EED" w:rsidRDefault="00612696" w:rsidP="00612696">
      <w:pPr>
        <w:shd w:val="clear" w:color="auto" w:fill="FFFFFF"/>
        <w:ind w:left="14" w:right="278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871EED">
        <w:rPr>
          <w:rFonts w:ascii="Times New Roman" w:hAnsi="Times New Roman"/>
          <w:sz w:val="24"/>
          <w:szCs w:val="24"/>
          <w:lang w:val="bg-BG"/>
        </w:rPr>
        <w:t xml:space="preserve">г) чугунен скрап дребно размерен - стифира се на </w:t>
      </w:r>
      <w:r w:rsidRPr="00871EED">
        <w:rPr>
          <w:rFonts w:ascii="Times New Roman" w:hAnsi="Times New Roman"/>
          <w:spacing w:val="-22"/>
          <w:sz w:val="24"/>
          <w:szCs w:val="24"/>
          <w:lang w:val="bg-BG"/>
        </w:rPr>
        <w:t>определеното място за съхранение на чугунен скрап;</w:t>
      </w:r>
    </w:p>
    <w:p w:rsidR="00612696" w:rsidRPr="00871EED" w:rsidRDefault="00612696" w:rsidP="00612696">
      <w:pPr>
        <w:shd w:val="clear" w:color="auto" w:fill="FFFFFF"/>
        <w:ind w:left="5" w:right="278"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871EED">
        <w:rPr>
          <w:rFonts w:ascii="Times New Roman" w:hAnsi="Times New Roman"/>
          <w:spacing w:val="-6"/>
          <w:sz w:val="24"/>
          <w:szCs w:val="24"/>
          <w:lang w:val="bg-BG"/>
        </w:rPr>
        <w:t xml:space="preserve">д) сортиране на цветния скрап, чрез отделянето му от </w:t>
      </w:r>
      <w:r w:rsidRPr="00871EED">
        <w:rPr>
          <w:rFonts w:ascii="Times New Roman" w:hAnsi="Times New Roman"/>
          <w:spacing w:val="-16"/>
          <w:sz w:val="24"/>
          <w:szCs w:val="24"/>
          <w:lang w:val="bg-BG"/>
        </w:rPr>
        <w:t xml:space="preserve">черния и сортиране по видове за транспорт в склада за цветни </w:t>
      </w:r>
      <w:r w:rsidRPr="00871EED">
        <w:rPr>
          <w:rFonts w:ascii="Times New Roman" w:hAnsi="Times New Roman"/>
          <w:spacing w:val="-27"/>
          <w:sz w:val="24"/>
          <w:szCs w:val="24"/>
          <w:lang w:val="bg-BG"/>
        </w:rPr>
        <w:t>метали.</w:t>
      </w:r>
    </w:p>
    <w:p w:rsidR="00612696" w:rsidRPr="00871EED" w:rsidRDefault="00612696" w:rsidP="00612696">
      <w:pPr>
        <w:shd w:val="clear" w:color="auto" w:fill="FFFFFF"/>
        <w:ind w:right="278"/>
        <w:jc w:val="both"/>
        <w:rPr>
          <w:rFonts w:ascii="Times New Roman" w:hAnsi="Times New Roman"/>
          <w:sz w:val="24"/>
          <w:szCs w:val="24"/>
          <w:lang w:val="ru-RU"/>
        </w:rPr>
      </w:pPr>
      <w:r w:rsidRPr="00871EED">
        <w:rPr>
          <w:rFonts w:ascii="Times New Roman" w:hAnsi="Times New Roman"/>
          <w:spacing w:val="-19"/>
          <w:sz w:val="24"/>
          <w:szCs w:val="24"/>
          <w:lang w:val="bg-BG"/>
        </w:rPr>
        <w:t>-  Балиране на лековесния скрап.</w:t>
      </w:r>
    </w:p>
    <w:p w:rsidR="00612696" w:rsidRPr="00871EED" w:rsidRDefault="00612696" w:rsidP="00612696">
      <w:pPr>
        <w:shd w:val="clear" w:color="auto" w:fill="FFFFFF"/>
        <w:ind w:right="278"/>
        <w:jc w:val="both"/>
        <w:rPr>
          <w:rFonts w:ascii="Times New Roman" w:hAnsi="Times New Roman"/>
          <w:spacing w:val="-23"/>
          <w:sz w:val="24"/>
          <w:szCs w:val="24"/>
          <w:lang w:val="ru-RU"/>
        </w:rPr>
      </w:pPr>
      <w:r w:rsidRPr="00871EED">
        <w:rPr>
          <w:rFonts w:ascii="Times New Roman" w:hAnsi="Times New Roman"/>
          <w:spacing w:val="-12"/>
          <w:sz w:val="24"/>
          <w:szCs w:val="24"/>
          <w:lang w:val="bg-BG"/>
        </w:rPr>
        <w:t xml:space="preserve">- Обработване на стружките - чрез пълнене в купета на </w:t>
      </w:r>
      <w:r w:rsidRPr="00871EED">
        <w:rPr>
          <w:rFonts w:ascii="Times New Roman" w:hAnsi="Times New Roman"/>
          <w:spacing w:val="-23"/>
          <w:sz w:val="24"/>
          <w:szCs w:val="24"/>
          <w:lang w:val="bg-BG"/>
        </w:rPr>
        <w:t>автомобили и последващо балиране на същите.</w:t>
      </w:r>
    </w:p>
    <w:p w:rsidR="00612696" w:rsidRPr="00871EED" w:rsidRDefault="00612696" w:rsidP="00612696">
      <w:pPr>
        <w:shd w:val="clear" w:color="auto" w:fill="FFFFFF"/>
        <w:ind w:right="278" w:firstLine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696" w:rsidRPr="00871EED" w:rsidRDefault="00612696" w:rsidP="00612696">
      <w:pPr>
        <w:shd w:val="clear" w:color="auto" w:fill="FFFFFF"/>
        <w:ind w:right="278"/>
        <w:jc w:val="both"/>
        <w:rPr>
          <w:rFonts w:ascii="Times New Roman" w:hAnsi="Times New Roman"/>
          <w:sz w:val="24"/>
          <w:szCs w:val="24"/>
          <w:lang w:val="ru-RU"/>
        </w:rPr>
      </w:pPr>
      <w:r w:rsidRPr="00871EED">
        <w:rPr>
          <w:rFonts w:ascii="Times New Roman" w:hAnsi="Times New Roman"/>
          <w:b/>
          <w:spacing w:val="-23"/>
          <w:sz w:val="24"/>
          <w:szCs w:val="24"/>
          <w:lang w:val="bg-BG"/>
        </w:rPr>
        <w:t>В. Сектор чугун</w:t>
      </w:r>
    </w:p>
    <w:p w:rsidR="00612696" w:rsidRPr="00871EED" w:rsidRDefault="00612696" w:rsidP="00612696">
      <w:pPr>
        <w:shd w:val="clear" w:color="auto" w:fill="FFFFFF"/>
        <w:ind w:right="278"/>
        <w:jc w:val="both"/>
        <w:rPr>
          <w:rFonts w:ascii="Times New Roman" w:hAnsi="Times New Roman"/>
          <w:sz w:val="24"/>
          <w:szCs w:val="24"/>
          <w:lang w:val="bg-BG"/>
        </w:rPr>
      </w:pPr>
      <w:r w:rsidRPr="00871EED">
        <w:rPr>
          <w:rFonts w:ascii="Times New Roman" w:hAnsi="Times New Roman"/>
          <w:spacing w:val="-19"/>
          <w:sz w:val="24"/>
          <w:szCs w:val="24"/>
          <w:lang w:val="bg-BG"/>
        </w:rPr>
        <w:t xml:space="preserve"> -  Нарязване на едро размерния чугунен скрап;</w:t>
      </w:r>
    </w:p>
    <w:p w:rsidR="00612696" w:rsidRPr="00871EED" w:rsidRDefault="00612696" w:rsidP="00612696">
      <w:pPr>
        <w:shd w:val="clear" w:color="auto" w:fill="FFFFFF"/>
        <w:ind w:right="278"/>
        <w:jc w:val="both"/>
        <w:rPr>
          <w:rFonts w:ascii="Times New Roman" w:hAnsi="Times New Roman"/>
          <w:sz w:val="24"/>
          <w:szCs w:val="24"/>
          <w:lang w:val="bg-BG"/>
        </w:rPr>
      </w:pPr>
      <w:r w:rsidRPr="00871EED">
        <w:rPr>
          <w:rFonts w:ascii="Times New Roman" w:hAnsi="Times New Roman"/>
          <w:spacing w:val="-10"/>
          <w:sz w:val="24"/>
          <w:szCs w:val="24"/>
          <w:lang w:val="bg-BG"/>
        </w:rPr>
        <w:t xml:space="preserve">- Отделяне и сортиране на цветния скрап по видове и </w:t>
      </w:r>
      <w:r w:rsidRPr="00871EED">
        <w:rPr>
          <w:rFonts w:ascii="Times New Roman" w:hAnsi="Times New Roman"/>
          <w:spacing w:val="-23"/>
          <w:sz w:val="24"/>
          <w:szCs w:val="24"/>
          <w:lang w:val="bg-BG"/>
        </w:rPr>
        <w:t>предаване в склада за цветни метали;</w:t>
      </w:r>
    </w:p>
    <w:p w:rsidR="00612696" w:rsidRPr="00871EED" w:rsidRDefault="00612696" w:rsidP="00612696">
      <w:pPr>
        <w:shd w:val="clear" w:color="auto" w:fill="FFFFFF"/>
        <w:ind w:right="278"/>
        <w:jc w:val="both"/>
        <w:rPr>
          <w:rFonts w:ascii="Times New Roman" w:hAnsi="Times New Roman"/>
          <w:spacing w:val="-23"/>
          <w:sz w:val="24"/>
          <w:szCs w:val="24"/>
          <w:lang w:val="ru-RU"/>
        </w:rPr>
      </w:pPr>
      <w:r w:rsidRPr="00871EED">
        <w:rPr>
          <w:rFonts w:ascii="Times New Roman" w:hAnsi="Times New Roman"/>
          <w:spacing w:val="-12"/>
          <w:sz w:val="24"/>
          <w:szCs w:val="24"/>
          <w:lang w:val="bg-BG"/>
        </w:rPr>
        <w:t xml:space="preserve">- Отделяне на стоманения от чугунения скрап и </w:t>
      </w:r>
      <w:r w:rsidRPr="00871EED">
        <w:rPr>
          <w:rFonts w:ascii="Times New Roman" w:hAnsi="Times New Roman"/>
          <w:spacing w:val="-23"/>
          <w:sz w:val="24"/>
          <w:szCs w:val="24"/>
          <w:lang w:val="bg-BG"/>
        </w:rPr>
        <w:t>стифирането му на площадката за такъв.</w:t>
      </w:r>
    </w:p>
    <w:p w:rsidR="00612696" w:rsidRPr="00871EED" w:rsidRDefault="00612696" w:rsidP="00612696">
      <w:pPr>
        <w:shd w:val="clear" w:color="auto" w:fill="FFFFFF"/>
        <w:ind w:right="278" w:firstLine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696" w:rsidRPr="00871EED" w:rsidRDefault="00612696" w:rsidP="00612696">
      <w:pPr>
        <w:shd w:val="clear" w:color="auto" w:fill="FFFFFF"/>
        <w:ind w:right="278"/>
        <w:jc w:val="both"/>
        <w:rPr>
          <w:rFonts w:ascii="Times New Roman" w:hAnsi="Times New Roman"/>
          <w:sz w:val="24"/>
          <w:szCs w:val="24"/>
          <w:lang w:val="ru-RU"/>
        </w:rPr>
      </w:pPr>
      <w:r w:rsidRPr="00871EED">
        <w:rPr>
          <w:rFonts w:ascii="Times New Roman" w:hAnsi="Times New Roman"/>
          <w:b/>
          <w:spacing w:val="-19"/>
          <w:sz w:val="24"/>
          <w:szCs w:val="24"/>
          <w:lang w:val="bg-BG"/>
        </w:rPr>
        <w:t>Г. Сектор експедиция</w:t>
      </w:r>
    </w:p>
    <w:p w:rsidR="00612696" w:rsidRPr="00871EED" w:rsidRDefault="00612696" w:rsidP="00612696">
      <w:pPr>
        <w:shd w:val="clear" w:color="auto" w:fill="FFFFFF"/>
        <w:ind w:right="278"/>
        <w:jc w:val="both"/>
        <w:rPr>
          <w:rFonts w:ascii="Times New Roman" w:hAnsi="Times New Roman"/>
          <w:spacing w:val="-1"/>
          <w:sz w:val="24"/>
          <w:szCs w:val="24"/>
          <w:lang w:val="bg-BG"/>
        </w:rPr>
      </w:pPr>
      <w:r w:rsidRPr="00871EED">
        <w:rPr>
          <w:rFonts w:ascii="Times New Roman" w:hAnsi="Times New Roman"/>
          <w:spacing w:val="-14"/>
          <w:sz w:val="24"/>
          <w:szCs w:val="24"/>
          <w:lang w:val="bg-BG"/>
        </w:rPr>
        <w:t xml:space="preserve">Претеглянето на закупуваните и експедирани количества </w:t>
      </w:r>
      <w:r w:rsidRPr="00871EED">
        <w:rPr>
          <w:rFonts w:ascii="Times New Roman" w:hAnsi="Times New Roman"/>
          <w:spacing w:val="-9"/>
          <w:sz w:val="24"/>
          <w:szCs w:val="24"/>
          <w:lang w:val="bg-BG"/>
        </w:rPr>
        <w:t>метални отпадъци ще се осъществява на  кантар.</w:t>
      </w:r>
      <w:r w:rsidRPr="00871EED">
        <w:rPr>
          <w:rFonts w:ascii="Times New Roman" w:hAnsi="Times New Roman"/>
          <w:spacing w:val="-7"/>
          <w:sz w:val="24"/>
          <w:szCs w:val="24"/>
          <w:lang w:val="bg-BG"/>
        </w:rPr>
        <w:t xml:space="preserve"> </w:t>
      </w:r>
    </w:p>
    <w:p w:rsidR="00612696" w:rsidRPr="00871EED" w:rsidRDefault="00612696" w:rsidP="00612696">
      <w:pPr>
        <w:shd w:val="clear" w:color="auto" w:fill="FFFFFF"/>
        <w:spacing w:before="5"/>
        <w:ind w:left="19" w:right="278"/>
        <w:jc w:val="both"/>
        <w:rPr>
          <w:rFonts w:ascii="Times New Roman" w:hAnsi="Times New Roman"/>
          <w:sz w:val="24"/>
          <w:szCs w:val="24"/>
          <w:lang w:val="bg-BG"/>
        </w:rPr>
      </w:pPr>
      <w:r w:rsidRPr="00871EED">
        <w:rPr>
          <w:rFonts w:ascii="Times New Roman" w:hAnsi="Times New Roman"/>
          <w:spacing w:val="-1"/>
          <w:sz w:val="24"/>
          <w:szCs w:val="24"/>
          <w:lang w:val="bg-BG"/>
        </w:rPr>
        <w:t xml:space="preserve">Останалите отпадъци, формирани от дейностите на площадката,  периодично да се предават на </w:t>
      </w:r>
      <w:r w:rsidRPr="00871EED">
        <w:rPr>
          <w:rFonts w:ascii="Times New Roman" w:hAnsi="Times New Roman"/>
          <w:spacing w:val="-8"/>
          <w:sz w:val="24"/>
          <w:szCs w:val="24"/>
          <w:lang w:val="bg-BG"/>
        </w:rPr>
        <w:t xml:space="preserve">лицензирани фирми, притежаващи съответните мощности и разрешение по чл. 67 от </w:t>
      </w:r>
      <w:r>
        <w:rPr>
          <w:rFonts w:ascii="Times New Roman" w:hAnsi="Times New Roman"/>
          <w:spacing w:val="-8"/>
          <w:sz w:val="24"/>
          <w:szCs w:val="24"/>
          <w:lang w:val="bg-BG"/>
        </w:rPr>
        <w:t xml:space="preserve"> </w:t>
      </w:r>
      <w:r w:rsidRPr="00871EED">
        <w:rPr>
          <w:rFonts w:ascii="Times New Roman" w:hAnsi="Times New Roman"/>
          <w:spacing w:val="-8"/>
          <w:sz w:val="24"/>
          <w:szCs w:val="24"/>
          <w:lang w:val="bg-BG"/>
        </w:rPr>
        <w:t>ЗУО за последващо третиране,  преработка  и/ или обезвреждане.</w:t>
      </w:r>
    </w:p>
    <w:p w:rsidR="00612696" w:rsidRPr="00871EED" w:rsidRDefault="00612696" w:rsidP="00612696">
      <w:pPr>
        <w:shd w:val="clear" w:color="auto" w:fill="FFFFFF"/>
        <w:spacing w:before="5"/>
        <w:ind w:left="19" w:right="27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12696" w:rsidRPr="00871EED" w:rsidRDefault="00612696" w:rsidP="00612696">
      <w:pPr>
        <w:shd w:val="clear" w:color="auto" w:fill="FFFFFF"/>
        <w:spacing w:before="5"/>
        <w:ind w:left="19" w:right="278"/>
        <w:jc w:val="both"/>
        <w:rPr>
          <w:rFonts w:ascii="Times New Roman" w:hAnsi="Times New Roman"/>
          <w:sz w:val="24"/>
          <w:szCs w:val="24"/>
          <w:lang w:val="bg-BG"/>
        </w:rPr>
      </w:pPr>
      <w:r w:rsidRPr="00871EED">
        <w:rPr>
          <w:rFonts w:ascii="Times New Roman" w:hAnsi="Times New Roman"/>
          <w:sz w:val="24"/>
          <w:szCs w:val="24"/>
          <w:lang w:val="bg-BG"/>
        </w:rPr>
        <w:t>Формираните от дейността на площадката отпадъци да се съхраняват и транспортират по начин, който не възпрепятства повторното им използване, рециклиране и оползотворяване.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71EED">
        <w:rPr>
          <w:rFonts w:ascii="Times New Roman" w:hAnsi="Times New Roman"/>
          <w:color w:val="000000"/>
          <w:spacing w:val="-7"/>
          <w:sz w:val="24"/>
          <w:szCs w:val="24"/>
          <w:lang w:val="bg-BG"/>
        </w:rPr>
        <w:t xml:space="preserve">След натрупване на определени количества, отпадъците </w:t>
      </w:r>
      <w:r w:rsidRPr="00871EED">
        <w:rPr>
          <w:rFonts w:ascii="Times New Roman" w:hAnsi="Times New Roman"/>
          <w:color w:val="000000"/>
          <w:spacing w:val="-7"/>
          <w:sz w:val="24"/>
          <w:szCs w:val="24"/>
          <w:lang w:val="ru-RU"/>
        </w:rPr>
        <w:t xml:space="preserve">да </w:t>
      </w:r>
      <w:r w:rsidRPr="00871EED">
        <w:rPr>
          <w:rFonts w:ascii="Times New Roman" w:hAnsi="Times New Roman"/>
          <w:color w:val="000000"/>
          <w:spacing w:val="-7"/>
          <w:sz w:val="24"/>
          <w:szCs w:val="24"/>
          <w:lang w:val="bg-BG"/>
        </w:rPr>
        <w:t xml:space="preserve">се предават за последващо третиране, рециклиране, оползотворяване и/или обезвреждане на фирми, </w:t>
      </w:r>
      <w:r w:rsidRPr="00871EED">
        <w:rPr>
          <w:rFonts w:ascii="Times New Roman" w:hAnsi="Times New Roman"/>
          <w:color w:val="000000"/>
          <w:spacing w:val="-7"/>
          <w:sz w:val="24"/>
          <w:szCs w:val="24"/>
          <w:lang w:val="bg-BG"/>
        </w:rPr>
        <w:lastRenderedPageBreak/>
        <w:t>притежаващи съответните мощности и разрешение , съгласно Закона за управление на отпадъците / ЗУО /.</w:t>
      </w:r>
    </w:p>
    <w:p w:rsidR="00612696" w:rsidRPr="00612696" w:rsidRDefault="00612696" w:rsidP="00B8599D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612696" w:rsidRDefault="00612696" w:rsidP="00612696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794FDB">
        <w:rPr>
          <w:rFonts w:ascii="Times New Roman" w:hAnsi="Times New Roman"/>
          <w:b/>
          <w:sz w:val="24"/>
          <w:szCs w:val="24"/>
          <w:lang w:val="bg-BG"/>
        </w:rPr>
        <w:t>Условия, при които да се извършват дейностите по третиране на отпадъци</w:t>
      </w:r>
    </w:p>
    <w:p w:rsidR="00612696" w:rsidRPr="00794FDB" w:rsidRDefault="00612696" w:rsidP="00612696">
      <w:pPr>
        <w:overflowPunct/>
        <w:autoSpaceDE/>
        <w:autoSpaceDN/>
        <w:adjustRightInd/>
        <w:ind w:left="108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612696" w:rsidRPr="00794FDB" w:rsidRDefault="00612696" w:rsidP="0061269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94FDB">
        <w:rPr>
          <w:rFonts w:ascii="Times New Roman" w:hAnsi="Times New Roman"/>
          <w:sz w:val="24"/>
          <w:szCs w:val="24"/>
          <w:lang w:val="bg-BG"/>
        </w:rPr>
        <w:t>При аварийна ситуация с отпадъците да се предприемат мерките за безопасност и превантивните мерки в съответствие с утвърден авариен план.</w:t>
      </w:r>
    </w:p>
    <w:p w:rsidR="00612696" w:rsidRPr="00794FDB" w:rsidRDefault="00612696" w:rsidP="00612696">
      <w:pPr>
        <w:overflowPunct/>
        <w:autoSpaceDE/>
        <w:autoSpaceDN/>
        <w:adjustRightInd/>
        <w:ind w:left="284" w:hanging="284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612696" w:rsidRPr="00794FDB" w:rsidRDefault="00612696" w:rsidP="00612696">
      <w:pPr>
        <w:numPr>
          <w:ilvl w:val="0"/>
          <w:numId w:val="3"/>
        </w:numPr>
        <w:overflowPunct/>
        <w:autoSpaceDE/>
        <w:autoSpaceDN/>
        <w:adjustRightInd/>
        <w:ind w:left="284" w:hanging="142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94FDB">
        <w:rPr>
          <w:rFonts w:ascii="Times New Roman" w:hAnsi="Times New Roman"/>
          <w:sz w:val="24"/>
          <w:szCs w:val="24"/>
          <w:lang w:val="ru-RU"/>
        </w:rPr>
        <w:t>Предаването за последващо третиране на отпадъците</w:t>
      </w:r>
      <w:r w:rsidRPr="00794FDB">
        <w:rPr>
          <w:rFonts w:ascii="Times New Roman" w:hAnsi="Times New Roman"/>
          <w:sz w:val="24"/>
          <w:szCs w:val="24"/>
          <w:lang w:val="bg-BG"/>
        </w:rPr>
        <w:t xml:space="preserve">, включени в настоящото решение да се извършва </w:t>
      </w:r>
      <w:r w:rsidRPr="00794FDB">
        <w:rPr>
          <w:rFonts w:ascii="Times New Roman" w:hAnsi="Times New Roman"/>
          <w:sz w:val="24"/>
          <w:szCs w:val="24"/>
          <w:lang w:val="ru-RU"/>
        </w:rPr>
        <w:t>само въз основа на писмен договор с лица,</w:t>
      </w:r>
      <w:r w:rsidRPr="00794FD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94FDB">
        <w:rPr>
          <w:rFonts w:ascii="Times New Roman" w:hAnsi="Times New Roman"/>
          <w:sz w:val="24"/>
          <w:szCs w:val="24"/>
          <w:lang w:val="ru-RU"/>
        </w:rPr>
        <w:t>притежаващи документ по чл. 35 от ЗУО за отпадъци със съответния код съгласно наредбата по чл. 3 от ЗУО, както следва</w:t>
      </w:r>
      <w:r w:rsidRPr="00794FDB">
        <w:rPr>
          <w:rFonts w:ascii="Times New Roman" w:hAnsi="Times New Roman"/>
          <w:sz w:val="24"/>
          <w:szCs w:val="24"/>
          <w:lang w:val="bg-BG"/>
        </w:rPr>
        <w:t>:</w:t>
      </w:r>
    </w:p>
    <w:p w:rsidR="00612696" w:rsidRPr="00794FDB" w:rsidRDefault="00612696" w:rsidP="00612696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794FDB">
        <w:rPr>
          <w:rFonts w:ascii="Times New Roman" w:hAnsi="Times New Roman"/>
          <w:sz w:val="24"/>
          <w:szCs w:val="24"/>
          <w:lang w:val="bg-BG"/>
        </w:rPr>
        <w:t xml:space="preserve">разрешение </w:t>
      </w:r>
      <w:r w:rsidRPr="00794FDB">
        <w:rPr>
          <w:rFonts w:ascii="Times New Roman" w:hAnsi="Times New Roman"/>
          <w:sz w:val="24"/>
          <w:szCs w:val="24"/>
          <w:lang w:val="ru-RU"/>
        </w:rPr>
        <w:t>или комплексно разрешително за дейности с отпадъци</w:t>
      </w:r>
      <w:r w:rsidRPr="00794FDB">
        <w:rPr>
          <w:rFonts w:ascii="Times New Roman" w:hAnsi="Times New Roman"/>
          <w:sz w:val="24"/>
          <w:szCs w:val="24"/>
          <w:lang w:val="bg-BG"/>
        </w:rPr>
        <w:t xml:space="preserve"> по чл. 35, ал. 1 от ЗУО</w:t>
      </w:r>
      <w:r w:rsidRPr="00794FDB">
        <w:rPr>
          <w:rFonts w:ascii="Times New Roman" w:hAnsi="Times New Roman"/>
          <w:sz w:val="24"/>
          <w:szCs w:val="24"/>
          <w:lang w:val="ru-RU"/>
        </w:rPr>
        <w:t>;</w:t>
      </w:r>
    </w:p>
    <w:p w:rsidR="00612696" w:rsidRPr="00794FDB" w:rsidRDefault="00612696" w:rsidP="00612696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94FDB">
        <w:rPr>
          <w:rFonts w:ascii="Times New Roman" w:hAnsi="Times New Roman"/>
          <w:sz w:val="24"/>
          <w:szCs w:val="24"/>
          <w:lang w:val="ru-RU"/>
        </w:rPr>
        <w:t xml:space="preserve">регистрационен документ за дейности с отпадъци по </w:t>
      </w:r>
      <w:r w:rsidRPr="00794FDB">
        <w:rPr>
          <w:rFonts w:ascii="Times New Roman" w:hAnsi="Times New Roman"/>
          <w:sz w:val="24"/>
          <w:szCs w:val="24"/>
          <w:lang w:val="bg-BG"/>
        </w:rPr>
        <w:t xml:space="preserve">чл. 35, ал. 2, т. 3-5 от ЗУО; </w:t>
      </w:r>
    </w:p>
    <w:p w:rsidR="00612696" w:rsidRPr="00794FDB" w:rsidRDefault="00612696" w:rsidP="00612696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794FDB">
        <w:rPr>
          <w:rFonts w:ascii="Times New Roman" w:hAnsi="Times New Roman"/>
          <w:sz w:val="24"/>
          <w:szCs w:val="24"/>
          <w:lang w:val="ru-RU"/>
        </w:rPr>
        <w:t xml:space="preserve">регистрационен документ за събиране и транспортиране на отпадъци или регистрация за дейност като търговец или брокер, когато същите </w:t>
      </w:r>
      <w:r w:rsidRPr="00794FDB">
        <w:rPr>
          <w:rFonts w:ascii="Times New Roman" w:hAnsi="Times New Roman"/>
          <w:sz w:val="24"/>
          <w:szCs w:val="24"/>
          <w:lang w:val="bg-BG"/>
        </w:rPr>
        <w:t>имат сключен договор с лица, притежаващи разрешителен или регистрационен документ по чл. 35, ал. 1, съответно по чл. 35, ал. 2, т. 3-5 от ЗУО.</w:t>
      </w:r>
    </w:p>
    <w:p w:rsidR="00612696" w:rsidRDefault="00612696" w:rsidP="00612696">
      <w:pPr>
        <w:ind w:left="284" w:hanging="284"/>
        <w:rPr>
          <w:rFonts w:ascii="Times New Roman" w:hAnsi="Times New Roman"/>
          <w:b/>
          <w:sz w:val="24"/>
          <w:szCs w:val="24"/>
          <w:lang w:val="bg-BG"/>
        </w:rPr>
      </w:pPr>
    </w:p>
    <w:p w:rsidR="00612696" w:rsidRPr="007B64EE" w:rsidRDefault="00612696" w:rsidP="00612696">
      <w:pPr>
        <w:ind w:left="284" w:hanging="284"/>
        <w:rPr>
          <w:rFonts w:ascii="Times New Roman" w:hAnsi="Times New Roman"/>
          <w:b/>
          <w:sz w:val="24"/>
          <w:szCs w:val="24"/>
          <w:lang w:val="bg-BG"/>
        </w:rPr>
      </w:pPr>
    </w:p>
    <w:p w:rsidR="00612696" w:rsidRPr="00794FDB" w:rsidRDefault="00612696" w:rsidP="00612696">
      <w:pPr>
        <w:numPr>
          <w:ilvl w:val="0"/>
          <w:numId w:val="3"/>
        </w:numPr>
        <w:overflowPunct/>
        <w:autoSpaceDE/>
        <w:autoSpaceDN/>
        <w:adjustRightInd/>
        <w:ind w:left="284" w:hanging="142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94FDB">
        <w:rPr>
          <w:rFonts w:ascii="Times New Roman" w:hAnsi="Times New Roman"/>
          <w:sz w:val="24"/>
          <w:szCs w:val="24"/>
          <w:lang w:val="bg-BG"/>
        </w:rPr>
        <w:t>Площадките за отпадъци да отговарят на следните изисквания:</w:t>
      </w:r>
    </w:p>
    <w:p w:rsidR="00612696" w:rsidRPr="00794FDB" w:rsidRDefault="00612696" w:rsidP="00612696">
      <w:pPr>
        <w:overflowPunct/>
        <w:autoSpaceDE/>
        <w:autoSpaceDN/>
        <w:adjustRightInd/>
        <w:ind w:left="284" w:hanging="284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2</w:t>
      </w:r>
      <w:r w:rsidRPr="00794FDB">
        <w:rPr>
          <w:rFonts w:ascii="Times New Roman" w:hAnsi="Times New Roman"/>
          <w:b/>
          <w:sz w:val="24"/>
          <w:szCs w:val="24"/>
          <w:lang w:val="bg-BG"/>
        </w:rPr>
        <w:t xml:space="preserve">.1. </w:t>
      </w:r>
      <w:r w:rsidRPr="00794FDB">
        <w:rPr>
          <w:rFonts w:ascii="Times New Roman" w:hAnsi="Times New Roman"/>
          <w:sz w:val="24"/>
          <w:szCs w:val="24"/>
          <w:lang w:val="bg-BG"/>
        </w:rPr>
        <w:t>Площадките за съхраняване на отпадъци да отговарят на следните изисквания:</w:t>
      </w:r>
    </w:p>
    <w:p w:rsidR="00612696" w:rsidRPr="00794FDB" w:rsidRDefault="00612696" w:rsidP="00612696">
      <w:pPr>
        <w:overflowPunct/>
        <w:autoSpaceDE/>
        <w:autoSpaceDN/>
        <w:adjustRightInd/>
        <w:ind w:left="284" w:hanging="284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612696" w:rsidRPr="005E42EB" w:rsidRDefault="00612696" w:rsidP="0061269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062BB1">
        <w:rPr>
          <w:rFonts w:ascii="Times New Roman" w:hAnsi="Times New Roman"/>
          <w:b/>
          <w:sz w:val="24"/>
          <w:szCs w:val="24"/>
          <w:lang w:val="bg-BG"/>
        </w:rPr>
        <w:t>Площадк</w:t>
      </w:r>
      <w:r w:rsidR="00062BB1" w:rsidRPr="00062BB1">
        <w:rPr>
          <w:rFonts w:ascii="Times New Roman" w:hAnsi="Times New Roman"/>
          <w:b/>
          <w:sz w:val="24"/>
          <w:szCs w:val="24"/>
          <w:lang w:val="bg-BG"/>
        </w:rPr>
        <w:t>ата на която се извършва дейност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да е бетонирана, оградена</w:t>
      </w:r>
      <w:r w:rsidRPr="00794FDB">
        <w:rPr>
          <w:rFonts w:ascii="Times New Roman" w:hAnsi="Times New Roman"/>
          <w:b/>
          <w:sz w:val="24"/>
          <w:szCs w:val="24"/>
          <w:lang w:val="bg-BG"/>
        </w:rPr>
        <w:t>, с осигурена охрана и 24-часово ви</w:t>
      </w:r>
      <w:r>
        <w:rPr>
          <w:rFonts w:ascii="Times New Roman" w:hAnsi="Times New Roman"/>
          <w:b/>
          <w:sz w:val="24"/>
          <w:szCs w:val="24"/>
          <w:lang w:val="bg-BG"/>
        </w:rPr>
        <w:t>деонаблюдение</w:t>
      </w:r>
      <w:r w:rsidRPr="005E42EB">
        <w:rPr>
          <w:rFonts w:ascii="Times New Roman" w:hAnsi="Times New Roman"/>
          <w:b/>
          <w:sz w:val="24"/>
          <w:szCs w:val="24"/>
          <w:lang w:val="bg-BG"/>
        </w:rPr>
        <w:t>, записите от което да се съхраняват на площадката за срок най – малко една година</w:t>
      </w:r>
      <w:r w:rsidRPr="005E42EB">
        <w:rPr>
          <w:rFonts w:ascii="Times New Roman" w:hAnsi="Times New Roman"/>
          <w:sz w:val="24"/>
          <w:szCs w:val="24"/>
          <w:lang w:val="bg-BG"/>
        </w:rPr>
        <w:t>.</w:t>
      </w:r>
    </w:p>
    <w:p w:rsidR="00612696" w:rsidRPr="00794FDB" w:rsidRDefault="00612696" w:rsidP="0061269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612696" w:rsidRPr="00794FDB" w:rsidRDefault="00612696" w:rsidP="00612696">
      <w:pPr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На територията на площадката</w:t>
      </w:r>
      <w:r w:rsidRPr="00794FDB">
        <w:rPr>
          <w:rFonts w:ascii="Times New Roman" w:hAnsi="Times New Roman"/>
          <w:sz w:val="24"/>
          <w:szCs w:val="24"/>
          <w:lang w:val="bg-BG"/>
        </w:rPr>
        <w:t xml:space="preserve"> да има изградена необходимата за дейността инфраструктура:</w:t>
      </w:r>
    </w:p>
    <w:p w:rsidR="00612696" w:rsidRPr="00794FDB" w:rsidRDefault="00612696" w:rsidP="00612696">
      <w:pPr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94FDB">
        <w:rPr>
          <w:rFonts w:ascii="Times New Roman" w:hAnsi="Times New Roman"/>
          <w:sz w:val="24"/>
          <w:szCs w:val="24"/>
          <w:lang w:val="bg-BG"/>
        </w:rPr>
        <w:t>входящи контролни пунктове, чрез които се осъществява входящ контрол / измерване и приемане на отпадъците за последващо третиране и съхранение/;</w:t>
      </w:r>
    </w:p>
    <w:p w:rsidR="00612696" w:rsidRPr="00794FDB" w:rsidRDefault="00612696" w:rsidP="00612696">
      <w:pPr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94FDB">
        <w:rPr>
          <w:rFonts w:ascii="Times New Roman" w:hAnsi="Times New Roman"/>
          <w:sz w:val="24"/>
          <w:szCs w:val="24"/>
          <w:lang w:val="bg-BG"/>
        </w:rPr>
        <w:t xml:space="preserve">затворени помещения и закрити участъци в които се извършва  съхранение на опасните отпадъци /ИУМПС, ИУЕЕО,  НУБА/ ; </w:t>
      </w:r>
    </w:p>
    <w:p w:rsidR="00612696" w:rsidRPr="00794FDB" w:rsidRDefault="00612696" w:rsidP="00612696">
      <w:pPr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94FDB">
        <w:rPr>
          <w:rFonts w:ascii="Times New Roman" w:hAnsi="Times New Roman"/>
          <w:sz w:val="24"/>
          <w:szCs w:val="24"/>
          <w:lang w:val="bg-BG"/>
        </w:rPr>
        <w:t>участъци за сортиране и съхранение на ОЧЦМ</w:t>
      </w:r>
      <w:r w:rsidRPr="00794FDB">
        <w:rPr>
          <w:rFonts w:ascii="Times New Roman" w:hAnsi="Times New Roman"/>
          <w:sz w:val="24"/>
          <w:szCs w:val="24"/>
        </w:rPr>
        <w:t xml:space="preserve">; </w:t>
      </w:r>
    </w:p>
    <w:p w:rsidR="00612696" w:rsidRPr="00794FDB" w:rsidRDefault="00612696" w:rsidP="00612696">
      <w:pPr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94FDB">
        <w:rPr>
          <w:rFonts w:ascii="Times New Roman" w:hAnsi="Times New Roman"/>
          <w:sz w:val="24"/>
          <w:szCs w:val="24"/>
          <w:lang w:val="bg-BG"/>
        </w:rPr>
        <w:t>участъци за сортиране и съхранение на приеманите неопасни отпадъци от хартия и картон /вкл.опаковки /пластмасови отпадъци/вкл.опаковки / и стъклени отпадъци /вкл.опаковки /</w:t>
      </w:r>
      <w:r w:rsidRPr="00794FDB">
        <w:rPr>
          <w:rFonts w:ascii="Times New Roman" w:hAnsi="Times New Roman"/>
          <w:sz w:val="24"/>
          <w:szCs w:val="24"/>
        </w:rPr>
        <w:t xml:space="preserve">. </w:t>
      </w:r>
    </w:p>
    <w:p w:rsidR="00612696" w:rsidRPr="00794FDB" w:rsidRDefault="00612696" w:rsidP="00612696">
      <w:pPr>
        <w:overflowPunct/>
        <w:jc w:val="both"/>
        <w:textAlignment w:val="auto"/>
        <w:rPr>
          <w:rFonts w:ascii="Times New Roman" w:hAnsi="Times New Roman"/>
          <w:spacing w:val="-1"/>
          <w:sz w:val="24"/>
          <w:szCs w:val="24"/>
        </w:rPr>
      </w:pPr>
    </w:p>
    <w:p w:rsidR="00612696" w:rsidRDefault="00612696" w:rsidP="00612696">
      <w:pPr>
        <w:overflowPunct/>
        <w:autoSpaceDE/>
        <w:autoSpaceDN/>
        <w:adjustRightInd/>
        <w:ind w:left="284" w:hanging="284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2</w:t>
      </w:r>
      <w:r w:rsidR="006F7BB1">
        <w:rPr>
          <w:rFonts w:ascii="Times New Roman" w:hAnsi="Times New Roman"/>
          <w:b/>
          <w:sz w:val="24"/>
          <w:szCs w:val="24"/>
          <w:lang w:val="bg-BG"/>
        </w:rPr>
        <w:t>.2. Площадката</w:t>
      </w:r>
      <w:r w:rsidRPr="00794FDB">
        <w:rPr>
          <w:rFonts w:ascii="Times New Roman" w:hAnsi="Times New Roman"/>
          <w:b/>
          <w:sz w:val="24"/>
          <w:szCs w:val="24"/>
          <w:lang w:val="bg-BG"/>
        </w:rPr>
        <w:t xml:space="preserve"> за тр</w:t>
      </w:r>
      <w:r w:rsidR="006F7BB1">
        <w:rPr>
          <w:rFonts w:ascii="Times New Roman" w:hAnsi="Times New Roman"/>
          <w:b/>
          <w:sz w:val="24"/>
          <w:szCs w:val="24"/>
          <w:lang w:val="bg-BG"/>
        </w:rPr>
        <w:t>етиране на отпадъци да отговаря</w:t>
      </w:r>
      <w:r w:rsidRPr="00794FDB">
        <w:rPr>
          <w:rFonts w:ascii="Times New Roman" w:hAnsi="Times New Roman"/>
          <w:b/>
          <w:sz w:val="24"/>
          <w:szCs w:val="24"/>
          <w:lang w:val="bg-BG"/>
        </w:rPr>
        <w:t xml:space="preserve"> на следните изисквания:</w:t>
      </w:r>
    </w:p>
    <w:p w:rsidR="00094829" w:rsidRPr="00794FDB" w:rsidRDefault="00094829" w:rsidP="00612696">
      <w:pPr>
        <w:overflowPunct/>
        <w:autoSpaceDE/>
        <w:autoSpaceDN/>
        <w:adjustRightInd/>
        <w:ind w:left="284" w:hanging="284"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:rsidR="00612696" w:rsidRPr="00794FDB" w:rsidRDefault="00612696" w:rsidP="00612696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На площадката</w:t>
      </w:r>
      <w:r w:rsidRPr="00794FDB">
        <w:rPr>
          <w:rFonts w:ascii="Times New Roman" w:hAnsi="Times New Roman"/>
          <w:sz w:val="24"/>
          <w:szCs w:val="24"/>
          <w:lang w:val="bg-BG"/>
        </w:rPr>
        <w:t>, участъците на които се извършват дейности с опасни отпадъци, да се оборудват и експлоатират, съгласно изискванията към площадките за време</w:t>
      </w:r>
      <w:r w:rsidR="007F4D37">
        <w:rPr>
          <w:rFonts w:ascii="Times New Roman" w:hAnsi="Times New Roman"/>
          <w:sz w:val="24"/>
          <w:szCs w:val="24"/>
          <w:lang w:val="bg-BG"/>
        </w:rPr>
        <w:t>нно съхраняване на отпадъци по П</w:t>
      </w:r>
      <w:r w:rsidRPr="00794FDB">
        <w:rPr>
          <w:rFonts w:ascii="Times New Roman" w:hAnsi="Times New Roman"/>
          <w:sz w:val="24"/>
          <w:szCs w:val="24"/>
          <w:lang w:val="bg-BG"/>
        </w:rPr>
        <w:t xml:space="preserve">риложение № 2 от Наредбата за третиране и транспортиране на производствени и опасни отпадъци </w:t>
      </w:r>
      <w:r>
        <w:rPr>
          <w:rFonts w:ascii="Times New Roman" w:hAnsi="Times New Roman"/>
          <w:sz w:val="24"/>
          <w:szCs w:val="24"/>
          <w:lang w:val="bg-BG"/>
        </w:rPr>
        <w:t>/ ПМС 53/1999 год.  – ДВ бр. 29/</w:t>
      </w:r>
      <w:smartTag w:uri="urn:schemas-microsoft-com:office:smarttags" w:element="metricconverter">
        <w:smartTagPr>
          <w:attr w:name="ProductID" w:val="99 г"/>
        </w:smartTagPr>
        <w:r w:rsidRPr="00794FDB">
          <w:rPr>
            <w:rFonts w:ascii="Times New Roman" w:hAnsi="Times New Roman"/>
            <w:sz w:val="24"/>
            <w:szCs w:val="24"/>
            <w:lang w:val="bg-BG"/>
          </w:rPr>
          <w:t>99 г</w:t>
        </w:r>
      </w:smartTag>
      <w:r w:rsidRPr="00794FDB">
        <w:rPr>
          <w:rFonts w:ascii="Times New Roman" w:hAnsi="Times New Roman"/>
          <w:sz w:val="24"/>
          <w:szCs w:val="24"/>
          <w:lang w:val="bg-BG"/>
        </w:rPr>
        <w:t xml:space="preserve">. /, както и съгласно изискванията поставени в аналогичните наредби, касаещи специфичните отпадъци: </w:t>
      </w:r>
    </w:p>
    <w:p w:rsidR="00612696" w:rsidRDefault="00612696" w:rsidP="00612696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794FDB">
        <w:rPr>
          <w:rFonts w:ascii="Times New Roman" w:hAnsi="Times New Roman"/>
          <w:sz w:val="24"/>
          <w:szCs w:val="24"/>
          <w:lang w:val="bg-BG"/>
        </w:rPr>
        <w:t xml:space="preserve">- </w:t>
      </w:r>
      <w:hyperlink r:id="rId11" w:tgtFrame="_blank" w:history="1">
        <w:r w:rsidRPr="00D92184">
          <w:rPr>
            <w:rFonts w:ascii="Times New Roman" w:hAnsi="Times New Roman"/>
            <w:sz w:val="24"/>
            <w:szCs w:val="24"/>
            <w:lang w:val="bg-BG"/>
          </w:rPr>
          <w:t>Наредба за излезлите от употреба моторни превозни средства (Приета с ПМС № 11 от 15.01</w:t>
        </w:r>
        <w:r>
          <w:rPr>
            <w:rFonts w:ascii="Times New Roman" w:hAnsi="Times New Roman"/>
            <w:sz w:val="24"/>
            <w:szCs w:val="24"/>
            <w:lang w:val="bg-BG"/>
          </w:rPr>
          <w:t>.2013 г.</w:t>
        </w:r>
        <w:r w:rsidRPr="00D92184">
          <w:rPr>
            <w:rFonts w:ascii="Times New Roman" w:hAnsi="Times New Roman"/>
            <w:sz w:val="24"/>
            <w:szCs w:val="24"/>
            <w:lang w:val="bg-BG"/>
          </w:rPr>
          <w:t xml:space="preserve">, </w:t>
        </w:r>
        <w:r w:rsidR="00E57E18">
          <w:rPr>
            <w:rFonts w:ascii="Times New Roman" w:hAnsi="Times New Roman"/>
            <w:sz w:val="24"/>
            <w:szCs w:val="24"/>
          </w:rPr>
          <w:t>изм. и доп. ДВ</w:t>
        </w:r>
        <w:r w:rsidR="00E57E18">
          <w:rPr>
            <w:rFonts w:ascii="Times New Roman" w:hAnsi="Times New Roman"/>
            <w:sz w:val="24"/>
            <w:szCs w:val="24"/>
            <w:lang w:val="bg-BG"/>
          </w:rPr>
          <w:t>,</w:t>
        </w:r>
        <w:r w:rsidRPr="00D92184">
          <w:rPr>
            <w:rFonts w:ascii="Times New Roman" w:hAnsi="Times New Roman"/>
            <w:sz w:val="24"/>
            <w:szCs w:val="24"/>
          </w:rPr>
          <w:t xml:space="preserve"> бр.</w:t>
        </w:r>
        <w:r w:rsidR="00E57E18">
          <w:rPr>
            <w:rFonts w:ascii="Times New Roman" w:hAnsi="Times New Roman"/>
            <w:sz w:val="24"/>
            <w:szCs w:val="24"/>
            <w:lang w:val="bg-BG"/>
          </w:rPr>
          <w:t xml:space="preserve"> </w:t>
        </w:r>
        <w:r w:rsidRPr="00D92184">
          <w:rPr>
            <w:rFonts w:ascii="Times New Roman" w:hAnsi="Times New Roman"/>
            <w:sz w:val="24"/>
            <w:szCs w:val="24"/>
          </w:rPr>
          <w:t>60 от 20 Юли 2018г.</w:t>
        </w:r>
        <w:r w:rsidRPr="00D92184">
          <w:rPr>
            <w:rFonts w:ascii="Times New Roman" w:hAnsi="Times New Roman"/>
            <w:sz w:val="24"/>
            <w:szCs w:val="24"/>
            <w:lang w:val="bg-BG"/>
          </w:rPr>
          <w:t>)</w:t>
        </w:r>
      </w:hyperlink>
      <w:r w:rsidRPr="00D92184">
        <w:rPr>
          <w:rFonts w:ascii="Times New Roman" w:hAnsi="Times New Roman"/>
          <w:sz w:val="24"/>
          <w:szCs w:val="24"/>
          <w:lang w:val="bg-BG"/>
        </w:rPr>
        <w:t>;</w:t>
      </w:r>
    </w:p>
    <w:p w:rsidR="00094829" w:rsidRPr="00D92184" w:rsidRDefault="00094829" w:rsidP="00612696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12696" w:rsidRPr="00794FDB" w:rsidRDefault="00612696" w:rsidP="00612696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</w:pPr>
      <w:r w:rsidRPr="00794FDB">
        <w:rPr>
          <w:rFonts w:ascii="Times New Roman" w:hAnsi="Times New Roman"/>
          <w:sz w:val="24"/>
          <w:szCs w:val="24"/>
          <w:lang w:val="bg-BG"/>
        </w:rPr>
        <w:lastRenderedPageBreak/>
        <w:t xml:space="preserve"> - </w:t>
      </w:r>
      <w:hyperlink r:id="rId12" w:tgtFrame="_blank" w:history="1">
        <w:r w:rsidRPr="00794FDB">
          <w:rPr>
            <w:rFonts w:ascii="Times New Roman" w:hAnsi="Times New Roman"/>
            <w:sz w:val="24"/>
            <w:szCs w:val="24"/>
            <w:lang w:val="bg-BG"/>
          </w:rPr>
          <w:t>Наредба за излязлото от употреба електрическо и електронно оборудване</w:t>
        </w:r>
      </w:hyperlink>
      <w:r w:rsidRPr="00794FD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94F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(приета с </w:t>
      </w:r>
      <w:r w:rsidRPr="00794FDB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 xml:space="preserve">                                 </w:t>
      </w:r>
      <w:r w:rsidRPr="00794F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ПМС № 256 от 13.11.2013 г., обн. ДВ, бр. 100 от 19.11.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2013 г., в сила от 01.01.2014 г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>.,</w:t>
      </w:r>
      <w:r w:rsidRPr="00D92184">
        <w:rPr>
          <w:color w:val="0000FF"/>
        </w:rPr>
        <w:t xml:space="preserve"> </w:t>
      </w:r>
      <w:r w:rsidRPr="00D92184">
        <w:rPr>
          <w:rFonts w:ascii="Times New Roman" w:hAnsi="Times New Roman"/>
          <w:sz w:val="24"/>
          <w:szCs w:val="24"/>
        </w:rPr>
        <w:t>изм. и доп. ДВ. бр.60 от 20 Юли 2018г.</w:t>
      </w:r>
      <w:r w:rsidRPr="00794F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794FDB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>;</w:t>
      </w:r>
    </w:p>
    <w:p w:rsidR="00612696" w:rsidRDefault="00612696" w:rsidP="00612696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794FDB">
        <w:rPr>
          <w:rFonts w:ascii="Times New Roman" w:hAnsi="Times New Roman"/>
          <w:sz w:val="24"/>
          <w:szCs w:val="24"/>
          <w:lang w:val="bg-BG"/>
        </w:rPr>
        <w:t xml:space="preserve">-  </w:t>
      </w:r>
      <w:hyperlink r:id="rId13" w:tgtFrame="_blank" w:history="1">
        <w:r w:rsidRPr="00794FDB">
          <w:rPr>
            <w:rFonts w:ascii="Times New Roman" w:hAnsi="Times New Roman"/>
            <w:sz w:val="24"/>
            <w:szCs w:val="24"/>
            <w:lang w:val="bg-BG"/>
          </w:rPr>
          <w:t>Наредба за батерии</w:t>
        </w:r>
      </w:hyperlink>
      <w:hyperlink r:id="rId14" w:tgtFrame="_blank" w:history="1">
        <w:r w:rsidRPr="00794FDB">
          <w:rPr>
            <w:rFonts w:ascii="Times New Roman" w:hAnsi="Times New Roman"/>
            <w:sz w:val="24"/>
            <w:szCs w:val="24"/>
            <w:lang w:val="bg-BG"/>
          </w:rPr>
          <w:t xml:space="preserve"> и акумулатори и за негодни за употреба батерии и акумулатори</w:t>
        </w:r>
      </w:hyperlink>
      <w:r w:rsidRPr="00794FDB">
        <w:rPr>
          <w:rFonts w:ascii="Times New Roman" w:hAnsi="Times New Roman"/>
          <w:sz w:val="24"/>
          <w:szCs w:val="24"/>
          <w:lang w:val="bg-BG"/>
        </w:rPr>
        <w:t xml:space="preserve"> (приета с ПМС № </w:t>
      </w:r>
      <w:r>
        <w:rPr>
          <w:rFonts w:ascii="Times New Roman" w:hAnsi="Times New Roman"/>
          <w:sz w:val="24"/>
          <w:szCs w:val="24"/>
          <w:lang w:val="bg-BG"/>
        </w:rPr>
        <w:t xml:space="preserve">351 от 27.12.2012 г., </w:t>
      </w:r>
      <w:r w:rsidRPr="00D92184">
        <w:rPr>
          <w:rFonts w:ascii="Times New Roman" w:hAnsi="Times New Roman"/>
          <w:sz w:val="24"/>
          <w:szCs w:val="24"/>
        </w:rPr>
        <w:t>изм. и доп. ДВ. бр.60 от 20 Юли 2018г.</w:t>
      </w:r>
      <w:r w:rsidRPr="00D92184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D92184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;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612696" w:rsidRDefault="00612696" w:rsidP="00612696">
      <w:pPr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 </w:t>
      </w:r>
      <w:r w:rsidRPr="007237CC">
        <w:rPr>
          <w:rFonts w:ascii="Times New Roman" w:hAnsi="Times New Roman"/>
          <w:sz w:val="24"/>
          <w:szCs w:val="24"/>
          <w:lang w:val="bg-BG"/>
        </w:rPr>
        <w:t xml:space="preserve">Наредба за </w:t>
      </w:r>
      <w:r>
        <w:rPr>
          <w:rFonts w:ascii="Times New Roman" w:hAnsi="Times New Roman"/>
          <w:sz w:val="24"/>
          <w:szCs w:val="24"/>
          <w:lang w:val="bg-BG"/>
        </w:rPr>
        <w:t xml:space="preserve">изискванията за третиране на излезли от </w:t>
      </w:r>
      <w:r w:rsidRPr="00794FDB">
        <w:rPr>
          <w:rFonts w:ascii="Times New Roman" w:hAnsi="Times New Roman"/>
          <w:color w:val="000000"/>
          <w:spacing w:val="2"/>
          <w:sz w:val="24"/>
          <w:szCs w:val="24"/>
          <w:lang w:val="bg-BG" w:eastAsia="bg-BG"/>
        </w:rPr>
        <w:t xml:space="preserve">употреба гуми </w:t>
      </w:r>
    </w:p>
    <w:p w:rsidR="00612696" w:rsidRDefault="00612696" w:rsidP="00612696">
      <w:pPr>
        <w:overflowPunct/>
        <w:autoSpaceDE/>
        <w:autoSpaceDN/>
        <w:adjustRightInd/>
        <w:textAlignment w:val="auto"/>
        <w:rPr>
          <w:rFonts w:ascii="Verdana" w:hAnsi="Verdana"/>
          <w:sz w:val="24"/>
          <w:szCs w:val="24"/>
          <w:lang w:val="bg-BG" w:eastAsia="bg-BG"/>
        </w:rPr>
      </w:pPr>
      <w:bookmarkStart w:id="0" w:name="p29483528"/>
      <w:bookmarkEnd w:id="0"/>
      <w:r w:rsidRPr="00794FDB">
        <w:rPr>
          <w:rFonts w:ascii="Times New Roman" w:hAnsi="Times New Roman"/>
          <w:sz w:val="24"/>
          <w:szCs w:val="24"/>
          <w:lang w:val="bg-BG"/>
        </w:rPr>
        <w:t>(</w:t>
      </w:r>
      <w:r>
        <w:rPr>
          <w:rFonts w:ascii="Times New Roman" w:hAnsi="Times New Roman"/>
          <w:sz w:val="24"/>
          <w:szCs w:val="24"/>
          <w:lang w:val="bg-BG" w:eastAsia="bg-BG"/>
        </w:rPr>
        <w:t>п</w:t>
      </w:r>
      <w:r w:rsidRPr="007237CC">
        <w:rPr>
          <w:rFonts w:ascii="Times New Roman" w:hAnsi="Times New Roman"/>
          <w:sz w:val="24"/>
          <w:szCs w:val="24"/>
          <w:lang w:val="bg-BG" w:eastAsia="bg-BG"/>
        </w:rPr>
        <w:t xml:space="preserve">риета с </w:t>
      </w:r>
      <w:hyperlink r:id="rId15" w:tgtFrame="_blank" w:history="1">
        <w:r w:rsidRPr="007237CC">
          <w:rPr>
            <w:rFonts w:ascii="Times New Roman" w:hAnsi="Times New Roman"/>
            <w:sz w:val="24"/>
            <w:szCs w:val="24"/>
            <w:lang w:val="bg-BG" w:eastAsia="bg-BG"/>
          </w:rPr>
          <w:t>ПМС № 221</w:t>
        </w:r>
      </w:hyperlink>
      <w:r w:rsidRPr="007237CC">
        <w:rPr>
          <w:rFonts w:ascii="Times New Roman" w:hAnsi="Times New Roman"/>
          <w:sz w:val="24"/>
          <w:szCs w:val="24"/>
          <w:lang w:val="bg-BG" w:eastAsia="bg-BG"/>
        </w:rPr>
        <w:t xml:space="preserve"> от 14.09.2012 г., обн., ДВ, </w:t>
      </w:r>
      <w:hyperlink r:id="rId16" w:tgtFrame="_blank" w:history="1">
        <w:r w:rsidRPr="007237CC">
          <w:rPr>
            <w:rFonts w:ascii="Times New Roman" w:hAnsi="Times New Roman"/>
            <w:sz w:val="24"/>
            <w:szCs w:val="24"/>
            <w:lang w:val="bg-BG" w:eastAsia="bg-BG"/>
          </w:rPr>
          <w:t>бр. 73</w:t>
        </w:r>
      </w:hyperlink>
      <w:r w:rsidRPr="007237CC">
        <w:rPr>
          <w:rFonts w:ascii="Times New Roman" w:hAnsi="Times New Roman"/>
          <w:sz w:val="24"/>
          <w:szCs w:val="24"/>
          <w:lang w:val="bg-BG" w:eastAsia="bg-BG"/>
        </w:rPr>
        <w:t xml:space="preserve"> от 25.09.2012 г., в сила от 25.09.2012 г., </w:t>
      </w:r>
      <w:r w:rsidRPr="00D92184">
        <w:rPr>
          <w:rFonts w:ascii="Times New Roman" w:hAnsi="Times New Roman"/>
          <w:sz w:val="24"/>
          <w:szCs w:val="24"/>
        </w:rPr>
        <w:t>изм. и доп. ДВ. бр.60 от 20 Юли 2018г.</w:t>
      </w:r>
      <w:r w:rsidRPr="00D92184">
        <w:rPr>
          <w:rFonts w:ascii="Times New Roman" w:hAnsi="Times New Roman"/>
          <w:sz w:val="24"/>
          <w:szCs w:val="24"/>
          <w:shd w:val="clear" w:color="auto" w:fill="FFFFFF"/>
        </w:rPr>
        <w:t xml:space="preserve"> )</w:t>
      </w:r>
      <w:r w:rsidRPr="00D92184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;</w:t>
      </w:r>
    </w:p>
    <w:p w:rsidR="00612696" w:rsidRPr="00794FDB" w:rsidRDefault="007F4D37" w:rsidP="00612696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На площадката</w:t>
      </w:r>
      <w:r w:rsidR="00612696" w:rsidRPr="00794FDB">
        <w:rPr>
          <w:rFonts w:ascii="Times New Roman" w:hAnsi="Times New Roman"/>
          <w:sz w:val="24"/>
          <w:szCs w:val="24"/>
          <w:lang w:val="bg-BG"/>
        </w:rPr>
        <w:t xml:space="preserve"> за съхр</w:t>
      </w:r>
      <w:r>
        <w:rPr>
          <w:rFonts w:ascii="Times New Roman" w:hAnsi="Times New Roman"/>
          <w:sz w:val="24"/>
          <w:szCs w:val="24"/>
          <w:lang w:val="bg-BG"/>
        </w:rPr>
        <w:t>аняване на опасни отпадъци да е оборудвана</w:t>
      </w:r>
      <w:r w:rsidR="00612696" w:rsidRPr="00794FDB">
        <w:rPr>
          <w:rFonts w:ascii="Times New Roman" w:hAnsi="Times New Roman"/>
          <w:sz w:val="24"/>
          <w:szCs w:val="24"/>
          <w:lang w:val="bg-BG"/>
        </w:rPr>
        <w:t xml:space="preserve"> в съответствие със следните изисквания:</w:t>
      </w:r>
    </w:p>
    <w:p w:rsidR="00612696" w:rsidRPr="00794FDB" w:rsidRDefault="007F4D37" w:rsidP="00612696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Бетонирана</w:t>
      </w:r>
      <w:r w:rsidR="00612696" w:rsidRPr="00794FDB">
        <w:rPr>
          <w:rFonts w:ascii="Times New Roman" w:hAnsi="Times New Roman"/>
          <w:sz w:val="24"/>
          <w:szCs w:val="24"/>
          <w:lang w:val="bg-BG"/>
        </w:rPr>
        <w:t>;</w:t>
      </w:r>
    </w:p>
    <w:p w:rsidR="00612696" w:rsidRPr="00794FDB" w:rsidRDefault="007F4D37" w:rsidP="00612696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Оборудвана</w:t>
      </w:r>
      <w:r w:rsidR="00612696" w:rsidRPr="00794FDB">
        <w:rPr>
          <w:rFonts w:ascii="Times New Roman" w:hAnsi="Times New Roman"/>
          <w:sz w:val="24"/>
          <w:szCs w:val="24"/>
          <w:lang w:val="bg-BG"/>
        </w:rPr>
        <w:t xml:space="preserve"> със съдове за събиране и  съхраняване на приетите и генерирани от дейностите на площадката отпадъци;</w:t>
      </w:r>
    </w:p>
    <w:p w:rsidR="00612696" w:rsidRPr="00794FDB" w:rsidRDefault="00612696" w:rsidP="00612696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94FDB">
        <w:rPr>
          <w:rFonts w:ascii="Times New Roman" w:hAnsi="Times New Roman"/>
          <w:sz w:val="24"/>
          <w:szCs w:val="24"/>
          <w:lang w:val="bg-BG"/>
        </w:rPr>
        <w:t>На площадките да са осигурени налични количества абсорбенти (пръст, пясък и др.), използвани за ограничаване на евентуални разливи, вкл. от нефтопродукти, отработените масла и отпадъчни води.</w:t>
      </w:r>
    </w:p>
    <w:p w:rsidR="00612696" w:rsidRDefault="00612696" w:rsidP="0061269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612696" w:rsidRPr="00094829" w:rsidRDefault="00612696" w:rsidP="00612696">
      <w:pPr>
        <w:pStyle w:val="af3"/>
        <w:tabs>
          <w:tab w:val="left" w:pos="9000"/>
        </w:tabs>
        <w:spacing w:line="240" w:lineRule="auto"/>
        <w:ind w:left="0" w:right="-113"/>
        <w:rPr>
          <w:b/>
          <w:bCs/>
          <w:color w:val="auto"/>
          <w:sz w:val="26"/>
          <w:szCs w:val="26"/>
          <w:u w:val="single"/>
        </w:rPr>
      </w:pPr>
      <w:r w:rsidRPr="00094829">
        <w:rPr>
          <w:b/>
          <w:bCs/>
          <w:color w:val="auto"/>
          <w:sz w:val="26"/>
          <w:szCs w:val="26"/>
          <w:u w:val="single"/>
        </w:rPr>
        <w:t>Забранява се:</w:t>
      </w:r>
    </w:p>
    <w:p w:rsidR="00094829" w:rsidRPr="001F6BE4" w:rsidRDefault="00094829" w:rsidP="00612696">
      <w:pPr>
        <w:pStyle w:val="af3"/>
        <w:tabs>
          <w:tab w:val="left" w:pos="9000"/>
        </w:tabs>
        <w:spacing w:line="240" w:lineRule="auto"/>
        <w:ind w:left="0" w:right="-113"/>
        <w:rPr>
          <w:b/>
          <w:bCs/>
          <w:color w:val="auto"/>
          <w:sz w:val="24"/>
          <w:szCs w:val="24"/>
          <w:u w:val="single"/>
        </w:rPr>
      </w:pPr>
    </w:p>
    <w:p w:rsidR="00612696" w:rsidRPr="001F6BE4" w:rsidRDefault="00612696" w:rsidP="00612696">
      <w:pPr>
        <w:pStyle w:val="af3"/>
        <w:widowControl w:val="0"/>
        <w:numPr>
          <w:ilvl w:val="0"/>
          <w:numId w:val="8"/>
        </w:numPr>
        <w:tabs>
          <w:tab w:val="clear" w:pos="1065"/>
          <w:tab w:val="num" w:pos="567"/>
          <w:tab w:val="left" w:pos="9000"/>
        </w:tabs>
        <w:autoSpaceDE w:val="0"/>
        <w:autoSpaceDN w:val="0"/>
        <w:spacing w:line="240" w:lineRule="auto"/>
        <w:ind w:left="0" w:right="235" w:firstLine="0"/>
        <w:rPr>
          <w:sz w:val="24"/>
          <w:szCs w:val="24"/>
        </w:rPr>
      </w:pPr>
      <w:r w:rsidRPr="001F6BE4">
        <w:rPr>
          <w:sz w:val="24"/>
          <w:szCs w:val="24"/>
        </w:rPr>
        <w:t>Смесването на опасни с други отпадъци, което ще възпрепятства тяхното оползотворяване;</w:t>
      </w:r>
    </w:p>
    <w:p w:rsidR="00612696" w:rsidRPr="001F6BE4" w:rsidRDefault="00612696" w:rsidP="00612696">
      <w:pPr>
        <w:pStyle w:val="af3"/>
        <w:widowControl w:val="0"/>
        <w:numPr>
          <w:ilvl w:val="0"/>
          <w:numId w:val="8"/>
        </w:numPr>
        <w:tabs>
          <w:tab w:val="clear" w:pos="1065"/>
          <w:tab w:val="num" w:pos="567"/>
          <w:tab w:val="left" w:pos="9000"/>
        </w:tabs>
        <w:autoSpaceDE w:val="0"/>
        <w:autoSpaceDN w:val="0"/>
        <w:spacing w:line="240" w:lineRule="auto"/>
        <w:ind w:left="0" w:right="235" w:firstLine="0"/>
        <w:rPr>
          <w:sz w:val="24"/>
          <w:szCs w:val="24"/>
        </w:rPr>
      </w:pPr>
      <w:r w:rsidRPr="001F6BE4">
        <w:rPr>
          <w:sz w:val="24"/>
          <w:szCs w:val="24"/>
        </w:rPr>
        <w:t>Нерегламентираното изхвърляне на отпадъците;</w:t>
      </w:r>
    </w:p>
    <w:p w:rsidR="00612696" w:rsidRPr="001F6BE4" w:rsidRDefault="00612696" w:rsidP="00612696">
      <w:pPr>
        <w:pStyle w:val="af3"/>
        <w:widowControl w:val="0"/>
        <w:numPr>
          <w:ilvl w:val="0"/>
          <w:numId w:val="8"/>
        </w:numPr>
        <w:tabs>
          <w:tab w:val="clear" w:pos="1065"/>
          <w:tab w:val="num" w:pos="567"/>
          <w:tab w:val="left" w:pos="9000"/>
        </w:tabs>
        <w:autoSpaceDE w:val="0"/>
        <w:autoSpaceDN w:val="0"/>
        <w:spacing w:line="240" w:lineRule="auto"/>
        <w:ind w:left="0" w:right="235" w:firstLine="0"/>
        <w:rPr>
          <w:sz w:val="24"/>
          <w:szCs w:val="24"/>
        </w:rPr>
      </w:pPr>
      <w:r w:rsidRPr="001F6BE4">
        <w:rPr>
          <w:sz w:val="24"/>
          <w:szCs w:val="24"/>
        </w:rPr>
        <w:t>Изгарянето на отпадъци или всяко друг</w:t>
      </w:r>
      <w:r>
        <w:rPr>
          <w:sz w:val="24"/>
          <w:szCs w:val="24"/>
        </w:rPr>
        <w:t>о нерегламентирано обезвреждане</w:t>
      </w:r>
      <w:r w:rsidRPr="001F6BE4">
        <w:rPr>
          <w:sz w:val="24"/>
          <w:szCs w:val="24"/>
        </w:rPr>
        <w:t>, освен разрешените дейности, съгласно Закона за управление на отпадъците, действащото екологично законодателство в Република България и Директивите на ЕС;</w:t>
      </w:r>
    </w:p>
    <w:p w:rsidR="00612696" w:rsidRDefault="00612696" w:rsidP="00612696">
      <w:pPr>
        <w:pStyle w:val="af3"/>
        <w:widowControl w:val="0"/>
        <w:numPr>
          <w:ilvl w:val="0"/>
          <w:numId w:val="8"/>
        </w:numPr>
        <w:tabs>
          <w:tab w:val="clear" w:pos="1065"/>
          <w:tab w:val="num" w:pos="567"/>
          <w:tab w:val="left" w:pos="9000"/>
        </w:tabs>
        <w:autoSpaceDE w:val="0"/>
        <w:autoSpaceDN w:val="0"/>
        <w:spacing w:line="240" w:lineRule="auto"/>
        <w:ind w:left="0" w:right="235" w:firstLine="0"/>
        <w:rPr>
          <w:sz w:val="24"/>
          <w:szCs w:val="24"/>
        </w:rPr>
      </w:pPr>
      <w:r w:rsidRPr="001F6BE4">
        <w:rPr>
          <w:sz w:val="24"/>
          <w:szCs w:val="24"/>
        </w:rPr>
        <w:t>Предаването на формираните от дейностите на площадката отпадъци - на лица, които не притежават разрешение по ЗУО или комплексно разрешително, издадено съгласно Глава седма, раздел ІІ от Закона за опазване на околната среда / ЗООС/.</w:t>
      </w:r>
    </w:p>
    <w:p w:rsidR="00612696" w:rsidRPr="001F6BE4" w:rsidRDefault="00612696" w:rsidP="00612696">
      <w:pPr>
        <w:pStyle w:val="af3"/>
        <w:widowControl w:val="0"/>
        <w:tabs>
          <w:tab w:val="left" w:pos="9000"/>
        </w:tabs>
        <w:autoSpaceDE w:val="0"/>
        <w:autoSpaceDN w:val="0"/>
        <w:spacing w:line="240" w:lineRule="auto"/>
        <w:ind w:left="0" w:right="235"/>
        <w:rPr>
          <w:sz w:val="24"/>
          <w:szCs w:val="24"/>
        </w:rPr>
      </w:pPr>
    </w:p>
    <w:p w:rsidR="00612696" w:rsidRPr="0063586C" w:rsidRDefault="00612696" w:rsidP="00612696">
      <w:pPr>
        <w:pStyle w:val="af3"/>
        <w:widowControl w:val="0"/>
        <w:numPr>
          <w:ilvl w:val="0"/>
          <w:numId w:val="8"/>
        </w:numPr>
        <w:tabs>
          <w:tab w:val="clear" w:pos="1065"/>
          <w:tab w:val="num" w:pos="567"/>
          <w:tab w:val="left" w:pos="9000"/>
        </w:tabs>
        <w:autoSpaceDE w:val="0"/>
        <w:autoSpaceDN w:val="0"/>
        <w:spacing w:line="240" w:lineRule="auto"/>
        <w:ind w:left="0" w:right="235" w:firstLine="0"/>
        <w:rPr>
          <w:b/>
          <w:sz w:val="24"/>
          <w:szCs w:val="24"/>
        </w:rPr>
      </w:pPr>
      <w:r w:rsidRPr="0063586C">
        <w:rPr>
          <w:b/>
          <w:sz w:val="24"/>
          <w:szCs w:val="24"/>
        </w:rPr>
        <w:t>Съхраняване на общо количество над 50 тона опасни отпадъци на всяка площадката, описана в настоящото разрешително в един и същ момент от време.</w:t>
      </w:r>
    </w:p>
    <w:p w:rsidR="00612696" w:rsidRPr="000B4000" w:rsidRDefault="00612696" w:rsidP="00612696">
      <w:pPr>
        <w:ind w:left="1065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612696" w:rsidRPr="00871EED" w:rsidRDefault="00612696" w:rsidP="00612696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3</w:t>
      </w:r>
      <w:r w:rsidRPr="00871EED">
        <w:rPr>
          <w:rFonts w:ascii="Times New Roman" w:hAnsi="Times New Roman"/>
          <w:b/>
          <w:bCs/>
          <w:sz w:val="24"/>
          <w:szCs w:val="24"/>
          <w:lang w:val="bg-BG"/>
        </w:rPr>
        <w:t xml:space="preserve">. </w:t>
      </w:r>
      <w:r w:rsidRPr="00871EED">
        <w:rPr>
          <w:rFonts w:ascii="Times New Roman" w:hAnsi="Times New Roman"/>
          <w:color w:val="000000"/>
          <w:sz w:val="24"/>
          <w:szCs w:val="24"/>
          <w:lang w:val="ru-RU"/>
        </w:rPr>
        <w:t>Измерването на количествата на постъпващи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те</w:t>
      </w:r>
      <w:r w:rsidRPr="00871EED">
        <w:rPr>
          <w:rFonts w:ascii="Times New Roman" w:hAnsi="Times New Roman"/>
          <w:color w:val="000000"/>
          <w:sz w:val="24"/>
          <w:szCs w:val="24"/>
          <w:lang w:val="ru-RU"/>
        </w:rPr>
        <w:t xml:space="preserve"> отпадъци да се извършва поотделно за всеки вид отпадък по кодове и наименование съгласно Наредбата по чл.3, ал.1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от</w:t>
      </w:r>
      <w:r w:rsidRPr="00871EED">
        <w:rPr>
          <w:rFonts w:ascii="Times New Roman" w:hAnsi="Times New Roman"/>
          <w:color w:val="000000"/>
          <w:sz w:val="24"/>
          <w:szCs w:val="24"/>
          <w:lang w:val="ru-RU"/>
        </w:rPr>
        <w:t xml:space="preserve"> ЗУО - Наредба №2 за класификация на отпадъците (ДВ, бр.66/2014 г.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/посл. изм. и доп., ДВ, бр. 46/2018г.</w:t>
      </w:r>
      <w:r w:rsidRPr="00871EED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612696" w:rsidRPr="00794FDB" w:rsidRDefault="00612696" w:rsidP="0061269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612696" w:rsidRPr="007130F7" w:rsidRDefault="00612696" w:rsidP="00612696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4</w:t>
      </w:r>
      <w:r w:rsidRPr="00CB322D">
        <w:rPr>
          <w:rFonts w:ascii="Times New Roman" w:hAnsi="Times New Roman"/>
          <w:b/>
          <w:bCs/>
          <w:sz w:val="24"/>
          <w:szCs w:val="24"/>
          <w:lang w:val="bg-BG"/>
        </w:rPr>
        <w:t>. Да се води отчетност и да се предоставя информация съгласно изискванията на наредбата по чл.48, ал.1 от ЗУО, Наредба №1 за реда и образците, по които се предоставя информация за дейностите по отпадъците, както и реда за водене на публични регистри (ДВ, бр.51/2014 г.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, </w:t>
      </w:r>
      <w:r w:rsidRPr="007130F7">
        <w:rPr>
          <w:rFonts w:ascii="Times New Roman" w:hAnsi="Times New Roman"/>
          <w:b/>
          <w:sz w:val="24"/>
          <w:szCs w:val="24"/>
        </w:rPr>
        <w:t>изм. ДВ. бр.51 от 19 Юни 2018г.</w:t>
      </w:r>
      <w:r w:rsidRPr="007130F7">
        <w:rPr>
          <w:rFonts w:ascii="Times New Roman" w:hAnsi="Times New Roman"/>
          <w:b/>
          <w:bCs/>
          <w:sz w:val="24"/>
          <w:szCs w:val="24"/>
          <w:lang w:val="bg-BG"/>
        </w:rPr>
        <w:t>).</w:t>
      </w:r>
    </w:p>
    <w:p w:rsidR="00612696" w:rsidRPr="00871EED" w:rsidRDefault="00612696" w:rsidP="00612696">
      <w:pPr>
        <w:ind w:right="26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612696" w:rsidRPr="00871EED" w:rsidRDefault="00612696" w:rsidP="00612696">
      <w:pPr>
        <w:ind w:right="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5</w:t>
      </w:r>
      <w:r w:rsidRPr="00871EED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871EED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871EED">
        <w:rPr>
          <w:rFonts w:ascii="Times New Roman" w:hAnsi="Times New Roman"/>
          <w:b/>
          <w:sz w:val="24"/>
          <w:szCs w:val="24"/>
          <w:lang w:val="bg-BG"/>
        </w:rPr>
        <w:t>Най-малко един месец преди изтичането на срока на действие на бан</w:t>
      </w:r>
      <w:r>
        <w:rPr>
          <w:rFonts w:ascii="Times New Roman" w:hAnsi="Times New Roman"/>
          <w:b/>
          <w:sz w:val="24"/>
          <w:szCs w:val="24"/>
          <w:lang w:val="bg-BG"/>
        </w:rPr>
        <w:t>ковата гаранция съгласно чл. 69, ал. 7</w:t>
      </w:r>
      <w:r w:rsidRPr="00871EED">
        <w:rPr>
          <w:rFonts w:ascii="Times New Roman" w:hAnsi="Times New Roman"/>
          <w:b/>
          <w:sz w:val="24"/>
          <w:szCs w:val="24"/>
          <w:lang w:val="bg-BG"/>
        </w:rPr>
        <w:t xml:space="preserve"> от ЗУО да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се </w:t>
      </w:r>
      <w:r w:rsidRPr="00871EED">
        <w:rPr>
          <w:rFonts w:ascii="Times New Roman" w:hAnsi="Times New Roman"/>
          <w:b/>
          <w:sz w:val="24"/>
          <w:szCs w:val="24"/>
          <w:lang w:val="bg-BG"/>
        </w:rPr>
        <w:t>предостави на РИОСВ-Пловдив подновена банкова гаранция.</w:t>
      </w:r>
    </w:p>
    <w:p w:rsidR="00612696" w:rsidRDefault="00612696" w:rsidP="00612696">
      <w:pPr>
        <w:ind w:right="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696" w:rsidRDefault="00612696" w:rsidP="00612696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6</w:t>
      </w:r>
      <w:r w:rsidRPr="003D50C3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Да се спазват стриктно изискванията на Закона за управление на отпадъците</w:t>
      </w:r>
      <w:r w:rsidRPr="003D50C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/>
        </w:rPr>
        <w:t>/ЗУО</w:t>
      </w:r>
      <w:r w:rsidRPr="00D16FD0">
        <w:rPr>
          <w:rFonts w:ascii="Times New Roman" w:hAnsi="Times New Roman"/>
          <w:bCs/>
          <w:sz w:val="24"/>
          <w:szCs w:val="24"/>
          <w:lang w:val="bg-BG"/>
        </w:rPr>
        <w:t>, ДВ.бр.53/2012 год.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, посл. изм. </w:t>
      </w:r>
      <w:r w:rsidR="006F7BB1">
        <w:rPr>
          <w:rFonts w:ascii="Times New Roman" w:hAnsi="Times New Roman"/>
          <w:bCs/>
          <w:sz w:val="24"/>
          <w:szCs w:val="24"/>
          <w:lang w:val="bg-BG"/>
        </w:rPr>
        <w:t>и доп., ДВ, бр. 25/26.03.2019</w:t>
      </w:r>
      <w:r>
        <w:rPr>
          <w:rFonts w:ascii="Times New Roman" w:hAnsi="Times New Roman"/>
          <w:bCs/>
          <w:sz w:val="24"/>
          <w:szCs w:val="24"/>
          <w:lang w:val="bg-BG"/>
        </w:rPr>
        <w:t>г./</w:t>
      </w:r>
    </w:p>
    <w:p w:rsidR="00612696" w:rsidRDefault="00612696" w:rsidP="00612696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612696" w:rsidRPr="00167A34" w:rsidRDefault="00612696" w:rsidP="00612696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lastRenderedPageBreak/>
        <w:t>7</w:t>
      </w:r>
      <w:r w:rsidRPr="00167A34">
        <w:rPr>
          <w:rFonts w:ascii="Times New Roman" w:hAnsi="Times New Roman"/>
          <w:b/>
          <w:bCs/>
          <w:sz w:val="24"/>
          <w:szCs w:val="24"/>
          <w:lang w:val="bg-BG"/>
        </w:rPr>
        <w:t xml:space="preserve">. </w:t>
      </w:r>
      <w:r w:rsidRPr="00167A34">
        <w:rPr>
          <w:rFonts w:ascii="Times New Roman" w:hAnsi="Times New Roman"/>
          <w:bCs/>
          <w:sz w:val="24"/>
          <w:szCs w:val="24"/>
          <w:lang w:val="bg-BG"/>
        </w:rPr>
        <w:t>След приключване на дейността, да се предприемат всички необходими мерки за възстановяване на терена, на който са извършвани дейностите с отпадъци, като същият се почисти от всички отпадъци в законоустановения срок.</w:t>
      </w:r>
    </w:p>
    <w:p w:rsidR="00612696" w:rsidRDefault="00612696" w:rsidP="00612696">
      <w:pPr>
        <w:ind w:right="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696" w:rsidRDefault="00612696" w:rsidP="00612696">
      <w:pPr>
        <w:ind w:right="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696" w:rsidRPr="00927084" w:rsidRDefault="00612696" w:rsidP="00612696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12696" w:rsidRPr="0049027B" w:rsidRDefault="00612696" w:rsidP="00612696">
      <w:pPr>
        <w:ind w:firstLine="720"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49027B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Решението може да се обжалва чрез директора на РИОСВ пред министъра на околната среда и водите или пред Административен съд, гр.Пловдив по реда на Административнопроцесуалния кодекс в 14-дневен срок от неговото съобщаване.   </w:t>
      </w:r>
    </w:p>
    <w:p w:rsidR="00612696" w:rsidRPr="006B2665" w:rsidRDefault="00612696" w:rsidP="00612696">
      <w:pPr>
        <w:numPr>
          <w:ilvl w:val="12"/>
          <w:numId w:val="0"/>
        </w:numPr>
        <w:ind w:left="5040"/>
        <w:rPr>
          <w:rFonts w:ascii="Times New Roman" w:hAnsi="Times New Roman"/>
          <w:sz w:val="24"/>
          <w:szCs w:val="24"/>
          <w:lang w:val="ru-RU"/>
        </w:rPr>
      </w:pPr>
    </w:p>
    <w:p w:rsidR="00612696" w:rsidRDefault="00612696" w:rsidP="00612696">
      <w:pPr>
        <w:jc w:val="both"/>
        <w:rPr>
          <w:rFonts w:ascii="Times New Roman" w:hAnsi="Times New Roman"/>
          <w:lang w:val="bg-BG"/>
        </w:rPr>
      </w:pPr>
    </w:p>
    <w:p w:rsidR="00612696" w:rsidRDefault="00612696" w:rsidP="00612696">
      <w:pPr>
        <w:numPr>
          <w:ilvl w:val="12"/>
          <w:numId w:val="0"/>
        </w:numPr>
        <w:ind w:left="2124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6F7BB1" w:rsidRDefault="006F7BB1" w:rsidP="00612696">
      <w:pPr>
        <w:numPr>
          <w:ilvl w:val="12"/>
          <w:numId w:val="0"/>
        </w:numPr>
        <w:ind w:left="2124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6F7BB1" w:rsidRDefault="006F7BB1" w:rsidP="00612696">
      <w:pPr>
        <w:numPr>
          <w:ilvl w:val="12"/>
          <w:numId w:val="0"/>
        </w:numPr>
        <w:ind w:left="2124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6F7BB1" w:rsidRDefault="006F7BB1" w:rsidP="00612696">
      <w:pPr>
        <w:numPr>
          <w:ilvl w:val="12"/>
          <w:numId w:val="0"/>
        </w:numPr>
        <w:ind w:left="2124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6F7BB1" w:rsidRDefault="006F7BB1" w:rsidP="00E57E18">
      <w:pPr>
        <w:numPr>
          <w:ilvl w:val="12"/>
          <w:numId w:val="0"/>
        </w:num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612696" w:rsidRDefault="00612696" w:rsidP="00612696">
      <w:pPr>
        <w:numPr>
          <w:ilvl w:val="12"/>
          <w:numId w:val="0"/>
        </w:numPr>
        <w:ind w:left="2124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ДИРЕКТОР НА РИОСВ, гр. Пловдив:</w:t>
      </w:r>
    </w:p>
    <w:p w:rsidR="00612696" w:rsidRDefault="00612696" w:rsidP="00612696">
      <w:pPr>
        <w:pStyle w:val="a5"/>
        <w:numPr>
          <w:ilvl w:val="12"/>
          <w:numId w:val="0"/>
        </w:numPr>
        <w:ind w:left="432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/</w:t>
      </w:r>
      <w:r>
        <w:rPr>
          <w:rFonts w:ascii="Times New Roman" w:hAnsi="Times New Roman"/>
          <w:b/>
          <w:sz w:val="28"/>
          <w:szCs w:val="28"/>
        </w:rPr>
        <w:t>Доц.Стефан Шилев/</w:t>
      </w:r>
    </w:p>
    <w:p w:rsidR="006F7BB1" w:rsidRDefault="006F7BB1" w:rsidP="00612696">
      <w:pPr>
        <w:rPr>
          <w:rFonts w:ascii="Times New Roman" w:hAnsi="Times New Roman"/>
          <w:lang w:val="ru-RU"/>
        </w:rPr>
      </w:pPr>
    </w:p>
    <w:p w:rsidR="006F7BB1" w:rsidRDefault="006F7BB1" w:rsidP="00612696">
      <w:pPr>
        <w:rPr>
          <w:rFonts w:ascii="Times New Roman" w:hAnsi="Times New Roman"/>
          <w:lang w:val="ru-RU"/>
        </w:rPr>
      </w:pPr>
    </w:p>
    <w:p w:rsidR="006F7BB1" w:rsidRDefault="006F7BB1" w:rsidP="00612696">
      <w:pPr>
        <w:rPr>
          <w:rFonts w:ascii="Times New Roman" w:hAnsi="Times New Roman"/>
          <w:lang w:val="ru-RU"/>
        </w:rPr>
      </w:pPr>
    </w:p>
    <w:p w:rsidR="006F7BB1" w:rsidRDefault="006F7BB1" w:rsidP="00612696">
      <w:pPr>
        <w:rPr>
          <w:rFonts w:ascii="Times New Roman" w:hAnsi="Times New Roman"/>
          <w:lang w:val="ru-RU"/>
        </w:rPr>
      </w:pPr>
    </w:p>
    <w:p w:rsidR="006F7BB1" w:rsidRDefault="006F7BB1" w:rsidP="00612696">
      <w:pPr>
        <w:rPr>
          <w:rFonts w:ascii="Times New Roman" w:hAnsi="Times New Roman"/>
          <w:lang w:val="ru-RU"/>
        </w:rPr>
      </w:pPr>
    </w:p>
    <w:p w:rsidR="00A84B90" w:rsidRDefault="00A84B90" w:rsidP="00A84B90">
      <w:pPr>
        <w:pStyle w:val="30"/>
        <w:rPr>
          <w:rFonts w:ascii="Times New Roman" w:hAnsi="Times New Roman"/>
          <w:b/>
        </w:rPr>
      </w:pPr>
      <w:r w:rsidRPr="00CB5428"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</w:rPr>
        <w:tab/>
      </w:r>
    </w:p>
    <w:p w:rsidR="008D6E80" w:rsidRPr="00BF16D8" w:rsidRDefault="008D6E80" w:rsidP="00BF16D8">
      <w:pPr>
        <w:tabs>
          <w:tab w:val="left" w:pos="3555"/>
        </w:tabs>
        <w:overflowPunct/>
        <w:autoSpaceDE/>
        <w:autoSpaceDN/>
        <w:adjustRightInd/>
        <w:ind w:left="720"/>
        <w:textAlignment w:val="auto"/>
        <w:rPr>
          <w:rFonts w:ascii="Times New Roman" w:hAnsi="Times New Roman"/>
          <w:sz w:val="24"/>
          <w:szCs w:val="24"/>
          <w:lang w:val="ru-RU"/>
        </w:rPr>
      </w:pPr>
    </w:p>
    <w:sectPr w:rsidR="008D6E80" w:rsidRPr="00BF16D8" w:rsidSect="00C00DC0">
      <w:footerReference w:type="even" r:id="rId17"/>
      <w:footerReference w:type="default" r:id="rId18"/>
      <w:pgSz w:w="11906" w:h="16838"/>
      <w:pgMar w:top="1134" w:right="128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47C" w:rsidRDefault="00E9347C">
      <w:r>
        <w:separator/>
      </w:r>
    </w:p>
  </w:endnote>
  <w:endnote w:type="continuationSeparator" w:id="0">
    <w:p w:rsidR="00E9347C" w:rsidRDefault="00E93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NewSaturio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657" w:rsidRDefault="00E74657" w:rsidP="0003056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74657" w:rsidRDefault="00E74657" w:rsidP="0003056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657" w:rsidRPr="000E6442" w:rsidRDefault="00E74657" w:rsidP="0003056D">
    <w:pPr>
      <w:pStyle w:val="a9"/>
      <w:framePr w:wrap="around" w:vAnchor="text" w:hAnchor="margin" w:xAlign="right" w:y="1"/>
      <w:rPr>
        <w:rStyle w:val="ab"/>
        <w:rFonts w:ascii="Times New Roman" w:hAnsi="Times New Roman"/>
        <w:sz w:val="22"/>
        <w:szCs w:val="22"/>
      </w:rPr>
    </w:pPr>
    <w:r w:rsidRPr="000E6442">
      <w:rPr>
        <w:rStyle w:val="ab"/>
        <w:rFonts w:ascii="Times New Roman" w:hAnsi="Times New Roman"/>
        <w:sz w:val="22"/>
        <w:szCs w:val="22"/>
      </w:rPr>
      <w:fldChar w:fldCharType="begin"/>
    </w:r>
    <w:r w:rsidRPr="000E6442">
      <w:rPr>
        <w:rStyle w:val="ab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b"/>
        <w:rFonts w:ascii="Times New Roman" w:hAnsi="Times New Roman"/>
        <w:sz w:val="22"/>
        <w:szCs w:val="22"/>
      </w:rPr>
      <w:fldChar w:fldCharType="separate"/>
    </w:r>
    <w:r w:rsidR="002E1E5B">
      <w:rPr>
        <w:rStyle w:val="ab"/>
        <w:rFonts w:ascii="Times New Roman" w:hAnsi="Times New Roman"/>
        <w:noProof/>
        <w:sz w:val="22"/>
        <w:szCs w:val="22"/>
      </w:rPr>
      <w:t>1</w:t>
    </w:r>
    <w:r w:rsidRPr="000E6442">
      <w:rPr>
        <w:rStyle w:val="ab"/>
        <w:rFonts w:ascii="Times New Roman" w:hAnsi="Times New Roman"/>
        <w:sz w:val="22"/>
        <w:szCs w:val="22"/>
      </w:rPr>
      <w:fldChar w:fldCharType="end"/>
    </w:r>
  </w:p>
  <w:p w:rsidR="00E74657" w:rsidRDefault="00E74657" w:rsidP="0003056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47C" w:rsidRDefault="00E9347C">
      <w:r>
        <w:separator/>
      </w:r>
    </w:p>
  </w:footnote>
  <w:footnote w:type="continuationSeparator" w:id="0">
    <w:p w:rsidR="00E9347C" w:rsidRDefault="00E934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4E10"/>
    <w:multiLevelType w:val="multilevel"/>
    <w:tmpl w:val="06B0DD2C"/>
    <w:lvl w:ilvl="0">
      <w:start w:val="1"/>
      <w:numFmt w:val="decimal"/>
      <w:pStyle w:val="TableTitle"/>
      <w:lvlText w:val="Таблица %1."/>
      <w:lvlJc w:val="left"/>
      <w:pPr>
        <w:tabs>
          <w:tab w:val="num" w:pos="3331"/>
        </w:tabs>
        <w:ind w:left="180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">
    <w:nsid w:val="08042873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3CC3E34"/>
    <w:multiLevelType w:val="hybridMultilevel"/>
    <w:tmpl w:val="1358844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66479"/>
    <w:multiLevelType w:val="hybridMultilevel"/>
    <w:tmpl w:val="9042A74A"/>
    <w:lvl w:ilvl="0" w:tplc="48148E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4547A"/>
    <w:multiLevelType w:val="hybridMultilevel"/>
    <w:tmpl w:val="118EEFE6"/>
    <w:lvl w:ilvl="0" w:tplc="61DCB554">
      <w:start w:val="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82804E0"/>
    <w:multiLevelType w:val="hybridMultilevel"/>
    <w:tmpl w:val="6EE4B7AE"/>
    <w:lvl w:ilvl="0" w:tplc="48148E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01248"/>
    <w:multiLevelType w:val="multilevel"/>
    <w:tmpl w:val="8B746ED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4167459B"/>
    <w:multiLevelType w:val="singleLevel"/>
    <w:tmpl w:val="421EEBD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41715AD3"/>
    <w:multiLevelType w:val="hybridMultilevel"/>
    <w:tmpl w:val="E6B669BE"/>
    <w:lvl w:ilvl="0" w:tplc="AD808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C64B6"/>
    <w:multiLevelType w:val="multilevel"/>
    <w:tmpl w:val="E1E46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4901A66"/>
    <w:multiLevelType w:val="hybridMultilevel"/>
    <w:tmpl w:val="C6BC9114"/>
    <w:lvl w:ilvl="0" w:tplc="C50A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D438A7"/>
    <w:multiLevelType w:val="hybridMultilevel"/>
    <w:tmpl w:val="6D78022A"/>
    <w:lvl w:ilvl="0" w:tplc="382EC724">
      <w:start w:val="1"/>
      <w:numFmt w:val="bullet"/>
      <w:pStyle w:val="a"/>
      <w:lvlText w:val=""/>
      <w:lvlJc w:val="left"/>
      <w:pPr>
        <w:tabs>
          <w:tab w:val="num" w:pos="1653"/>
        </w:tabs>
        <w:ind w:left="1653" w:hanging="34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4D4D5571"/>
    <w:multiLevelType w:val="hybridMultilevel"/>
    <w:tmpl w:val="2FB4617A"/>
    <w:lvl w:ilvl="0" w:tplc="C50A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B303FD"/>
    <w:multiLevelType w:val="hybridMultilevel"/>
    <w:tmpl w:val="4118BF14"/>
    <w:lvl w:ilvl="0" w:tplc="C50A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AC15B4"/>
    <w:multiLevelType w:val="hybridMultilevel"/>
    <w:tmpl w:val="B1849C68"/>
    <w:lvl w:ilvl="0" w:tplc="FFFFFFFF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E97D99"/>
    <w:multiLevelType w:val="multilevel"/>
    <w:tmpl w:val="954CF6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F2A645D"/>
    <w:multiLevelType w:val="hybridMultilevel"/>
    <w:tmpl w:val="16029098"/>
    <w:lvl w:ilvl="0" w:tplc="C50A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672524"/>
    <w:multiLevelType w:val="hybridMultilevel"/>
    <w:tmpl w:val="36F24C44"/>
    <w:lvl w:ilvl="0" w:tplc="C50A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87658F"/>
    <w:multiLevelType w:val="hybridMultilevel"/>
    <w:tmpl w:val="C0D2C94A"/>
    <w:lvl w:ilvl="0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6"/>
  </w:num>
  <w:num w:numId="5">
    <w:abstractNumId w:val="19"/>
  </w:num>
  <w:num w:numId="6">
    <w:abstractNumId w:val="0"/>
  </w:num>
  <w:num w:numId="7">
    <w:abstractNumId w:val="12"/>
  </w:num>
  <w:num w:numId="8">
    <w:abstractNumId w:val="8"/>
  </w:num>
  <w:num w:numId="9">
    <w:abstractNumId w:val="6"/>
  </w:num>
  <w:num w:numId="10">
    <w:abstractNumId w:val="3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</w:num>
  <w:num w:numId="14">
    <w:abstractNumId w:val="4"/>
  </w:num>
  <w:num w:numId="15">
    <w:abstractNumId w:val="7"/>
  </w:num>
  <w:num w:numId="16">
    <w:abstractNumId w:val="17"/>
  </w:num>
  <w:num w:numId="17">
    <w:abstractNumId w:val="11"/>
  </w:num>
  <w:num w:numId="18">
    <w:abstractNumId w:val="18"/>
  </w:num>
  <w:num w:numId="19">
    <w:abstractNumId w:val="13"/>
  </w:num>
  <w:num w:numId="20">
    <w:abstractNumId w:val="14"/>
  </w:num>
  <w:num w:numId="21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56D"/>
    <w:rsid w:val="00001C28"/>
    <w:rsid w:val="000138EA"/>
    <w:rsid w:val="00020FB2"/>
    <w:rsid w:val="00024385"/>
    <w:rsid w:val="0002617A"/>
    <w:rsid w:val="0003056D"/>
    <w:rsid w:val="00036F12"/>
    <w:rsid w:val="00062BB1"/>
    <w:rsid w:val="00070BBE"/>
    <w:rsid w:val="00075499"/>
    <w:rsid w:val="0008757B"/>
    <w:rsid w:val="000940C1"/>
    <w:rsid w:val="00094829"/>
    <w:rsid w:val="0009559A"/>
    <w:rsid w:val="00095A6D"/>
    <w:rsid w:val="0009674A"/>
    <w:rsid w:val="000B6BC2"/>
    <w:rsid w:val="000C4A5D"/>
    <w:rsid w:val="000D60B5"/>
    <w:rsid w:val="000D7D02"/>
    <w:rsid w:val="000F1874"/>
    <w:rsid w:val="0010220B"/>
    <w:rsid w:val="00107639"/>
    <w:rsid w:val="00110121"/>
    <w:rsid w:val="001263F2"/>
    <w:rsid w:val="00132FCB"/>
    <w:rsid w:val="00133811"/>
    <w:rsid w:val="00147DB8"/>
    <w:rsid w:val="00147E85"/>
    <w:rsid w:val="00156DC7"/>
    <w:rsid w:val="001600F0"/>
    <w:rsid w:val="00164030"/>
    <w:rsid w:val="00165AED"/>
    <w:rsid w:val="00166164"/>
    <w:rsid w:val="001738F3"/>
    <w:rsid w:val="001754D3"/>
    <w:rsid w:val="001844F7"/>
    <w:rsid w:val="001937FB"/>
    <w:rsid w:val="001B0352"/>
    <w:rsid w:val="001C3134"/>
    <w:rsid w:val="001D1482"/>
    <w:rsid w:val="001D1553"/>
    <w:rsid w:val="001E5BB9"/>
    <w:rsid w:val="001E65BC"/>
    <w:rsid w:val="001F0C49"/>
    <w:rsid w:val="001F68CC"/>
    <w:rsid w:val="002026CD"/>
    <w:rsid w:val="002027C1"/>
    <w:rsid w:val="00210332"/>
    <w:rsid w:val="00214D14"/>
    <w:rsid w:val="00223517"/>
    <w:rsid w:val="0022508D"/>
    <w:rsid w:val="0023614D"/>
    <w:rsid w:val="00236E73"/>
    <w:rsid w:val="00247EF6"/>
    <w:rsid w:val="00251CA4"/>
    <w:rsid w:val="00254E7B"/>
    <w:rsid w:val="00270198"/>
    <w:rsid w:val="002754CD"/>
    <w:rsid w:val="0028283F"/>
    <w:rsid w:val="00284690"/>
    <w:rsid w:val="00285319"/>
    <w:rsid w:val="002A74BA"/>
    <w:rsid w:val="002B08E9"/>
    <w:rsid w:val="002C306E"/>
    <w:rsid w:val="002C3F89"/>
    <w:rsid w:val="002C493A"/>
    <w:rsid w:val="002E1E5B"/>
    <w:rsid w:val="002E7A3E"/>
    <w:rsid w:val="002F53DE"/>
    <w:rsid w:val="002F680E"/>
    <w:rsid w:val="002F7425"/>
    <w:rsid w:val="00301FB0"/>
    <w:rsid w:val="00306C06"/>
    <w:rsid w:val="00344138"/>
    <w:rsid w:val="00344A03"/>
    <w:rsid w:val="00363A55"/>
    <w:rsid w:val="00371CA5"/>
    <w:rsid w:val="00375483"/>
    <w:rsid w:val="00387AB6"/>
    <w:rsid w:val="00387EB4"/>
    <w:rsid w:val="0039158B"/>
    <w:rsid w:val="00391A12"/>
    <w:rsid w:val="003951A0"/>
    <w:rsid w:val="00396D95"/>
    <w:rsid w:val="003A0AE6"/>
    <w:rsid w:val="003B1FA4"/>
    <w:rsid w:val="003B2B95"/>
    <w:rsid w:val="003C4E15"/>
    <w:rsid w:val="003C6A69"/>
    <w:rsid w:val="003D17C3"/>
    <w:rsid w:val="003D30F8"/>
    <w:rsid w:val="003F4059"/>
    <w:rsid w:val="003F5BA6"/>
    <w:rsid w:val="0040537A"/>
    <w:rsid w:val="00417458"/>
    <w:rsid w:val="00443D1B"/>
    <w:rsid w:val="00445BBB"/>
    <w:rsid w:val="00447F4A"/>
    <w:rsid w:val="004640E7"/>
    <w:rsid w:val="0046581D"/>
    <w:rsid w:val="00467F9C"/>
    <w:rsid w:val="0048107E"/>
    <w:rsid w:val="00485983"/>
    <w:rsid w:val="0049027B"/>
    <w:rsid w:val="0049402A"/>
    <w:rsid w:val="004C1431"/>
    <w:rsid w:val="004D04E4"/>
    <w:rsid w:val="004F670D"/>
    <w:rsid w:val="004F6E42"/>
    <w:rsid w:val="00511368"/>
    <w:rsid w:val="0052017E"/>
    <w:rsid w:val="0053477C"/>
    <w:rsid w:val="00543893"/>
    <w:rsid w:val="005553B8"/>
    <w:rsid w:val="00570B17"/>
    <w:rsid w:val="00590C98"/>
    <w:rsid w:val="005A291E"/>
    <w:rsid w:val="005C099B"/>
    <w:rsid w:val="005E2954"/>
    <w:rsid w:val="005E36EC"/>
    <w:rsid w:val="005E4BBE"/>
    <w:rsid w:val="005E5214"/>
    <w:rsid w:val="005F4B93"/>
    <w:rsid w:val="00611226"/>
    <w:rsid w:val="00612696"/>
    <w:rsid w:val="00614AA2"/>
    <w:rsid w:val="00616835"/>
    <w:rsid w:val="006201DC"/>
    <w:rsid w:val="00620E54"/>
    <w:rsid w:val="006249CD"/>
    <w:rsid w:val="00634304"/>
    <w:rsid w:val="00644955"/>
    <w:rsid w:val="00644FE9"/>
    <w:rsid w:val="00647BC7"/>
    <w:rsid w:val="006519BD"/>
    <w:rsid w:val="00661BC9"/>
    <w:rsid w:val="00663C9B"/>
    <w:rsid w:val="0066461E"/>
    <w:rsid w:val="00672E7F"/>
    <w:rsid w:val="006734E0"/>
    <w:rsid w:val="00682DAC"/>
    <w:rsid w:val="0069004E"/>
    <w:rsid w:val="006932E3"/>
    <w:rsid w:val="006957C8"/>
    <w:rsid w:val="006A733C"/>
    <w:rsid w:val="006B4597"/>
    <w:rsid w:val="006B461E"/>
    <w:rsid w:val="006B657D"/>
    <w:rsid w:val="006B7BF6"/>
    <w:rsid w:val="006C21A2"/>
    <w:rsid w:val="006D4CC3"/>
    <w:rsid w:val="006D70D4"/>
    <w:rsid w:val="006F7BB1"/>
    <w:rsid w:val="007130F7"/>
    <w:rsid w:val="007152D1"/>
    <w:rsid w:val="0071647C"/>
    <w:rsid w:val="00716913"/>
    <w:rsid w:val="00717FDB"/>
    <w:rsid w:val="0073764C"/>
    <w:rsid w:val="00742341"/>
    <w:rsid w:val="00752D09"/>
    <w:rsid w:val="0075446B"/>
    <w:rsid w:val="00763AA4"/>
    <w:rsid w:val="007650EE"/>
    <w:rsid w:val="00765993"/>
    <w:rsid w:val="007809D4"/>
    <w:rsid w:val="00796F04"/>
    <w:rsid w:val="00797688"/>
    <w:rsid w:val="007A3300"/>
    <w:rsid w:val="007B23FC"/>
    <w:rsid w:val="007B64EE"/>
    <w:rsid w:val="007C0EAA"/>
    <w:rsid w:val="007C1BC5"/>
    <w:rsid w:val="007D23A8"/>
    <w:rsid w:val="007E0121"/>
    <w:rsid w:val="007F3859"/>
    <w:rsid w:val="007F4D37"/>
    <w:rsid w:val="008024CF"/>
    <w:rsid w:val="00802E59"/>
    <w:rsid w:val="00806DE5"/>
    <w:rsid w:val="00811294"/>
    <w:rsid w:val="00823B49"/>
    <w:rsid w:val="00824530"/>
    <w:rsid w:val="0083126A"/>
    <w:rsid w:val="00834DB3"/>
    <w:rsid w:val="00843AE8"/>
    <w:rsid w:val="008514DB"/>
    <w:rsid w:val="00865C5A"/>
    <w:rsid w:val="00875EF8"/>
    <w:rsid w:val="008A00F8"/>
    <w:rsid w:val="008A28B3"/>
    <w:rsid w:val="008A65FC"/>
    <w:rsid w:val="008B09DA"/>
    <w:rsid w:val="008B0CD4"/>
    <w:rsid w:val="008C0685"/>
    <w:rsid w:val="008C0BE0"/>
    <w:rsid w:val="008C3F4F"/>
    <w:rsid w:val="008C5144"/>
    <w:rsid w:val="008C7DA8"/>
    <w:rsid w:val="008D20CB"/>
    <w:rsid w:val="008D6E80"/>
    <w:rsid w:val="008E0D12"/>
    <w:rsid w:val="008E38CE"/>
    <w:rsid w:val="008F27B9"/>
    <w:rsid w:val="00901BDD"/>
    <w:rsid w:val="00903D83"/>
    <w:rsid w:val="009072B1"/>
    <w:rsid w:val="00907B90"/>
    <w:rsid w:val="00914972"/>
    <w:rsid w:val="00926A83"/>
    <w:rsid w:val="00927084"/>
    <w:rsid w:val="00930395"/>
    <w:rsid w:val="00931FB3"/>
    <w:rsid w:val="00970464"/>
    <w:rsid w:val="009818EC"/>
    <w:rsid w:val="0098380A"/>
    <w:rsid w:val="00994AF5"/>
    <w:rsid w:val="00994F96"/>
    <w:rsid w:val="009B170E"/>
    <w:rsid w:val="009C563B"/>
    <w:rsid w:val="009D38C3"/>
    <w:rsid w:val="009E11BF"/>
    <w:rsid w:val="009F41AA"/>
    <w:rsid w:val="00A14BDC"/>
    <w:rsid w:val="00A20580"/>
    <w:rsid w:val="00A22D5C"/>
    <w:rsid w:val="00A26E74"/>
    <w:rsid w:val="00A35D41"/>
    <w:rsid w:val="00A37699"/>
    <w:rsid w:val="00A6377D"/>
    <w:rsid w:val="00A75BA2"/>
    <w:rsid w:val="00A84B90"/>
    <w:rsid w:val="00A8558E"/>
    <w:rsid w:val="00AA6856"/>
    <w:rsid w:val="00AB012C"/>
    <w:rsid w:val="00AB6282"/>
    <w:rsid w:val="00AE59B3"/>
    <w:rsid w:val="00AF5145"/>
    <w:rsid w:val="00B10B67"/>
    <w:rsid w:val="00B12273"/>
    <w:rsid w:val="00B26DF4"/>
    <w:rsid w:val="00B32CB5"/>
    <w:rsid w:val="00B64FC6"/>
    <w:rsid w:val="00B66AC4"/>
    <w:rsid w:val="00B74B22"/>
    <w:rsid w:val="00B8599D"/>
    <w:rsid w:val="00B85D6A"/>
    <w:rsid w:val="00BB38C4"/>
    <w:rsid w:val="00BB6ACE"/>
    <w:rsid w:val="00BB7B23"/>
    <w:rsid w:val="00BD05FF"/>
    <w:rsid w:val="00BE191A"/>
    <w:rsid w:val="00BE2198"/>
    <w:rsid w:val="00BF16D8"/>
    <w:rsid w:val="00BF436C"/>
    <w:rsid w:val="00C00DC0"/>
    <w:rsid w:val="00C059EC"/>
    <w:rsid w:val="00C079F3"/>
    <w:rsid w:val="00C10EB7"/>
    <w:rsid w:val="00C16665"/>
    <w:rsid w:val="00C22E42"/>
    <w:rsid w:val="00C25E4E"/>
    <w:rsid w:val="00C37762"/>
    <w:rsid w:val="00C379D5"/>
    <w:rsid w:val="00C50F3D"/>
    <w:rsid w:val="00C55F51"/>
    <w:rsid w:val="00C668DA"/>
    <w:rsid w:val="00C726D5"/>
    <w:rsid w:val="00C80325"/>
    <w:rsid w:val="00C80B9B"/>
    <w:rsid w:val="00C81790"/>
    <w:rsid w:val="00C84BF1"/>
    <w:rsid w:val="00CA4BC8"/>
    <w:rsid w:val="00CA5510"/>
    <w:rsid w:val="00CA60D8"/>
    <w:rsid w:val="00CB38AA"/>
    <w:rsid w:val="00CB4F05"/>
    <w:rsid w:val="00CE0EAA"/>
    <w:rsid w:val="00CE5727"/>
    <w:rsid w:val="00CF2544"/>
    <w:rsid w:val="00CF3164"/>
    <w:rsid w:val="00D003C6"/>
    <w:rsid w:val="00D03922"/>
    <w:rsid w:val="00D070C6"/>
    <w:rsid w:val="00D12335"/>
    <w:rsid w:val="00D12704"/>
    <w:rsid w:val="00D15B83"/>
    <w:rsid w:val="00D25F4D"/>
    <w:rsid w:val="00D30107"/>
    <w:rsid w:val="00D424C6"/>
    <w:rsid w:val="00D453C5"/>
    <w:rsid w:val="00D55639"/>
    <w:rsid w:val="00D616B9"/>
    <w:rsid w:val="00D7329D"/>
    <w:rsid w:val="00D87ACF"/>
    <w:rsid w:val="00D92184"/>
    <w:rsid w:val="00DB67A6"/>
    <w:rsid w:val="00DD3965"/>
    <w:rsid w:val="00DE400D"/>
    <w:rsid w:val="00E12E49"/>
    <w:rsid w:val="00E447C8"/>
    <w:rsid w:val="00E57E18"/>
    <w:rsid w:val="00E62741"/>
    <w:rsid w:val="00E74657"/>
    <w:rsid w:val="00E76853"/>
    <w:rsid w:val="00E85B6C"/>
    <w:rsid w:val="00E928A2"/>
    <w:rsid w:val="00E9347C"/>
    <w:rsid w:val="00EB1C04"/>
    <w:rsid w:val="00EB276D"/>
    <w:rsid w:val="00ED0089"/>
    <w:rsid w:val="00F16062"/>
    <w:rsid w:val="00F162BB"/>
    <w:rsid w:val="00F173B3"/>
    <w:rsid w:val="00F17B96"/>
    <w:rsid w:val="00F33CA8"/>
    <w:rsid w:val="00F34D6D"/>
    <w:rsid w:val="00F402C4"/>
    <w:rsid w:val="00F5241A"/>
    <w:rsid w:val="00F66F54"/>
    <w:rsid w:val="00F66FF4"/>
    <w:rsid w:val="00F77434"/>
    <w:rsid w:val="00F8747A"/>
    <w:rsid w:val="00F903BC"/>
    <w:rsid w:val="00F90ECD"/>
    <w:rsid w:val="00F92509"/>
    <w:rsid w:val="00F969C5"/>
    <w:rsid w:val="00FA6727"/>
    <w:rsid w:val="00FB0D7E"/>
    <w:rsid w:val="00FD3901"/>
    <w:rsid w:val="00FE2937"/>
    <w:rsid w:val="00FE5414"/>
    <w:rsid w:val="00FE73B7"/>
    <w:rsid w:val="00FF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30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0"/>
    <w:next w:val="a0"/>
    <w:link w:val="10"/>
    <w:qFormat/>
    <w:rsid w:val="0003056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0"/>
    <w:next w:val="a0"/>
    <w:link w:val="20"/>
    <w:qFormat/>
    <w:rsid w:val="0003056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aliases w:val="Subparagraaf"/>
    <w:basedOn w:val="a0"/>
    <w:next w:val="a0"/>
    <w:qFormat/>
    <w:rsid w:val="0003056D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8D6E80"/>
    <w:pPr>
      <w:keepNext/>
      <w:overflowPunct/>
      <w:autoSpaceDE/>
      <w:autoSpaceDN/>
      <w:adjustRightInd/>
      <w:jc w:val="both"/>
      <w:textAlignment w:val="auto"/>
      <w:outlineLvl w:val="3"/>
    </w:pPr>
    <w:rPr>
      <w:rFonts w:ascii="Times New Roman" w:hAnsi="Times New Roman"/>
      <w:b/>
      <w:bCs/>
      <w:szCs w:val="24"/>
      <w:lang/>
    </w:rPr>
  </w:style>
  <w:style w:type="paragraph" w:styleId="6">
    <w:name w:val="heading 6"/>
    <w:basedOn w:val="a0"/>
    <w:next w:val="a0"/>
    <w:link w:val="60"/>
    <w:qFormat/>
    <w:rsid w:val="008D6E80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Times New Roman" w:hAnsi="Times New Roman"/>
      <w:b/>
      <w:bCs/>
      <w:sz w:val="22"/>
      <w:szCs w:val="22"/>
      <w:lang w:val="en-GB"/>
    </w:rPr>
  </w:style>
  <w:style w:type="character" w:default="1" w:styleId="a1">
    <w:name w:val="Default Paragraph Font"/>
    <w:aliases w:val=" Знак Знак8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Emphasis"/>
    <w:qFormat/>
    <w:rsid w:val="0003056D"/>
    <w:rPr>
      <w:i/>
      <w:iCs/>
    </w:rPr>
  </w:style>
  <w:style w:type="paragraph" w:styleId="30">
    <w:name w:val="Body Text 3"/>
    <w:basedOn w:val="a0"/>
    <w:link w:val="31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5">
    <w:name w:val="Body Text"/>
    <w:aliases w:val=" Char1 Char Char, Char1 Char Char Char Ch,Char1 Char Char,Char1 Char Char Char Ch"/>
    <w:basedOn w:val="a0"/>
    <w:link w:val="a6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1">
    <w:name w:val="Body Text 2"/>
    <w:basedOn w:val="a0"/>
    <w:link w:val="22"/>
    <w:rsid w:val="0003056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7">
    <w:name w:val="Hyperlink"/>
    <w:rsid w:val="0003056D"/>
    <w:rPr>
      <w:color w:val="0000FF"/>
      <w:u w:val="single"/>
    </w:rPr>
  </w:style>
  <w:style w:type="table" w:styleId="a8">
    <w:name w:val="Table Grid"/>
    <w:basedOn w:val="a2"/>
    <w:rsid w:val="00030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03056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6">
    <w:name w:val="Основен текст Знак"/>
    <w:aliases w:val=" Char1 Char Char Знак, Char1 Char Char Char Ch Знак,Char1 Char Char Знак,Char1 Char Char Char Ch Знак"/>
    <w:link w:val="a5"/>
    <w:rsid w:val="0003056D"/>
    <w:rPr>
      <w:rFonts w:ascii="HebarU" w:hAnsi="HebarU"/>
      <w:sz w:val="24"/>
      <w:szCs w:val="24"/>
      <w:lang w:val="bg-BG" w:eastAsia="en-US" w:bidi="ar-SA"/>
    </w:rPr>
  </w:style>
  <w:style w:type="paragraph" w:styleId="a9">
    <w:name w:val="footer"/>
    <w:basedOn w:val="a0"/>
    <w:link w:val="aa"/>
    <w:rsid w:val="0003056D"/>
    <w:pPr>
      <w:tabs>
        <w:tab w:val="center" w:pos="4536"/>
        <w:tab w:val="right" w:pos="9072"/>
      </w:tabs>
    </w:pPr>
  </w:style>
  <w:style w:type="character" w:styleId="ab">
    <w:name w:val="page number"/>
    <w:basedOn w:val="a1"/>
    <w:rsid w:val="0003056D"/>
  </w:style>
  <w:style w:type="character" w:customStyle="1" w:styleId="CharChar3">
    <w:name w:val="Char Char3"/>
    <w:locked/>
    <w:rsid w:val="007650EE"/>
    <w:rPr>
      <w:rFonts w:ascii="HebarU" w:hAnsi="HebarU"/>
      <w:sz w:val="24"/>
      <w:szCs w:val="24"/>
      <w:lang w:val="bg-BG" w:eastAsia="en-US" w:bidi="ar-SA"/>
    </w:rPr>
  </w:style>
  <w:style w:type="paragraph" w:styleId="ac">
    <w:name w:val="header"/>
    <w:basedOn w:val="a0"/>
    <w:link w:val="ad"/>
    <w:rsid w:val="00443D1B"/>
    <w:pPr>
      <w:tabs>
        <w:tab w:val="center" w:pos="4320"/>
        <w:tab w:val="right" w:pos="8640"/>
      </w:tabs>
      <w:overflowPunct/>
      <w:adjustRightInd/>
      <w:textAlignment w:val="auto"/>
    </w:pPr>
    <w:rPr>
      <w:rFonts w:ascii="Times New Roman" w:hAnsi="Times New Roman"/>
    </w:rPr>
  </w:style>
  <w:style w:type="paragraph" w:customStyle="1" w:styleId="BodyText21">
    <w:name w:val="Body Text 21"/>
    <w:basedOn w:val="a0"/>
    <w:rsid w:val="00443D1B"/>
    <w:pPr>
      <w:overflowPunct/>
      <w:adjustRightInd/>
      <w:textAlignment w:val="auto"/>
    </w:pPr>
    <w:rPr>
      <w:rFonts w:ascii="HebarU" w:hAnsi="HebarU"/>
      <w:sz w:val="24"/>
      <w:szCs w:val="24"/>
      <w:lang w:val="bg-BG"/>
    </w:rPr>
  </w:style>
  <w:style w:type="paragraph" w:styleId="ae">
    <w:name w:val="Title"/>
    <w:basedOn w:val="a0"/>
    <w:link w:val="af"/>
    <w:qFormat/>
    <w:rsid w:val="00443D1B"/>
    <w:pPr>
      <w:overflowPunct/>
      <w:adjustRightInd/>
      <w:jc w:val="center"/>
      <w:textAlignment w:val="auto"/>
    </w:pPr>
    <w:rPr>
      <w:rFonts w:ascii="Times New Roman" w:hAnsi="Times New Roman"/>
      <w:b/>
      <w:bCs/>
      <w:sz w:val="28"/>
      <w:szCs w:val="28"/>
      <w:lang w:val="bg-BG"/>
    </w:rPr>
  </w:style>
  <w:style w:type="character" w:customStyle="1" w:styleId="af">
    <w:name w:val="Заглавие Знак"/>
    <w:link w:val="ae"/>
    <w:rsid w:val="00443D1B"/>
    <w:rPr>
      <w:b/>
      <w:bCs/>
      <w:sz w:val="28"/>
      <w:szCs w:val="28"/>
      <w:lang w:val="bg-BG" w:eastAsia="en-US" w:bidi="ar-SA"/>
    </w:rPr>
  </w:style>
  <w:style w:type="paragraph" w:styleId="af0">
    <w:name w:val="List Paragraph"/>
    <w:basedOn w:val="a0"/>
    <w:uiPriority w:val="34"/>
    <w:qFormat/>
    <w:rsid w:val="00C50F3D"/>
    <w:pPr>
      <w:ind w:left="720"/>
    </w:pPr>
  </w:style>
  <w:style w:type="paragraph" w:styleId="af1">
    <w:name w:val="Balloon Text"/>
    <w:basedOn w:val="a0"/>
    <w:link w:val="af2"/>
    <w:rsid w:val="00AB6282"/>
    <w:rPr>
      <w:rFonts w:ascii="Tahoma" w:hAnsi="Tahoma"/>
      <w:sz w:val="16"/>
      <w:szCs w:val="16"/>
      <w:lang/>
    </w:rPr>
  </w:style>
  <w:style w:type="character" w:customStyle="1" w:styleId="af2">
    <w:name w:val="Изнесен текст Знак"/>
    <w:link w:val="af1"/>
    <w:rsid w:val="00AB6282"/>
    <w:rPr>
      <w:rFonts w:ascii="Tahoma" w:hAnsi="Tahoma" w:cs="Tahoma"/>
      <w:sz w:val="16"/>
      <w:szCs w:val="16"/>
    </w:rPr>
  </w:style>
  <w:style w:type="character" w:customStyle="1" w:styleId="31">
    <w:name w:val="Основен текст 3 Знак"/>
    <w:link w:val="30"/>
    <w:rsid w:val="00644FE9"/>
    <w:rPr>
      <w:rFonts w:ascii="HebarU" w:hAnsi="HebarU"/>
      <w:sz w:val="24"/>
      <w:szCs w:val="24"/>
      <w:lang w:val="bg-BG"/>
    </w:rPr>
  </w:style>
  <w:style w:type="character" w:customStyle="1" w:styleId="22">
    <w:name w:val="Основен текст 2 Знак"/>
    <w:link w:val="21"/>
    <w:locked/>
    <w:rsid w:val="00C00DC0"/>
    <w:rPr>
      <w:sz w:val="22"/>
      <w:szCs w:val="24"/>
      <w:lang w:val="bg-BG" w:eastAsia="en-US" w:bidi="ar-SA"/>
    </w:rPr>
  </w:style>
  <w:style w:type="paragraph" w:customStyle="1" w:styleId="Char">
    <w:name w:val=" Char"/>
    <w:basedOn w:val="a0"/>
    <w:rsid w:val="008D6E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CharChar8">
    <w:name w:val=" Char Char8"/>
    <w:rsid w:val="008D6E80"/>
    <w:rPr>
      <w:rFonts w:ascii="Tahoma" w:hAnsi="Tahoma" w:cs="Tahoma"/>
      <w:sz w:val="16"/>
      <w:szCs w:val="16"/>
    </w:rPr>
  </w:style>
  <w:style w:type="character" w:customStyle="1" w:styleId="CharChar12">
    <w:name w:val=" Char Char12"/>
    <w:locked/>
    <w:rsid w:val="008D6E80"/>
    <w:rPr>
      <w:rFonts w:ascii="HebarU" w:hAnsi="HebarU"/>
      <w:sz w:val="24"/>
      <w:szCs w:val="24"/>
      <w:lang w:val="bg-BG" w:eastAsia="en-US" w:bidi="ar-SA"/>
    </w:rPr>
  </w:style>
  <w:style w:type="character" w:customStyle="1" w:styleId="ad">
    <w:name w:val="Горен колонтитул Знак"/>
    <w:link w:val="ac"/>
    <w:rsid w:val="008D6E80"/>
    <w:rPr>
      <w:lang w:val="en-US" w:eastAsia="en-US" w:bidi="ar-SA"/>
    </w:rPr>
  </w:style>
  <w:style w:type="paragraph" w:styleId="af3">
    <w:name w:val="Block Text"/>
    <w:basedOn w:val="a0"/>
    <w:rsid w:val="008D6E80"/>
    <w:pPr>
      <w:shd w:val="clear" w:color="auto" w:fill="FFFFFF"/>
      <w:tabs>
        <w:tab w:val="left" w:pos="1296"/>
      </w:tabs>
      <w:overflowPunct/>
      <w:autoSpaceDE/>
      <w:autoSpaceDN/>
      <w:adjustRightInd/>
      <w:spacing w:line="346" w:lineRule="exact"/>
      <w:ind w:left="7" w:right="484"/>
      <w:jc w:val="both"/>
      <w:textAlignment w:val="auto"/>
    </w:pPr>
    <w:rPr>
      <w:rFonts w:ascii="Times New Roman" w:hAnsi="Times New Roman"/>
      <w:color w:val="000000"/>
      <w:spacing w:val="4"/>
      <w:sz w:val="28"/>
      <w:lang w:val="bg-BG" w:eastAsia="bg-BG"/>
    </w:rPr>
  </w:style>
  <w:style w:type="paragraph" w:customStyle="1" w:styleId="CharCharChar1">
    <w:name w:val=" Char Char Char1"/>
    <w:basedOn w:val="a0"/>
    <w:rsid w:val="008D6E80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4">
    <w:name w:val="Body Text Indent"/>
    <w:basedOn w:val="a0"/>
    <w:link w:val="af5"/>
    <w:rsid w:val="008D6E80"/>
    <w:pPr>
      <w:overflowPunct/>
      <w:autoSpaceDE/>
      <w:autoSpaceDN/>
      <w:adjustRightInd/>
      <w:spacing w:line="360" w:lineRule="atLeast"/>
      <w:ind w:firstLine="1134"/>
      <w:jc w:val="both"/>
      <w:textAlignment w:val="auto"/>
    </w:pPr>
    <w:rPr>
      <w:rFonts w:ascii="NewSaturionCyr" w:hAnsi="NewSaturionCyr"/>
      <w:sz w:val="26"/>
      <w:szCs w:val="26"/>
      <w:lang w:val="bg-BG"/>
    </w:rPr>
  </w:style>
  <w:style w:type="paragraph" w:customStyle="1" w:styleId="11">
    <w:name w:val="Списък на абзаци1"/>
    <w:basedOn w:val="a0"/>
    <w:qFormat/>
    <w:rsid w:val="008D6E80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z w:val="24"/>
      <w:szCs w:val="24"/>
      <w:lang w:val="en-GB"/>
    </w:rPr>
  </w:style>
  <w:style w:type="paragraph" w:customStyle="1" w:styleId="12">
    <w:name w:val=" Знак Знак1"/>
    <w:basedOn w:val="a0"/>
    <w:semiHidden/>
    <w:rsid w:val="008D6E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13">
    <w:name w:val="Нормален1"/>
    <w:basedOn w:val="a0"/>
    <w:next w:val="a0"/>
    <w:rsid w:val="008D6E80"/>
    <w:pPr>
      <w:overflowPunct/>
      <w:textAlignment w:val="auto"/>
    </w:pPr>
    <w:rPr>
      <w:rFonts w:ascii="Times New Roman" w:eastAsia="Calibri" w:hAnsi="Times New Roman"/>
      <w:sz w:val="24"/>
      <w:szCs w:val="24"/>
    </w:rPr>
  </w:style>
  <w:style w:type="character" w:customStyle="1" w:styleId="40">
    <w:name w:val="Заглавие 4 Знак"/>
    <w:link w:val="4"/>
    <w:rsid w:val="008D6E80"/>
    <w:rPr>
      <w:b/>
      <w:bCs/>
      <w:szCs w:val="24"/>
      <w:lang w:eastAsia="en-US" w:bidi="ar-SA"/>
    </w:rPr>
  </w:style>
  <w:style w:type="character" w:customStyle="1" w:styleId="60">
    <w:name w:val="Заглавие 6 Знак"/>
    <w:link w:val="6"/>
    <w:rsid w:val="008D6E80"/>
    <w:rPr>
      <w:b/>
      <w:bCs/>
      <w:sz w:val="22"/>
      <w:szCs w:val="22"/>
      <w:lang w:val="en-GB" w:eastAsia="en-US" w:bidi="ar-SA"/>
    </w:rPr>
  </w:style>
  <w:style w:type="character" w:customStyle="1" w:styleId="10">
    <w:name w:val="Заглавие 1 Знак"/>
    <w:link w:val="1"/>
    <w:rsid w:val="008D6E80"/>
    <w:rPr>
      <w:rFonts w:ascii="Bookman Old Style" w:hAnsi="Bookman Old Style"/>
      <w:b/>
      <w:spacing w:val="30"/>
      <w:sz w:val="24"/>
      <w:lang w:val="bg-BG" w:eastAsia="en-US" w:bidi="ar-SA"/>
    </w:rPr>
  </w:style>
  <w:style w:type="character" w:customStyle="1" w:styleId="20">
    <w:name w:val="Заглавие 2 Знак"/>
    <w:link w:val="2"/>
    <w:rsid w:val="008D6E80"/>
    <w:rPr>
      <w:u w:val="single"/>
      <w:lang w:val="bg-BG" w:eastAsia="en-US" w:bidi="ar-SA"/>
    </w:rPr>
  </w:style>
  <w:style w:type="character" w:customStyle="1" w:styleId="CharChar11">
    <w:name w:val=" Char Char11"/>
    <w:rsid w:val="008D6E80"/>
    <w:rPr>
      <w:sz w:val="22"/>
      <w:szCs w:val="24"/>
      <w:lang w:eastAsia="en-US"/>
    </w:rPr>
  </w:style>
  <w:style w:type="character" w:customStyle="1" w:styleId="aa">
    <w:name w:val="Долен колонтитул Знак"/>
    <w:link w:val="a9"/>
    <w:rsid w:val="008D6E80"/>
    <w:rPr>
      <w:rFonts w:ascii="Arial" w:hAnsi="Arial"/>
      <w:lang w:val="en-US" w:eastAsia="en-US" w:bidi="ar-SA"/>
    </w:rPr>
  </w:style>
  <w:style w:type="paragraph" w:customStyle="1" w:styleId="Heading3ArialFirstline127cm">
    <w:name w:val="Heading 3 + Arial First line:  127 cm"/>
    <w:basedOn w:val="3"/>
    <w:rsid w:val="008D6E80"/>
    <w:pPr>
      <w:keepNext w:val="0"/>
      <w:numPr>
        <w:ilvl w:val="2"/>
      </w:numPr>
      <w:tabs>
        <w:tab w:val="num" w:pos="720"/>
      </w:tabs>
      <w:suppressAutoHyphens/>
      <w:overflowPunct/>
      <w:autoSpaceDE/>
      <w:autoSpaceDN/>
      <w:adjustRightInd/>
      <w:spacing w:before="120" w:after="120" w:line="288" w:lineRule="auto"/>
      <w:ind w:firstLine="720"/>
      <w:jc w:val="both"/>
      <w:textAlignment w:val="auto"/>
    </w:pPr>
    <w:rPr>
      <w:bCs w:val="0"/>
      <w:sz w:val="24"/>
      <w:szCs w:val="20"/>
      <w:lang w:val="bg-BG"/>
    </w:rPr>
  </w:style>
  <w:style w:type="paragraph" w:customStyle="1" w:styleId="CharCharCharCharCharCharChar">
    <w:name w:val=" Char Char Char Char Char Char Char"/>
    <w:basedOn w:val="a0"/>
    <w:rsid w:val="008D6E80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f5">
    <w:name w:val="Основен текст с отстъп Знак"/>
    <w:link w:val="af4"/>
    <w:rsid w:val="008D6E80"/>
    <w:rPr>
      <w:rFonts w:ascii="NewSaturionCyr" w:hAnsi="NewSaturionCyr"/>
      <w:sz w:val="26"/>
      <w:szCs w:val="26"/>
      <w:lang w:val="bg-BG" w:eastAsia="en-US" w:bidi="ar-SA"/>
    </w:rPr>
  </w:style>
  <w:style w:type="character" w:customStyle="1" w:styleId="CharChar4">
    <w:name w:val=" Char Char4"/>
    <w:rsid w:val="008D6E80"/>
    <w:rPr>
      <w:rFonts w:ascii="Tahoma" w:hAnsi="Tahoma" w:cs="Tahoma"/>
      <w:sz w:val="16"/>
      <w:szCs w:val="16"/>
      <w:lang w:val="en-GB"/>
    </w:rPr>
  </w:style>
  <w:style w:type="paragraph" w:styleId="23">
    <w:name w:val="Body Text Indent 2"/>
    <w:basedOn w:val="a0"/>
    <w:rsid w:val="008D6E80"/>
    <w:pPr>
      <w:overflowPunct/>
      <w:autoSpaceDE/>
      <w:autoSpaceDN/>
      <w:adjustRightInd/>
      <w:ind w:firstLine="45"/>
      <w:jc w:val="both"/>
      <w:textAlignment w:val="auto"/>
    </w:pPr>
    <w:rPr>
      <w:rFonts w:ascii="Times New Roman" w:hAnsi="Times New Roman"/>
      <w:sz w:val="24"/>
      <w:szCs w:val="24"/>
      <w:lang/>
    </w:rPr>
  </w:style>
  <w:style w:type="paragraph" w:styleId="32">
    <w:name w:val="Body Text Indent 3"/>
    <w:basedOn w:val="a0"/>
    <w:rsid w:val="008D6E80"/>
    <w:pPr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  <w:b/>
      <w:sz w:val="24"/>
      <w:szCs w:val="24"/>
      <w:lang/>
    </w:rPr>
  </w:style>
  <w:style w:type="paragraph" w:customStyle="1" w:styleId="CharCharChar">
    <w:name w:val=" Char Char Char"/>
    <w:basedOn w:val="a0"/>
    <w:rsid w:val="008D6E80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3">
    <w:name w:val="Style3"/>
    <w:basedOn w:val="a0"/>
    <w:rsid w:val="008D6E80"/>
    <w:pPr>
      <w:widowControl w:val="0"/>
      <w:overflowPunct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yle4">
    <w:name w:val="Style4"/>
    <w:basedOn w:val="a0"/>
    <w:rsid w:val="008D6E80"/>
    <w:pPr>
      <w:widowControl w:val="0"/>
      <w:overflowPunct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0"/>
    <w:rsid w:val="008D6E80"/>
    <w:pPr>
      <w:widowControl w:val="0"/>
      <w:overflowPunct/>
      <w:spacing w:line="259" w:lineRule="exact"/>
      <w:ind w:firstLine="754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0"/>
    <w:rsid w:val="008D6E80"/>
    <w:pPr>
      <w:widowControl w:val="0"/>
      <w:overflowPunct/>
      <w:spacing w:line="278" w:lineRule="exact"/>
      <w:ind w:firstLine="725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0"/>
    <w:rsid w:val="008D6E80"/>
    <w:pPr>
      <w:widowControl w:val="0"/>
      <w:overflowPunct/>
      <w:spacing w:line="538" w:lineRule="exact"/>
      <w:jc w:val="center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yle8">
    <w:name w:val="Style8"/>
    <w:basedOn w:val="a0"/>
    <w:rsid w:val="008D6E80"/>
    <w:pPr>
      <w:widowControl w:val="0"/>
      <w:overflowPunct/>
      <w:spacing w:line="253" w:lineRule="exact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yle9">
    <w:name w:val="Style9"/>
    <w:basedOn w:val="a0"/>
    <w:rsid w:val="008D6E80"/>
    <w:pPr>
      <w:widowControl w:val="0"/>
      <w:overflowPunct/>
      <w:spacing w:line="253" w:lineRule="exact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yle10">
    <w:name w:val="Style10"/>
    <w:basedOn w:val="a0"/>
    <w:rsid w:val="008D6E80"/>
    <w:pPr>
      <w:widowControl w:val="0"/>
      <w:overflowPunct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yle11">
    <w:name w:val="Style11"/>
    <w:basedOn w:val="a0"/>
    <w:rsid w:val="008D6E80"/>
    <w:pPr>
      <w:widowControl w:val="0"/>
      <w:overflowPunct/>
      <w:spacing w:line="254" w:lineRule="exact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yle12">
    <w:name w:val="Style12"/>
    <w:basedOn w:val="a0"/>
    <w:rsid w:val="008D6E80"/>
    <w:pPr>
      <w:widowControl w:val="0"/>
      <w:overflowPunct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yle13">
    <w:name w:val="Style13"/>
    <w:basedOn w:val="a0"/>
    <w:rsid w:val="008D6E80"/>
    <w:pPr>
      <w:widowControl w:val="0"/>
      <w:overflowPunct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25">
    <w:name w:val="Font Style25"/>
    <w:rsid w:val="008D6E8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8D6E80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rsid w:val="008D6E8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rsid w:val="008D6E80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rsid w:val="008D6E80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0"/>
    <w:rsid w:val="008D6E80"/>
    <w:pPr>
      <w:widowControl w:val="0"/>
      <w:overflowPunct/>
      <w:spacing w:line="252" w:lineRule="exact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yle15">
    <w:name w:val="Style15"/>
    <w:basedOn w:val="a0"/>
    <w:rsid w:val="008D6E80"/>
    <w:pPr>
      <w:widowControl w:val="0"/>
      <w:overflowPunct/>
      <w:spacing w:line="259" w:lineRule="exact"/>
      <w:ind w:firstLine="73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0"/>
    <w:rsid w:val="008D6E80"/>
    <w:pPr>
      <w:widowControl w:val="0"/>
      <w:overflowPunct/>
      <w:spacing w:line="269" w:lineRule="exact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yle17">
    <w:name w:val="Style17"/>
    <w:basedOn w:val="a0"/>
    <w:rsid w:val="008D6E80"/>
    <w:pPr>
      <w:widowControl w:val="0"/>
      <w:overflowPunct/>
      <w:spacing w:line="250" w:lineRule="exact"/>
      <w:ind w:firstLine="734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yle18">
    <w:name w:val="Style18"/>
    <w:basedOn w:val="a0"/>
    <w:rsid w:val="008D6E80"/>
    <w:pPr>
      <w:widowControl w:val="0"/>
      <w:overflowPunct/>
      <w:spacing w:line="254" w:lineRule="exact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yle19">
    <w:name w:val="Style19"/>
    <w:basedOn w:val="a0"/>
    <w:rsid w:val="008D6E80"/>
    <w:pPr>
      <w:widowControl w:val="0"/>
      <w:overflowPunct/>
      <w:spacing w:line="254" w:lineRule="exact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yle20">
    <w:name w:val="Style20"/>
    <w:basedOn w:val="a0"/>
    <w:rsid w:val="008D6E80"/>
    <w:pPr>
      <w:widowControl w:val="0"/>
      <w:overflowPunct/>
      <w:spacing w:line="250" w:lineRule="exact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yle21">
    <w:name w:val="Style21"/>
    <w:basedOn w:val="a0"/>
    <w:rsid w:val="008D6E80"/>
    <w:pPr>
      <w:widowControl w:val="0"/>
      <w:overflowPunct/>
      <w:spacing w:line="250" w:lineRule="exact"/>
      <w:ind w:firstLine="739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0">
    <w:name w:val="Char Char Char"/>
    <w:basedOn w:val="a0"/>
    <w:rsid w:val="008D6E80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"/>
    <w:basedOn w:val="a0"/>
    <w:rsid w:val="008D6E80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2">
    <w:name w:val="Char Char2"/>
    <w:locked/>
    <w:rsid w:val="008D6E80"/>
    <w:rPr>
      <w:lang w:val="en-US" w:eastAsia="en-US" w:bidi="ar-SA"/>
    </w:rPr>
  </w:style>
  <w:style w:type="character" w:customStyle="1" w:styleId="FontStyle31">
    <w:name w:val="Font Style31"/>
    <w:rsid w:val="008D6E80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rsid w:val="008D6E8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6">
    <w:name w:val="Font Style36"/>
    <w:rsid w:val="008D6E80"/>
    <w:rPr>
      <w:rFonts w:ascii="Times New Roman" w:hAnsi="Times New Roman" w:cs="Times New Roman"/>
      <w:sz w:val="20"/>
      <w:szCs w:val="20"/>
    </w:rPr>
  </w:style>
  <w:style w:type="paragraph" w:customStyle="1" w:styleId="Style22">
    <w:name w:val="Style22"/>
    <w:basedOn w:val="a0"/>
    <w:rsid w:val="008D6E80"/>
    <w:pPr>
      <w:widowControl w:val="0"/>
      <w:overflowPunct/>
      <w:spacing w:line="254" w:lineRule="exact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35">
    <w:name w:val="Font Style35"/>
    <w:rsid w:val="008D6E80"/>
    <w:rPr>
      <w:rFonts w:ascii="Times New Roman" w:hAnsi="Times New Roman" w:cs="Times New Roman"/>
      <w:b/>
      <w:bCs/>
      <w:sz w:val="22"/>
      <w:szCs w:val="22"/>
    </w:rPr>
  </w:style>
  <w:style w:type="character" w:customStyle="1" w:styleId="inversestyle6">
    <w:name w:val="inverse style6"/>
    <w:rsid w:val="008D6E80"/>
  </w:style>
  <w:style w:type="character" w:customStyle="1" w:styleId="text12">
    <w:name w:val="text12"/>
    <w:rsid w:val="008D6E80"/>
    <w:rPr>
      <w:rFonts w:ascii="Arial" w:hAnsi="Arial" w:cs="Arial" w:hint="default"/>
      <w:b w:val="0"/>
      <w:bCs w:val="0"/>
      <w:sz w:val="24"/>
      <w:szCs w:val="24"/>
    </w:rPr>
  </w:style>
  <w:style w:type="paragraph" w:customStyle="1" w:styleId="Style1">
    <w:name w:val="Style1"/>
    <w:basedOn w:val="a0"/>
    <w:rsid w:val="008D6E80"/>
    <w:pPr>
      <w:widowControl w:val="0"/>
      <w:overflowPunct/>
      <w:spacing w:line="274" w:lineRule="exact"/>
      <w:ind w:firstLine="1723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yle2">
    <w:name w:val="Style2"/>
    <w:basedOn w:val="a0"/>
    <w:rsid w:val="008D6E80"/>
    <w:pPr>
      <w:widowControl w:val="0"/>
      <w:overflowPunct/>
      <w:spacing w:line="283" w:lineRule="exact"/>
      <w:ind w:hanging="979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24">
    <w:name w:val="Font Style24"/>
    <w:rsid w:val="008D6E80"/>
    <w:rPr>
      <w:rFonts w:ascii="Times New Roman" w:hAnsi="Times New Roman" w:cs="Times New Roman"/>
      <w:i/>
      <w:iCs/>
      <w:sz w:val="22"/>
      <w:szCs w:val="22"/>
    </w:rPr>
  </w:style>
  <w:style w:type="character" w:styleId="af6">
    <w:name w:val="Strong"/>
    <w:qFormat/>
    <w:rsid w:val="008D6E80"/>
    <w:rPr>
      <w:b/>
      <w:bCs/>
    </w:rPr>
  </w:style>
  <w:style w:type="character" w:customStyle="1" w:styleId="FontStyle22">
    <w:name w:val="Font Style22"/>
    <w:rsid w:val="008D6E80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8D6E8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37">
    <w:name w:val="Font Style37"/>
    <w:rsid w:val="008D6E80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rsid w:val="008D6E80"/>
    <w:rPr>
      <w:rFonts w:ascii="Georgia" w:hAnsi="Georgia" w:cs="Georgia"/>
      <w:spacing w:val="10"/>
      <w:sz w:val="18"/>
      <w:szCs w:val="18"/>
    </w:rPr>
  </w:style>
  <w:style w:type="character" w:customStyle="1" w:styleId="FontStyle46">
    <w:name w:val="Font Style46"/>
    <w:rsid w:val="008D6E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2">
    <w:name w:val="Font Style42"/>
    <w:rsid w:val="008D6E80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0"/>
    <w:rsid w:val="008D6E80"/>
    <w:pPr>
      <w:widowControl w:val="0"/>
      <w:overflowPunct/>
      <w:spacing w:line="216" w:lineRule="exact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yle28">
    <w:name w:val="Style28"/>
    <w:basedOn w:val="a0"/>
    <w:rsid w:val="008D6E80"/>
    <w:pPr>
      <w:widowControl w:val="0"/>
      <w:overflowPunct/>
      <w:spacing w:line="230" w:lineRule="exact"/>
      <w:ind w:firstLine="653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rsid w:val="008D6E80"/>
    <w:rPr>
      <w:rFonts w:ascii="Times New Roman" w:hAnsi="Times New Roman" w:cs="Times New Roman"/>
      <w:i/>
      <w:iCs/>
      <w:sz w:val="22"/>
      <w:szCs w:val="22"/>
    </w:rPr>
  </w:style>
  <w:style w:type="paragraph" w:customStyle="1" w:styleId="1CharCharCharChar">
    <w:name w:val="1 Char Char Char Char"/>
    <w:basedOn w:val="a0"/>
    <w:rsid w:val="008D6E80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TableTitle">
    <w:name w:val="Table Title"/>
    <w:basedOn w:val="a0"/>
    <w:rsid w:val="008D6E80"/>
    <w:pPr>
      <w:keepNext/>
      <w:numPr>
        <w:numId w:val="6"/>
      </w:numPr>
      <w:overflowPunct/>
      <w:autoSpaceDE/>
      <w:autoSpaceDN/>
      <w:adjustRightInd/>
      <w:spacing w:before="120" w:after="120"/>
      <w:jc w:val="center"/>
      <w:textAlignment w:val="auto"/>
    </w:pPr>
    <w:rPr>
      <w:rFonts w:ascii="Times New Roman" w:hAnsi="Times New Roman"/>
      <w:sz w:val="24"/>
      <w:lang w:eastAsia="bg-BG"/>
    </w:rPr>
  </w:style>
  <w:style w:type="paragraph" w:customStyle="1" w:styleId="style0">
    <w:name w:val="style"/>
    <w:basedOn w:val="a0"/>
    <w:rsid w:val="008D6E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7">
    <w:name w:val="FollowedHyperlink"/>
    <w:rsid w:val="008D6E80"/>
    <w:rPr>
      <w:color w:val="800080"/>
      <w:u w:val="single"/>
    </w:rPr>
  </w:style>
  <w:style w:type="character" w:customStyle="1" w:styleId="af8">
    <w:name w:val="Знак Знак"/>
    <w:locked/>
    <w:rsid w:val="008D6E80"/>
    <w:rPr>
      <w:rFonts w:ascii="Timok" w:eastAsia="MS Mincho" w:hAnsi="Timok" w:cs="Timok"/>
      <w:sz w:val="24"/>
      <w:szCs w:val="24"/>
      <w:lang w:val="en-US" w:eastAsia="ja-JP"/>
    </w:rPr>
  </w:style>
  <w:style w:type="character" w:styleId="HTML">
    <w:name w:val="HTML Typewriter"/>
    <w:rsid w:val="008D6E80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FontStyle13">
    <w:name w:val="Font Style13"/>
    <w:rsid w:val="008D6E80"/>
    <w:rPr>
      <w:rFonts w:ascii="Times New Roman" w:hAnsi="Times New Roman" w:cs="Times New Roman"/>
      <w:b/>
      <w:bCs/>
      <w:sz w:val="24"/>
      <w:szCs w:val="24"/>
    </w:rPr>
  </w:style>
  <w:style w:type="character" w:customStyle="1" w:styleId="24">
    <w:name w:val="Основен текст (2)_"/>
    <w:rsid w:val="008D6E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Заглавие #2_"/>
    <w:link w:val="26"/>
    <w:rsid w:val="008D6E80"/>
    <w:rPr>
      <w:b/>
      <w:bCs/>
      <w:sz w:val="21"/>
      <w:szCs w:val="21"/>
      <w:shd w:val="clear" w:color="auto" w:fill="FFFFFF"/>
      <w:lang w:bidi="ar-SA"/>
    </w:rPr>
  </w:style>
  <w:style w:type="paragraph" w:customStyle="1" w:styleId="26">
    <w:name w:val="Заглавие #2"/>
    <w:basedOn w:val="a0"/>
    <w:link w:val="25"/>
    <w:rsid w:val="008D6E80"/>
    <w:pPr>
      <w:widowControl w:val="0"/>
      <w:shd w:val="clear" w:color="auto" w:fill="FFFFFF"/>
      <w:overflowPunct/>
      <w:autoSpaceDE/>
      <w:autoSpaceDN/>
      <w:adjustRightInd/>
      <w:spacing w:before="540" w:after="180" w:line="571" w:lineRule="exact"/>
      <w:textAlignment w:val="auto"/>
      <w:outlineLvl w:val="1"/>
    </w:pPr>
    <w:rPr>
      <w:rFonts w:ascii="Times New Roman" w:hAnsi="Times New Roman"/>
      <w:b/>
      <w:bCs/>
      <w:sz w:val="21"/>
      <w:szCs w:val="21"/>
      <w:shd w:val="clear" w:color="auto" w:fill="FFFFFF"/>
      <w:lang/>
    </w:rPr>
  </w:style>
  <w:style w:type="character" w:customStyle="1" w:styleId="212pt1pt">
    <w:name w:val="Заглавие #2 + 12 pt;Разредка 1 pt"/>
    <w:rsid w:val="008D6E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bg-BG"/>
    </w:rPr>
  </w:style>
  <w:style w:type="character" w:customStyle="1" w:styleId="af9">
    <w:name w:val="Основен текст_"/>
    <w:link w:val="27"/>
    <w:rsid w:val="008D6E80"/>
    <w:rPr>
      <w:sz w:val="21"/>
      <w:szCs w:val="21"/>
      <w:shd w:val="clear" w:color="auto" w:fill="FFFFFF"/>
      <w:lang w:bidi="ar-SA"/>
    </w:rPr>
  </w:style>
  <w:style w:type="paragraph" w:customStyle="1" w:styleId="27">
    <w:name w:val="Основен текст2"/>
    <w:basedOn w:val="a0"/>
    <w:link w:val="af9"/>
    <w:rsid w:val="008D6E80"/>
    <w:pPr>
      <w:widowControl w:val="0"/>
      <w:shd w:val="clear" w:color="auto" w:fill="FFFFFF"/>
      <w:overflowPunct/>
      <w:autoSpaceDE/>
      <w:autoSpaceDN/>
      <w:adjustRightInd/>
      <w:spacing w:before="180" w:after="480" w:line="254" w:lineRule="exact"/>
      <w:jc w:val="center"/>
      <w:textAlignment w:val="auto"/>
    </w:pPr>
    <w:rPr>
      <w:rFonts w:ascii="Times New Roman" w:hAnsi="Times New Roman"/>
      <w:sz w:val="21"/>
      <w:szCs w:val="21"/>
      <w:shd w:val="clear" w:color="auto" w:fill="FFFFFF"/>
      <w:lang/>
    </w:rPr>
  </w:style>
  <w:style w:type="character" w:customStyle="1" w:styleId="2125pt0pt">
    <w:name w:val="Заглавие #2 + 12;5 pt;Разредка 0 pt"/>
    <w:rsid w:val="008D6E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bg-BG"/>
    </w:rPr>
  </w:style>
  <w:style w:type="character" w:customStyle="1" w:styleId="33">
    <w:name w:val="Основен текст (3)_"/>
    <w:rsid w:val="008D6E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4">
    <w:name w:val="Основен текст (3)"/>
    <w:rsid w:val="008D6E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/>
    </w:rPr>
  </w:style>
  <w:style w:type="character" w:customStyle="1" w:styleId="28">
    <w:name w:val="Основен текст (2)"/>
    <w:rsid w:val="008D6E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/>
    </w:rPr>
  </w:style>
  <w:style w:type="character" w:customStyle="1" w:styleId="12pt">
    <w:name w:val="Основен текст + 12 pt;Удебелен"/>
    <w:rsid w:val="008D6E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/>
    </w:rPr>
  </w:style>
  <w:style w:type="character" w:customStyle="1" w:styleId="14">
    <w:name w:val="Основен текст1"/>
    <w:rsid w:val="008D6E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/>
    </w:rPr>
  </w:style>
  <w:style w:type="character" w:customStyle="1" w:styleId="afa">
    <w:name w:val="Основен текст + Удебелен"/>
    <w:rsid w:val="008D6E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/>
    </w:rPr>
  </w:style>
  <w:style w:type="character" w:customStyle="1" w:styleId="15">
    <w:name w:val="Заглавие #1_"/>
    <w:link w:val="16"/>
    <w:rsid w:val="008D6E80"/>
    <w:rPr>
      <w:b/>
      <w:bCs/>
      <w:shd w:val="clear" w:color="auto" w:fill="FFFFFF"/>
      <w:lang w:bidi="ar-SA"/>
    </w:rPr>
  </w:style>
  <w:style w:type="paragraph" w:customStyle="1" w:styleId="16">
    <w:name w:val="Заглавие #1"/>
    <w:basedOn w:val="a0"/>
    <w:link w:val="15"/>
    <w:rsid w:val="008D6E80"/>
    <w:pPr>
      <w:widowControl w:val="0"/>
      <w:shd w:val="clear" w:color="auto" w:fill="FFFFFF"/>
      <w:overflowPunct/>
      <w:autoSpaceDE/>
      <w:autoSpaceDN/>
      <w:adjustRightInd/>
      <w:spacing w:after="300" w:line="274" w:lineRule="exact"/>
      <w:textAlignment w:val="auto"/>
      <w:outlineLvl w:val="0"/>
    </w:pPr>
    <w:rPr>
      <w:rFonts w:ascii="Times New Roman" w:hAnsi="Times New Roman"/>
      <w:b/>
      <w:bCs/>
      <w:shd w:val="clear" w:color="auto" w:fill="FFFFFF"/>
      <w:lang/>
    </w:rPr>
  </w:style>
  <w:style w:type="character" w:customStyle="1" w:styleId="3105pt">
    <w:name w:val="Основен текст (3) + 10;5 pt"/>
    <w:rsid w:val="008D6E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/>
    </w:rPr>
  </w:style>
  <w:style w:type="character" w:customStyle="1" w:styleId="afb">
    <w:name w:val="Заглавие на таблица_"/>
    <w:link w:val="afc"/>
    <w:rsid w:val="008D6E80"/>
    <w:rPr>
      <w:sz w:val="21"/>
      <w:szCs w:val="21"/>
      <w:shd w:val="clear" w:color="auto" w:fill="FFFFFF"/>
      <w:lang w:bidi="ar-SA"/>
    </w:rPr>
  </w:style>
  <w:style w:type="paragraph" w:customStyle="1" w:styleId="afc">
    <w:name w:val="Заглавие на таблица"/>
    <w:basedOn w:val="a0"/>
    <w:link w:val="afb"/>
    <w:rsid w:val="008D6E80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="Times New Roman" w:hAnsi="Times New Roman"/>
      <w:sz w:val="21"/>
      <w:szCs w:val="21"/>
      <w:shd w:val="clear" w:color="auto" w:fill="FFFFFF"/>
      <w:lang/>
    </w:rPr>
  </w:style>
  <w:style w:type="character" w:customStyle="1" w:styleId="61">
    <w:name w:val="Основен текст (6)_"/>
    <w:link w:val="62"/>
    <w:rsid w:val="008D6E80"/>
    <w:rPr>
      <w:b/>
      <w:bCs/>
      <w:sz w:val="21"/>
      <w:szCs w:val="21"/>
      <w:shd w:val="clear" w:color="auto" w:fill="FFFFFF"/>
      <w:lang w:bidi="ar-SA"/>
    </w:rPr>
  </w:style>
  <w:style w:type="paragraph" w:customStyle="1" w:styleId="62">
    <w:name w:val="Основен текст (6)"/>
    <w:basedOn w:val="a0"/>
    <w:link w:val="61"/>
    <w:rsid w:val="008D6E80"/>
    <w:pPr>
      <w:widowControl w:val="0"/>
      <w:shd w:val="clear" w:color="auto" w:fill="FFFFFF"/>
      <w:overflowPunct/>
      <w:autoSpaceDE/>
      <w:autoSpaceDN/>
      <w:adjustRightInd/>
      <w:spacing w:before="180" w:line="254" w:lineRule="exact"/>
      <w:jc w:val="both"/>
      <w:textAlignment w:val="auto"/>
    </w:pPr>
    <w:rPr>
      <w:rFonts w:ascii="Times New Roman" w:hAnsi="Times New Roman"/>
      <w:b/>
      <w:bCs/>
      <w:sz w:val="21"/>
      <w:szCs w:val="21"/>
      <w:shd w:val="clear" w:color="auto" w:fill="FFFFFF"/>
      <w:lang/>
    </w:rPr>
  </w:style>
  <w:style w:type="paragraph" w:customStyle="1" w:styleId="afd">
    <w:name w:val=" Знак"/>
    <w:basedOn w:val="a0"/>
    <w:rsid w:val="008D6E80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29">
    <w:name w:val="Основен текст (2) + Не е удебелен"/>
    <w:rsid w:val="008D6E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CharChar7">
    <w:name w:val=" Char Char7"/>
    <w:rsid w:val="008D6E80"/>
    <w:rPr>
      <w:rFonts w:ascii="HebarU" w:hAnsi="HebarU"/>
      <w:sz w:val="24"/>
      <w:szCs w:val="24"/>
      <w:lang w:eastAsia="en-US"/>
    </w:rPr>
  </w:style>
  <w:style w:type="character" w:customStyle="1" w:styleId="CharChar6">
    <w:name w:val=" Char Char6"/>
    <w:rsid w:val="008D6E80"/>
    <w:rPr>
      <w:lang w:val="en-US" w:eastAsia="en-US"/>
    </w:rPr>
  </w:style>
  <w:style w:type="paragraph" w:customStyle="1" w:styleId="35">
    <w:name w:val="Основен текст3"/>
    <w:basedOn w:val="a0"/>
    <w:rsid w:val="008D6E80"/>
    <w:pPr>
      <w:widowControl w:val="0"/>
      <w:shd w:val="clear" w:color="auto" w:fill="FFFFFF"/>
      <w:overflowPunct/>
      <w:autoSpaceDE/>
      <w:autoSpaceDN/>
      <w:adjustRightInd/>
      <w:spacing w:before="180" w:after="180" w:line="250" w:lineRule="exact"/>
      <w:jc w:val="both"/>
      <w:textAlignment w:val="auto"/>
    </w:pPr>
    <w:rPr>
      <w:rFonts w:ascii="Times New Roman" w:hAnsi="Times New Roman"/>
      <w:sz w:val="21"/>
      <w:szCs w:val="21"/>
      <w:lang w:val="bg-BG" w:eastAsia="bg-BG"/>
    </w:rPr>
  </w:style>
  <w:style w:type="numbering" w:customStyle="1" w:styleId="17">
    <w:name w:val="Без списък1"/>
    <w:next w:val="a3"/>
    <w:semiHidden/>
    <w:rsid w:val="008D6E80"/>
  </w:style>
  <w:style w:type="numbering" w:customStyle="1" w:styleId="2a">
    <w:name w:val="Без списък2"/>
    <w:next w:val="a3"/>
    <w:semiHidden/>
    <w:rsid w:val="008D6E80"/>
  </w:style>
  <w:style w:type="paragraph" w:customStyle="1" w:styleId="firstline">
    <w:name w:val="firstline"/>
    <w:basedOn w:val="a0"/>
    <w:rsid w:val="008D6E80"/>
    <w:pPr>
      <w:suppressAutoHyphens/>
      <w:overflowPunct/>
      <w:autoSpaceDE/>
      <w:autoSpaceDN/>
      <w:adjustRightInd/>
      <w:spacing w:before="100" w:after="100"/>
      <w:textAlignment w:val="auto"/>
    </w:pPr>
    <w:rPr>
      <w:rFonts w:ascii="Times New Roman" w:hAnsi="Times New Roman"/>
      <w:sz w:val="24"/>
      <w:szCs w:val="24"/>
      <w:lang w:val="bg-BG" w:eastAsia="ar-SA"/>
    </w:rPr>
  </w:style>
  <w:style w:type="paragraph" w:customStyle="1" w:styleId="Geri">
    <w:name w:val="Geri"/>
    <w:basedOn w:val="a0"/>
    <w:link w:val="GeriChar"/>
    <w:rsid w:val="008D6E80"/>
    <w:pPr>
      <w:overflowPunct/>
      <w:autoSpaceDE/>
      <w:autoSpaceDN/>
      <w:adjustRightInd/>
      <w:spacing w:before="120" w:after="120"/>
      <w:jc w:val="both"/>
      <w:textAlignment w:val="auto"/>
      <w:outlineLvl w:val="0"/>
    </w:pPr>
    <w:rPr>
      <w:rFonts w:ascii="Times New Roman" w:hAnsi="Times New Roman"/>
      <w:sz w:val="24"/>
      <w:szCs w:val="24"/>
      <w:lang w:val="bg-BG"/>
    </w:rPr>
  </w:style>
  <w:style w:type="character" w:customStyle="1" w:styleId="GeriChar">
    <w:name w:val="Geri Char"/>
    <w:link w:val="Geri"/>
    <w:rsid w:val="008D6E80"/>
    <w:rPr>
      <w:sz w:val="24"/>
      <w:szCs w:val="24"/>
      <w:lang w:val="bg-BG" w:eastAsia="en-US" w:bidi="ar-SA"/>
    </w:rPr>
  </w:style>
  <w:style w:type="paragraph" w:customStyle="1" w:styleId="a">
    <w:name w:val="Гери"/>
    <w:basedOn w:val="a0"/>
    <w:rsid w:val="008D6E80"/>
    <w:pPr>
      <w:numPr>
        <w:numId w:val="7"/>
      </w:num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  <w:lang w:val="bg-BG"/>
    </w:rPr>
  </w:style>
  <w:style w:type="paragraph" w:styleId="afe">
    <w:name w:val="Normal (Web)"/>
    <w:basedOn w:val="a0"/>
    <w:unhideWhenUsed/>
    <w:rsid w:val="008D6E80"/>
    <w:pPr>
      <w:overflowPunct/>
      <w:autoSpaceDE/>
      <w:autoSpaceDN/>
      <w:adjustRightInd/>
      <w:spacing w:before="100" w:beforeAutospacing="1" w:after="100" w:afterAutospacing="1"/>
      <w:ind w:firstLine="709"/>
      <w:jc w:val="center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aff">
    <w:basedOn w:val="a0"/>
    <w:semiHidden/>
    <w:rsid w:val="00BF16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mark">
    <w:name w:val="mark"/>
    <w:rsid w:val="00001C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3.moew.government.bg/files/file/Waste/Legislation/Naredbi/waste/Naredba_BA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3.moew.government.bg/files/file/Waste/Legislation/Naredbi/waste/Naredba_za_IUEEO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eb.apis.bg/p.php?i=278778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3.moew.government.bg/files/file/Waste/Legislation/Naredbi/Naredba_MPS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.apis.bg/p.php?i=572166" TargetMode="External"/><Relationship Id="rId10" Type="http://schemas.openxmlformats.org/officeDocument/2006/relationships/hyperlink" Target="http://www3.moew.government.bg/files/file/Waste/Legislation/Naredbi/waste/Naredba_za_BA_i_za_NUBA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3.moew.government.bg/files/file/Waste/Legislation/Naredbi/waste/Naredba_BA.pdf" TargetMode="External"/><Relationship Id="rId14" Type="http://schemas.openxmlformats.org/officeDocument/2006/relationships/hyperlink" Target="http://www3.moew.government.bg/files/file/Waste/Legislation/Naredbi/waste/Naredba_za_BA_i_za_NUBA.pdf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F676C-FE4E-4936-BA82-760EC46F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7903</Words>
  <Characters>45048</Characters>
  <Application>Microsoft Office Word</Application>
  <DocSecurity>0</DocSecurity>
  <Lines>375</Lines>
  <Paragraphs>105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4</vt:lpstr>
      <vt:lpstr>Образец 4</vt:lpstr>
    </vt:vector>
  </TitlesOfParts>
  <Company>MOEW</Company>
  <LinksUpToDate>false</LinksUpToDate>
  <CharactersWithSpaces>52846</CharactersWithSpaces>
  <SharedDoc>false</SharedDoc>
  <HLinks>
    <vt:vector size="48" baseType="variant">
      <vt:variant>
        <vt:i4>6488176</vt:i4>
      </vt:variant>
      <vt:variant>
        <vt:i4>21</vt:i4>
      </vt:variant>
      <vt:variant>
        <vt:i4>0</vt:i4>
      </vt:variant>
      <vt:variant>
        <vt:i4>5</vt:i4>
      </vt:variant>
      <vt:variant>
        <vt:lpwstr>http://web.apis.bg/p.php?i=2787788</vt:lpwstr>
      </vt:variant>
      <vt:variant>
        <vt:lpwstr/>
      </vt:variant>
      <vt:variant>
        <vt:i4>5701710</vt:i4>
      </vt:variant>
      <vt:variant>
        <vt:i4>18</vt:i4>
      </vt:variant>
      <vt:variant>
        <vt:i4>0</vt:i4>
      </vt:variant>
      <vt:variant>
        <vt:i4>5</vt:i4>
      </vt:variant>
      <vt:variant>
        <vt:lpwstr>http://web.apis.bg/p.php?i=572166</vt:lpwstr>
      </vt:variant>
      <vt:variant>
        <vt:lpwstr/>
      </vt:variant>
      <vt:variant>
        <vt:i4>6815750</vt:i4>
      </vt:variant>
      <vt:variant>
        <vt:i4>15</vt:i4>
      </vt:variant>
      <vt:variant>
        <vt:i4>0</vt:i4>
      </vt:variant>
      <vt:variant>
        <vt:i4>5</vt:i4>
      </vt:variant>
      <vt:variant>
        <vt:lpwstr>http://www3.moew.government.bg/files/file/Waste/Legislation/Naredbi/waste/Naredba_za_BA_i_za_NUBA.pdf</vt:lpwstr>
      </vt:variant>
      <vt:variant>
        <vt:lpwstr/>
      </vt:variant>
      <vt:variant>
        <vt:i4>3866690</vt:i4>
      </vt:variant>
      <vt:variant>
        <vt:i4>12</vt:i4>
      </vt:variant>
      <vt:variant>
        <vt:i4>0</vt:i4>
      </vt:variant>
      <vt:variant>
        <vt:i4>5</vt:i4>
      </vt:variant>
      <vt:variant>
        <vt:lpwstr>http://www3.moew.government.bg/files/file/Waste/Legislation/Naredbi/waste/Naredba_BA.pdf</vt:lpwstr>
      </vt:variant>
      <vt:variant>
        <vt:lpwstr/>
      </vt:variant>
      <vt:variant>
        <vt:i4>5767189</vt:i4>
      </vt:variant>
      <vt:variant>
        <vt:i4>9</vt:i4>
      </vt:variant>
      <vt:variant>
        <vt:i4>0</vt:i4>
      </vt:variant>
      <vt:variant>
        <vt:i4>5</vt:i4>
      </vt:variant>
      <vt:variant>
        <vt:lpwstr>http://www3.moew.government.bg/files/file/Waste/Legislation/Naredbi/waste/Naredba_za_IUEEO.pdf</vt:lpwstr>
      </vt:variant>
      <vt:variant>
        <vt:lpwstr/>
      </vt:variant>
      <vt:variant>
        <vt:i4>4653169</vt:i4>
      </vt:variant>
      <vt:variant>
        <vt:i4>6</vt:i4>
      </vt:variant>
      <vt:variant>
        <vt:i4>0</vt:i4>
      </vt:variant>
      <vt:variant>
        <vt:i4>5</vt:i4>
      </vt:variant>
      <vt:variant>
        <vt:lpwstr>http://www3.moew.government.bg/files/file/Waste/Legislation/Naredbi/Naredba_MPS.doc</vt:lpwstr>
      </vt:variant>
      <vt:variant>
        <vt:lpwstr/>
      </vt:variant>
      <vt:variant>
        <vt:i4>6815750</vt:i4>
      </vt:variant>
      <vt:variant>
        <vt:i4>3</vt:i4>
      </vt:variant>
      <vt:variant>
        <vt:i4>0</vt:i4>
      </vt:variant>
      <vt:variant>
        <vt:i4>5</vt:i4>
      </vt:variant>
      <vt:variant>
        <vt:lpwstr>http://www3.moew.government.bg/files/file/Waste/Legislation/Naredbi/waste/Naredba_za_BA_i_za_NUBA.pdf</vt:lpwstr>
      </vt:variant>
      <vt:variant>
        <vt:lpwstr/>
      </vt:variant>
      <vt:variant>
        <vt:i4>3866690</vt:i4>
      </vt:variant>
      <vt:variant>
        <vt:i4>0</vt:i4>
      </vt:variant>
      <vt:variant>
        <vt:i4>0</vt:i4>
      </vt:variant>
      <vt:variant>
        <vt:i4>5</vt:i4>
      </vt:variant>
      <vt:variant>
        <vt:lpwstr>http://www3.moew.government.bg/files/file/Waste/Legislation/Naredbi/waste/Naredba_BA.pdf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4</dc:title>
  <dc:subject/>
  <dc:creator>gkostova</dc:creator>
  <cp:keywords/>
  <dc:description/>
  <cp:lastModifiedBy>v_koparanska</cp:lastModifiedBy>
  <cp:revision>2</cp:revision>
  <cp:lastPrinted>2019-05-09T07:43:00Z</cp:lastPrinted>
  <dcterms:created xsi:type="dcterms:W3CDTF">2019-06-10T14:05:00Z</dcterms:created>
  <dcterms:modified xsi:type="dcterms:W3CDTF">2019-06-10T14:05:00Z</dcterms:modified>
</cp:coreProperties>
</file>