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763CF3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ПУ „Паисий Хилендарски“</w:t>
      </w:r>
      <w:r w:rsidR="00112B3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ЕИК: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000455457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Асен</w:t>
      </w:r>
      <w:r w:rsidR="00471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63C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един тръбен кладенец за оросяване на зелените площи в междублоковото пространство на съществуващи сгради на студентски общежити</w:t>
      </w:r>
      <w:bookmarkStart w:id="0" w:name="_GoBack"/>
      <w:bookmarkEnd w:id="0"/>
      <w:r w:rsidR="00763CF3">
        <w:rPr>
          <w:rFonts w:ascii="Times New Roman" w:eastAsia="Times New Roman" w:hAnsi="Times New Roman" w:cs="Times New Roman"/>
          <w:sz w:val="24"/>
          <w:szCs w:val="24"/>
          <w:lang w:eastAsia="bg-BG"/>
        </w:rPr>
        <w:t>я на ПУ „Паисий Хилендарски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9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</w:t>
      </w:r>
      <w:r w:rsidR="00763CF3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56784.502.614</w:t>
      </w:r>
      <w:r w:rsidR="00471B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763CF3">
        <w:rPr>
          <w:rFonts w:ascii="Times New Roman" w:eastAsia="Calibri" w:hAnsi="Times New Roman" w:cs="Times New Roman"/>
          <w:sz w:val="24"/>
          <w:szCs w:val="24"/>
          <w:lang w:eastAsia="bg-BG"/>
        </w:rPr>
        <w:t>Румен Киров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63CF3">
        <w:rPr>
          <w:rFonts w:ascii="Times New Roman" w:eastAsia="Calibri" w:hAnsi="Times New Roman" w:cs="Times New Roman"/>
          <w:sz w:val="24"/>
          <w:szCs w:val="24"/>
          <w:lang w:eastAsia="bg-BG"/>
        </w:rPr>
        <w:t>0888442676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63C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24.06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2B3F"/>
    <w:rsid w:val="001D6590"/>
    <w:rsid w:val="003B1ADC"/>
    <w:rsid w:val="00416D48"/>
    <w:rsid w:val="00431C50"/>
    <w:rsid w:val="00471BED"/>
    <w:rsid w:val="004A71DA"/>
    <w:rsid w:val="004D41CF"/>
    <w:rsid w:val="00541CC0"/>
    <w:rsid w:val="00607697"/>
    <w:rsid w:val="00763CF3"/>
    <w:rsid w:val="0084119F"/>
    <w:rsid w:val="00B209DC"/>
    <w:rsid w:val="00BA3576"/>
    <w:rsid w:val="00BC01B5"/>
    <w:rsid w:val="00C90A3E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F0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2019-06-25T12:41:00Z</dcterms:created>
  <dcterms:modified xsi:type="dcterms:W3CDTF">2019-06-25T12:41:00Z</dcterms:modified>
</cp:coreProperties>
</file>