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Жилищно </w:t>
      </w:r>
      <w:r w:rsidR="00C50E4D">
        <w:rPr>
          <w:rFonts w:ascii="Times New Roman" w:eastAsia="Times New Roman" w:hAnsi="Times New Roman" w:cs="Times New Roman"/>
          <w:sz w:val="24"/>
          <w:szCs w:val="24"/>
        </w:rPr>
        <w:t>строителство и обществено обслужващи дейности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в ПИ </w:t>
      </w:r>
      <w:r w:rsidR="00C50E4D">
        <w:rPr>
          <w:rFonts w:ascii="Times New Roman" w:eastAsia="Times New Roman" w:hAnsi="Times New Roman" w:cs="Times New Roman"/>
          <w:sz w:val="24"/>
          <w:szCs w:val="24"/>
        </w:rPr>
        <w:t>56784.533.416</w:t>
      </w:r>
      <w:r w:rsidR="0025138B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Община Пловдив. Документ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ите са на разположение на обществеността, в продължение на 14 (четиринайсет) дни, в периода от </w:t>
      </w:r>
      <w:r w:rsidR="00C50E4D">
        <w:rPr>
          <w:rFonts w:ascii="Times New Roman" w:eastAsia="Times New Roman" w:hAnsi="Times New Roman" w:cs="Times New Roman"/>
          <w:b/>
          <w:sz w:val="24"/>
          <w:szCs w:val="24"/>
        </w:rPr>
        <w:t>19.08.2019 г. – 02.09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5138B"/>
    <w:rsid w:val="006C5612"/>
    <w:rsid w:val="007D00F7"/>
    <w:rsid w:val="00BB27F9"/>
    <w:rsid w:val="00C50E4D"/>
    <w:rsid w:val="00C54427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91BB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2019-08-19T08:41:00Z</dcterms:created>
  <dcterms:modified xsi:type="dcterms:W3CDTF">2019-08-19T08:41:00Z</dcterms:modified>
</cp:coreProperties>
</file>