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640369" w:rsidRPr="00640369">
        <w:rPr>
          <w:rFonts w:ascii="Times New Roman" w:eastAsia="Times New Roman" w:hAnsi="Times New Roman" w:cs="Times New Roman"/>
          <w:sz w:val="24"/>
          <w:szCs w:val="24"/>
        </w:rPr>
        <w:t>Жилищно строителство - изграждане на 12 броя жилищни сгради” поземлен имот с идентификатор 56784.382.292, землище на гр.</w:t>
      </w:r>
      <w:bookmarkStart w:id="0" w:name="_GoBack"/>
      <w:bookmarkEnd w:id="0"/>
      <w:r w:rsidR="00640369" w:rsidRPr="00640369">
        <w:rPr>
          <w:rFonts w:ascii="Times New Roman" w:eastAsia="Times New Roman" w:hAnsi="Times New Roman" w:cs="Times New Roman"/>
          <w:sz w:val="24"/>
          <w:szCs w:val="24"/>
        </w:rPr>
        <w:t xml:space="preserve"> Пловдив, общ. Пловдив, </w:t>
      </w:r>
      <w:proofErr w:type="spellStart"/>
      <w:r w:rsidR="00640369" w:rsidRPr="00640369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640369" w:rsidRPr="00640369">
        <w:rPr>
          <w:rFonts w:ascii="Times New Roman" w:eastAsia="Times New Roman" w:hAnsi="Times New Roman" w:cs="Times New Roman"/>
          <w:sz w:val="24"/>
          <w:szCs w:val="24"/>
        </w:rPr>
        <w:t>. Пловдив, местност кв. Беломорски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6B340B">
        <w:rPr>
          <w:rFonts w:ascii="Times New Roman" w:eastAsia="Times New Roman" w:hAnsi="Times New Roman" w:cs="Times New Roman"/>
          <w:b/>
          <w:sz w:val="24"/>
          <w:szCs w:val="24"/>
        </w:rPr>
        <w:t>04.11.2019 г. – 18</w:t>
      </w:r>
      <w:r w:rsidR="004E2ED8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4E2ED8"/>
    <w:rsid w:val="006127CD"/>
    <w:rsid w:val="00640369"/>
    <w:rsid w:val="006B340B"/>
    <w:rsid w:val="006B68AD"/>
    <w:rsid w:val="006C5612"/>
    <w:rsid w:val="0071512A"/>
    <w:rsid w:val="007B6995"/>
    <w:rsid w:val="007D00F7"/>
    <w:rsid w:val="00A7116E"/>
    <w:rsid w:val="00A71DE8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A43F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2019-11-19T07:43:00Z</dcterms:created>
  <dcterms:modified xsi:type="dcterms:W3CDTF">2019-11-19T07:43:00Z</dcterms:modified>
</cp:coreProperties>
</file>