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700491" w:rsidRPr="00783F0E" w:rsidRDefault="00700491" w:rsidP="00700491">
      <w:pPr>
        <w:tabs>
          <w:tab w:val="left" w:pos="0"/>
        </w:tabs>
        <w:jc w:val="center"/>
        <w:rPr>
          <w:sz w:val="20"/>
        </w:rPr>
      </w:pPr>
      <w:r w:rsidRPr="00F62D7C">
        <w:rPr>
          <w:noProof/>
          <w:sz w:val="28"/>
          <w:szCs w:val="28"/>
          <w:lang w:val="bg-BG" w:eastAsia="bg-BG"/>
        </w:rPr>
        <w:drawing>
          <wp:inline distT="0" distB="0" distL="0" distR="0" wp14:anchorId="03A73248" wp14:editId="4040AADB">
            <wp:extent cx="1379220" cy="853440"/>
            <wp:effectExtent l="0" t="0" r="0" b="3810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91" w:rsidRPr="00783F0E" w:rsidRDefault="00700491" w:rsidP="00700491">
      <w:pPr>
        <w:tabs>
          <w:tab w:val="left" w:pos="0"/>
        </w:tabs>
        <w:jc w:val="center"/>
        <w:rPr>
          <w:sz w:val="20"/>
        </w:rPr>
      </w:pPr>
    </w:p>
    <w:p w:rsidR="00700491" w:rsidRPr="00783F0E" w:rsidRDefault="00700491" w:rsidP="00700491">
      <w:pPr>
        <w:tabs>
          <w:tab w:val="left" w:pos="0"/>
        </w:tabs>
        <w:jc w:val="center"/>
        <w:rPr>
          <w:rFonts w:eastAsia="Batang"/>
          <w:b/>
          <w:sz w:val="30"/>
          <w:szCs w:val="30"/>
        </w:rPr>
      </w:pPr>
      <w:r w:rsidRPr="00783F0E">
        <w:rPr>
          <w:rFonts w:eastAsia="Batang"/>
          <w:b/>
          <w:sz w:val="30"/>
          <w:szCs w:val="30"/>
        </w:rPr>
        <w:t>ОБЩИНА ПЛОВДИВ</w:t>
      </w:r>
    </w:p>
    <w:p w:rsidR="00700491" w:rsidRPr="00783F0E" w:rsidRDefault="00700491" w:rsidP="00700491">
      <w:pPr>
        <w:tabs>
          <w:tab w:val="left" w:pos="0"/>
        </w:tabs>
        <w:rPr>
          <w:rFonts w:eastAsia="Batang"/>
          <w:b/>
          <w:lang w:val="bg-BG"/>
        </w:rPr>
      </w:pPr>
    </w:p>
    <w:p w:rsidR="00700491" w:rsidRDefault="00700491" w:rsidP="00700491">
      <w:pPr>
        <w:tabs>
          <w:tab w:val="left" w:pos="0"/>
        </w:tabs>
        <w:rPr>
          <w:rFonts w:eastAsia="Batang"/>
          <w:b/>
          <w:lang w:val="bg-BG"/>
        </w:rPr>
      </w:pPr>
    </w:p>
    <w:p w:rsidR="00700491" w:rsidRDefault="00700491" w:rsidP="00700491">
      <w:pPr>
        <w:tabs>
          <w:tab w:val="left" w:pos="0"/>
        </w:tabs>
        <w:rPr>
          <w:rFonts w:eastAsia="Batang"/>
          <w:b/>
          <w:lang w:val="bg-BG"/>
        </w:rPr>
      </w:pPr>
    </w:p>
    <w:p w:rsidR="00700491" w:rsidRDefault="00700491" w:rsidP="0070049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/>
        </w:rPr>
      </w:pPr>
      <w:r w:rsidRPr="00CF2E54">
        <w:rPr>
          <w:rFonts w:eastAsia="Batang"/>
          <w:b/>
          <w:lang w:val="bg-BG"/>
        </w:rPr>
        <w:t xml:space="preserve">                                                           </w:t>
      </w:r>
      <w:r>
        <w:rPr>
          <w:rFonts w:eastAsia="Batang"/>
          <w:b/>
          <w:lang w:val="bg-BG"/>
        </w:rPr>
        <w:t xml:space="preserve">  </w:t>
      </w:r>
      <w:r w:rsidRPr="00CF2E54">
        <w:rPr>
          <w:rFonts w:eastAsia="Batang"/>
          <w:b/>
          <w:lang w:val="bg-BG"/>
        </w:rPr>
        <w:t xml:space="preserve"> </w:t>
      </w:r>
      <w:r w:rsidRPr="00CF2E54">
        <w:rPr>
          <w:b/>
          <w:bCs/>
          <w:color w:val="000000"/>
          <w:sz w:val="28"/>
          <w:szCs w:val="28"/>
          <w:lang w:val="bg-BG"/>
        </w:rPr>
        <w:t>З А П О В Е Д</w:t>
      </w:r>
    </w:p>
    <w:p w:rsidR="00700491" w:rsidRPr="00361326" w:rsidRDefault="00700491" w:rsidP="0070049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/>
        </w:rPr>
      </w:pPr>
    </w:p>
    <w:p w:rsidR="00700491" w:rsidRPr="00B32FDF" w:rsidRDefault="006D53A9" w:rsidP="00700491">
      <w:pPr>
        <w:autoSpaceDE w:val="0"/>
        <w:autoSpaceDN w:val="0"/>
        <w:adjustRightInd w:val="0"/>
        <w:jc w:val="center"/>
        <w:rPr>
          <w:color w:val="000000"/>
          <w:lang w:val="bg-BG"/>
        </w:rPr>
      </w:pPr>
      <w:r>
        <w:rPr>
          <w:color w:val="000000"/>
          <w:lang w:val="bg-BG"/>
        </w:rPr>
        <w:t>№ 20 ОА – 514/ 13.03.2020г.</w:t>
      </w:r>
    </w:p>
    <w:p w:rsidR="00700491" w:rsidRPr="00B32FDF" w:rsidRDefault="00700491" w:rsidP="00700491">
      <w:pPr>
        <w:autoSpaceDE w:val="0"/>
        <w:autoSpaceDN w:val="0"/>
        <w:adjustRightInd w:val="0"/>
        <w:jc w:val="center"/>
        <w:rPr>
          <w:color w:val="000000"/>
          <w:lang w:val="bg-BG"/>
        </w:rPr>
      </w:pPr>
      <w:r w:rsidRPr="00B32FDF">
        <w:rPr>
          <w:color w:val="000000"/>
          <w:lang w:val="bg-BG"/>
        </w:rPr>
        <w:t xml:space="preserve">    гр. Пловдив</w:t>
      </w:r>
    </w:p>
    <w:p w:rsidR="00700491" w:rsidRPr="00B32FDF" w:rsidRDefault="00700491" w:rsidP="00700491">
      <w:pPr>
        <w:rPr>
          <w:lang w:val="bg-BG"/>
        </w:rPr>
      </w:pPr>
    </w:p>
    <w:p w:rsidR="00700491" w:rsidRPr="00B32FDF" w:rsidRDefault="00700491" w:rsidP="00700491">
      <w:pPr>
        <w:ind w:firstLine="708"/>
        <w:jc w:val="both"/>
        <w:rPr>
          <w:lang w:val="bg-BG"/>
        </w:rPr>
      </w:pPr>
      <w:r w:rsidRPr="00B32FDF">
        <w:rPr>
          <w:lang w:val="bg-BG"/>
        </w:rPr>
        <w:t xml:space="preserve">На основание чл.44, ал.2 от ЗМСМА, чл. 63, ал. 4 и ал. 5 от Закона за здравето, във връзка с </w:t>
      </w:r>
      <w:r>
        <w:rPr>
          <w:lang w:val="bg-BG"/>
        </w:rPr>
        <w:t xml:space="preserve">усложняващата се епидемична обстановка, свързана с разпространението на </w:t>
      </w:r>
      <w:r w:rsidRPr="00B32FDF">
        <w:t>COVID</w:t>
      </w:r>
      <w:r w:rsidRPr="00B32FDF">
        <w:rPr>
          <w:lang w:val="bg-BG"/>
        </w:rPr>
        <w:t>-19 (</w:t>
      </w:r>
      <w:proofErr w:type="spellStart"/>
      <w:r w:rsidRPr="00B32FDF">
        <w:rPr>
          <w:lang w:val="bg-BG"/>
        </w:rPr>
        <w:t>коронавирус</w:t>
      </w:r>
      <w:proofErr w:type="spellEnd"/>
      <w:r w:rsidRPr="00B32FDF">
        <w:rPr>
          <w:lang w:val="bg-BG"/>
        </w:rPr>
        <w:t xml:space="preserve">) </w:t>
      </w:r>
      <w:r>
        <w:rPr>
          <w:lang w:val="bg-BG"/>
        </w:rPr>
        <w:t xml:space="preserve">и обявеното с Решение № 13.03.2020г. на Народното събрание на Република България извънредно положение и препоръки на Националния оперативен щаб и във връзка с необходимостта от спешно предприемане на мерки на територията на Община Пловдив за недопускане разпространението на вируса </w:t>
      </w:r>
    </w:p>
    <w:p w:rsidR="00700491" w:rsidRPr="00B32FDF" w:rsidRDefault="00700491" w:rsidP="00700491">
      <w:pPr>
        <w:ind w:firstLine="708"/>
        <w:jc w:val="both"/>
        <w:rPr>
          <w:lang w:val="bg-BG"/>
        </w:rPr>
      </w:pPr>
    </w:p>
    <w:p w:rsidR="00700491" w:rsidRPr="00B32FDF" w:rsidRDefault="00700491" w:rsidP="00700491">
      <w:pPr>
        <w:rPr>
          <w:lang w:val="bg-BG"/>
        </w:rPr>
      </w:pPr>
      <w:r w:rsidRPr="00B32FDF">
        <w:rPr>
          <w:lang w:val="bg-BG"/>
        </w:rPr>
        <w:t xml:space="preserve">                                                                  </w:t>
      </w:r>
      <w:r w:rsidRPr="00B32FDF">
        <w:rPr>
          <w:b/>
          <w:lang w:val="bg-BG"/>
        </w:rPr>
        <w:t>Н А Р Е Ж Д А М:</w:t>
      </w:r>
    </w:p>
    <w:p w:rsidR="00700491" w:rsidRDefault="00700491" w:rsidP="00700491">
      <w:pPr>
        <w:ind w:firstLine="708"/>
        <w:jc w:val="both"/>
        <w:rPr>
          <w:b/>
          <w:lang w:val="bg-BG"/>
        </w:rPr>
      </w:pPr>
    </w:p>
    <w:p w:rsidR="00700491" w:rsidRPr="00700491" w:rsidRDefault="00700491" w:rsidP="00700491">
      <w:pPr>
        <w:ind w:firstLine="708"/>
        <w:jc w:val="both"/>
        <w:rPr>
          <w:b/>
          <w:lang w:val="bg-BG"/>
        </w:rPr>
      </w:pPr>
      <w:r w:rsidRPr="00700491">
        <w:rPr>
          <w:b/>
          <w:lang w:val="bg-BG"/>
        </w:rPr>
        <w:t>В съответствие със заповед № РД-01-124/13.03.2020г. на министъра на здравеопазването и препоръки на Националния оперативен щаб, за социална дистанция</w:t>
      </w:r>
    </w:p>
    <w:p w:rsidR="00700491" w:rsidRDefault="00700491" w:rsidP="00700491">
      <w:pPr>
        <w:ind w:firstLine="708"/>
        <w:jc w:val="both"/>
        <w:rPr>
          <w:lang w:val="bg-BG"/>
        </w:rPr>
      </w:pPr>
    </w:p>
    <w:p w:rsidR="00700491" w:rsidRDefault="00700491" w:rsidP="00700491">
      <w:pPr>
        <w:pStyle w:val="ListParagraph"/>
        <w:numPr>
          <w:ilvl w:val="0"/>
          <w:numId w:val="10"/>
        </w:numPr>
        <w:ind w:left="709" w:hanging="425"/>
        <w:jc w:val="both"/>
        <w:rPr>
          <w:lang w:val="bg-BG"/>
        </w:rPr>
      </w:pPr>
      <w:r>
        <w:rPr>
          <w:lang w:val="bg-BG"/>
        </w:rPr>
        <w:t>Въвеждам следните противоепидемични мерки на територията на Община Пловдив:</w:t>
      </w:r>
    </w:p>
    <w:p w:rsidR="007E0276" w:rsidRPr="00700491" w:rsidRDefault="001A0AE1" w:rsidP="007E0276">
      <w:pPr>
        <w:pStyle w:val="NormalWeb"/>
        <w:numPr>
          <w:ilvl w:val="0"/>
          <w:numId w:val="13"/>
        </w:numPr>
        <w:jc w:val="both"/>
        <w:rPr>
          <w:rStyle w:val="Strong"/>
          <w:b w:val="0"/>
          <w:bCs w:val="0"/>
        </w:rPr>
      </w:pPr>
      <w:r>
        <w:t>Да се преустановя</w:t>
      </w:r>
      <w:r w:rsidR="007E0276">
        <w:t xml:space="preserve">т посещенията в увеселителни и игрални зали, дискотеки, барове, ресторанти, заведения за бързо обслужване, питейни заведения, кафе сладкарници и големи търговски центрове тип МОЛ, с изключение на банковите и застрахователните офиси, хранителните магазини и аптеките в тях. На ресторанти и заведенията за бързо </w:t>
      </w:r>
      <w:r w:rsidR="007E0276" w:rsidRPr="00321FE6">
        <w:t xml:space="preserve">обслужване се разрешават доставки на адрес при строго спазване на санитарно-хигиенните изисквания. </w:t>
      </w:r>
      <w:r w:rsidR="007E0276" w:rsidRPr="00321FE6">
        <w:rPr>
          <w:rStyle w:val="Strong"/>
        </w:rPr>
        <w:t xml:space="preserve">Всички търговски дейности, </w:t>
      </w:r>
      <w:proofErr w:type="spellStart"/>
      <w:r w:rsidR="007E0276" w:rsidRPr="00321FE6">
        <w:rPr>
          <w:rStyle w:val="Strong"/>
        </w:rPr>
        <w:t>неупоменати</w:t>
      </w:r>
      <w:proofErr w:type="spellEnd"/>
      <w:r w:rsidR="007E0276" w:rsidRPr="00321FE6">
        <w:rPr>
          <w:rStyle w:val="Strong"/>
        </w:rPr>
        <w:t xml:space="preserve"> по-горе, продължават да функционират по досегашния ред при строго спазване на санитарно-хигиенните изисквания</w:t>
      </w:r>
      <w:r w:rsidR="00E0451B" w:rsidRPr="00321FE6">
        <w:rPr>
          <w:rStyle w:val="Strong"/>
        </w:rPr>
        <w:t xml:space="preserve">, съответстващи </w:t>
      </w:r>
      <w:r w:rsidR="001B48E6" w:rsidRPr="00321FE6">
        <w:rPr>
          <w:rStyle w:val="Strong"/>
        </w:rPr>
        <w:t xml:space="preserve">както на действащата нормативна уредба, така и </w:t>
      </w:r>
      <w:r w:rsidR="00E0451B" w:rsidRPr="00321FE6">
        <w:rPr>
          <w:rStyle w:val="Strong"/>
        </w:rPr>
        <w:t>на въведеното извънредно положение (осигуряване на минимално отстояние между посетителите от 1,5 метра, носене на предпазни маски и</w:t>
      </w:r>
      <w:r w:rsidR="00E0451B">
        <w:rPr>
          <w:rStyle w:val="Strong"/>
        </w:rPr>
        <w:t xml:space="preserve"> ръкавици от обслужващия персонал).</w:t>
      </w:r>
    </w:p>
    <w:p w:rsidR="007E0276" w:rsidRDefault="001A0AE1" w:rsidP="007E0276">
      <w:pPr>
        <w:pStyle w:val="NormalWeb"/>
        <w:numPr>
          <w:ilvl w:val="0"/>
          <w:numId w:val="13"/>
        </w:numPr>
        <w:jc w:val="both"/>
      </w:pPr>
      <w:r>
        <w:t>Да се преустановят</w:t>
      </w:r>
      <w:r w:rsidR="007E0276">
        <w:t xml:space="preserve"> учебните занятия и всички извънкласни мероприятия (занимални, клубове, зелени училища, екскурзии и други) в училищата, университетите и в другите обучителни институции и организации. При възможност се въвежда дистанционна форма на обучение.</w:t>
      </w:r>
    </w:p>
    <w:p w:rsidR="007E0276" w:rsidRDefault="001A0AE1" w:rsidP="007E0276">
      <w:pPr>
        <w:pStyle w:val="NormalWeb"/>
        <w:numPr>
          <w:ilvl w:val="0"/>
          <w:numId w:val="13"/>
        </w:numPr>
        <w:jc w:val="both"/>
      </w:pPr>
      <w:r>
        <w:t>Да се преустановят</w:t>
      </w:r>
      <w:r w:rsidR="007E0276">
        <w:t xml:space="preserve"> посещенията на децата в детските ясли и детските градини на територията на общината.</w:t>
      </w:r>
    </w:p>
    <w:p w:rsidR="007E0276" w:rsidRDefault="001A0AE1" w:rsidP="007E0276">
      <w:pPr>
        <w:pStyle w:val="NormalWeb"/>
        <w:numPr>
          <w:ilvl w:val="0"/>
          <w:numId w:val="13"/>
        </w:numPr>
        <w:jc w:val="both"/>
      </w:pPr>
      <w:r>
        <w:lastRenderedPageBreak/>
        <w:t>Да се преустановят</w:t>
      </w:r>
      <w:r w:rsidR="007E0276">
        <w:t xml:space="preserve"> всякакви групови форми на дейност и работа с деца и ученици, извън системата на предучилищното и училищното образование, които се организират и провеждат от физически и юридически лица, независимо от правно-организационната им форма.</w:t>
      </w:r>
      <w:r w:rsidR="00920CBB">
        <w:t xml:space="preserve"> Забраняват се посещенията в детски центрове и на открити детски площадки.</w:t>
      </w:r>
    </w:p>
    <w:p w:rsidR="007E0276" w:rsidRDefault="007E0276" w:rsidP="007E0276">
      <w:pPr>
        <w:pStyle w:val="NormalWeb"/>
        <w:numPr>
          <w:ilvl w:val="0"/>
          <w:numId w:val="13"/>
        </w:numPr>
        <w:jc w:val="both"/>
      </w:pPr>
      <w:r>
        <w:t>Да се преустанови провеждането на всякакъв вид масови мероприятия, включително спортни, културно-развлекателни и научни (кина, театри, концерти, музеи, конференции, симпозиуми, спортни и СПА центрове, фитнес-зали и други).</w:t>
      </w:r>
    </w:p>
    <w:p w:rsidR="007E0276" w:rsidRDefault="007E0276" w:rsidP="007E0276">
      <w:pPr>
        <w:pStyle w:val="NormalWeb"/>
        <w:numPr>
          <w:ilvl w:val="0"/>
          <w:numId w:val="13"/>
        </w:numPr>
        <w:jc w:val="both"/>
      </w:pPr>
      <w:r>
        <w:t>Всички работодатели на територията на Община Пловдив в зависимост от спецификата и възможностите на съответната трудова дейност да въведат дистанционна форма на работа за служителите си. Когато това е невъзможно, работодателите организират провеждането на засилени противоепидемични мерки в работните помещения, в т. ч. филтър, дезинфекция и проветряване, инструктаж за спазване на лична хигиена на персонала и не допускат служители или външни лица с прояви на остри заразни заболявания.</w:t>
      </w:r>
    </w:p>
    <w:p w:rsidR="007E0276" w:rsidRDefault="00A14A4D" w:rsidP="007E0276">
      <w:pPr>
        <w:pStyle w:val="NormalWeb"/>
        <w:numPr>
          <w:ilvl w:val="0"/>
          <w:numId w:val="13"/>
        </w:numPr>
        <w:jc w:val="both"/>
      </w:pPr>
      <w:r>
        <w:t>Да се преустановят</w:t>
      </w:r>
      <w:r w:rsidR="007E0276">
        <w:t xml:space="preserve"> плановите детски и женски консултации, профилактичните прегледи, профилактичните имунизации, приема и провеждането на планова оперативна дейност, включително присаждането на органи от живи и трупни донори, както и свижданията във всички лечебни заведения.</w:t>
      </w:r>
    </w:p>
    <w:p w:rsidR="007E0276" w:rsidRDefault="007E0276" w:rsidP="007E0276">
      <w:pPr>
        <w:pStyle w:val="NormalWeb"/>
        <w:numPr>
          <w:ilvl w:val="0"/>
          <w:numId w:val="10"/>
        </w:numPr>
        <w:ind w:hanging="1002"/>
        <w:jc w:val="both"/>
      </w:pPr>
      <w:r w:rsidRPr="007E0276">
        <w:t>Възлагам на директора на Пловдивския общински инспекторат, директора на ОП „Общинска охрана“, началник сектор „Общинска полиция“ Пловдив</w:t>
      </w:r>
      <w:r>
        <w:t xml:space="preserve">, съвместно с органите на </w:t>
      </w:r>
      <w:r w:rsidR="006D53A9">
        <w:t xml:space="preserve">ОД на </w:t>
      </w:r>
      <w:r>
        <w:t xml:space="preserve">МВР, РЗИ, РУО Пловдив и </w:t>
      </w:r>
      <w:r w:rsidRPr="007E0276">
        <w:t>районните администрации  да създадат организация за осъществяването на контрол по изпълнението на мерки</w:t>
      </w:r>
      <w:r>
        <w:t>те.</w:t>
      </w:r>
    </w:p>
    <w:p w:rsidR="007E0276" w:rsidRDefault="007E0276" w:rsidP="007E0276">
      <w:pPr>
        <w:pStyle w:val="ListParagraph"/>
        <w:numPr>
          <w:ilvl w:val="0"/>
          <w:numId w:val="10"/>
        </w:numPr>
        <w:ind w:hanging="1002"/>
        <w:jc w:val="both"/>
        <w:rPr>
          <w:lang w:val="bg-BG"/>
        </w:rPr>
      </w:pPr>
      <w:r>
        <w:rPr>
          <w:lang w:val="bg-BG"/>
        </w:rPr>
        <w:t>Контрол по изпълнение на настоящата заповед възлагам на зам.-кмет „Обществен ред“, зам.-кмет „Транспорт“ и зам.-кмет „Образование и бизнес развитие“</w:t>
      </w:r>
      <w:r w:rsidR="00A14A4D">
        <w:rPr>
          <w:lang w:val="bg-BG"/>
        </w:rPr>
        <w:t xml:space="preserve">, зам.-кмет „Финанси, </w:t>
      </w:r>
      <w:r w:rsidR="00AB20DD">
        <w:rPr>
          <w:lang w:val="bg-BG"/>
        </w:rPr>
        <w:t>здравеопазване, стопански дейности, екология“</w:t>
      </w:r>
      <w:r>
        <w:rPr>
          <w:lang w:val="bg-BG"/>
        </w:rPr>
        <w:t xml:space="preserve"> в Община Пловдив.</w:t>
      </w:r>
      <w:r w:rsidRPr="002D2B33">
        <w:rPr>
          <w:lang w:val="bg-BG"/>
        </w:rPr>
        <w:t xml:space="preserve"> </w:t>
      </w:r>
    </w:p>
    <w:p w:rsidR="007E0276" w:rsidRDefault="007E0276" w:rsidP="007E0276">
      <w:pPr>
        <w:pStyle w:val="NormalWeb"/>
        <w:numPr>
          <w:ilvl w:val="0"/>
          <w:numId w:val="10"/>
        </w:numPr>
        <w:ind w:hanging="1002"/>
        <w:jc w:val="both"/>
      </w:pPr>
      <w:r>
        <w:t>С настоящата заповед да бъдат запознати всички споменати по-горе длъжностни лица за сведение и изпълнение.</w:t>
      </w:r>
    </w:p>
    <w:p w:rsidR="007E0276" w:rsidRPr="007E0276" w:rsidRDefault="0024028D" w:rsidP="007E0276">
      <w:pPr>
        <w:pStyle w:val="NormalWeb"/>
        <w:numPr>
          <w:ilvl w:val="0"/>
          <w:numId w:val="10"/>
        </w:numPr>
        <w:ind w:hanging="1002"/>
        <w:jc w:val="both"/>
      </w:pPr>
      <w:r>
        <w:t>Заповедта да се обяви на интернет страницата на общината.</w:t>
      </w:r>
    </w:p>
    <w:p w:rsidR="007E0276" w:rsidRDefault="007E0276" w:rsidP="007E0276">
      <w:pPr>
        <w:jc w:val="both"/>
        <w:rPr>
          <w:lang w:val="bg-BG"/>
        </w:rPr>
      </w:pPr>
    </w:p>
    <w:p w:rsidR="007E0276" w:rsidRPr="00257E00" w:rsidRDefault="007E0276" w:rsidP="007E0276">
      <w:pPr>
        <w:jc w:val="both"/>
        <w:rPr>
          <w:b/>
          <w:lang w:val="bg-BG"/>
        </w:rPr>
      </w:pPr>
      <w:r w:rsidRPr="00257E00">
        <w:rPr>
          <w:b/>
          <w:lang w:val="bg-BG"/>
        </w:rPr>
        <w:t>ЗДРАВКО ДИМИТРОВ</w:t>
      </w:r>
    </w:p>
    <w:p w:rsidR="007E0276" w:rsidRPr="00257E00" w:rsidRDefault="007E0276" w:rsidP="007E0276">
      <w:pPr>
        <w:jc w:val="both"/>
        <w:rPr>
          <w:i/>
          <w:lang w:val="bg-BG"/>
        </w:rPr>
      </w:pPr>
      <w:r w:rsidRPr="00257E00">
        <w:rPr>
          <w:i/>
          <w:lang w:val="bg-BG"/>
        </w:rPr>
        <w:t>Кмет на Община Пловдив</w:t>
      </w:r>
    </w:p>
    <w:p w:rsidR="007E0276" w:rsidRPr="00257E00" w:rsidRDefault="007E0276" w:rsidP="007E0276">
      <w:pPr>
        <w:jc w:val="both"/>
        <w:rPr>
          <w:b/>
          <w:lang w:val="bg-BG"/>
        </w:rPr>
      </w:pPr>
    </w:p>
    <w:p w:rsidR="007E0276" w:rsidRPr="0024028D" w:rsidRDefault="0024028D" w:rsidP="007E0276">
      <w:pPr>
        <w:jc w:val="both"/>
      </w:pPr>
      <w:r>
        <w:rPr>
          <w:lang w:val="bg-BG"/>
        </w:rPr>
        <w:t>(п)</w:t>
      </w:r>
    </w:p>
    <w:p w:rsidR="00700491" w:rsidRDefault="00700491" w:rsidP="00700491">
      <w:pPr>
        <w:pStyle w:val="NormalWeb"/>
        <w:jc w:val="both"/>
      </w:pPr>
      <w:r>
        <w:t> </w:t>
      </w:r>
    </w:p>
    <w:p w:rsidR="000F77EA" w:rsidRDefault="000F77EA" w:rsidP="003430A5">
      <w:pPr>
        <w:jc w:val="both"/>
        <w:rPr>
          <w:b/>
          <w:lang w:val="bg-BG"/>
        </w:rPr>
      </w:pPr>
    </w:p>
    <w:p w:rsidR="000F77EA" w:rsidRDefault="000F77EA" w:rsidP="003430A5">
      <w:pPr>
        <w:jc w:val="both"/>
        <w:rPr>
          <w:b/>
          <w:lang w:val="bg-BG"/>
        </w:rPr>
      </w:pPr>
    </w:p>
    <w:p w:rsidR="003430A5" w:rsidRDefault="003430A5" w:rsidP="003430A5">
      <w:pPr>
        <w:jc w:val="both"/>
        <w:rPr>
          <w:sz w:val="22"/>
          <w:szCs w:val="22"/>
          <w:lang w:val="bg-BG"/>
        </w:rPr>
      </w:pPr>
      <w:bookmarkStart w:id="0" w:name="_GoBack"/>
      <w:bookmarkEnd w:id="0"/>
    </w:p>
    <w:sectPr w:rsidR="003430A5" w:rsidSect="006D53A9">
      <w:footerReference w:type="default" r:id="rId9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A9" w:rsidRDefault="005303A9" w:rsidP="008973DC">
      <w:r>
        <w:separator/>
      </w:r>
    </w:p>
  </w:endnote>
  <w:endnote w:type="continuationSeparator" w:id="0">
    <w:p w:rsidR="005303A9" w:rsidRDefault="005303A9" w:rsidP="0089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267149"/>
      <w:docPartObj>
        <w:docPartGallery w:val="Page Numbers (Bottom of Page)"/>
        <w:docPartUnique/>
      </w:docPartObj>
    </w:sdtPr>
    <w:sdtEndPr/>
    <w:sdtContent>
      <w:p w:rsidR="008973DC" w:rsidRDefault="008973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8E6" w:rsidRPr="001B48E6">
          <w:rPr>
            <w:noProof/>
            <w:lang w:val="bg-BG"/>
          </w:rPr>
          <w:t>3</w:t>
        </w:r>
        <w:r>
          <w:fldChar w:fldCharType="end"/>
        </w:r>
      </w:p>
    </w:sdtContent>
  </w:sdt>
  <w:p w:rsidR="008973DC" w:rsidRDefault="0089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A9" w:rsidRDefault="005303A9" w:rsidP="008973DC">
      <w:r>
        <w:separator/>
      </w:r>
    </w:p>
  </w:footnote>
  <w:footnote w:type="continuationSeparator" w:id="0">
    <w:p w:rsidR="005303A9" w:rsidRDefault="005303A9" w:rsidP="0089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CB5"/>
    <w:multiLevelType w:val="hybridMultilevel"/>
    <w:tmpl w:val="74E6050E"/>
    <w:lvl w:ilvl="0" w:tplc="D9F05A1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61A7F40"/>
    <w:multiLevelType w:val="hybridMultilevel"/>
    <w:tmpl w:val="B0C648C6"/>
    <w:lvl w:ilvl="0" w:tplc="51C8B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0A7949"/>
    <w:multiLevelType w:val="hybridMultilevel"/>
    <w:tmpl w:val="F1668A6E"/>
    <w:lvl w:ilvl="0" w:tplc="FDA686A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3904787"/>
    <w:multiLevelType w:val="hybridMultilevel"/>
    <w:tmpl w:val="0C706FB8"/>
    <w:lvl w:ilvl="0" w:tplc="A6A6D8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86D7765"/>
    <w:multiLevelType w:val="hybridMultilevel"/>
    <w:tmpl w:val="FAF63B28"/>
    <w:lvl w:ilvl="0" w:tplc="02084A1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2D52A2"/>
    <w:multiLevelType w:val="multilevel"/>
    <w:tmpl w:val="744857EE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6" w15:restartNumberingAfterBreak="0">
    <w:nsid w:val="424222A8"/>
    <w:multiLevelType w:val="multilevel"/>
    <w:tmpl w:val="7668072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800"/>
      </w:pPr>
      <w:rPr>
        <w:rFonts w:hint="default"/>
      </w:rPr>
    </w:lvl>
  </w:abstractNum>
  <w:abstractNum w:abstractNumId="7" w15:restartNumberingAfterBreak="0">
    <w:nsid w:val="48B225C3"/>
    <w:multiLevelType w:val="hybridMultilevel"/>
    <w:tmpl w:val="756AF5A0"/>
    <w:lvl w:ilvl="0" w:tplc="E6980DA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4C580809"/>
    <w:multiLevelType w:val="hybridMultilevel"/>
    <w:tmpl w:val="C7E41E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609D"/>
    <w:multiLevelType w:val="hybridMultilevel"/>
    <w:tmpl w:val="93E8BBD6"/>
    <w:lvl w:ilvl="0" w:tplc="44D2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316FA4"/>
    <w:multiLevelType w:val="hybridMultilevel"/>
    <w:tmpl w:val="EFECD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719A"/>
    <w:multiLevelType w:val="hybridMultilevel"/>
    <w:tmpl w:val="C48A7384"/>
    <w:lvl w:ilvl="0" w:tplc="F40C385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08747C"/>
    <w:multiLevelType w:val="hybridMultilevel"/>
    <w:tmpl w:val="8BB29108"/>
    <w:lvl w:ilvl="0" w:tplc="74345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C4"/>
    <w:rsid w:val="00041A8E"/>
    <w:rsid w:val="000A536B"/>
    <w:rsid w:val="000B58DE"/>
    <w:rsid w:val="000C52C9"/>
    <w:rsid w:val="000F77EA"/>
    <w:rsid w:val="0013351A"/>
    <w:rsid w:val="0013416C"/>
    <w:rsid w:val="00184F12"/>
    <w:rsid w:val="001A0AE1"/>
    <w:rsid w:val="001B48E6"/>
    <w:rsid w:val="001D4E96"/>
    <w:rsid w:val="001F197A"/>
    <w:rsid w:val="0024028D"/>
    <w:rsid w:val="00257E00"/>
    <w:rsid w:val="002D2B33"/>
    <w:rsid w:val="002D6124"/>
    <w:rsid w:val="003110B6"/>
    <w:rsid w:val="003127AC"/>
    <w:rsid w:val="00321FE6"/>
    <w:rsid w:val="003223B4"/>
    <w:rsid w:val="0032647E"/>
    <w:rsid w:val="003430A5"/>
    <w:rsid w:val="003677BF"/>
    <w:rsid w:val="00405C8D"/>
    <w:rsid w:val="00415331"/>
    <w:rsid w:val="00433F7B"/>
    <w:rsid w:val="00460A3A"/>
    <w:rsid w:val="004D1DC1"/>
    <w:rsid w:val="005303A9"/>
    <w:rsid w:val="00535A8C"/>
    <w:rsid w:val="00537243"/>
    <w:rsid w:val="00553A6D"/>
    <w:rsid w:val="005B45FE"/>
    <w:rsid w:val="005B580C"/>
    <w:rsid w:val="00601F33"/>
    <w:rsid w:val="00633DDD"/>
    <w:rsid w:val="006A10E3"/>
    <w:rsid w:val="006A1EA6"/>
    <w:rsid w:val="006D53A9"/>
    <w:rsid w:val="006E0BFC"/>
    <w:rsid w:val="00700491"/>
    <w:rsid w:val="00745822"/>
    <w:rsid w:val="00781D33"/>
    <w:rsid w:val="0078525B"/>
    <w:rsid w:val="007B66BC"/>
    <w:rsid w:val="007C64C7"/>
    <w:rsid w:val="007D1116"/>
    <w:rsid w:val="007E0276"/>
    <w:rsid w:val="007E40ED"/>
    <w:rsid w:val="00804B83"/>
    <w:rsid w:val="0085139E"/>
    <w:rsid w:val="00862A28"/>
    <w:rsid w:val="008973DC"/>
    <w:rsid w:val="008E6F55"/>
    <w:rsid w:val="00920CBB"/>
    <w:rsid w:val="009329DC"/>
    <w:rsid w:val="009B30B2"/>
    <w:rsid w:val="00A04235"/>
    <w:rsid w:val="00A14A4D"/>
    <w:rsid w:val="00A31510"/>
    <w:rsid w:val="00AA02AF"/>
    <w:rsid w:val="00AA6990"/>
    <w:rsid w:val="00AA7B80"/>
    <w:rsid w:val="00AB20DD"/>
    <w:rsid w:val="00AE1475"/>
    <w:rsid w:val="00B32FDF"/>
    <w:rsid w:val="00B47375"/>
    <w:rsid w:val="00C13B1A"/>
    <w:rsid w:val="00C326E3"/>
    <w:rsid w:val="00C964FF"/>
    <w:rsid w:val="00CC29C4"/>
    <w:rsid w:val="00CC3F41"/>
    <w:rsid w:val="00CE62AA"/>
    <w:rsid w:val="00CF2E54"/>
    <w:rsid w:val="00D40695"/>
    <w:rsid w:val="00D76146"/>
    <w:rsid w:val="00DB3BE5"/>
    <w:rsid w:val="00E0451B"/>
    <w:rsid w:val="00E25380"/>
    <w:rsid w:val="00E82F30"/>
    <w:rsid w:val="00EC7C60"/>
    <w:rsid w:val="00ED2B41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8AF8E"/>
  <w15:chartTrackingRefBased/>
  <w15:docId w15:val="{2BA340E6-3497-4FF8-8757-BC330B6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C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7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3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00491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22"/>
    <w:qFormat/>
    <w:rsid w:val="00700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4DF4-613D-EB43-9F2F-0707DBD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Kalina Ivanova</cp:lastModifiedBy>
  <cp:revision>5</cp:revision>
  <cp:lastPrinted>2020-03-13T15:55:00Z</cp:lastPrinted>
  <dcterms:created xsi:type="dcterms:W3CDTF">2020-03-14T17:28:00Z</dcterms:created>
  <dcterms:modified xsi:type="dcterms:W3CDTF">2020-03-14T17:48:00Z</dcterms:modified>
</cp:coreProperties>
</file>