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AE" w:rsidRDefault="00C006AE" w:rsidP="00C006AE">
      <w:pPr>
        <w:shd w:val="clear" w:color="auto" w:fill="FFFFFF"/>
        <w:spacing w:before="120" w:after="120" w:line="330" w:lineRule="atLeast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Места на разположените съдове тип „Лодка“ за строителни отпадъци от ремонти дейности в домакинствата на територията на Община Пловдив</w:t>
      </w:r>
    </w:p>
    <w:p w:rsidR="00C006AE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„Централен“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„Странджа“ №1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„Западен“</w:t>
      </w:r>
    </w:p>
    <w:p w:rsidR="00C006AE" w:rsidRPr="0045787F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„Дивна”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„Северен“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„Еледжик“ №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11 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/обръщалото на автобуси</w:t>
      </w: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от Градски транспорт</w:t>
      </w: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под Карловския надлез/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„Тракия“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„Цар Симеон“ /до ЖП гара „Тракия“, околовръстното/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„Източен“</w:t>
      </w:r>
    </w:p>
    <w:p w:rsidR="00C006AE" w:rsidRPr="00C006AE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„Крайна”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b/>
          <w:color w:val="444444"/>
          <w:sz w:val="24"/>
          <w:szCs w:val="24"/>
          <w:lang w:eastAsia="bg-BG"/>
        </w:rPr>
        <w:t>Район „Южен“</w:t>
      </w:r>
    </w:p>
    <w:p w:rsidR="00C006AE" w:rsidRPr="00615090" w:rsidRDefault="00C006AE" w:rsidP="00C006AE">
      <w:pPr>
        <w:shd w:val="clear" w:color="auto" w:fill="FFFFFF"/>
        <w:spacing w:before="120" w:after="120" w:line="330" w:lineRule="atLeast"/>
        <w:jc w:val="both"/>
        <w:rPr>
          <w:rFonts w:ascii="Arial" w:eastAsia="Times New Roman" w:hAnsi="Arial" w:cs="Arial"/>
          <w:color w:val="444444"/>
          <w:sz w:val="24"/>
          <w:szCs w:val="24"/>
          <w:lang w:eastAsia="bg-BG"/>
        </w:rPr>
      </w:pPr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ул. „</w:t>
      </w:r>
      <w:proofErr w:type="spellStart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Даме</w:t>
      </w:r>
      <w:proofErr w:type="spellEnd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 xml:space="preserve"> Груев“ №</w:t>
      </w:r>
      <w:r>
        <w:rPr>
          <w:rFonts w:ascii="Arial" w:eastAsia="Times New Roman" w:hAnsi="Arial" w:cs="Arial"/>
          <w:color w:val="444444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Pr="00615090">
        <w:rPr>
          <w:rFonts w:ascii="Arial" w:eastAsia="Times New Roman" w:hAnsi="Arial" w:cs="Arial"/>
          <w:color w:val="444444"/>
          <w:sz w:val="24"/>
          <w:szCs w:val="24"/>
          <w:lang w:eastAsia="bg-BG"/>
        </w:rPr>
        <w:t>64 А /пред базата на ОП „Чистота“/</w:t>
      </w:r>
    </w:p>
    <w:p w:rsidR="00C006AE" w:rsidRDefault="00C006AE" w:rsidP="00C006AE"/>
    <w:p w:rsidR="00EF0DC9" w:rsidRDefault="00EF0DC9"/>
    <w:sectPr w:rsidR="00EF0DC9" w:rsidSect="00EF0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089F"/>
    <w:rsid w:val="000D3C9D"/>
    <w:rsid w:val="00324139"/>
    <w:rsid w:val="0037631C"/>
    <w:rsid w:val="004547B0"/>
    <w:rsid w:val="0078089F"/>
    <w:rsid w:val="00817F44"/>
    <w:rsid w:val="009212EE"/>
    <w:rsid w:val="009A2A53"/>
    <w:rsid w:val="00A82C72"/>
    <w:rsid w:val="00B378CB"/>
    <w:rsid w:val="00B52272"/>
    <w:rsid w:val="00C006AE"/>
    <w:rsid w:val="00CB7D2C"/>
    <w:rsid w:val="00E51506"/>
    <w:rsid w:val="00E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v_koparanska</dc:creator>
  <cp:keywords/>
  <dc:description/>
  <cp:lastModifiedBy>v_koparanska</cp:lastModifiedBy>
  <cp:revision>9</cp:revision>
  <dcterms:created xsi:type="dcterms:W3CDTF">2017-11-30T10:57:00Z</dcterms:created>
  <dcterms:modified xsi:type="dcterms:W3CDTF">2020-05-11T07:14:00Z</dcterms:modified>
</cp:coreProperties>
</file>