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</w:t>
      </w:r>
      <w:r w:rsidR="009B2451" w:rsidRPr="009B2451">
        <w:rPr>
          <w:rFonts w:ascii="Times New Roman" w:hAnsi="Times New Roman"/>
          <w:b/>
          <w:sz w:val="24"/>
          <w:szCs w:val="24"/>
        </w:rPr>
        <w:t>Жилфонд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F33230">
        <w:trPr>
          <w:trHeight w:val="33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AD07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нов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AD07C1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AD07C1">
              <w:rPr>
                <w:rFonts w:ascii="Times New Roman" w:hAnsi="Times New Roman"/>
                <w:sz w:val="24"/>
                <w:szCs w:val="24"/>
              </w:rPr>
              <w:t xml:space="preserve">Правилника за устройството и дейността на ОП „Жилфонд“ </w:t>
            </w:r>
            <w:r w:rsidR="00AD07C1" w:rsidRPr="00E86017">
              <w:rPr>
                <w:rFonts w:ascii="Times New Roman" w:hAnsi="Times New Roman"/>
                <w:sz w:val="24"/>
                <w:szCs w:val="24"/>
              </w:rPr>
              <w:t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относимото законодателство</w:t>
            </w:r>
            <w:r w:rsidR="00AD07C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D07C1" w:rsidRPr="00AD07C1">
              <w:rPr>
                <w:rFonts w:ascii="Times New Roman" w:hAnsi="Times New Roman"/>
                <w:sz w:val="24"/>
                <w:szCs w:val="24"/>
              </w:rPr>
              <w:t xml:space="preserve">да се актуализират Приложение №1 – Структура и числения  състав на Предприятието и Приложение №2 </w:t>
            </w:r>
            <w:r w:rsidR="00AD07C1" w:rsidRPr="00AD07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07C1" w:rsidRPr="00AD07C1">
              <w:rPr>
                <w:rFonts w:ascii="Times New Roman" w:hAnsi="Times New Roman"/>
                <w:sz w:val="24"/>
                <w:szCs w:val="24"/>
              </w:rPr>
              <w:t xml:space="preserve"> Опис на предоставеното за управление имущество към 30.06.2020г., неразделни части от Правилника за устройството и дейността на ОП „</w:t>
            </w:r>
            <w:r w:rsidR="00AD07C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AD07C1" w:rsidRPr="00AD07C1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</w:tr>
      <w:tr w:rsidR="00C14352" w:rsidTr="00F33230">
        <w:trPr>
          <w:trHeight w:val="21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инициираните промени в Правилника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общинските предприятия на община Пловдив и </w:t>
            </w:r>
            <w:r w:rsidR="00824CF0">
              <w:rPr>
                <w:rFonts w:ascii="Times New Roman" w:hAnsi="Times New Roman"/>
                <w:sz w:val="24"/>
                <w:szCs w:val="24"/>
              </w:rPr>
              <w:t>в частност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“</w:t>
            </w:r>
            <w:r w:rsidR="009B2451">
              <w:rPr>
                <w:rFonts w:ascii="Times New Roman" w:hAnsi="Times New Roman"/>
                <w:sz w:val="24"/>
                <w:szCs w:val="24"/>
              </w:rPr>
              <w:t>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Използваните методи за определянето им са обществени консултации и сравнителен анализ.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в частта на промяна в описа на предоставеното за управление имущество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E73936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  <w:r w:rsidR="00E739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.</w:t>
            </w:r>
            <w:bookmarkStart w:id="0" w:name="_GoBack"/>
            <w:bookmarkEnd w:id="0"/>
          </w:p>
        </w:tc>
      </w:tr>
      <w:tr w:rsidR="00C14352" w:rsidTr="009B2451">
        <w:trPr>
          <w:trHeight w:val="15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9B2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приет с Решение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403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19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2451">
              <w:rPr>
                <w:rFonts w:ascii="Times New Roman" w:hAnsi="Times New Roman"/>
                <w:sz w:val="24"/>
                <w:szCs w:val="24"/>
              </w:rPr>
              <w:t>25.10</w:t>
            </w:r>
            <w:r w:rsidR="00292098">
              <w:rPr>
                <w:rFonts w:ascii="Times New Roman" w:hAnsi="Times New Roman"/>
                <w:sz w:val="24"/>
                <w:szCs w:val="24"/>
              </w:rPr>
              <w:t>.201</w:t>
            </w:r>
            <w:r w:rsidR="009B2451">
              <w:rPr>
                <w:rFonts w:ascii="Times New Roman" w:hAnsi="Times New Roman"/>
                <w:sz w:val="24"/>
                <w:szCs w:val="24"/>
              </w:rPr>
              <w:t>9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259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9B2451">
              <w:rPr>
                <w:rFonts w:ascii="Times New Roman" w:hAnsi="Times New Roman"/>
                <w:sz w:val="24"/>
                <w:szCs w:val="24"/>
              </w:rPr>
              <w:t>14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B2451">
              <w:rPr>
                <w:rFonts w:ascii="Times New Roman" w:hAnsi="Times New Roman"/>
                <w:sz w:val="24"/>
                <w:szCs w:val="24"/>
              </w:rPr>
              <w:t>01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9B2451">
              <w:rPr>
                <w:rFonts w:ascii="Times New Roman" w:hAnsi="Times New Roman"/>
                <w:sz w:val="24"/>
                <w:szCs w:val="24"/>
              </w:rPr>
              <w:t>8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26" w:rsidRDefault="00EF2226">
      <w:pPr>
        <w:spacing w:after="0" w:line="240" w:lineRule="auto"/>
      </w:pPr>
      <w:r>
        <w:separator/>
      </w:r>
    </w:p>
  </w:endnote>
  <w:endnote w:type="continuationSeparator" w:id="0">
    <w:p w:rsidR="00EF2226" w:rsidRDefault="00EF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26" w:rsidRDefault="00EF22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226" w:rsidRDefault="00EF2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664C0"/>
    <w:rsid w:val="000E4F7B"/>
    <w:rsid w:val="00130162"/>
    <w:rsid w:val="002447A3"/>
    <w:rsid w:val="0027281B"/>
    <w:rsid w:val="00292098"/>
    <w:rsid w:val="003364E8"/>
    <w:rsid w:val="003B23A5"/>
    <w:rsid w:val="00457193"/>
    <w:rsid w:val="004A3604"/>
    <w:rsid w:val="005A1A37"/>
    <w:rsid w:val="005F3298"/>
    <w:rsid w:val="00714912"/>
    <w:rsid w:val="00824CF0"/>
    <w:rsid w:val="00947E41"/>
    <w:rsid w:val="009B2451"/>
    <w:rsid w:val="009D14A7"/>
    <w:rsid w:val="00AD07C1"/>
    <w:rsid w:val="00AD5A2C"/>
    <w:rsid w:val="00C14352"/>
    <w:rsid w:val="00C5091A"/>
    <w:rsid w:val="00CF3395"/>
    <w:rsid w:val="00E56967"/>
    <w:rsid w:val="00E73936"/>
    <w:rsid w:val="00E86017"/>
    <w:rsid w:val="00EF2226"/>
    <w:rsid w:val="00F22260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8517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Mun</cp:lastModifiedBy>
  <cp:revision>2</cp:revision>
  <dcterms:created xsi:type="dcterms:W3CDTF">2020-09-28T07:44:00Z</dcterms:created>
  <dcterms:modified xsi:type="dcterms:W3CDTF">2020-09-28T07:44:00Z</dcterms:modified>
</cp:coreProperties>
</file>