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ПРОЕКТ НА НОВ ПРАВИЛНИК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bCs/>
        </w:rPr>
        <w:t>ЗА УСТРОЙСТВОТО И ДЕЙНОСТТА НА ОП „МНОГОФУНКЦИОНАЛНА СПОРТНА ЗАЛА</w:t>
      </w:r>
      <w:r>
        <w:rPr>
          <w:rFonts w:ascii="Times New Roman" w:hAnsi="Times New Roman"/>
          <w:b/>
        </w:rPr>
        <w:t>, ГР. ПЛОВДИВ</w:t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ВНОСИТЕЛ: ИЛИЯ КИРЧЕВ -  ЗАМ.-КМЕТ ФЗСДЕ НА ОБЩИНА ПЛОВДИВ </w:t>
      </w:r>
    </w:p>
    <w:p>
      <w:pPr>
        <w:pStyle w:val="Default"/>
        <w:jc w:val="both"/>
        <w:rPr>
          <w:b/>
          <w:b/>
          <w:bCs/>
          <w:i/>
          <w:i/>
          <w:color w:val="auto"/>
          <w:sz w:val="22"/>
          <w:szCs w:val="22"/>
        </w:rPr>
      </w:pPr>
      <w:r>
        <w:rPr>
          <w:b/>
          <w:bCs/>
          <w:i/>
          <w:color w:val="auto"/>
          <w:sz w:val="22"/>
          <w:szCs w:val="22"/>
        </w:rPr>
      </w:r>
    </w:p>
    <w:p>
      <w:pPr>
        <w:pStyle w:val="Default"/>
        <w:jc w:val="both"/>
        <w:rPr/>
      </w:pPr>
      <w:r>
        <w:rPr>
          <w:color w:val="auto"/>
          <w:sz w:val="22"/>
          <w:szCs w:val="22"/>
        </w:rPr>
        <w:t xml:space="preserve">Съгласно чл. 26, ал. 4 от Закона за нормативните актове, в законоустановения срок от 30 дни, община Пловдив чрез настоящото публикуване предоставя възможност на заинтересованите лица да направят своите предложения и становища по проекта на </w:t>
      </w:r>
      <w:r>
        <w:rPr>
          <w:color w:val="auto"/>
          <w:sz w:val="22"/>
          <w:szCs w:val="22"/>
          <w:lang w:val="ru-RU"/>
        </w:rPr>
        <w:t>Правилника</w:t>
      </w:r>
      <w:r>
        <w:rPr>
          <w:color w:val="auto"/>
          <w:sz w:val="22"/>
          <w:szCs w:val="22"/>
        </w:rPr>
        <w:t xml:space="preserve"> на е-mаil адрес: </w:t>
      </w:r>
      <w:hyperlink r:id="rId2">
        <w:r>
          <w:rPr>
            <w:rStyle w:val="Style17"/>
            <w:sz w:val="22"/>
            <w:szCs w:val="22"/>
            <w:lang w:val="en-US"/>
          </w:rPr>
          <w:t>t_yurieva@plovdiv.bg</w:t>
        </w:r>
      </w:hyperlink>
      <w:r>
        <w:rPr>
          <w:color w:val="auto"/>
          <w:sz w:val="22"/>
          <w:szCs w:val="22"/>
        </w:rPr>
        <w:t xml:space="preserve"> или в деловодството на община Пловдив, пл. „Стефан Стамболов” № 1. </w:t>
      </w:r>
    </w:p>
    <w:p>
      <w:pPr>
        <w:pStyle w:val="Default"/>
        <w:jc w:val="both"/>
        <w:rPr>
          <w:b/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</w:r>
    </w:p>
    <w:p>
      <w:pPr>
        <w:pStyle w:val="Default"/>
        <w:jc w:val="both"/>
        <w:rPr>
          <w:b/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МОТИВИ:</w:t>
      </w:r>
    </w:p>
    <w:p>
      <w:pPr>
        <w:pStyle w:val="Default"/>
        <w:jc w:val="both"/>
        <w:rPr>
          <w:b/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ОБОСНОВКА ЗА КОНКРЕТНАТА НЕОБХОДИМОСТ ОТ ПРИЕМАНЕ НА НОВ </w:t>
      </w:r>
      <w:r>
        <w:rPr>
          <w:b/>
          <w:color w:val="auto"/>
          <w:sz w:val="22"/>
          <w:szCs w:val="22"/>
          <w:lang w:val="ru-RU"/>
        </w:rPr>
        <w:t xml:space="preserve">ПРАВИЛНИК ЗА УСТРОЙСТВОТО И ДЕЙНОСТТА НА </w:t>
      </w:r>
      <w:r>
        <w:rPr>
          <w:b/>
          <w:color w:val="auto"/>
          <w:sz w:val="22"/>
          <w:szCs w:val="22"/>
        </w:rPr>
        <w:t xml:space="preserve">ОП </w:t>
      </w:r>
      <w:r>
        <w:rPr>
          <w:b/>
          <w:sz w:val="22"/>
          <w:szCs w:val="22"/>
          <w:lang w:eastAsia="bg-BG"/>
        </w:rPr>
        <w:t>„</w:t>
      </w:r>
      <w:r>
        <w:rPr>
          <w:b/>
          <w:bCs/>
          <w:sz w:val="22"/>
          <w:szCs w:val="22"/>
        </w:rPr>
        <w:t>МНОГОФУНКЦИОНАЛНА СПОРТНА ЗАЛА“</w:t>
      </w:r>
      <w:r>
        <w:rPr>
          <w:b/>
          <w:sz w:val="22"/>
          <w:szCs w:val="22"/>
        </w:rPr>
        <w:t>, ГР. ПЛОВДИВ</w:t>
      </w:r>
      <w:r>
        <w:rPr>
          <w:b/>
          <w:sz w:val="22"/>
          <w:szCs w:val="22"/>
          <w:lang w:eastAsia="bg-BG"/>
        </w:rPr>
        <w:t>”.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firstLine="709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Причини, които налагат приемането на нов Правилник за устройството и дейността на ОП „</w:t>
      </w:r>
      <w:r>
        <w:rPr>
          <w:rFonts w:ascii="Times New Roman" w:hAnsi="Times New Roman"/>
          <w:b/>
          <w:bCs/>
        </w:rPr>
        <w:t>Многофункционална спортна зала“</w:t>
      </w:r>
      <w:r>
        <w:rPr>
          <w:rFonts w:ascii="Times New Roman" w:hAnsi="Times New Roman"/>
          <w:b/>
        </w:rPr>
        <w:t xml:space="preserve">, гр. Пловдив. 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Решение № 456, взето с Протокол № 20 от 29.11.2018г., на Общински съвет – Пловдив, влязло в сила от 1.01.2019г., е приета нова Наредба за създаване, управление и контрол върху дейността на общинските предприятия на община Пловдив по гл. VI от ЗОС. Предвид обстоятелството, че Правилникът за устройството и дейността на ОП „</w:t>
      </w:r>
      <w:r>
        <w:rPr>
          <w:rFonts w:ascii="Times New Roman" w:hAnsi="Times New Roman"/>
          <w:bCs/>
        </w:rPr>
        <w:t>Многофункционална спортна зала“</w:t>
      </w:r>
      <w:r>
        <w:rPr>
          <w:rFonts w:ascii="Times New Roman" w:hAnsi="Times New Roman"/>
        </w:rPr>
        <w:t>, гр. Пловдив съдържа разпоредби, основани на нормите, съдържащи се в цитираната Наредба, е належащо текстовете на същия да бъдат приведени в съответствие с текстовете на Наредбата за създаване, управление и контрол върху дейността на общинските предприятия на община Пловдив по гл. VI от ЗОС.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друга страна, в община Пловдив е постъпил доклад с вх. №20 ОПР-815-/6/ от 17.07.2020г. на община Пловдив от Директора на предприятието – г-жа Галина Китена, която в изпълнение на разпоредбите на § 2 от Допълнителните разпоредби  на Наредбата за създаване, управление и контрол върху дейността на общинските предприятия на община Пловдив по гл. VI от ЗОС е представила обосновано предложение за инициирани от нейната страна промени в Правилника за устройството и дейността на повереното й предприятие. Предложените изменения са свързани със стопанисваните от ОП „</w:t>
      </w:r>
      <w:r>
        <w:rPr>
          <w:rFonts w:ascii="Times New Roman" w:hAnsi="Times New Roman"/>
          <w:bCs/>
        </w:rPr>
        <w:t>Многофункционална спортна зала</w:t>
      </w:r>
      <w:r>
        <w:rPr>
          <w:rFonts w:ascii="Times New Roman" w:hAnsi="Times New Roman"/>
        </w:rPr>
        <w:t xml:space="preserve">“ дълготрайни материални активи и се изразяват в актуализирането на Приложение № 2 - „Опис на предоставеното за управление имущество към 30.06.2020г.“, неразделна част от Правилника. 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актуализирания опис на имуществото по групи сметки към 30.06.2020г. са настъпили следните промени:</w:t>
      </w:r>
    </w:p>
    <w:p>
      <w:pPr>
        <w:pStyle w:val="Normal"/>
        <w:ind w:firstLine="993"/>
        <w:jc w:val="both"/>
        <w:rPr>
          <w:rFonts w:ascii="Times New Roman" w:hAnsi="Times New Roman"/>
          <w:i/>
          <w:i/>
          <w:u w:val="single"/>
        </w:rPr>
      </w:pPr>
      <w:r>
        <w:rPr>
          <w:rFonts w:ascii="Times New Roman" w:hAnsi="Times New Roman"/>
          <w:i/>
          <w:u w:val="single"/>
        </w:rPr>
        <w:t>Сметка 2031 Сгради</w:t>
      </w:r>
    </w:p>
    <w:p>
      <w:pPr>
        <w:pStyle w:val="ListParagraph"/>
        <w:numPr>
          <w:ilvl w:val="0"/>
          <w:numId w:val="3"/>
        </w:numPr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Закупени ДМА на обща стойност 12 880,00 лева, за поставяне на аварийно евакуационно осветление на външни аварийни стълбища;</w:t>
      </w:r>
    </w:p>
    <w:p>
      <w:pPr>
        <w:pStyle w:val="ListParagraph"/>
        <w:numPr>
          <w:ilvl w:val="0"/>
          <w:numId w:val="3"/>
        </w:numPr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Извършен е разход за строителен надзор и инвеститорски контрол по допълване на съществуваща система за осветление на Многофункционална спортна зала в размер на 5 999,17 лв., съгласно договор на Община Пловдив № 18ДГ-1001/21.11.2018г.;</w:t>
      </w:r>
    </w:p>
    <w:p>
      <w:pPr>
        <w:pStyle w:val="ListParagraph"/>
        <w:numPr>
          <w:ilvl w:val="0"/>
          <w:numId w:val="3"/>
        </w:numPr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Извършен капиталов разход в размер на 759 412,65 лева за разплащане на СМР за допълване на съществуваща система за осветление на Многофункционална спортна зала, които са извършени през 2019г., съгласно договор на Община Пловдив №19ДГ-173/25.02.2019г., но са разплатени през 2020 година.</w:t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оглед на всичко изложено дотук, целесъобразно и законосъобразно се явява приемането на нов Правилник за устройството и дейността на ОП „Многофункционална спортна зала“ гр. Пловдив.</w:t>
      </w:r>
    </w:p>
    <w:p>
      <w:pPr>
        <w:pStyle w:val="Normal"/>
        <w:jc w:val="both"/>
        <w:rPr>
          <w:rFonts w:ascii="Times New Roman" w:hAnsi="Times New Roman"/>
          <w:i/>
          <w:i/>
          <w:spacing w:val="8"/>
        </w:rPr>
      </w:pPr>
      <w:r>
        <w:rPr>
          <w:rFonts w:ascii="Times New Roman" w:hAnsi="Times New Roman"/>
          <w:spacing w:val="8"/>
        </w:rPr>
        <w:tab/>
        <w:t xml:space="preserve">При изработването на проекта за приемане на новия Правилник </w:t>
      </w:r>
      <w:r>
        <w:rPr>
          <w:rFonts w:ascii="Times New Roman" w:hAnsi="Times New Roman"/>
        </w:rPr>
        <w:t xml:space="preserve">за устройството и дейността на ОП „Многофункционална спортна зала“ гр.Пловдив са спазени принципите на </w:t>
      </w:r>
      <w:r>
        <w:rPr>
          <w:rFonts w:ascii="Times New Roman" w:hAnsi="Times New Roman"/>
          <w:i/>
        </w:rPr>
        <w:t xml:space="preserve">необходимост, обоснованост, предвидимост, откритост, съгласуваност, субсидиарност, пропорционалност и стабилност. </w:t>
      </w:r>
    </w:p>
    <w:p>
      <w:pPr>
        <w:pStyle w:val="Normal"/>
        <w:ind w:right="-14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Принцип на необходимост</w:t>
      </w:r>
      <w:r>
        <w:rPr>
          <w:rFonts w:ascii="Times New Roman" w:hAnsi="Times New Roman"/>
        </w:rPr>
        <w:t xml:space="preserve"> – необходимо е да бъде приет нов Правилник за устройство и дейността на ОП „Многофункционална спортна зала“, гр. Пловдив с оглед привеждане текстовете на Правилника в съответствие с текстовете на Наредбата за създаване, управление и контрол върху дейността на общинските предприятия на община Пловдив по гл. VI от ЗОС, както и извършването на актуализация на Приложения №1 и №2 към правилника.</w:t>
      </w:r>
    </w:p>
    <w:p>
      <w:pPr>
        <w:pStyle w:val="Normal"/>
        <w:ind w:right="-14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hd w:fill="FEFEFE" w:val="clear"/>
        </w:rPr>
        <w:t>Принципът на обоснованост</w:t>
      </w:r>
      <w:r>
        <w:rPr>
          <w:rFonts w:ascii="Times New Roman" w:hAnsi="Times New Roman"/>
          <w:color w:val="000000"/>
          <w:shd w:fill="FEFEFE" w:val="clear"/>
        </w:rPr>
        <w:t xml:space="preserve"> – приемането на </w:t>
      </w:r>
      <w:r>
        <w:rPr>
          <w:rFonts w:ascii="Times New Roman" w:hAnsi="Times New Roman"/>
        </w:rPr>
        <w:t>нов Правилник за устройството и дейността на ОП „Многофункционална спортна зала“, гр. Пловдив се обосновава с разпоредбите на чл. 21, ал.1, т.23 и ал.2 от ЗМСМА, във връзка с чл.52, ал.3 и ал.4 от Закона за общинската собственост, 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по гл.VІ от ЗОС, които предвиждат промени в описа на предоставеното за управление имущество при наличие на обективни обстоятелства какъвто е настоящият случай и при спазване изискванията на чл.11, ал.3, чл.15, ал.1, чл.18а, чл.19, ал.1, чл.20, чл.26 и чл.28 от ЗНА и във връзка с чл. 75, чл. 76, чл. 77 и чл. 79 от АПК.</w:t>
      </w:r>
    </w:p>
    <w:p>
      <w:pPr>
        <w:pStyle w:val="Normal"/>
        <w:ind w:right="-142" w:firstLine="709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b/>
          <w:color w:val="000000"/>
          <w:shd w:fill="FEFEFE" w:val="clear"/>
        </w:rPr>
        <w:t>Принципите на предвидимост и откритост</w:t>
      </w:r>
      <w:r>
        <w:rPr>
          <w:rFonts w:ascii="Times New Roman" w:hAnsi="Times New Roman"/>
          <w:color w:val="000000"/>
          <w:shd w:fill="FEFEFE" w:val="clear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>
      <w:pPr>
        <w:pStyle w:val="Normal"/>
        <w:ind w:firstLine="709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b/>
          <w:color w:val="000000"/>
          <w:shd w:fill="FEFEFE" w:val="clear"/>
        </w:rPr>
        <w:t>Принципът на съгласуваност</w:t>
      </w:r>
      <w:r>
        <w:rPr>
          <w:rFonts w:ascii="Times New Roman" w:hAnsi="Times New Roman"/>
          <w:color w:val="000000"/>
          <w:shd w:fill="FEFEFE" w:val="clear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в </w:t>
      </w:r>
      <w:r>
        <w:rPr>
          <w:rFonts w:ascii="Times New Roman" w:hAnsi="Times New Roman"/>
          <w:shd w:fill="FEFEFE" w:val="clear"/>
        </w:rPr>
        <w:t xml:space="preserve">проекта за решение, представен пред Общински съвет </w:t>
      </w:r>
      <w:r>
        <w:rPr>
          <w:rFonts w:ascii="Times New Roman" w:hAnsi="Times New Roman"/>
          <w:b/>
          <w:shd w:fill="FEFEFE" w:val="clear"/>
        </w:rPr>
        <w:t xml:space="preserve">– </w:t>
      </w:r>
      <w:r>
        <w:rPr>
          <w:rFonts w:ascii="Times New Roman" w:hAnsi="Times New Roman"/>
          <w:shd w:fill="FEFEFE" w:val="clear"/>
        </w:rPr>
        <w:t xml:space="preserve">Пловдив, ще бъдат </w:t>
      </w:r>
      <w:r>
        <w:rPr>
          <w:rFonts w:ascii="Times New Roman" w:hAnsi="Times New Roman"/>
          <w:color w:val="000000"/>
          <w:shd w:fill="FEFEFE" w:val="clear"/>
        </w:rPr>
        <w:t>взети предвид направените предложения и изготвените становища.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hd w:fill="FEFEFE" w:val="clear"/>
        </w:rPr>
        <w:t xml:space="preserve">Принципът на </w:t>
      </w:r>
      <w:r>
        <w:rPr>
          <w:rFonts w:ascii="Times New Roman" w:hAnsi="Times New Roman"/>
          <w:b/>
        </w:rPr>
        <w:t xml:space="preserve">субсидиарност, пропорционалност и стабилност </w:t>
      </w:r>
      <w:r>
        <w:rPr>
          <w:rFonts w:ascii="Times New Roman" w:hAnsi="Times New Roman"/>
        </w:rPr>
        <w:t>– предложеното приемане на нов Правилник за устройството и дейността на ОП „Многофункционална спортна зала“, гр. Пловдив е в съответствие с нормативните актове от по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висока степен.  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изработване на проекта за приемане на нов Правилник за устройството и дейността на ОП „Многофункционална спортна зала“, гр. Пловдив е спазен чл.18а от Закона за нормативните актове, както и разпоредбите на глави II и III от същия. Извършена е </w:t>
      </w:r>
      <w:r>
        <w:rPr>
          <w:rFonts w:ascii="Times New Roman" w:hAnsi="Times New Roman"/>
          <w:b/>
        </w:rPr>
        <w:t xml:space="preserve">предварителна оценка на въздействието </w:t>
      </w:r>
      <w:r>
        <w:rPr>
          <w:rFonts w:ascii="Times New Roman" w:hAnsi="Times New Roman"/>
        </w:rPr>
        <w:t xml:space="preserve">на проекта  </w:t>
      </w: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 xml:space="preserve">приемане на нов Правилник за устройството и дейността на ОП „Многофункционална спортна зала“, гр. Пловдив“, която е прикачена към публикувания проект. 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Цел на приемане на нов Правилник за устройството и дейността на ОП „Многофункционална спортна зала“, гр. Пловдив 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Целта на приемането нов Правилник за устройството и дейността на ОП „Многофункционална спортна зала“, гр. Пловдив“ е привеждането на текстовете на Правилника в съответствие с текстовете на Наредбата за създаване, управление и контрол върху дейността на общинските предприятия на община Пловдив по гл. VI от ЗО; да се приеме ново Приложение № 2 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Опис на предоставеното за управление имущество към 30.06.2020г., неразделна част от Правилника за устройството и дейността на ОП „Многофункционална спортна зала“, гр. Пловдив, с оглед коректното отразяване на управляваните от предприятието ДМА в съответствие със записите в счетоводните регистри.</w:t>
      </w:r>
    </w:p>
    <w:p>
      <w:pPr>
        <w:pStyle w:val="Normal"/>
        <w:ind w:firstLine="708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Финансови средства, необходими за приемане на Правилника</w:t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приемането на нов Правилник за устройството и дейността на ОП „Многофункционална спортна зала“, гр. Пловдив не е необходимо разходването на допълнителни бюджетни средства. </w:t>
      </w:r>
    </w:p>
    <w:p>
      <w:pPr>
        <w:pStyle w:val="Normal"/>
        <w:ind w:firstLine="709"/>
        <w:jc w:val="both"/>
        <w:rPr>
          <w:rFonts w:ascii="Times New Roman" w:hAnsi="Times New Roman"/>
          <w:b/>
          <w:b/>
          <w:color w:val="000000"/>
          <w:spacing w:val="-2"/>
        </w:rPr>
      </w:pPr>
      <w:r>
        <w:rPr>
          <w:rFonts w:ascii="Times New Roman" w:hAnsi="Times New Roman"/>
          <w:b/>
          <w:color w:val="000000"/>
          <w:spacing w:val="-2"/>
        </w:rPr>
        <w:t>Очаквани резултати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Очакваните резултати са: привеждането на текстовете на Правилника в съответствие с текстовете на Наредбата за създаване, управление и контрол върху дейността на общинските предприятия на община Пловдив по гл. VI от ЗОС и обективно регистриране и счетоводно отчитане на материалните активи, предоставените за управление на ОП „Многофункционална спортна зала“, гр. Пловдив. 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Анализ за съответствие с правото на Европейския съюз </w:t>
      </w:r>
    </w:p>
    <w:p>
      <w:pPr>
        <w:pStyle w:val="Normal"/>
        <w:shd w:val="clear" w:color="auto" w:fill="FFFFFF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Предлаганото приемане на нов Правилник за устройството и дейността на ОП „Многофункционална спортна зала“, гр. Пловдив </w:t>
      </w:r>
      <w:r>
        <w:rPr>
          <w:rFonts w:ascii="Times New Roman" w:hAnsi="Times New Roman"/>
          <w:color w:val="000000"/>
          <w:spacing w:val="8"/>
        </w:rPr>
        <w:t>са</w:t>
      </w:r>
      <w:r>
        <w:rPr>
          <w:rFonts w:ascii="Times New Roman" w:hAnsi="Times New Roman"/>
        </w:rPr>
        <w:t xml:space="preserve"> в съответствие с нормативните актове от по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>висока степен, както и с тези на европейското законодателство.</w:t>
      </w:r>
    </w:p>
    <w:p>
      <w:pPr>
        <w:pStyle w:val="Normal"/>
        <w:shd w:val="clear" w:color="auto" w:fill="FFFFFF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Приемането на нов Правилник за устройството и дейността на ОП „Многофункционална спортна зала“, гр. Пловдив е подзаконов нормативен акт за прилагане на отделни разпоредби на Закона за местното самоуправление и местната администрация, Закона за общинската собственост, Закона за нормативните актове, Наредбата за създаване, управление и контрол върху дейността на общинските предприятия по глава VІ от Закона за общинската собственост и други приложими законови разпоредби, 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>
      <w:pPr>
        <w:pStyle w:val="Normal"/>
        <w:shd w:val="clear" w:color="auto" w:fill="FFFFFF"/>
        <w:ind w:firstLine="708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Проектът на подзаконовия нормативен акт е публикуван на официалната страница на община Пловдив на </w:t>
      </w:r>
      <w:r>
        <w:rPr>
          <w:rFonts w:ascii="Times New Roman" w:hAnsi="Times New Roman"/>
          <w:b/>
          <w:lang w:val="en-US"/>
        </w:rPr>
        <w:t>1</w:t>
      </w:r>
      <w:r>
        <w:rPr>
          <w:rFonts w:ascii="Times New Roman" w:hAnsi="Times New Roman"/>
          <w:b/>
          <w:lang w:val="en-US"/>
        </w:rPr>
        <w:t>8</w:t>
      </w:r>
      <w:r>
        <w:rPr>
          <w:rFonts w:ascii="Times New Roman" w:hAnsi="Times New Roman"/>
          <w:b/>
        </w:rPr>
        <w:t>.09.2020г.</w:t>
      </w:r>
      <w:bookmarkStart w:id="0" w:name="_GoBack"/>
      <w:bookmarkEnd w:id="0"/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 изтичане на законовия 30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>дневен срок, предложенията и становищата по проекта на нов Правилник за устройството и дейността на ОП „Многофункционална спортна зала“, гр. Пловдив ще бъдат взети предвид и ще са публикувани на интернет страницата на община Пловдив. Публикуваната справка ще отразява постъпилите предложения заедно с обосновка за неприетите предложения, като същите ще бъдат оповестени от вносителя.</w:t>
      </w:r>
    </w:p>
    <w:p>
      <w:pPr>
        <w:pStyle w:val="Normal"/>
        <w:ind w:right="-14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Правни основания: </w:t>
      </w:r>
      <w:r>
        <w:rPr>
          <w:rFonts w:ascii="Times New Roman" w:hAnsi="Times New Roman"/>
        </w:rPr>
        <w:t>На основание разпоредбите на чл. 21, ал.1, т.23 и ал.2 от ЗМСМА, във връзка с чл.52, ал.3 и ал.4 от Закона за общинската собственост, 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по гл.VІ от ЗОС, при спазване изискванията на чл.11, ал.3, чл.15, ал.1, чл.18а, чл.19, ал.1, чл.20, чл.26 и чл.28 от ЗНА и във връзка с чл. 75, чл. 76, чл. 77 и чл. 79 от АПК.</w:t>
      </w:r>
    </w:p>
    <w:p>
      <w:pPr>
        <w:pStyle w:val="Normal"/>
        <w:ind w:left="3540" w:firstLine="708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left="3540" w:firstLine="708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ПРОЕКТ НА РЕШЕНИЕ:</w:t>
      </w:r>
    </w:p>
    <w:p>
      <w:pPr>
        <w:pStyle w:val="Normal"/>
        <w:numPr>
          <w:ilvl w:val="0"/>
          <w:numId w:val="2"/>
        </w:numPr>
        <w:tabs>
          <w:tab w:val="left" w:pos="1134" w:leader="none"/>
        </w:tabs>
        <w:spacing w:lineRule="auto" w:line="240" w:before="0" w:after="0"/>
        <w:ind w:left="1134" w:hanging="4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Приема нов Правилник за устройството и дейността на ОП „Многофункционална спортна зала“, гр. Пловдив, ведно с </w:t>
      </w:r>
      <w:r>
        <w:rPr>
          <w:rFonts w:ascii="Times New Roman" w:hAnsi="Times New Roman"/>
          <w:lang w:val="ru-RU"/>
        </w:rPr>
        <w:t>Приложение №1 – Структурата и числен състав на предприятието и Приложение №2 – Опис на предоставеното за управление имущество към 30.06.2020г., и двете неразделна част от Правилника</w:t>
      </w:r>
      <w:r>
        <w:rPr>
          <w:rFonts w:ascii="Times New Roman" w:hAnsi="Times New Roman"/>
        </w:rPr>
        <w:t>.</w:t>
      </w:r>
    </w:p>
    <w:p>
      <w:pPr>
        <w:pStyle w:val="Normal"/>
        <w:ind w:firstLine="90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Приложения: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Приложение №1 - </w:t>
      </w:r>
      <w:r>
        <w:rPr>
          <w:rFonts w:ascii="Times New Roman" w:hAnsi="Times New Roman"/>
        </w:rPr>
        <w:t xml:space="preserve">нов Правилник за устройството и дейността на ОП „Многофункционална спортна зала“, гр. Пловдив, ведно с Приложение №1 </w:t>
      </w:r>
      <w:r>
        <w:rPr>
          <w:rFonts w:ascii="Times New Roman" w:hAnsi="Times New Roman"/>
          <w:lang w:val="ru-RU"/>
        </w:rPr>
        <w:t>Структурата и числен състав на предприятието и Приложение №2 – Опис на предоставеното за управление имущество към 30.06.2020г.,</w:t>
      </w:r>
      <w:r>
        <w:rPr>
          <w:rFonts w:ascii="Times New Roman" w:hAnsi="Times New Roman"/>
        </w:rPr>
        <w:t xml:space="preserve"> и двете неразделна част от Правилника.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Приложение №2</w:t>
      </w:r>
      <w:r>
        <w:rPr>
          <w:rFonts w:ascii="Times New Roman" w:hAnsi="Times New Roman"/>
        </w:rPr>
        <w:t xml:space="preserve"> – Предварителна оценка на въздействието. </w:t>
      </w:r>
    </w:p>
    <w:p>
      <w:pPr>
        <w:pStyle w:val="Normal"/>
        <w:ind w:left="174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200"/>
        <w:ind w:left="1740" w:hanging="0"/>
        <w:jc w:val="both"/>
        <w:rPr/>
      </w:pPr>
      <w:r>
        <w:rPr/>
      </w:r>
    </w:p>
    <w:sectPr>
      <w:type w:val="nextPage"/>
      <w:pgSz w:w="11906" w:h="16838"/>
      <w:pgMar w:left="851" w:right="849" w:header="0" w:top="568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Book Antiqu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60" w:hanging="360"/>
      </w:pPr>
      <w:rPr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i w:val="false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bg-BG" w:eastAsia="bg-BG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16d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bg-BG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знесен текст Знак"/>
    <w:basedOn w:val="DefaultParagraphFont"/>
    <w:link w:val="a3"/>
    <w:uiPriority w:val="99"/>
    <w:semiHidden/>
    <w:qFormat/>
    <w:locked/>
    <w:rsid w:val="002e3164"/>
    <w:rPr>
      <w:rFonts w:ascii="Segoe UI" w:hAnsi="Segoe UI" w:cs="Segoe UI"/>
      <w:sz w:val="18"/>
      <w:szCs w:val="18"/>
    </w:rPr>
  </w:style>
  <w:style w:type="character" w:styleId="Style15" w:customStyle="1">
    <w:name w:val="Основен текст с отстъп Знак"/>
    <w:basedOn w:val="DefaultParagraphFont"/>
    <w:link w:val="a7"/>
    <w:uiPriority w:val="99"/>
    <w:qFormat/>
    <w:locked/>
    <w:rsid w:val="00e174c4"/>
    <w:rPr>
      <w:rFonts w:ascii="Book Antiqua" w:hAnsi="Book Antiqua" w:cs="Times New Roman"/>
      <w:lang w:eastAsia="bg-BG"/>
    </w:rPr>
  </w:style>
  <w:style w:type="character" w:styleId="Style16" w:customStyle="1">
    <w:name w:val="Текст на коментар Знак"/>
    <w:basedOn w:val="DefaultParagraphFont"/>
    <w:link w:val="a9"/>
    <w:uiPriority w:val="99"/>
    <w:qFormat/>
    <w:locked/>
    <w:rsid w:val="00bb5873"/>
    <w:rPr>
      <w:rFonts w:cs="Times New Roman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6a19d2"/>
    <w:rPr>
      <w:rFonts w:cs="Times New Roman"/>
      <w:i/>
      <w:iCs/>
      <w:color w:val="808080"/>
    </w:rPr>
  </w:style>
  <w:style w:type="character" w:styleId="Style17">
    <w:name w:val="Връзка към Интернет"/>
    <w:basedOn w:val="DefaultParagraphFont"/>
    <w:uiPriority w:val="99"/>
    <w:unhideWhenUsed/>
    <w:rsid w:val="0098035d"/>
    <w:rPr>
      <w:color w:val="0000FF" w:themeColor="hyperlink"/>
      <w:u w:val="single"/>
    </w:rPr>
  </w:style>
  <w:style w:type="character" w:styleId="ListLabel1">
    <w:name w:val="ListLabel 1"/>
    <w:qFormat/>
    <w:rPr>
      <w:rFonts w:cs="Times New Roman"/>
      <w:b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u w:val="none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ascii="Times New Roman" w:hAnsi="Times New Roman" w:cs="Times New Roman"/>
      <w:b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color w:val="auto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ascii="Times New Roman" w:hAnsi="Times New Roman" w:cs="Times New Roman"/>
      <w:i w:val="false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  <w:b/>
      <w:i w:val="false"/>
      <w:color w:val="000000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eastAsia="Times New Roman" w:cs="Times New Roman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eastAsia="Times New Roman" w:cs="Times New Roman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sz w:val="22"/>
      <w:szCs w:val="22"/>
      <w:lang w:val="en-US"/>
    </w:rPr>
  </w:style>
  <w:style w:type="paragraph" w:styleId="Style18">
    <w:name w:val="Заглавие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uiPriority w:val="99"/>
    <w:qFormat/>
    <w:rsid w:val="002716d1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en-US" w:val="bg-BG" w:bidi="ar-SA"/>
    </w:rPr>
  </w:style>
  <w:style w:type="paragraph" w:styleId="BalloonText">
    <w:name w:val="Balloon Text"/>
    <w:basedOn w:val="Normal"/>
    <w:link w:val="a4"/>
    <w:uiPriority w:val="99"/>
    <w:semiHidden/>
    <w:qFormat/>
    <w:rsid w:val="002e316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dc61db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99"/>
    <w:qFormat/>
    <w:rsid w:val="00e072b1"/>
    <w:pPr>
      <w:spacing w:before="0" w:after="200"/>
      <w:ind w:left="720" w:hanging="0"/>
      <w:contextualSpacing/>
    </w:pPr>
    <w:rPr/>
  </w:style>
  <w:style w:type="paragraph" w:styleId="Style23">
    <w:name w:val="Body Text Indent"/>
    <w:basedOn w:val="Normal"/>
    <w:link w:val="a8"/>
    <w:uiPriority w:val="99"/>
    <w:rsid w:val="00e174c4"/>
    <w:pPr>
      <w:spacing w:lineRule="auto" w:line="240" w:before="0" w:after="120"/>
      <w:ind w:left="283" w:hanging="0"/>
    </w:pPr>
    <w:rPr>
      <w:rFonts w:ascii="Book Antiqua" w:hAnsi="Book Antiqua" w:eastAsia="Times New Roman"/>
      <w:lang w:eastAsia="bg-BG"/>
    </w:rPr>
  </w:style>
  <w:style w:type="paragraph" w:styleId="Annotationtext">
    <w:name w:val="annotation text"/>
    <w:basedOn w:val="Normal"/>
    <w:link w:val="aa"/>
    <w:uiPriority w:val="99"/>
    <w:qFormat/>
    <w:rsid w:val="00bb5873"/>
    <w:pPr>
      <w:spacing w:lineRule="auto" w:line="240" w:before="0" w:after="16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_yurieva@plovdiv.bg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7A009-C4CB-4947-B8A7-90835127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LibreOffice/6.0.7.3$Linux_X86_64 LibreOffice_project/00m0$Build-3</Application>
  <Pages>3</Pages>
  <Words>1440</Words>
  <Characters>8470</Characters>
  <CharactersWithSpaces>9894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2020-09-17T12:32:00Z</dcterms:created>
  <dc:creator>Siika Totinova</dc:creator>
  <dc:description/>
  <dc:language>bg-BG</dc:language>
  <cp:lastModifiedBy/>
  <cp:lastPrinted>2020-07-23T07:16:00Z</cp:lastPrinted>
  <dcterms:modified xsi:type="dcterms:W3CDTF">2020-09-19T13:08:59Z</dcterms:modified>
  <cp:revision>4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