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B0" w:rsidRDefault="007E79CC" w:rsidP="00DC11ED">
      <w:pPr>
        <w:ind w:left="6372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bookmarkStart w:id="0" w:name="_GoBack"/>
      <w:bookmarkEnd w:id="0"/>
      <w:r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Приложение №1към </w:t>
      </w:r>
      <w:r w:rsidR="009B52C3"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Проекта</w:t>
      </w:r>
      <w:r w:rsidR="00DC11ED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на нов </w:t>
      </w:r>
    </w:p>
    <w:p w:rsidR="00B86CB0" w:rsidRDefault="00DC11ED" w:rsidP="00DC11ED">
      <w:pPr>
        <w:ind w:left="6372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Правилник за устройството и дейността </w:t>
      </w:r>
      <w:r w:rsidR="00B86CB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             </w:t>
      </w:r>
    </w:p>
    <w:p w:rsidR="00DC11ED" w:rsidRPr="009B52C3" w:rsidRDefault="00DC11ED" w:rsidP="00DC11ED">
      <w:pPr>
        <w:ind w:left="6372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на</w:t>
      </w:r>
      <w:r w:rsidR="00B86CB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ОП „</w:t>
      </w:r>
      <w:r w:rsidR="00B86CB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Общински пазари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“</w:t>
      </w:r>
      <w:r w:rsidR="00B86CB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.</w:t>
      </w:r>
    </w:p>
    <w:p w:rsidR="00D55EE7" w:rsidRPr="00E648A4" w:rsidRDefault="00D55EE7" w:rsidP="007E79CC">
      <w:pPr>
        <w:pStyle w:val="30"/>
        <w:spacing w:after="0"/>
        <w:rPr>
          <w:sz w:val="22"/>
          <w:szCs w:val="22"/>
          <w:lang w:val="bg-BG"/>
        </w:rPr>
      </w:pPr>
    </w:p>
    <w:p w:rsidR="009D5E2E" w:rsidRDefault="009D5E2E" w:rsidP="00D55EE7">
      <w:pPr>
        <w:pStyle w:val="30"/>
        <w:jc w:val="center"/>
        <w:rPr>
          <w:b/>
          <w:sz w:val="24"/>
          <w:szCs w:val="24"/>
          <w:lang w:val="bg-BG"/>
        </w:rPr>
      </w:pP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B86CB0">
        <w:rPr>
          <w:b/>
          <w:sz w:val="24"/>
          <w:szCs w:val="24"/>
          <w:lang w:val="bg-BG"/>
        </w:rPr>
        <w:t>Общински пазари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B86CB0" w:rsidP="00D55EE7">
      <w:pPr>
        <w:pStyle w:val="3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8555A0" w:rsidRDefault="005140B9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B86CB0">
        <w:rPr>
          <w:sz w:val="24"/>
          <w:szCs w:val="24"/>
          <w:lang w:val="bg-BG"/>
        </w:rPr>
        <w:t>Общински пазари“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542A70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>, взето с Протокол №</w:t>
      </w:r>
      <w:r w:rsidR="00542A70">
        <w:rPr>
          <w:sz w:val="24"/>
          <w:szCs w:val="24"/>
          <w:lang w:val="bg-BG"/>
        </w:rPr>
        <w:t>14</w:t>
      </w:r>
      <w:r w:rsidR="00B311AA" w:rsidRPr="00DA4A0A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542A70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</w:t>
      </w:r>
      <w:r w:rsidRPr="002A1A7A">
        <w:rPr>
          <w:sz w:val="24"/>
          <w:szCs w:val="24"/>
        </w:rPr>
        <w:t>предприятия, приета с Решение №</w:t>
      </w:r>
      <w:r w:rsidR="00542A70" w:rsidRPr="002A1A7A">
        <w:rPr>
          <w:sz w:val="24"/>
          <w:szCs w:val="24"/>
          <w:lang w:val="bg-BG"/>
        </w:rPr>
        <w:t>187</w:t>
      </w:r>
      <w:r w:rsidRPr="002A1A7A">
        <w:rPr>
          <w:sz w:val="24"/>
          <w:szCs w:val="24"/>
        </w:rPr>
        <w:t xml:space="preserve"> на Общински съвет – Пловдив, взето с Протокол №</w:t>
      </w:r>
      <w:r w:rsidR="00542A70" w:rsidRPr="002A1A7A">
        <w:rPr>
          <w:sz w:val="24"/>
          <w:szCs w:val="24"/>
          <w:lang w:val="bg-BG"/>
        </w:rPr>
        <w:t>12/02.07.1997г.</w:t>
      </w:r>
      <w:r w:rsidR="008555A0" w:rsidRPr="002A1A7A">
        <w:rPr>
          <w:sz w:val="24"/>
          <w:szCs w:val="24"/>
          <w:lang w:val="bg-BG"/>
        </w:rPr>
        <w:t>, според периода</w:t>
      </w:r>
      <w:r w:rsidR="008555A0">
        <w:rPr>
          <w:sz w:val="24"/>
          <w:szCs w:val="24"/>
          <w:lang w:val="bg-BG"/>
        </w:rPr>
        <w:t>, в който е създадено предприятието.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6C0454" w:rsidRPr="009839BC">
        <w:rPr>
          <w:sz w:val="24"/>
          <w:szCs w:val="24"/>
        </w:rPr>
        <w:t>“</w:t>
      </w:r>
      <w:r w:rsidR="0025026E" w:rsidRPr="009839BC">
        <w:rPr>
          <w:sz w:val="24"/>
          <w:szCs w:val="24"/>
          <w:lang w:val="bg-BG"/>
        </w:rPr>
        <w:t xml:space="preserve"> </w:t>
      </w:r>
      <w:r w:rsidR="00542A70">
        <w:rPr>
          <w:sz w:val="24"/>
          <w:szCs w:val="24"/>
          <w:lang w:val="bg-BG"/>
        </w:rPr>
        <w:t>Общински пазари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542A70">
        <w:rPr>
          <w:sz w:val="24"/>
          <w:szCs w:val="24"/>
          <w:lang w:val="bg-BG"/>
        </w:rPr>
        <w:t>Ангел Кънчев</w:t>
      </w:r>
      <w:r w:rsidRPr="00DA4A0A">
        <w:rPr>
          <w:sz w:val="24"/>
          <w:szCs w:val="24"/>
          <w:lang w:val="bg-BG"/>
        </w:rPr>
        <w:t>” №</w:t>
      </w:r>
      <w:r w:rsidR="00542A70">
        <w:rPr>
          <w:sz w:val="24"/>
          <w:szCs w:val="24"/>
          <w:lang w:val="bg-BG"/>
        </w:rPr>
        <w:t>3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6C28DD">
      <w:pPr>
        <w:pStyle w:val="30"/>
        <w:ind w:left="567" w:firstLine="142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542A70" w:rsidRPr="00542A70" w:rsidRDefault="00D55EE7" w:rsidP="00542A70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цел </w:t>
      </w:r>
      <w:r w:rsidR="00542A70" w:rsidRPr="00542A70">
        <w:rPr>
          <w:sz w:val="24"/>
          <w:szCs w:val="24"/>
          <w:lang w:val="bg-BG"/>
        </w:rPr>
        <w:t>ефективно използване и поддържане на пазари и общински пешеходни подлези, както и други имоти общинска собственост, предоставени за управление на ОП „Общински пазари“.</w:t>
      </w:r>
    </w:p>
    <w:p w:rsidR="00C4513C" w:rsidRDefault="00542A70" w:rsidP="00542A70">
      <w:pPr>
        <w:pStyle w:val="30"/>
        <w:ind w:left="567" w:firstLine="426"/>
        <w:jc w:val="both"/>
        <w:rPr>
          <w:sz w:val="24"/>
          <w:szCs w:val="24"/>
          <w:lang w:val="en-US"/>
        </w:rPr>
      </w:pPr>
      <w:r w:rsidRPr="00542A70">
        <w:rPr>
          <w:b/>
          <w:sz w:val="24"/>
          <w:szCs w:val="24"/>
          <w:lang w:val="bg-BG"/>
        </w:rPr>
        <w:t>Чл. 6.</w:t>
      </w:r>
      <w:r w:rsidRPr="00542A70">
        <w:rPr>
          <w:sz w:val="24"/>
          <w:szCs w:val="24"/>
          <w:lang w:val="bg-BG"/>
        </w:rPr>
        <w:t xml:space="preserve"> Предприятието има за предмет следните дейности:</w:t>
      </w:r>
      <w:r w:rsidR="00C4513C">
        <w:rPr>
          <w:sz w:val="24"/>
          <w:szCs w:val="24"/>
          <w:lang w:val="en-US"/>
        </w:rPr>
        <w:t xml:space="preserve"> </w:t>
      </w:r>
    </w:p>
    <w:p w:rsidR="00542A70" w:rsidRPr="00542A70" w:rsidRDefault="00542A70" w:rsidP="00542A70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542A70">
        <w:rPr>
          <w:sz w:val="24"/>
          <w:szCs w:val="24"/>
          <w:lang w:val="bg-BG"/>
        </w:rPr>
        <w:t>•</w:t>
      </w:r>
      <w:r w:rsidR="00C4513C">
        <w:rPr>
          <w:sz w:val="24"/>
          <w:szCs w:val="24"/>
          <w:lang w:val="en-US"/>
        </w:rPr>
        <w:t xml:space="preserve"> </w:t>
      </w:r>
      <w:r w:rsidRPr="00542A70">
        <w:rPr>
          <w:sz w:val="24"/>
          <w:szCs w:val="24"/>
          <w:lang w:val="bg-BG"/>
        </w:rPr>
        <w:t>Организиране, експлоатация и поддържане на общинските пазари за селскостопански и промишлени стоки на територията на Община Пловдив и на други имоти общинска собственост;</w:t>
      </w:r>
    </w:p>
    <w:p w:rsidR="00542A70" w:rsidRPr="00542A70" w:rsidRDefault="00542A70" w:rsidP="00542A70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542A70">
        <w:rPr>
          <w:sz w:val="24"/>
          <w:szCs w:val="24"/>
          <w:lang w:val="bg-BG"/>
        </w:rPr>
        <w:t>•</w:t>
      </w:r>
      <w:r w:rsidRPr="00542A70">
        <w:rPr>
          <w:sz w:val="24"/>
          <w:szCs w:val="24"/>
          <w:lang w:val="bg-BG"/>
        </w:rPr>
        <w:tab/>
        <w:t>Управление и поддържане на общински пешеходни подлези, предоставени за стопанисване на ОП „Общински пазари“ и отдаване под наем на магазини и площи, находящи се в тях;</w:t>
      </w:r>
    </w:p>
    <w:p w:rsidR="00542A70" w:rsidRPr="00542A70" w:rsidRDefault="00542A70" w:rsidP="00542A70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542A70">
        <w:rPr>
          <w:sz w:val="24"/>
          <w:szCs w:val="24"/>
          <w:lang w:val="bg-BG"/>
        </w:rPr>
        <w:t>•</w:t>
      </w:r>
      <w:r w:rsidRPr="00542A70">
        <w:rPr>
          <w:sz w:val="24"/>
          <w:szCs w:val="24"/>
          <w:lang w:val="bg-BG"/>
        </w:rPr>
        <w:tab/>
        <w:t>Организиране и провеждане на търг или конкурс за отдаване под наем на общинско имущество – частна и публична общинска собственост, свързано с дейността на общинското предприятие със Заповед на Кмета на Община Пловдив;</w:t>
      </w:r>
    </w:p>
    <w:p w:rsidR="00542A70" w:rsidRDefault="00542A70" w:rsidP="00542A70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542A70">
        <w:rPr>
          <w:sz w:val="24"/>
          <w:szCs w:val="24"/>
          <w:lang w:val="bg-BG"/>
        </w:rPr>
        <w:t>•</w:t>
      </w:r>
      <w:r w:rsidRPr="00542A70">
        <w:rPr>
          <w:sz w:val="24"/>
          <w:szCs w:val="24"/>
          <w:lang w:val="bg-BG"/>
        </w:rPr>
        <w:tab/>
        <w:t>Съпътстващи услуги, транспортна дейност, както и всички други стопански дейности, които не са изрично забранени от закона.</w:t>
      </w:r>
    </w:p>
    <w:p w:rsidR="00B311AA" w:rsidRPr="00DA4A0A" w:rsidRDefault="00D55EE7" w:rsidP="00542A70">
      <w:pPr>
        <w:pStyle w:val="30"/>
        <w:ind w:left="567" w:firstLine="426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Поддържането и ремонтите на имотите и вещите – общинска собственост, се извършват от лицата, на които са предоставени за управление, като необходими</w:t>
      </w:r>
      <w:r w:rsidR="004F5325">
        <w:rPr>
          <w:sz w:val="24"/>
          <w:szCs w:val="24"/>
          <w:lang w:val="ru-RU"/>
        </w:rPr>
        <w:t>те за целта средства се предвижд</w:t>
      </w:r>
      <w:r w:rsidRPr="00DA4A0A">
        <w:rPr>
          <w:sz w:val="24"/>
          <w:szCs w:val="24"/>
          <w:lang w:val="ru-RU"/>
        </w:rPr>
        <w:t xml:space="preserve">ат ежегодно по бюджетите им.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lastRenderedPageBreak/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 "</w:t>
      </w:r>
      <w:r w:rsidR="002A1A7A" w:rsidRPr="00542A70">
        <w:rPr>
          <w:sz w:val="24"/>
          <w:szCs w:val="24"/>
          <w:lang w:val="bg-BG"/>
        </w:rPr>
        <w:t>Общински пазари</w:t>
      </w:r>
      <w:r w:rsidR="002A1A7A">
        <w:rPr>
          <w:sz w:val="24"/>
          <w:szCs w:val="24"/>
          <w:lang w:val="bg-BG"/>
        </w:rPr>
        <w:t>“</w:t>
      </w:r>
      <w:r w:rsidR="002A1A7A" w:rsidRPr="00DA4A0A">
        <w:rPr>
          <w:sz w:val="24"/>
          <w:szCs w:val="24"/>
          <w:lang w:val="ru-RU"/>
        </w:rPr>
        <w:t xml:space="preserve"> </w:t>
      </w:r>
      <w:r w:rsidRPr="00DA4A0A">
        <w:rPr>
          <w:sz w:val="24"/>
          <w:szCs w:val="24"/>
          <w:lang w:val="ru-RU"/>
        </w:rPr>
        <w:t xml:space="preserve">" към община Пловдив.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1. Ръководи и управлява Предприятието съгласно действащите нормативни актове, в съответствие с решенията на Общинския съвет</w:t>
      </w:r>
      <w:r w:rsidR="000C3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0C3B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4F5325" w:rsidRPr="004F5325" w:rsidRDefault="004F5325" w:rsidP="00071F41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5.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6. Разработва и предлага на Кмета на община Пловдив за утвърждаване Вътрешни правила за деловодната</w:t>
      </w:r>
      <w:r w:rsidR="009253C0"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4F5325" w:rsidRPr="004F5325" w:rsidRDefault="004F5325" w:rsidP="00A0173C">
      <w:pPr>
        <w:spacing w:line="276" w:lineRule="auto"/>
        <w:ind w:left="852" w:firstLine="43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7. Организира изготвянето, актуализирането и представянето на Кмета на община Пловдив: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8.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9. Изпълнява заповеди на Кмета, с които: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10. Сключва, изменя и прекратява трудовите договори на работещите в Предприятието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11. Налага дисциплинарни наказания и извършва всякаква друга дейност в качеството на работодател по смисъла на Кодекса на 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4F5325" w:rsidRPr="004F5325" w:rsidRDefault="004F5325" w:rsidP="00071F41">
      <w:pPr>
        <w:spacing w:line="276" w:lineRule="auto"/>
        <w:ind w:left="567" w:firstLine="142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lastRenderedPageBreak/>
        <w:t>1</w:t>
      </w:r>
      <w:r w:rsidR="001879A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071F41">
      <w:pPr>
        <w:pStyle w:val="30"/>
        <w:spacing w:after="0"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7E79CC" w:rsidRPr="00DA4A0A" w:rsidRDefault="007E79CC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4F27A5">
      <w:pPr>
        <w:pStyle w:val="30"/>
        <w:tabs>
          <w:tab w:val="left" w:pos="851"/>
        </w:tabs>
        <w:spacing w:after="0"/>
        <w:ind w:left="567" w:firstLine="284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5140B9">
      <w:pPr>
        <w:pStyle w:val="30"/>
        <w:ind w:left="567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9C61C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35 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 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34F7" w:rsidRPr="006934F7" w:rsidRDefault="006934F7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7E79CC">
      <w:pPr>
        <w:tabs>
          <w:tab w:val="num" w:pos="1440"/>
        </w:tabs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0D492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7E79CC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spacing w:after="200"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lastRenderedPageBreak/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 xml:space="preserve">Този Правилник се приема на </w:t>
      </w:r>
      <w:r w:rsidRPr="009C61C5">
        <w:rPr>
          <w:rFonts w:ascii="Times New Roman" w:eastAsia="Calibri" w:hAnsi="Times New Roman"/>
          <w:sz w:val="24"/>
          <w:szCs w:val="24"/>
        </w:rPr>
        <w:t>основание чл</w:t>
      </w:r>
      <w:r w:rsidRPr="009C61C5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 w:rsidR="00646D20" w:rsidRPr="009C61C5"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</w:t>
      </w:r>
      <w:r w:rsidRPr="009C61C5">
        <w:rPr>
          <w:rFonts w:ascii="Times New Roman" w:eastAsia="Calibri" w:hAnsi="Times New Roman"/>
          <w:sz w:val="24"/>
          <w:szCs w:val="24"/>
        </w:rPr>
        <w:t xml:space="preserve"> </w:t>
      </w:r>
      <w:r w:rsidRPr="009C61C5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9C61C5">
        <w:rPr>
          <w:rFonts w:ascii="Times New Roman" w:eastAsia="Calibri" w:hAnsi="Times New Roman"/>
          <w:sz w:val="24"/>
          <w:szCs w:val="24"/>
        </w:rPr>
        <w:t>„</w:t>
      </w:r>
      <w:r w:rsidR="009C61C5" w:rsidRPr="009C61C5">
        <w:rPr>
          <w:rFonts w:ascii="Times New Roman" w:hAnsi="Times New Roman"/>
          <w:sz w:val="24"/>
          <w:szCs w:val="24"/>
        </w:rPr>
        <w:t>Общински пазари</w:t>
      </w:r>
      <w:r w:rsidRPr="009C61C5">
        <w:rPr>
          <w:rFonts w:ascii="Times New Roman" w:eastAsia="Calibri" w:hAnsi="Times New Roman"/>
          <w:sz w:val="24"/>
          <w:szCs w:val="24"/>
        </w:rPr>
        <w:t>“,</w:t>
      </w:r>
      <w:r w:rsidRPr="004231D0">
        <w:rPr>
          <w:rFonts w:ascii="Times New Roman" w:eastAsia="Calibri" w:hAnsi="Times New Roman"/>
          <w:sz w:val="24"/>
          <w:szCs w:val="24"/>
        </w:rPr>
        <w:t xml:space="preserve">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9C61C5" w:rsidRPr="009C61C5">
        <w:rPr>
          <w:rFonts w:ascii="Times New Roman" w:hAnsi="Times New Roman"/>
          <w:sz w:val="24"/>
          <w:szCs w:val="24"/>
        </w:rPr>
        <w:t xml:space="preserve">407,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взето с Протокол №</w:t>
      </w:r>
      <w:r w:rsidR="0037478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C61C5" w:rsidRPr="009C61C5">
        <w:rPr>
          <w:rFonts w:ascii="Times New Roman" w:hAnsi="Times New Roman"/>
          <w:sz w:val="24"/>
          <w:szCs w:val="24"/>
        </w:rPr>
        <w:t>19</w:t>
      </w:r>
      <w:r w:rsidR="009C61C5">
        <w:rPr>
          <w:rFonts w:ascii="Times New Roman" w:hAnsi="Times New Roman"/>
          <w:sz w:val="24"/>
          <w:szCs w:val="24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9C61C5" w:rsidRPr="009C61C5">
        <w:rPr>
          <w:rFonts w:ascii="Times New Roman" w:hAnsi="Times New Roman"/>
          <w:sz w:val="24"/>
          <w:szCs w:val="24"/>
        </w:rPr>
        <w:t>25.10.2006г</w:t>
      </w:r>
      <w:r w:rsidR="00374781">
        <w:rPr>
          <w:rFonts w:ascii="Times New Roman" w:eastAsia="Calibri" w:hAnsi="Times New Roman"/>
          <w:sz w:val="24"/>
          <w:szCs w:val="24"/>
          <w:lang w:eastAsia="en-US"/>
        </w:rPr>
        <w:t>.,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 </w:t>
      </w:r>
      <w:r w:rsidR="009C61C5">
        <w:rPr>
          <w:rFonts w:ascii="Times New Roman" w:eastAsia="Calibri" w:hAnsi="Times New Roman"/>
          <w:sz w:val="24"/>
          <w:szCs w:val="24"/>
        </w:rPr>
        <w:t>25.10.2006г.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2020г. на Общински съвет – Пловдив и влиза в сила от ………………..</w:t>
      </w: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2020г.</w:t>
      </w:r>
    </w:p>
    <w:p w:rsidR="0026080D" w:rsidRPr="00DA4A0A" w:rsidRDefault="0026080D" w:rsidP="007E79CC">
      <w:pPr>
        <w:pStyle w:val="30"/>
        <w:ind w:left="426" w:firstLine="426"/>
        <w:jc w:val="both"/>
        <w:rPr>
          <w:b/>
          <w:sz w:val="24"/>
          <w:szCs w:val="24"/>
          <w:lang w:val="bg-BG"/>
        </w:rPr>
      </w:pPr>
    </w:p>
    <w:sectPr w:rsidR="0026080D" w:rsidRPr="00DA4A0A" w:rsidSect="009B06DF">
      <w:footerReference w:type="even" r:id="rId8"/>
      <w:footerReference w:type="default" r:id="rId9"/>
      <w:pgSz w:w="11906" w:h="16838"/>
      <w:pgMar w:top="680" w:right="510" w:bottom="993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A1" w:rsidRDefault="00175AA1">
      <w:r>
        <w:separator/>
      </w:r>
    </w:p>
  </w:endnote>
  <w:endnote w:type="continuationSeparator" w:id="0">
    <w:p w:rsidR="00175AA1" w:rsidRDefault="0017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4D9F">
      <w:rPr>
        <w:rStyle w:val="a4"/>
        <w:noProof/>
      </w:rPr>
      <w:t>1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A1" w:rsidRDefault="00175AA1">
      <w:r>
        <w:separator/>
      </w:r>
    </w:p>
  </w:footnote>
  <w:footnote w:type="continuationSeparator" w:id="0">
    <w:p w:rsidR="00175AA1" w:rsidRDefault="0017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31"/>
  </w:num>
  <w:num w:numId="5">
    <w:abstractNumId w:val="19"/>
  </w:num>
  <w:num w:numId="6">
    <w:abstractNumId w:val="22"/>
  </w:num>
  <w:num w:numId="7">
    <w:abstractNumId w:val="26"/>
  </w:num>
  <w:num w:numId="8">
    <w:abstractNumId w:val="23"/>
  </w:num>
  <w:num w:numId="9">
    <w:abstractNumId w:val="20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2"/>
  </w:num>
  <w:num w:numId="15">
    <w:abstractNumId w:val="30"/>
  </w:num>
  <w:num w:numId="16">
    <w:abstractNumId w:val="15"/>
  </w:num>
  <w:num w:numId="17">
    <w:abstractNumId w:val="13"/>
  </w:num>
  <w:num w:numId="18">
    <w:abstractNumId w:val="1"/>
  </w:num>
  <w:num w:numId="19">
    <w:abstractNumId w:val="29"/>
  </w:num>
  <w:num w:numId="20">
    <w:abstractNumId w:val="7"/>
  </w:num>
  <w:num w:numId="21">
    <w:abstractNumId w:val="14"/>
  </w:num>
  <w:num w:numId="22">
    <w:abstractNumId w:val="24"/>
  </w:num>
  <w:num w:numId="23">
    <w:abstractNumId w:val="10"/>
  </w:num>
  <w:num w:numId="24">
    <w:abstractNumId w:val="25"/>
  </w:num>
  <w:num w:numId="25">
    <w:abstractNumId w:val="9"/>
  </w:num>
  <w:num w:numId="26">
    <w:abstractNumId w:val="18"/>
  </w:num>
  <w:num w:numId="27">
    <w:abstractNumId w:val="4"/>
  </w:num>
  <w:num w:numId="28">
    <w:abstractNumId w:val="21"/>
  </w:num>
  <w:num w:numId="29">
    <w:abstractNumId w:val="0"/>
  </w:num>
  <w:num w:numId="30">
    <w:abstractNumId w:val="12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A91"/>
    <w:rsid w:val="000024EF"/>
    <w:rsid w:val="000248EA"/>
    <w:rsid w:val="00025483"/>
    <w:rsid w:val="00064E67"/>
    <w:rsid w:val="00071F41"/>
    <w:rsid w:val="00082E08"/>
    <w:rsid w:val="000B3AF3"/>
    <w:rsid w:val="000C3B4C"/>
    <w:rsid w:val="000D4927"/>
    <w:rsid w:val="000D612D"/>
    <w:rsid w:val="000D660D"/>
    <w:rsid w:val="000E71F4"/>
    <w:rsid w:val="000F5A99"/>
    <w:rsid w:val="001079AE"/>
    <w:rsid w:val="00111D9D"/>
    <w:rsid w:val="00114CC9"/>
    <w:rsid w:val="001319AF"/>
    <w:rsid w:val="00133BFE"/>
    <w:rsid w:val="00140078"/>
    <w:rsid w:val="00141E92"/>
    <w:rsid w:val="00150CA7"/>
    <w:rsid w:val="0017112E"/>
    <w:rsid w:val="00172A38"/>
    <w:rsid w:val="00175AA1"/>
    <w:rsid w:val="00181586"/>
    <w:rsid w:val="001879A9"/>
    <w:rsid w:val="00190143"/>
    <w:rsid w:val="00194B76"/>
    <w:rsid w:val="00197CF6"/>
    <w:rsid w:val="001C5F68"/>
    <w:rsid w:val="001D3F62"/>
    <w:rsid w:val="001D5161"/>
    <w:rsid w:val="002076CB"/>
    <w:rsid w:val="002132B9"/>
    <w:rsid w:val="00220754"/>
    <w:rsid w:val="00237846"/>
    <w:rsid w:val="00244DEB"/>
    <w:rsid w:val="002479CF"/>
    <w:rsid w:val="0025026E"/>
    <w:rsid w:val="0026080D"/>
    <w:rsid w:val="002636E6"/>
    <w:rsid w:val="0026477F"/>
    <w:rsid w:val="00266295"/>
    <w:rsid w:val="002762C2"/>
    <w:rsid w:val="00287B0C"/>
    <w:rsid w:val="002A1A7A"/>
    <w:rsid w:val="002A3BA4"/>
    <w:rsid w:val="002A68E6"/>
    <w:rsid w:val="002B6F95"/>
    <w:rsid w:val="002B726F"/>
    <w:rsid w:val="002D1BFF"/>
    <w:rsid w:val="00300EAE"/>
    <w:rsid w:val="0032245A"/>
    <w:rsid w:val="003448AE"/>
    <w:rsid w:val="00355133"/>
    <w:rsid w:val="003575CA"/>
    <w:rsid w:val="00365341"/>
    <w:rsid w:val="00374781"/>
    <w:rsid w:val="00380C2D"/>
    <w:rsid w:val="00384C78"/>
    <w:rsid w:val="003A1A41"/>
    <w:rsid w:val="003E61B7"/>
    <w:rsid w:val="003E74A1"/>
    <w:rsid w:val="00415BAE"/>
    <w:rsid w:val="004231D0"/>
    <w:rsid w:val="00435AAD"/>
    <w:rsid w:val="0044213C"/>
    <w:rsid w:val="0044242F"/>
    <w:rsid w:val="00443D4B"/>
    <w:rsid w:val="00450293"/>
    <w:rsid w:val="004556B4"/>
    <w:rsid w:val="00460BC1"/>
    <w:rsid w:val="00465841"/>
    <w:rsid w:val="00492312"/>
    <w:rsid w:val="0049567F"/>
    <w:rsid w:val="004A21DA"/>
    <w:rsid w:val="004B507F"/>
    <w:rsid w:val="004B7EC7"/>
    <w:rsid w:val="004C6FF8"/>
    <w:rsid w:val="004E283A"/>
    <w:rsid w:val="004E5BF6"/>
    <w:rsid w:val="004F27A5"/>
    <w:rsid w:val="004F5325"/>
    <w:rsid w:val="0050020A"/>
    <w:rsid w:val="00504C64"/>
    <w:rsid w:val="00504D9F"/>
    <w:rsid w:val="005140B9"/>
    <w:rsid w:val="00520A34"/>
    <w:rsid w:val="0052432B"/>
    <w:rsid w:val="00534F06"/>
    <w:rsid w:val="00542A70"/>
    <w:rsid w:val="00545C11"/>
    <w:rsid w:val="005800FC"/>
    <w:rsid w:val="005801DC"/>
    <w:rsid w:val="00594A1A"/>
    <w:rsid w:val="005951A1"/>
    <w:rsid w:val="00597483"/>
    <w:rsid w:val="005B7B5A"/>
    <w:rsid w:val="005C37C0"/>
    <w:rsid w:val="005D0F01"/>
    <w:rsid w:val="005D6037"/>
    <w:rsid w:val="005F1863"/>
    <w:rsid w:val="0060429A"/>
    <w:rsid w:val="006231FD"/>
    <w:rsid w:val="00623640"/>
    <w:rsid w:val="00623BDA"/>
    <w:rsid w:val="00646D20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28B"/>
    <w:rsid w:val="007A360D"/>
    <w:rsid w:val="007B4C0E"/>
    <w:rsid w:val="007D4F7C"/>
    <w:rsid w:val="007D605D"/>
    <w:rsid w:val="007D777D"/>
    <w:rsid w:val="007D7FB4"/>
    <w:rsid w:val="007E79CC"/>
    <w:rsid w:val="007F531A"/>
    <w:rsid w:val="00840950"/>
    <w:rsid w:val="008422BF"/>
    <w:rsid w:val="00847C5A"/>
    <w:rsid w:val="00852A05"/>
    <w:rsid w:val="00853A36"/>
    <w:rsid w:val="0085455E"/>
    <w:rsid w:val="008555A0"/>
    <w:rsid w:val="008612A1"/>
    <w:rsid w:val="00877BAF"/>
    <w:rsid w:val="0088766D"/>
    <w:rsid w:val="008A23CE"/>
    <w:rsid w:val="008B35BC"/>
    <w:rsid w:val="008C4C59"/>
    <w:rsid w:val="008D2A66"/>
    <w:rsid w:val="008E4982"/>
    <w:rsid w:val="00907FD5"/>
    <w:rsid w:val="00914ED7"/>
    <w:rsid w:val="00917DA8"/>
    <w:rsid w:val="009248B6"/>
    <w:rsid w:val="009253C0"/>
    <w:rsid w:val="00933520"/>
    <w:rsid w:val="00944C62"/>
    <w:rsid w:val="00950425"/>
    <w:rsid w:val="009653F5"/>
    <w:rsid w:val="009761A1"/>
    <w:rsid w:val="0098186D"/>
    <w:rsid w:val="00982C27"/>
    <w:rsid w:val="009839BC"/>
    <w:rsid w:val="00986608"/>
    <w:rsid w:val="009B06DF"/>
    <w:rsid w:val="009B5299"/>
    <w:rsid w:val="009B52C3"/>
    <w:rsid w:val="009C61C5"/>
    <w:rsid w:val="009C6F4D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60E3D"/>
    <w:rsid w:val="00A725A6"/>
    <w:rsid w:val="00A8023B"/>
    <w:rsid w:val="00A93734"/>
    <w:rsid w:val="00A95D1F"/>
    <w:rsid w:val="00AD21E1"/>
    <w:rsid w:val="00AD2C8C"/>
    <w:rsid w:val="00AD604B"/>
    <w:rsid w:val="00AF24CC"/>
    <w:rsid w:val="00B25D6F"/>
    <w:rsid w:val="00B25FDD"/>
    <w:rsid w:val="00B2630E"/>
    <w:rsid w:val="00B311AA"/>
    <w:rsid w:val="00B427AE"/>
    <w:rsid w:val="00B625AD"/>
    <w:rsid w:val="00B77EEB"/>
    <w:rsid w:val="00B82CE4"/>
    <w:rsid w:val="00B859D4"/>
    <w:rsid w:val="00B86CB0"/>
    <w:rsid w:val="00B9011D"/>
    <w:rsid w:val="00B91E42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C24AAA"/>
    <w:rsid w:val="00C27D19"/>
    <w:rsid w:val="00C30ED5"/>
    <w:rsid w:val="00C4513C"/>
    <w:rsid w:val="00C72813"/>
    <w:rsid w:val="00CA1950"/>
    <w:rsid w:val="00CD33AF"/>
    <w:rsid w:val="00CE6EE5"/>
    <w:rsid w:val="00CF501E"/>
    <w:rsid w:val="00D20AB2"/>
    <w:rsid w:val="00D314AE"/>
    <w:rsid w:val="00D32AE4"/>
    <w:rsid w:val="00D3523F"/>
    <w:rsid w:val="00D3655F"/>
    <w:rsid w:val="00D55EE7"/>
    <w:rsid w:val="00D75DBD"/>
    <w:rsid w:val="00D83794"/>
    <w:rsid w:val="00DA4A0A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74A1"/>
    <w:rsid w:val="00E5195A"/>
    <w:rsid w:val="00E55F67"/>
    <w:rsid w:val="00E648A4"/>
    <w:rsid w:val="00E71B40"/>
    <w:rsid w:val="00E77351"/>
    <w:rsid w:val="00E83313"/>
    <w:rsid w:val="00E84A7B"/>
    <w:rsid w:val="00E922B5"/>
    <w:rsid w:val="00E94022"/>
    <w:rsid w:val="00EA5EEA"/>
    <w:rsid w:val="00EC3C72"/>
    <w:rsid w:val="00ED78DF"/>
    <w:rsid w:val="00F42050"/>
    <w:rsid w:val="00F559E5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98D11-4E06-4837-81EF-91D7E7C1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BACE-0009-4EC9-8220-31A33865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2020-07-23T07:16:00Z</cp:lastPrinted>
  <dcterms:created xsi:type="dcterms:W3CDTF">2020-09-29T08:45:00Z</dcterms:created>
  <dcterms:modified xsi:type="dcterms:W3CDTF">2020-09-29T08:45:00Z</dcterms:modified>
</cp:coreProperties>
</file>