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733" w:rsidRDefault="00985733" w:rsidP="00047FD9">
      <w:pPr>
        <w:pStyle w:val="13"/>
        <w:rPr>
          <w:sz w:val="56"/>
          <w:szCs w:val="56"/>
        </w:rPr>
      </w:pPr>
      <w:r w:rsidRPr="009D753F">
        <w:rPr>
          <w:noProof/>
        </w:rPr>
        <w:drawing>
          <wp:anchor distT="0" distB="0" distL="114300" distR="114300" simplePos="0" relativeHeight="251659264" behindDoc="0" locked="0" layoutInCell="1" allowOverlap="1" wp14:anchorId="7EF07230" wp14:editId="69598E73">
            <wp:simplePos x="0" y="0"/>
            <wp:positionH relativeFrom="margin">
              <wp:align>center</wp:align>
            </wp:positionH>
            <wp:positionV relativeFrom="paragraph">
              <wp:posOffset>-457200</wp:posOffset>
            </wp:positionV>
            <wp:extent cx="1752600" cy="1483360"/>
            <wp:effectExtent l="0" t="0" r="0" b="2540"/>
            <wp:wrapNone/>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lum contrast="30000"/>
                      <a:extLst>
                        <a:ext uri="{28A0092B-C50C-407E-A947-70E740481C1C}">
                          <a14:useLocalDpi xmlns:a14="http://schemas.microsoft.com/office/drawing/2010/main" val="0"/>
                        </a:ext>
                      </a:extLst>
                    </a:blip>
                    <a:srcRect/>
                    <a:stretch>
                      <a:fillRect/>
                    </a:stretch>
                  </pic:blipFill>
                  <pic:spPr bwMode="auto">
                    <a:xfrm>
                      <a:off x="0" y="0"/>
                      <a:ext cx="1752600"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733" w:rsidRDefault="00985733" w:rsidP="00047FD9">
      <w:pPr>
        <w:pStyle w:val="13"/>
        <w:rPr>
          <w:color w:val="244061" w:themeColor="accent1" w:themeShade="80"/>
          <w:sz w:val="28"/>
          <w:szCs w:val="28"/>
        </w:rPr>
      </w:pPr>
      <w:r w:rsidRPr="00C41A35">
        <w:rPr>
          <w:color w:val="244061" w:themeColor="accent1" w:themeShade="80"/>
          <w:sz w:val="28"/>
          <w:szCs w:val="28"/>
        </w:rPr>
        <w:t xml:space="preserve">ОБЩИНА ПЛОВДИВ </w:t>
      </w:r>
    </w:p>
    <w:p w:rsidR="00BC66E4" w:rsidRPr="00C41A35" w:rsidRDefault="00BC66E4" w:rsidP="00047FD9">
      <w:pPr>
        <w:pStyle w:val="13"/>
        <w:rPr>
          <w:color w:val="244061" w:themeColor="accent1" w:themeShade="80"/>
          <w:sz w:val="28"/>
          <w:szCs w:val="28"/>
        </w:rPr>
      </w:pPr>
    </w:p>
    <w:p w:rsidR="00047FD9" w:rsidRPr="000A4B75" w:rsidRDefault="002D1166" w:rsidP="00047FD9">
      <w:pPr>
        <w:pStyle w:val="13"/>
        <w:rPr>
          <w:color w:val="auto"/>
          <w:sz w:val="36"/>
          <w:szCs w:val="36"/>
        </w:rPr>
      </w:pPr>
      <w:r>
        <w:rPr>
          <w:color w:val="auto"/>
          <w:sz w:val="36"/>
          <w:szCs w:val="36"/>
        </w:rPr>
        <w:t xml:space="preserve">  </w:t>
      </w:r>
      <w:r w:rsidR="00C41A35" w:rsidRPr="000A4B75">
        <w:rPr>
          <w:color w:val="auto"/>
          <w:sz w:val="36"/>
          <w:szCs w:val="36"/>
        </w:rPr>
        <w:t xml:space="preserve">ГОДИШНА ПРОГРАМА </w:t>
      </w:r>
      <w:r w:rsidR="00047FD9" w:rsidRPr="000A4B75">
        <w:rPr>
          <w:color w:val="auto"/>
          <w:sz w:val="36"/>
          <w:szCs w:val="36"/>
        </w:rPr>
        <w:br/>
        <w:t xml:space="preserve">за управление и разпореждане с имоти - </w:t>
      </w:r>
      <w:r w:rsidR="00047FD9" w:rsidRPr="000A4B75">
        <w:rPr>
          <w:color w:val="auto"/>
          <w:sz w:val="36"/>
          <w:szCs w:val="36"/>
        </w:rPr>
        <w:br/>
        <w:t>общинска собственост за 20</w:t>
      </w:r>
      <w:r w:rsidR="00227963" w:rsidRPr="000A4B75">
        <w:rPr>
          <w:color w:val="auto"/>
          <w:sz w:val="36"/>
          <w:szCs w:val="36"/>
          <w:lang w:val="en-US"/>
        </w:rPr>
        <w:t>20</w:t>
      </w:r>
      <w:r w:rsidR="00047FD9" w:rsidRPr="000A4B75">
        <w:rPr>
          <w:color w:val="auto"/>
          <w:sz w:val="36"/>
          <w:szCs w:val="36"/>
        </w:rPr>
        <w:t xml:space="preserve"> г.</w:t>
      </w:r>
    </w:p>
    <w:p w:rsidR="00047FD9" w:rsidRDefault="00047FD9" w:rsidP="00047FD9">
      <w:pPr>
        <w:jc w:val="center"/>
      </w:pPr>
    </w:p>
    <w:p w:rsidR="00023393" w:rsidRDefault="00023393" w:rsidP="00047FD9">
      <w:pPr>
        <w:jc w:val="center"/>
      </w:pPr>
    </w:p>
    <w:p w:rsidR="00047FD9" w:rsidRPr="00023393" w:rsidRDefault="00047FD9" w:rsidP="00023393">
      <w:pPr>
        <w:pStyle w:val="2"/>
        <w:spacing w:after="240"/>
        <w:rPr>
          <w:color w:val="17365D" w:themeColor="text2" w:themeShade="BF"/>
          <w:sz w:val="24"/>
          <w:szCs w:val="24"/>
        </w:rPr>
      </w:pPr>
      <w:r w:rsidRPr="00023393">
        <w:rPr>
          <w:color w:val="17365D" w:themeColor="text2" w:themeShade="BF"/>
          <w:sz w:val="24"/>
          <w:szCs w:val="24"/>
        </w:rPr>
        <w:t>Съдържание на програмата:</w:t>
      </w:r>
    </w:p>
    <w:p w:rsidR="002C0863" w:rsidRDefault="00B0054F" w:rsidP="00F45677">
      <w:pPr>
        <w:pStyle w:val="21"/>
        <w:tabs>
          <w:tab w:val="left" w:pos="426"/>
        </w:tabs>
        <w:rPr>
          <w:rFonts w:asciiTheme="minorHAnsi" w:eastAsiaTheme="minorEastAsia" w:hAnsiTheme="minorHAnsi" w:cstheme="minorBidi"/>
          <w:noProof/>
          <w:color w:val="auto"/>
          <w:kern w:val="0"/>
          <w:sz w:val="22"/>
          <w:szCs w:val="22"/>
        </w:rPr>
      </w:pPr>
      <w:r>
        <w:fldChar w:fldCharType="begin"/>
      </w:r>
      <w:r w:rsidR="00047FD9">
        <w:instrText xml:space="preserve"> TOC \o "1-3" \h \z \u </w:instrText>
      </w:r>
      <w:r>
        <w:fldChar w:fldCharType="separate"/>
      </w:r>
      <w:hyperlink w:anchor="_Toc28867746" w:history="1">
        <w:r w:rsidR="002C0863" w:rsidRPr="00773101">
          <w:rPr>
            <w:rStyle w:val="a6"/>
            <w:noProof/>
          </w:rPr>
          <w:t xml:space="preserve">І.1. </w:t>
        </w:r>
        <w:r w:rsidR="00F45677">
          <w:rPr>
            <w:rStyle w:val="a6"/>
            <w:noProof/>
          </w:rPr>
          <w:tab/>
          <w:t xml:space="preserve">  </w:t>
        </w:r>
        <w:r w:rsidR="002C0863" w:rsidRPr="00773101">
          <w:rPr>
            <w:rStyle w:val="a6"/>
            <w:noProof/>
          </w:rPr>
          <w:t>Приходи от общинска собственост</w:t>
        </w:r>
        <w:r w:rsidR="002C0863">
          <w:rPr>
            <w:noProof/>
            <w:webHidden/>
          </w:rPr>
          <w:tab/>
        </w:r>
        <w:r>
          <w:rPr>
            <w:noProof/>
            <w:webHidden/>
          </w:rPr>
          <w:fldChar w:fldCharType="begin"/>
        </w:r>
        <w:r w:rsidR="002C0863">
          <w:rPr>
            <w:noProof/>
            <w:webHidden/>
          </w:rPr>
          <w:instrText xml:space="preserve"> PAGEREF _Toc28867746 \h </w:instrText>
        </w:r>
        <w:r>
          <w:rPr>
            <w:noProof/>
            <w:webHidden/>
          </w:rPr>
        </w:r>
        <w:r>
          <w:rPr>
            <w:noProof/>
            <w:webHidden/>
          </w:rPr>
          <w:fldChar w:fldCharType="separate"/>
        </w:r>
        <w:r w:rsidR="002C0863">
          <w:rPr>
            <w:noProof/>
            <w:webHidden/>
          </w:rPr>
          <w:t>2</w:t>
        </w:r>
        <w:r>
          <w:rPr>
            <w:noProof/>
            <w:webHidden/>
          </w:rPr>
          <w:fldChar w:fldCharType="end"/>
        </w:r>
      </w:hyperlink>
    </w:p>
    <w:p w:rsidR="002C0863" w:rsidRDefault="007F529C">
      <w:pPr>
        <w:pStyle w:val="21"/>
        <w:rPr>
          <w:rFonts w:asciiTheme="minorHAnsi" w:eastAsiaTheme="minorEastAsia" w:hAnsiTheme="minorHAnsi" w:cstheme="minorBidi"/>
          <w:noProof/>
          <w:color w:val="auto"/>
          <w:kern w:val="0"/>
          <w:sz w:val="22"/>
          <w:szCs w:val="22"/>
        </w:rPr>
      </w:pPr>
      <w:hyperlink w:anchor="_Toc28867747" w:history="1">
        <w:r w:rsidR="002C0863" w:rsidRPr="00773101">
          <w:rPr>
            <w:rStyle w:val="a6"/>
            <w:noProof/>
          </w:rPr>
          <w:t xml:space="preserve">І.2. </w:t>
        </w:r>
        <w:r w:rsidR="00F45677">
          <w:rPr>
            <w:rStyle w:val="a6"/>
            <w:noProof/>
          </w:rPr>
          <w:t xml:space="preserve">   </w:t>
        </w:r>
        <w:r w:rsidR="002C0863" w:rsidRPr="00773101">
          <w:rPr>
            <w:rStyle w:val="a6"/>
            <w:noProof/>
          </w:rPr>
          <w:t>Разходи за общинска собственост</w:t>
        </w:r>
        <w:r w:rsidR="002C0863">
          <w:rPr>
            <w:noProof/>
            <w:webHidden/>
          </w:rPr>
          <w:tab/>
        </w:r>
        <w:r w:rsidR="00B0054F">
          <w:rPr>
            <w:noProof/>
            <w:webHidden/>
          </w:rPr>
          <w:fldChar w:fldCharType="begin"/>
        </w:r>
        <w:r w:rsidR="002C0863">
          <w:rPr>
            <w:noProof/>
            <w:webHidden/>
          </w:rPr>
          <w:instrText xml:space="preserve"> PAGEREF _Toc28867747 \h </w:instrText>
        </w:r>
        <w:r w:rsidR="00B0054F">
          <w:rPr>
            <w:noProof/>
            <w:webHidden/>
          </w:rPr>
        </w:r>
        <w:r w:rsidR="00B0054F">
          <w:rPr>
            <w:noProof/>
            <w:webHidden/>
          </w:rPr>
          <w:fldChar w:fldCharType="separate"/>
        </w:r>
        <w:r w:rsidR="002C0863">
          <w:rPr>
            <w:noProof/>
            <w:webHidden/>
          </w:rPr>
          <w:t>3</w:t>
        </w:r>
        <w:r w:rsidR="00B0054F">
          <w:rPr>
            <w:noProof/>
            <w:webHidden/>
          </w:rPr>
          <w:fldChar w:fldCharType="end"/>
        </w:r>
      </w:hyperlink>
    </w:p>
    <w:p w:rsidR="002C0863" w:rsidRDefault="007F529C">
      <w:pPr>
        <w:pStyle w:val="14"/>
        <w:rPr>
          <w:rFonts w:asciiTheme="minorHAnsi" w:eastAsiaTheme="minorEastAsia" w:hAnsiTheme="minorHAnsi" w:cstheme="minorBidi"/>
          <w:noProof/>
          <w:color w:val="auto"/>
          <w:kern w:val="0"/>
          <w:sz w:val="22"/>
          <w:szCs w:val="22"/>
        </w:rPr>
      </w:pPr>
      <w:hyperlink w:anchor="_Toc28867748" w:history="1">
        <w:r w:rsidR="002C0863" w:rsidRPr="00773101">
          <w:rPr>
            <w:rStyle w:val="a6"/>
            <w:noProof/>
          </w:rPr>
          <w:t xml:space="preserve">ІІ. </w:t>
        </w:r>
        <w:r w:rsidR="00F45677">
          <w:rPr>
            <w:rStyle w:val="a6"/>
            <w:noProof/>
          </w:rPr>
          <w:t xml:space="preserve">     </w:t>
        </w:r>
        <w:r w:rsidR="002C0863" w:rsidRPr="00773101">
          <w:rPr>
            <w:rStyle w:val="a6"/>
            <w:noProof/>
          </w:rPr>
          <w:t>Описание на имотите, които общината има намерение да предложи за предоставяне под наем, за продажба, за учредяване на ограничени вещни права, дарение, учредяване право на ползване, придобиване, прекратяване на съсобственост, прилагане на регулация, предоставяне на концесия;</w:t>
        </w:r>
        <w:r w:rsidR="002C0863">
          <w:rPr>
            <w:noProof/>
            <w:webHidden/>
          </w:rPr>
          <w:tab/>
        </w:r>
        <w:r w:rsidR="00B0054F">
          <w:rPr>
            <w:noProof/>
            <w:webHidden/>
          </w:rPr>
          <w:fldChar w:fldCharType="begin"/>
        </w:r>
        <w:r w:rsidR="002C0863">
          <w:rPr>
            <w:noProof/>
            <w:webHidden/>
          </w:rPr>
          <w:instrText xml:space="preserve"> PAGEREF _Toc28867748 \h </w:instrText>
        </w:r>
        <w:r w:rsidR="00B0054F">
          <w:rPr>
            <w:noProof/>
            <w:webHidden/>
          </w:rPr>
        </w:r>
        <w:r w:rsidR="00B0054F">
          <w:rPr>
            <w:noProof/>
            <w:webHidden/>
          </w:rPr>
          <w:fldChar w:fldCharType="separate"/>
        </w:r>
        <w:r w:rsidR="002C0863">
          <w:rPr>
            <w:noProof/>
            <w:webHidden/>
          </w:rPr>
          <w:t>3</w:t>
        </w:r>
        <w:r w:rsidR="00B0054F">
          <w:rPr>
            <w:noProof/>
            <w:webHidden/>
          </w:rPr>
          <w:fldChar w:fldCharType="end"/>
        </w:r>
      </w:hyperlink>
    </w:p>
    <w:p w:rsidR="002C0863" w:rsidRDefault="007F529C">
      <w:pPr>
        <w:pStyle w:val="21"/>
        <w:rPr>
          <w:rFonts w:asciiTheme="minorHAnsi" w:eastAsiaTheme="minorEastAsia" w:hAnsiTheme="minorHAnsi" w:cstheme="minorBidi"/>
          <w:noProof/>
          <w:color w:val="auto"/>
          <w:kern w:val="0"/>
          <w:sz w:val="22"/>
          <w:szCs w:val="22"/>
        </w:rPr>
      </w:pPr>
      <w:hyperlink w:anchor="_Toc28867749" w:history="1">
        <w:r w:rsidR="002C0863" w:rsidRPr="00773101">
          <w:rPr>
            <w:rStyle w:val="a6"/>
            <w:noProof/>
          </w:rPr>
          <w:t xml:space="preserve">ІІ.1. </w:t>
        </w:r>
        <w:r w:rsidR="00F45677">
          <w:rPr>
            <w:rStyle w:val="a6"/>
            <w:noProof/>
          </w:rPr>
          <w:t xml:space="preserve">   </w:t>
        </w:r>
        <w:r w:rsidR="002C0863" w:rsidRPr="00773101">
          <w:rPr>
            <w:rStyle w:val="a6"/>
            <w:noProof/>
          </w:rPr>
          <w:t>Описание на имотите, които общината има намерение да предложи за предоставяне под наем</w:t>
        </w:r>
        <w:r w:rsidR="002C0863">
          <w:rPr>
            <w:noProof/>
            <w:webHidden/>
          </w:rPr>
          <w:tab/>
        </w:r>
        <w:r w:rsidR="00B0054F">
          <w:rPr>
            <w:noProof/>
            <w:webHidden/>
          </w:rPr>
          <w:fldChar w:fldCharType="begin"/>
        </w:r>
        <w:r w:rsidR="002C0863">
          <w:rPr>
            <w:noProof/>
            <w:webHidden/>
          </w:rPr>
          <w:instrText xml:space="preserve"> PAGEREF _Toc28867749 \h </w:instrText>
        </w:r>
        <w:r w:rsidR="00B0054F">
          <w:rPr>
            <w:noProof/>
            <w:webHidden/>
          </w:rPr>
        </w:r>
        <w:r w:rsidR="00B0054F">
          <w:rPr>
            <w:noProof/>
            <w:webHidden/>
          </w:rPr>
          <w:fldChar w:fldCharType="separate"/>
        </w:r>
        <w:r w:rsidR="002C0863">
          <w:rPr>
            <w:noProof/>
            <w:webHidden/>
          </w:rPr>
          <w:t>3</w:t>
        </w:r>
        <w:r w:rsidR="00B0054F">
          <w:rPr>
            <w:noProof/>
            <w:webHidden/>
          </w:rPr>
          <w:fldChar w:fldCharType="end"/>
        </w:r>
      </w:hyperlink>
    </w:p>
    <w:p w:rsidR="002C0863" w:rsidRDefault="007F529C">
      <w:pPr>
        <w:pStyle w:val="31"/>
        <w:rPr>
          <w:rFonts w:asciiTheme="minorHAnsi" w:eastAsiaTheme="minorEastAsia" w:hAnsiTheme="minorHAnsi" w:cstheme="minorBidi"/>
          <w:noProof/>
          <w:color w:val="auto"/>
          <w:kern w:val="0"/>
          <w:sz w:val="22"/>
          <w:szCs w:val="22"/>
        </w:rPr>
      </w:pPr>
      <w:hyperlink w:anchor="_Toc28867750" w:history="1">
        <w:r w:rsidR="002C0863" w:rsidRPr="00773101">
          <w:rPr>
            <w:rStyle w:val="a6"/>
            <w:noProof/>
          </w:rPr>
          <w:t>ІІ.1.1. Предоставяне на жилищни имоти под наем</w:t>
        </w:r>
        <w:r w:rsidR="002C0863">
          <w:rPr>
            <w:noProof/>
            <w:webHidden/>
          </w:rPr>
          <w:tab/>
        </w:r>
        <w:r w:rsidR="00B0054F">
          <w:rPr>
            <w:noProof/>
            <w:webHidden/>
          </w:rPr>
          <w:fldChar w:fldCharType="begin"/>
        </w:r>
        <w:r w:rsidR="002C0863">
          <w:rPr>
            <w:noProof/>
            <w:webHidden/>
          </w:rPr>
          <w:instrText xml:space="preserve"> PAGEREF _Toc28867750 \h </w:instrText>
        </w:r>
        <w:r w:rsidR="00B0054F">
          <w:rPr>
            <w:noProof/>
            <w:webHidden/>
          </w:rPr>
        </w:r>
        <w:r w:rsidR="00B0054F">
          <w:rPr>
            <w:noProof/>
            <w:webHidden/>
          </w:rPr>
          <w:fldChar w:fldCharType="separate"/>
        </w:r>
        <w:r w:rsidR="002C0863">
          <w:rPr>
            <w:noProof/>
            <w:webHidden/>
          </w:rPr>
          <w:t>3</w:t>
        </w:r>
        <w:r w:rsidR="00B0054F">
          <w:rPr>
            <w:noProof/>
            <w:webHidden/>
          </w:rPr>
          <w:fldChar w:fldCharType="end"/>
        </w:r>
      </w:hyperlink>
    </w:p>
    <w:p w:rsidR="002C0863" w:rsidRDefault="007F529C">
      <w:pPr>
        <w:pStyle w:val="21"/>
        <w:rPr>
          <w:rFonts w:asciiTheme="minorHAnsi" w:eastAsiaTheme="minorEastAsia" w:hAnsiTheme="minorHAnsi" w:cstheme="minorBidi"/>
          <w:noProof/>
          <w:color w:val="auto"/>
          <w:kern w:val="0"/>
          <w:sz w:val="22"/>
          <w:szCs w:val="22"/>
        </w:rPr>
      </w:pPr>
      <w:hyperlink w:anchor="_Toc28867751" w:history="1">
        <w:r w:rsidR="002C0863" w:rsidRPr="00773101">
          <w:rPr>
            <w:rStyle w:val="a6"/>
            <w:noProof/>
          </w:rPr>
          <w:t>ІІ.1.2. Предоставяне на нежилищни имоти под наем</w:t>
        </w:r>
        <w:r w:rsidR="002C0863">
          <w:rPr>
            <w:noProof/>
            <w:webHidden/>
          </w:rPr>
          <w:tab/>
        </w:r>
        <w:r w:rsidR="00B0054F">
          <w:rPr>
            <w:noProof/>
            <w:webHidden/>
          </w:rPr>
          <w:fldChar w:fldCharType="begin"/>
        </w:r>
        <w:r w:rsidR="002C0863">
          <w:rPr>
            <w:noProof/>
            <w:webHidden/>
          </w:rPr>
          <w:instrText xml:space="preserve"> PAGEREF _Toc28867751 \h </w:instrText>
        </w:r>
        <w:r w:rsidR="00B0054F">
          <w:rPr>
            <w:noProof/>
            <w:webHidden/>
          </w:rPr>
        </w:r>
        <w:r w:rsidR="00B0054F">
          <w:rPr>
            <w:noProof/>
            <w:webHidden/>
          </w:rPr>
          <w:fldChar w:fldCharType="separate"/>
        </w:r>
        <w:r w:rsidR="002C0863">
          <w:rPr>
            <w:noProof/>
            <w:webHidden/>
          </w:rPr>
          <w:t>83</w:t>
        </w:r>
        <w:r w:rsidR="00B0054F">
          <w:rPr>
            <w:noProof/>
            <w:webHidden/>
          </w:rPr>
          <w:fldChar w:fldCharType="end"/>
        </w:r>
      </w:hyperlink>
    </w:p>
    <w:p w:rsidR="002C0863" w:rsidRDefault="007F529C">
      <w:pPr>
        <w:pStyle w:val="31"/>
        <w:rPr>
          <w:rFonts w:asciiTheme="minorHAnsi" w:eastAsiaTheme="minorEastAsia" w:hAnsiTheme="minorHAnsi" w:cstheme="minorBidi"/>
          <w:noProof/>
          <w:color w:val="auto"/>
          <w:kern w:val="0"/>
          <w:sz w:val="22"/>
          <w:szCs w:val="22"/>
        </w:rPr>
      </w:pPr>
      <w:hyperlink w:anchor="_Toc28867752" w:history="1">
        <w:r w:rsidR="002C0863" w:rsidRPr="00773101">
          <w:rPr>
            <w:rStyle w:val="a6"/>
            <w:noProof/>
          </w:rPr>
          <w:t>ІІ.1.2. Предоставяне на нежилищни имоти под наем</w:t>
        </w:r>
        <w:r w:rsidR="002C0863">
          <w:rPr>
            <w:noProof/>
            <w:webHidden/>
          </w:rPr>
          <w:tab/>
        </w:r>
        <w:r w:rsidR="00B0054F">
          <w:rPr>
            <w:noProof/>
            <w:webHidden/>
          </w:rPr>
          <w:fldChar w:fldCharType="begin"/>
        </w:r>
        <w:r w:rsidR="002C0863">
          <w:rPr>
            <w:noProof/>
            <w:webHidden/>
          </w:rPr>
          <w:instrText xml:space="preserve"> PAGEREF _Toc28867752 \h </w:instrText>
        </w:r>
        <w:r w:rsidR="00B0054F">
          <w:rPr>
            <w:noProof/>
            <w:webHidden/>
          </w:rPr>
        </w:r>
        <w:r w:rsidR="00B0054F">
          <w:rPr>
            <w:noProof/>
            <w:webHidden/>
          </w:rPr>
          <w:fldChar w:fldCharType="separate"/>
        </w:r>
        <w:r w:rsidR="002C0863">
          <w:rPr>
            <w:noProof/>
            <w:webHidden/>
          </w:rPr>
          <w:t>83</w:t>
        </w:r>
        <w:r w:rsidR="00B0054F">
          <w:rPr>
            <w:noProof/>
            <w:webHidden/>
          </w:rPr>
          <w:fldChar w:fldCharType="end"/>
        </w:r>
      </w:hyperlink>
    </w:p>
    <w:p w:rsidR="002C0863" w:rsidRDefault="007F529C">
      <w:pPr>
        <w:pStyle w:val="21"/>
        <w:rPr>
          <w:rFonts w:asciiTheme="minorHAnsi" w:eastAsiaTheme="minorEastAsia" w:hAnsiTheme="minorHAnsi" w:cstheme="minorBidi"/>
          <w:noProof/>
          <w:color w:val="auto"/>
          <w:kern w:val="0"/>
          <w:sz w:val="22"/>
          <w:szCs w:val="22"/>
        </w:rPr>
      </w:pPr>
      <w:hyperlink w:anchor="_Toc28867753" w:history="1">
        <w:r w:rsidR="002C0863" w:rsidRPr="00773101">
          <w:rPr>
            <w:rStyle w:val="a6"/>
            <w:noProof/>
          </w:rPr>
          <w:t xml:space="preserve">ІІ.2. </w:t>
        </w:r>
        <w:r w:rsidR="002D1166">
          <w:rPr>
            <w:rStyle w:val="a6"/>
            <w:noProof/>
          </w:rPr>
          <w:t xml:space="preserve">   </w:t>
        </w:r>
        <w:r w:rsidR="002C0863" w:rsidRPr="00773101">
          <w:rPr>
            <w:rStyle w:val="a6"/>
            <w:noProof/>
          </w:rPr>
          <w:t>Описание на имотите, които общината има намерение да предложи за продажба</w:t>
        </w:r>
        <w:r w:rsidR="002C0863">
          <w:rPr>
            <w:noProof/>
            <w:webHidden/>
          </w:rPr>
          <w:tab/>
        </w:r>
        <w:r w:rsidR="00B0054F">
          <w:rPr>
            <w:noProof/>
            <w:webHidden/>
          </w:rPr>
          <w:fldChar w:fldCharType="begin"/>
        </w:r>
        <w:r w:rsidR="002C0863">
          <w:rPr>
            <w:noProof/>
            <w:webHidden/>
          </w:rPr>
          <w:instrText xml:space="preserve"> PAGEREF _Toc28867753 \h </w:instrText>
        </w:r>
        <w:r w:rsidR="00B0054F">
          <w:rPr>
            <w:noProof/>
            <w:webHidden/>
          </w:rPr>
        </w:r>
        <w:r w:rsidR="00B0054F">
          <w:rPr>
            <w:noProof/>
            <w:webHidden/>
          </w:rPr>
          <w:fldChar w:fldCharType="separate"/>
        </w:r>
        <w:r w:rsidR="002C0863">
          <w:rPr>
            <w:noProof/>
            <w:webHidden/>
          </w:rPr>
          <w:t>95</w:t>
        </w:r>
        <w:r w:rsidR="00B0054F">
          <w:rPr>
            <w:noProof/>
            <w:webHidden/>
          </w:rPr>
          <w:fldChar w:fldCharType="end"/>
        </w:r>
      </w:hyperlink>
    </w:p>
    <w:p w:rsidR="002C0863" w:rsidRDefault="007F529C">
      <w:pPr>
        <w:pStyle w:val="31"/>
        <w:rPr>
          <w:rFonts w:asciiTheme="minorHAnsi" w:eastAsiaTheme="minorEastAsia" w:hAnsiTheme="minorHAnsi" w:cstheme="minorBidi"/>
          <w:noProof/>
          <w:color w:val="auto"/>
          <w:kern w:val="0"/>
          <w:sz w:val="22"/>
          <w:szCs w:val="22"/>
        </w:rPr>
      </w:pPr>
      <w:hyperlink w:anchor="_Toc28867754" w:history="1">
        <w:r w:rsidR="002C0863" w:rsidRPr="00773101">
          <w:rPr>
            <w:rStyle w:val="a6"/>
            <w:noProof/>
          </w:rPr>
          <w:t>II.2.1. Продажба на общински жилища.</w:t>
        </w:r>
        <w:r w:rsidR="002C0863">
          <w:rPr>
            <w:noProof/>
            <w:webHidden/>
          </w:rPr>
          <w:tab/>
        </w:r>
        <w:r w:rsidR="00B0054F">
          <w:rPr>
            <w:noProof/>
            <w:webHidden/>
          </w:rPr>
          <w:fldChar w:fldCharType="begin"/>
        </w:r>
        <w:r w:rsidR="002C0863">
          <w:rPr>
            <w:noProof/>
            <w:webHidden/>
          </w:rPr>
          <w:instrText xml:space="preserve"> PAGEREF _Toc28867754 \h </w:instrText>
        </w:r>
        <w:r w:rsidR="00B0054F">
          <w:rPr>
            <w:noProof/>
            <w:webHidden/>
          </w:rPr>
        </w:r>
        <w:r w:rsidR="00B0054F">
          <w:rPr>
            <w:noProof/>
            <w:webHidden/>
          </w:rPr>
          <w:fldChar w:fldCharType="separate"/>
        </w:r>
        <w:r w:rsidR="002C0863">
          <w:rPr>
            <w:noProof/>
            <w:webHidden/>
          </w:rPr>
          <w:t>95</w:t>
        </w:r>
        <w:r w:rsidR="00B0054F">
          <w:rPr>
            <w:noProof/>
            <w:webHidden/>
          </w:rPr>
          <w:fldChar w:fldCharType="end"/>
        </w:r>
      </w:hyperlink>
    </w:p>
    <w:p w:rsidR="002C0863" w:rsidRDefault="007F529C">
      <w:pPr>
        <w:pStyle w:val="31"/>
        <w:rPr>
          <w:rFonts w:asciiTheme="minorHAnsi" w:eastAsiaTheme="minorEastAsia" w:hAnsiTheme="minorHAnsi" w:cstheme="minorBidi"/>
          <w:noProof/>
          <w:color w:val="auto"/>
          <w:kern w:val="0"/>
          <w:sz w:val="22"/>
          <w:szCs w:val="22"/>
        </w:rPr>
      </w:pPr>
      <w:hyperlink w:anchor="_Toc28867755" w:history="1">
        <w:r w:rsidR="002C0863" w:rsidRPr="00773101">
          <w:rPr>
            <w:rStyle w:val="a6"/>
            <w:noProof/>
          </w:rPr>
          <w:t>II.2.2. Продажба по реда на чл. 35 ал.3 от ЗОС.</w:t>
        </w:r>
        <w:r w:rsidR="002C0863">
          <w:rPr>
            <w:noProof/>
            <w:webHidden/>
          </w:rPr>
          <w:tab/>
        </w:r>
        <w:r w:rsidR="00B0054F">
          <w:rPr>
            <w:noProof/>
            <w:webHidden/>
          </w:rPr>
          <w:fldChar w:fldCharType="begin"/>
        </w:r>
        <w:r w:rsidR="002C0863">
          <w:rPr>
            <w:noProof/>
            <w:webHidden/>
          </w:rPr>
          <w:instrText xml:space="preserve"> PAGEREF _Toc28867755 \h </w:instrText>
        </w:r>
        <w:r w:rsidR="00B0054F">
          <w:rPr>
            <w:noProof/>
            <w:webHidden/>
          </w:rPr>
        </w:r>
        <w:r w:rsidR="00B0054F">
          <w:rPr>
            <w:noProof/>
            <w:webHidden/>
          </w:rPr>
          <w:fldChar w:fldCharType="separate"/>
        </w:r>
        <w:r w:rsidR="002C0863">
          <w:rPr>
            <w:noProof/>
            <w:webHidden/>
          </w:rPr>
          <w:t>97</w:t>
        </w:r>
        <w:r w:rsidR="00B0054F">
          <w:rPr>
            <w:noProof/>
            <w:webHidden/>
          </w:rPr>
          <w:fldChar w:fldCharType="end"/>
        </w:r>
      </w:hyperlink>
    </w:p>
    <w:p w:rsidR="002C0863" w:rsidRDefault="007F529C">
      <w:pPr>
        <w:pStyle w:val="31"/>
        <w:rPr>
          <w:rFonts w:asciiTheme="minorHAnsi" w:eastAsiaTheme="minorEastAsia" w:hAnsiTheme="minorHAnsi" w:cstheme="minorBidi"/>
          <w:noProof/>
          <w:color w:val="auto"/>
          <w:kern w:val="0"/>
          <w:sz w:val="22"/>
          <w:szCs w:val="22"/>
        </w:rPr>
      </w:pPr>
      <w:hyperlink w:anchor="_Toc28867756" w:history="1">
        <w:r w:rsidR="002C0863" w:rsidRPr="00773101">
          <w:rPr>
            <w:rStyle w:val="a6"/>
            <w:noProof/>
          </w:rPr>
          <w:t>II.2.3. Недвижими имоти предвидени за продажба чрез провеждане на публичен търг или публично оповестен конкурс по реда на ЗОС и НРПУРОИ.</w:t>
        </w:r>
        <w:r w:rsidR="002C0863">
          <w:rPr>
            <w:noProof/>
            <w:webHidden/>
          </w:rPr>
          <w:tab/>
        </w:r>
        <w:r w:rsidR="00B0054F">
          <w:rPr>
            <w:noProof/>
            <w:webHidden/>
          </w:rPr>
          <w:fldChar w:fldCharType="begin"/>
        </w:r>
        <w:r w:rsidR="002C0863">
          <w:rPr>
            <w:noProof/>
            <w:webHidden/>
          </w:rPr>
          <w:instrText xml:space="preserve"> PAGEREF _Toc28867756 \h </w:instrText>
        </w:r>
        <w:r w:rsidR="00B0054F">
          <w:rPr>
            <w:noProof/>
            <w:webHidden/>
          </w:rPr>
        </w:r>
        <w:r w:rsidR="00B0054F">
          <w:rPr>
            <w:noProof/>
            <w:webHidden/>
          </w:rPr>
          <w:fldChar w:fldCharType="separate"/>
        </w:r>
        <w:r w:rsidR="002C0863">
          <w:rPr>
            <w:noProof/>
            <w:webHidden/>
          </w:rPr>
          <w:t>99</w:t>
        </w:r>
        <w:r w:rsidR="00B0054F">
          <w:rPr>
            <w:noProof/>
            <w:webHidden/>
          </w:rPr>
          <w:fldChar w:fldCharType="end"/>
        </w:r>
      </w:hyperlink>
    </w:p>
    <w:p w:rsidR="002C0863" w:rsidRDefault="007F529C">
      <w:pPr>
        <w:pStyle w:val="31"/>
        <w:rPr>
          <w:rFonts w:asciiTheme="minorHAnsi" w:eastAsiaTheme="minorEastAsia" w:hAnsiTheme="minorHAnsi" w:cstheme="minorBidi"/>
          <w:noProof/>
          <w:color w:val="auto"/>
          <w:kern w:val="0"/>
          <w:sz w:val="22"/>
          <w:szCs w:val="22"/>
        </w:rPr>
      </w:pPr>
      <w:hyperlink w:anchor="_Toc28867757" w:history="1">
        <w:r w:rsidR="002C0863" w:rsidRPr="00773101">
          <w:rPr>
            <w:rStyle w:val="a6"/>
            <w:noProof/>
          </w:rPr>
          <w:t>II.2.</w:t>
        </w:r>
        <w:r w:rsidR="002C0863" w:rsidRPr="00773101">
          <w:rPr>
            <w:rStyle w:val="a6"/>
            <w:noProof/>
            <w:lang w:val="en-US"/>
          </w:rPr>
          <w:t>4</w:t>
        </w:r>
        <w:r w:rsidR="002C0863" w:rsidRPr="00773101">
          <w:rPr>
            <w:rStyle w:val="a6"/>
            <w:noProof/>
          </w:rPr>
          <w:t>. Продажба на право на строеж</w:t>
        </w:r>
        <w:r w:rsidR="002C0863">
          <w:rPr>
            <w:noProof/>
            <w:webHidden/>
          </w:rPr>
          <w:tab/>
        </w:r>
        <w:r w:rsidR="00B0054F">
          <w:rPr>
            <w:noProof/>
            <w:webHidden/>
          </w:rPr>
          <w:fldChar w:fldCharType="begin"/>
        </w:r>
        <w:r w:rsidR="002C0863">
          <w:rPr>
            <w:noProof/>
            <w:webHidden/>
          </w:rPr>
          <w:instrText xml:space="preserve"> PAGEREF _Toc28867757 \h </w:instrText>
        </w:r>
        <w:r w:rsidR="00B0054F">
          <w:rPr>
            <w:noProof/>
            <w:webHidden/>
          </w:rPr>
        </w:r>
        <w:r w:rsidR="00B0054F">
          <w:rPr>
            <w:noProof/>
            <w:webHidden/>
          </w:rPr>
          <w:fldChar w:fldCharType="separate"/>
        </w:r>
        <w:r w:rsidR="002C0863">
          <w:rPr>
            <w:noProof/>
            <w:webHidden/>
          </w:rPr>
          <w:t>102</w:t>
        </w:r>
        <w:r w:rsidR="00B0054F">
          <w:rPr>
            <w:noProof/>
            <w:webHidden/>
          </w:rPr>
          <w:fldChar w:fldCharType="end"/>
        </w:r>
      </w:hyperlink>
    </w:p>
    <w:p w:rsidR="002C0863" w:rsidRDefault="007F529C">
      <w:pPr>
        <w:pStyle w:val="31"/>
        <w:rPr>
          <w:rFonts w:asciiTheme="minorHAnsi" w:eastAsiaTheme="minorEastAsia" w:hAnsiTheme="minorHAnsi" w:cstheme="minorBidi"/>
          <w:noProof/>
          <w:color w:val="auto"/>
          <w:kern w:val="0"/>
          <w:sz w:val="22"/>
          <w:szCs w:val="22"/>
        </w:rPr>
      </w:pPr>
      <w:hyperlink w:anchor="_Toc28867758" w:history="1">
        <w:r w:rsidR="002C0863" w:rsidRPr="00773101">
          <w:rPr>
            <w:rStyle w:val="a6"/>
            <w:noProof/>
          </w:rPr>
          <w:t>ІІ.2.</w:t>
        </w:r>
        <w:r w:rsidR="002C0863" w:rsidRPr="00773101">
          <w:rPr>
            <w:rStyle w:val="a6"/>
            <w:noProof/>
            <w:lang w:val="en-US"/>
          </w:rPr>
          <w:t>5</w:t>
        </w:r>
        <w:r w:rsidR="002C0863" w:rsidRPr="00773101">
          <w:rPr>
            <w:rStyle w:val="a6"/>
            <w:noProof/>
          </w:rPr>
          <w:t>. Прекратяване на съсобственост.</w:t>
        </w:r>
        <w:r w:rsidR="002C0863">
          <w:rPr>
            <w:noProof/>
            <w:webHidden/>
          </w:rPr>
          <w:tab/>
        </w:r>
        <w:r w:rsidR="00B0054F">
          <w:rPr>
            <w:noProof/>
            <w:webHidden/>
          </w:rPr>
          <w:fldChar w:fldCharType="begin"/>
        </w:r>
        <w:r w:rsidR="002C0863">
          <w:rPr>
            <w:noProof/>
            <w:webHidden/>
          </w:rPr>
          <w:instrText xml:space="preserve"> PAGEREF _Toc28867758 \h </w:instrText>
        </w:r>
        <w:r w:rsidR="00B0054F">
          <w:rPr>
            <w:noProof/>
            <w:webHidden/>
          </w:rPr>
        </w:r>
        <w:r w:rsidR="00B0054F">
          <w:rPr>
            <w:noProof/>
            <w:webHidden/>
          </w:rPr>
          <w:fldChar w:fldCharType="separate"/>
        </w:r>
        <w:r w:rsidR="002C0863">
          <w:rPr>
            <w:noProof/>
            <w:webHidden/>
          </w:rPr>
          <w:t>104</w:t>
        </w:r>
        <w:r w:rsidR="00B0054F">
          <w:rPr>
            <w:noProof/>
            <w:webHidden/>
          </w:rPr>
          <w:fldChar w:fldCharType="end"/>
        </w:r>
      </w:hyperlink>
    </w:p>
    <w:p w:rsidR="002C0863" w:rsidRDefault="007F529C">
      <w:pPr>
        <w:pStyle w:val="31"/>
        <w:rPr>
          <w:rFonts w:asciiTheme="minorHAnsi" w:eastAsiaTheme="minorEastAsia" w:hAnsiTheme="minorHAnsi" w:cstheme="minorBidi"/>
          <w:noProof/>
          <w:color w:val="auto"/>
          <w:kern w:val="0"/>
          <w:sz w:val="22"/>
          <w:szCs w:val="22"/>
        </w:rPr>
      </w:pPr>
      <w:hyperlink w:anchor="_Toc28867759" w:history="1">
        <w:r w:rsidR="002C0863" w:rsidRPr="00773101">
          <w:rPr>
            <w:rStyle w:val="a6"/>
            <w:noProof/>
          </w:rPr>
          <w:t>ІІ.2.</w:t>
        </w:r>
        <w:r w:rsidR="002C0863" w:rsidRPr="00773101">
          <w:rPr>
            <w:rStyle w:val="a6"/>
            <w:noProof/>
            <w:lang w:val="en-US"/>
          </w:rPr>
          <w:t>6</w:t>
        </w:r>
        <w:r w:rsidR="002C0863" w:rsidRPr="00773101">
          <w:rPr>
            <w:rStyle w:val="a6"/>
            <w:noProof/>
          </w:rPr>
          <w:t>. Прилагане на ДРП по §8, ал. 2, т. 1 от ЗУТ</w:t>
        </w:r>
        <w:r w:rsidR="002C0863">
          <w:rPr>
            <w:noProof/>
            <w:webHidden/>
          </w:rPr>
          <w:tab/>
        </w:r>
        <w:r w:rsidR="00B0054F">
          <w:rPr>
            <w:noProof/>
            <w:webHidden/>
          </w:rPr>
          <w:fldChar w:fldCharType="begin"/>
        </w:r>
        <w:r w:rsidR="002C0863">
          <w:rPr>
            <w:noProof/>
            <w:webHidden/>
          </w:rPr>
          <w:instrText xml:space="preserve"> PAGEREF _Toc28867759 \h </w:instrText>
        </w:r>
        <w:r w:rsidR="00B0054F">
          <w:rPr>
            <w:noProof/>
            <w:webHidden/>
          </w:rPr>
        </w:r>
        <w:r w:rsidR="00B0054F">
          <w:rPr>
            <w:noProof/>
            <w:webHidden/>
          </w:rPr>
          <w:fldChar w:fldCharType="separate"/>
        </w:r>
        <w:r w:rsidR="002C0863">
          <w:rPr>
            <w:noProof/>
            <w:webHidden/>
          </w:rPr>
          <w:t>107</w:t>
        </w:r>
        <w:r w:rsidR="00B0054F">
          <w:rPr>
            <w:noProof/>
            <w:webHidden/>
          </w:rPr>
          <w:fldChar w:fldCharType="end"/>
        </w:r>
      </w:hyperlink>
    </w:p>
    <w:p w:rsidR="002C0863" w:rsidRDefault="007F529C">
      <w:pPr>
        <w:pStyle w:val="31"/>
        <w:rPr>
          <w:rFonts w:asciiTheme="minorHAnsi" w:eastAsiaTheme="minorEastAsia" w:hAnsiTheme="minorHAnsi" w:cstheme="minorBidi"/>
          <w:noProof/>
          <w:color w:val="auto"/>
          <w:kern w:val="0"/>
          <w:sz w:val="22"/>
          <w:szCs w:val="22"/>
        </w:rPr>
      </w:pPr>
      <w:hyperlink w:anchor="_Toc28867760" w:history="1">
        <w:r w:rsidR="002C0863" w:rsidRPr="00773101">
          <w:rPr>
            <w:rStyle w:val="a6"/>
            <w:noProof/>
          </w:rPr>
          <w:t>ІІ.2.7. Учредяване вещно право на ползване.</w:t>
        </w:r>
        <w:r w:rsidR="002C0863">
          <w:rPr>
            <w:noProof/>
            <w:webHidden/>
          </w:rPr>
          <w:tab/>
        </w:r>
        <w:r w:rsidR="00B0054F">
          <w:rPr>
            <w:noProof/>
            <w:webHidden/>
          </w:rPr>
          <w:fldChar w:fldCharType="begin"/>
        </w:r>
        <w:r w:rsidR="002C0863">
          <w:rPr>
            <w:noProof/>
            <w:webHidden/>
          </w:rPr>
          <w:instrText xml:space="preserve"> PAGEREF _Toc28867760 \h </w:instrText>
        </w:r>
        <w:r w:rsidR="00B0054F">
          <w:rPr>
            <w:noProof/>
            <w:webHidden/>
          </w:rPr>
        </w:r>
        <w:r w:rsidR="00B0054F">
          <w:rPr>
            <w:noProof/>
            <w:webHidden/>
          </w:rPr>
          <w:fldChar w:fldCharType="separate"/>
        </w:r>
        <w:r w:rsidR="002C0863">
          <w:rPr>
            <w:noProof/>
            <w:webHidden/>
          </w:rPr>
          <w:t>108</w:t>
        </w:r>
        <w:r w:rsidR="00B0054F">
          <w:rPr>
            <w:noProof/>
            <w:webHidden/>
          </w:rPr>
          <w:fldChar w:fldCharType="end"/>
        </w:r>
      </w:hyperlink>
    </w:p>
    <w:p w:rsidR="002C0863" w:rsidRDefault="007F529C">
      <w:pPr>
        <w:pStyle w:val="31"/>
        <w:rPr>
          <w:rFonts w:asciiTheme="minorHAnsi" w:eastAsiaTheme="minorEastAsia" w:hAnsiTheme="minorHAnsi" w:cstheme="minorBidi"/>
          <w:noProof/>
          <w:color w:val="auto"/>
          <w:kern w:val="0"/>
          <w:sz w:val="22"/>
          <w:szCs w:val="22"/>
        </w:rPr>
      </w:pPr>
      <w:hyperlink w:anchor="_Toc28867761" w:history="1">
        <w:r w:rsidR="002C0863" w:rsidRPr="00773101">
          <w:rPr>
            <w:rStyle w:val="a6"/>
            <w:noProof/>
          </w:rPr>
          <w:t>ІІ.2.</w:t>
        </w:r>
        <w:r w:rsidR="002C0863" w:rsidRPr="00773101">
          <w:rPr>
            <w:rStyle w:val="a6"/>
            <w:noProof/>
            <w:lang w:val="en-US"/>
          </w:rPr>
          <w:t>8</w:t>
        </w:r>
        <w:r w:rsidR="002C0863" w:rsidRPr="00773101">
          <w:rPr>
            <w:rStyle w:val="a6"/>
            <w:noProof/>
          </w:rPr>
          <w:t>. Промяна границите на съседни урегулирани имоти по реда на чл.15 и чл.17 от ЗУТ</w:t>
        </w:r>
        <w:r w:rsidR="002C0863">
          <w:rPr>
            <w:noProof/>
            <w:webHidden/>
          </w:rPr>
          <w:tab/>
        </w:r>
        <w:r w:rsidR="00B0054F">
          <w:rPr>
            <w:noProof/>
            <w:webHidden/>
          </w:rPr>
          <w:fldChar w:fldCharType="begin"/>
        </w:r>
        <w:r w:rsidR="002C0863">
          <w:rPr>
            <w:noProof/>
            <w:webHidden/>
          </w:rPr>
          <w:instrText xml:space="preserve"> PAGEREF _Toc28867761 \h </w:instrText>
        </w:r>
        <w:r w:rsidR="00B0054F">
          <w:rPr>
            <w:noProof/>
            <w:webHidden/>
          </w:rPr>
        </w:r>
        <w:r w:rsidR="00B0054F">
          <w:rPr>
            <w:noProof/>
            <w:webHidden/>
          </w:rPr>
          <w:fldChar w:fldCharType="separate"/>
        </w:r>
        <w:r w:rsidR="002C0863">
          <w:rPr>
            <w:noProof/>
            <w:webHidden/>
          </w:rPr>
          <w:t>108</w:t>
        </w:r>
        <w:r w:rsidR="00B0054F">
          <w:rPr>
            <w:noProof/>
            <w:webHidden/>
          </w:rPr>
          <w:fldChar w:fldCharType="end"/>
        </w:r>
      </w:hyperlink>
    </w:p>
    <w:p w:rsidR="002C0863" w:rsidRDefault="007F529C">
      <w:pPr>
        <w:pStyle w:val="21"/>
        <w:rPr>
          <w:rFonts w:asciiTheme="minorHAnsi" w:eastAsiaTheme="minorEastAsia" w:hAnsiTheme="minorHAnsi" w:cstheme="minorBidi"/>
          <w:noProof/>
          <w:color w:val="auto"/>
          <w:kern w:val="0"/>
          <w:sz w:val="22"/>
          <w:szCs w:val="22"/>
        </w:rPr>
      </w:pPr>
      <w:hyperlink w:anchor="_Toc28867762" w:history="1">
        <w:r w:rsidR="002C0863" w:rsidRPr="00773101">
          <w:rPr>
            <w:rStyle w:val="a6"/>
            <w:noProof/>
          </w:rPr>
          <w:t xml:space="preserve">ІІ.3. </w:t>
        </w:r>
        <w:r w:rsidR="00F45677">
          <w:rPr>
            <w:rStyle w:val="a6"/>
            <w:noProof/>
          </w:rPr>
          <w:t xml:space="preserve">  </w:t>
        </w:r>
        <w:r w:rsidR="002C0863" w:rsidRPr="00773101">
          <w:rPr>
            <w:rStyle w:val="a6"/>
            <w:noProof/>
          </w:rPr>
          <w:t>Описание на имотите, които общината има намерение да предостави за концесия .</w:t>
        </w:r>
        <w:r w:rsidR="002C0863">
          <w:rPr>
            <w:noProof/>
            <w:webHidden/>
          </w:rPr>
          <w:tab/>
        </w:r>
        <w:r w:rsidR="00B0054F">
          <w:rPr>
            <w:noProof/>
            <w:webHidden/>
          </w:rPr>
          <w:fldChar w:fldCharType="begin"/>
        </w:r>
        <w:r w:rsidR="002C0863">
          <w:rPr>
            <w:noProof/>
            <w:webHidden/>
          </w:rPr>
          <w:instrText xml:space="preserve"> PAGEREF _Toc28867762 \h </w:instrText>
        </w:r>
        <w:r w:rsidR="00B0054F">
          <w:rPr>
            <w:noProof/>
            <w:webHidden/>
          </w:rPr>
        </w:r>
        <w:r w:rsidR="00B0054F">
          <w:rPr>
            <w:noProof/>
            <w:webHidden/>
          </w:rPr>
          <w:fldChar w:fldCharType="separate"/>
        </w:r>
        <w:r w:rsidR="002C0863">
          <w:rPr>
            <w:noProof/>
            <w:webHidden/>
          </w:rPr>
          <w:t>109</w:t>
        </w:r>
        <w:r w:rsidR="00B0054F">
          <w:rPr>
            <w:noProof/>
            <w:webHidden/>
          </w:rPr>
          <w:fldChar w:fldCharType="end"/>
        </w:r>
      </w:hyperlink>
    </w:p>
    <w:p w:rsidR="002C0863" w:rsidRDefault="007F529C">
      <w:pPr>
        <w:pStyle w:val="31"/>
        <w:rPr>
          <w:rFonts w:asciiTheme="minorHAnsi" w:eastAsiaTheme="minorEastAsia" w:hAnsiTheme="minorHAnsi" w:cstheme="minorBidi"/>
          <w:noProof/>
          <w:color w:val="auto"/>
          <w:kern w:val="0"/>
          <w:sz w:val="22"/>
          <w:szCs w:val="22"/>
        </w:rPr>
      </w:pPr>
      <w:hyperlink w:anchor="_Toc28867763" w:history="1">
        <w:r w:rsidR="002C0863" w:rsidRPr="00773101">
          <w:rPr>
            <w:rStyle w:val="a6"/>
            <w:noProof/>
          </w:rPr>
          <w:t>ІІ.3.1. Обекти за концесииониране</w:t>
        </w:r>
        <w:r w:rsidR="002C0863">
          <w:rPr>
            <w:noProof/>
            <w:webHidden/>
          </w:rPr>
          <w:tab/>
        </w:r>
        <w:r w:rsidR="00B0054F">
          <w:rPr>
            <w:noProof/>
            <w:webHidden/>
          </w:rPr>
          <w:fldChar w:fldCharType="begin"/>
        </w:r>
        <w:r w:rsidR="002C0863">
          <w:rPr>
            <w:noProof/>
            <w:webHidden/>
          </w:rPr>
          <w:instrText xml:space="preserve"> PAGEREF _Toc28867763 \h </w:instrText>
        </w:r>
        <w:r w:rsidR="00B0054F">
          <w:rPr>
            <w:noProof/>
            <w:webHidden/>
          </w:rPr>
        </w:r>
        <w:r w:rsidR="00B0054F">
          <w:rPr>
            <w:noProof/>
            <w:webHidden/>
          </w:rPr>
          <w:fldChar w:fldCharType="separate"/>
        </w:r>
        <w:r w:rsidR="002C0863">
          <w:rPr>
            <w:noProof/>
            <w:webHidden/>
          </w:rPr>
          <w:t>109</w:t>
        </w:r>
        <w:r w:rsidR="00B0054F">
          <w:rPr>
            <w:noProof/>
            <w:webHidden/>
          </w:rPr>
          <w:fldChar w:fldCharType="end"/>
        </w:r>
      </w:hyperlink>
    </w:p>
    <w:p w:rsidR="002C0863" w:rsidRDefault="007F529C">
      <w:pPr>
        <w:pStyle w:val="21"/>
        <w:rPr>
          <w:rFonts w:asciiTheme="minorHAnsi" w:eastAsiaTheme="minorEastAsia" w:hAnsiTheme="minorHAnsi" w:cstheme="minorBidi"/>
          <w:noProof/>
          <w:color w:val="auto"/>
          <w:kern w:val="0"/>
          <w:sz w:val="22"/>
          <w:szCs w:val="22"/>
        </w:rPr>
      </w:pPr>
      <w:hyperlink w:anchor="_Toc28867764" w:history="1">
        <w:r w:rsidR="002D1166">
          <w:rPr>
            <w:rStyle w:val="a6"/>
            <w:noProof/>
          </w:rPr>
          <w:t xml:space="preserve">ІІ.4.1. </w:t>
        </w:r>
        <w:r w:rsidR="002C0863" w:rsidRPr="00773101">
          <w:rPr>
            <w:rStyle w:val="a6"/>
            <w:noProof/>
          </w:rPr>
          <w:t>Недвижими имоти, които Общината има намерение да придобие чрез дарение</w:t>
        </w:r>
        <w:r w:rsidR="002C0863">
          <w:rPr>
            <w:noProof/>
            <w:webHidden/>
          </w:rPr>
          <w:tab/>
        </w:r>
        <w:r w:rsidR="00B0054F">
          <w:rPr>
            <w:noProof/>
            <w:webHidden/>
          </w:rPr>
          <w:fldChar w:fldCharType="begin"/>
        </w:r>
        <w:r w:rsidR="002C0863">
          <w:rPr>
            <w:noProof/>
            <w:webHidden/>
          </w:rPr>
          <w:instrText xml:space="preserve"> PAGEREF _Toc28867764 \h </w:instrText>
        </w:r>
        <w:r w:rsidR="00B0054F">
          <w:rPr>
            <w:noProof/>
            <w:webHidden/>
          </w:rPr>
        </w:r>
        <w:r w:rsidR="00B0054F">
          <w:rPr>
            <w:noProof/>
            <w:webHidden/>
          </w:rPr>
          <w:fldChar w:fldCharType="separate"/>
        </w:r>
        <w:r w:rsidR="002C0863">
          <w:rPr>
            <w:noProof/>
            <w:webHidden/>
          </w:rPr>
          <w:t>109</w:t>
        </w:r>
        <w:r w:rsidR="00B0054F">
          <w:rPr>
            <w:noProof/>
            <w:webHidden/>
          </w:rPr>
          <w:fldChar w:fldCharType="end"/>
        </w:r>
      </w:hyperlink>
    </w:p>
    <w:p w:rsidR="002C0863" w:rsidRDefault="007F529C" w:rsidP="002D1166">
      <w:pPr>
        <w:pStyle w:val="14"/>
        <w:tabs>
          <w:tab w:val="left" w:pos="567"/>
          <w:tab w:val="left" w:pos="709"/>
        </w:tabs>
        <w:rPr>
          <w:rFonts w:asciiTheme="minorHAnsi" w:eastAsiaTheme="minorEastAsia" w:hAnsiTheme="minorHAnsi" w:cstheme="minorBidi"/>
          <w:noProof/>
          <w:color w:val="auto"/>
          <w:kern w:val="0"/>
          <w:sz w:val="22"/>
          <w:szCs w:val="22"/>
        </w:rPr>
      </w:pPr>
      <w:hyperlink w:anchor="_Toc28867765" w:history="1">
        <w:r w:rsidR="002C0863" w:rsidRPr="00773101">
          <w:rPr>
            <w:rStyle w:val="a6"/>
            <w:noProof/>
          </w:rPr>
          <w:t xml:space="preserve">ІІІ. </w:t>
        </w:r>
        <w:r w:rsidR="002D1166">
          <w:rPr>
            <w:rStyle w:val="a6"/>
            <w:noProof/>
          </w:rPr>
          <w:t xml:space="preserve">     </w:t>
        </w:r>
        <w:r w:rsidR="002C0863" w:rsidRPr="00773101">
          <w:rPr>
            <w:rStyle w:val="a6"/>
            <w:noProof/>
          </w:rPr>
          <w:t>Описание на имотите, които общината има намерение да предложи за замяна срещу имоти на граждани и юридически лица в изпълнение на социални програми по чл.49, ал.2 от ЗОС.</w:t>
        </w:r>
        <w:r w:rsidR="002C0863">
          <w:rPr>
            <w:noProof/>
            <w:webHidden/>
          </w:rPr>
          <w:tab/>
        </w:r>
        <w:r w:rsidR="00B0054F">
          <w:rPr>
            <w:noProof/>
            <w:webHidden/>
          </w:rPr>
          <w:fldChar w:fldCharType="begin"/>
        </w:r>
        <w:r w:rsidR="002C0863">
          <w:rPr>
            <w:noProof/>
            <w:webHidden/>
          </w:rPr>
          <w:instrText xml:space="preserve"> PAGEREF _Toc28867765 \h </w:instrText>
        </w:r>
        <w:r w:rsidR="00B0054F">
          <w:rPr>
            <w:noProof/>
            <w:webHidden/>
          </w:rPr>
        </w:r>
        <w:r w:rsidR="00B0054F">
          <w:rPr>
            <w:noProof/>
            <w:webHidden/>
          </w:rPr>
          <w:fldChar w:fldCharType="separate"/>
        </w:r>
        <w:r w:rsidR="002C0863">
          <w:rPr>
            <w:noProof/>
            <w:webHidden/>
          </w:rPr>
          <w:t>110</w:t>
        </w:r>
        <w:r w:rsidR="00B0054F">
          <w:rPr>
            <w:noProof/>
            <w:webHidden/>
          </w:rPr>
          <w:fldChar w:fldCharType="end"/>
        </w:r>
      </w:hyperlink>
    </w:p>
    <w:p w:rsidR="002C0863" w:rsidRDefault="007F529C">
      <w:pPr>
        <w:pStyle w:val="21"/>
        <w:rPr>
          <w:rFonts w:asciiTheme="minorHAnsi" w:eastAsiaTheme="minorEastAsia" w:hAnsiTheme="minorHAnsi" w:cstheme="minorBidi"/>
          <w:noProof/>
          <w:color w:val="auto"/>
          <w:kern w:val="0"/>
          <w:sz w:val="22"/>
          <w:szCs w:val="22"/>
        </w:rPr>
      </w:pPr>
      <w:hyperlink w:anchor="_Toc28867766" w:history="1">
        <w:r w:rsidR="002C0863" w:rsidRPr="00773101">
          <w:rPr>
            <w:rStyle w:val="a6"/>
            <w:noProof/>
          </w:rPr>
          <w:t xml:space="preserve">ІІІ.1. </w:t>
        </w:r>
        <w:r w:rsidR="002D1166">
          <w:rPr>
            <w:rStyle w:val="a6"/>
            <w:noProof/>
          </w:rPr>
          <w:t xml:space="preserve"> </w:t>
        </w:r>
        <w:r w:rsidR="002C0863" w:rsidRPr="00773101">
          <w:rPr>
            <w:rStyle w:val="a6"/>
            <w:noProof/>
          </w:rPr>
          <w:t xml:space="preserve">Извършване на замени на граждани, притежаващи собствени жилища в район </w:t>
        </w:r>
        <w:r w:rsidR="005C0E9A">
          <w:rPr>
            <w:rStyle w:val="a6"/>
            <w:noProof/>
          </w:rPr>
          <w:t>„</w:t>
        </w:r>
        <w:r w:rsidR="002C0863" w:rsidRPr="00773101">
          <w:rPr>
            <w:rStyle w:val="a6"/>
            <w:noProof/>
          </w:rPr>
          <w:t>Източен”</w:t>
        </w:r>
        <w:r w:rsidR="002C0863">
          <w:rPr>
            <w:noProof/>
            <w:webHidden/>
          </w:rPr>
          <w:tab/>
        </w:r>
        <w:r w:rsidR="00B0054F">
          <w:rPr>
            <w:noProof/>
            <w:webHidden/>
          </w:rPr>
          <w:fldChar w:fldCharType="begin"/>
        </w:r>
        <w:r w:rsidR="002C0863">
          <w:rPr>
            <w:noProof/>
            <w:webHidden/>
          </w:rPr>
          <w:instrText xml:space="preserve"> PAGEREF _Toc28867766 \h </w:instrText>
        </w:r>
        <w:r w:rsidR="00B0054F">
          <w:rPr>
            <w:noProof/>
            <w:webHidden/>
          </w:rPr>
        </w:r>
        <w:r w:rsidR="00B0054F">
          <w:rPr>
            <w:noProof/>
            <w:webHidden/>
          </w:rPr>
          <w:fldChar w:fldCharType="separate"/>
        </w:r>
        <w:r w:rsidR="002C0863">
          <w:rPr>
            <w:noProof/>
            <w:webHidden/>
          </w:rPr>
          <w:t>110</w:t>
        </w:r>
        <w:r w:rsidR="00B0054F">
          <w:rPr>
            <w:noProof/>
            <w:webHidden/>
          </w:rPr>
          <w:fldChar w:fldCharType="end"/>
        </w:r>
      </w:hyperlink>
    </w:p>
    <w:p w:rsidR="002C0863" w:rsidRDefault="007F529C">
      <w:pPr>
        <w:pStyle w:val="14"/>
        <w:rPr>
          <w:rFonts w:asciiTheme="minorHAnsi" w:eastAsiaTheme="minorEastAsia" w:hAnsiTheme="minorHAnsi" w:cstheme="minorBidi"/>
          <w:noProof/>
          <w:color w:val="auto"/>
          <w:kern w:val="0"/>
          <w:sz w:val="22"/>
          <w:szCs w:val="22"/>
        </w:rPr>
      </w:pPr>
      <w:hyperlink w:anchor="_Toc28867767" w:history="1">
        <w:r w:rsidR="002C0863" w:rsidRPr="00773101">
          <w:rPr>
            <w:rStyle w:val="a6"/>
            <w:noProof/>
          </w:rPr>
          <w:t xml:space="preserve">ІV. </w:t>
        </w:r>
        <w:r w:rsidR="002D1166">
          <w:rPr>
            <w:rStyle w:val="a6"/>
            <w:noProof/>
          </w:rPr>
          <w:t xml:space="preserve">      </w:t>
        </w:r>
        <w:r w:rsidR="002C0863" w:rsidRPr="00773101">
          <w:rPr>
            <w:rStyle w:val="a6"/>
            <w:noProof/>
          </w:rPr>
          <w:t>Описание на имотите, кои</w:t>
        </w:r>
        <w:r w:rsidR="00F45677">
          <w:rPr>
            <w:rStyle w:val="a6"/>
            <w:noProof/>
          </w:rPr>
          <w:t>т</w:t>
        </w:r>
        <w:r w:rsidR="002C0863" w:rsidRPr="00773101">
          <w:rPr>
            <w:rStyle w:val="a6"/>
            <w:noProof/>
          </w:rPr>
          <w:t>о общината има намерение да придобие в собственост и способите за тяхното придобиване</w:t>
        </w:r>
        <w:r w:rsidR="002C0863">
          <w:rPr>
            <w:noProof/>
            <w:webHidden/>
          </w:rPr>
          <w:tab/>
        </w:r>
        <w:r w:rsidR="00B0054F">
          <w:rPr>
            <w:noProof/>
            <w:webHidden/>
          </w:rPr>
          <w:fldChar w:fldCharType="begin"/>
        </w:r>
        <w:r w:rsidR="002C0863">
          <w:rPr>
            <w:noProof/>
            <w:webHidden/>
          </w:rPr>
          <w:instrText xml:space="preserve"> PAGEREF _Toc28867767 \h </w:instrText>
        </w:r>
        <w:r w:rsidR="00B0054F">
          <w:rPr>
            <w:noProof/>
            <w:webHidden/>
          </w:rPr>
        </w:r>
        <w:r w:rsidR="00B0054F">
          <w:rPr>
            <w:noProof/>
            <w:webHidden/>
          </w:rPr>
          <w:fldChar w:fldCharType="separate"/>
        </w:r>
        <w:r w:rsidR="002C0863">
          <w:rPr>
            <w:noProof/>
            <w:webHidden/>
          </w:rPr>
          <w:t>110</w:t>
        </w:r>
        <w:r w:rsidR="00B0054F">
          <w:rPr>
            <w:noProof/>
            <w:webHidden/>
          </w:rPr>
          <w:fldChar w:fldCharType="end"/>
        </w:r>
      </w:hyperlink>
    </w:p>
    <w:p w:rsidR="002C0863" w:rsidRDefault="007F529C">
      <w:pPr>
        <w:pStyle w:val="21"/>
        <w:rPr>
          <w:rFonts w:asciiTheme="minorHAnsi" w:eastAsiaTheme="minorEastAsia" w:hAnsiTheme="minorHAnsi" w:cstheme="minorBidi"/>
          <w:noProof/>
          <w:color w:val="auto"/>
          <w:kern w:val="0"/>
          <w:sz w:val="22"/>
          <w:szCs w:val="22"/>
        </w:rPr>
      </w:pPr>
      <w:hyperlink w:anchor="_Toc28867768" w:history="1">
        <w:r w:rsidR="002C0863" w:rsidRPr="00773101">
          <w:rPr>
            <w:rStyle w:val="a6"/>
            <w:noProof/>
          </w:rPr>
          <w:t xml:space="preserve">ІV.1. </w:t>
        </w:r>
        <w:r w:rsidR="002D1166">
          <w:rPr>
            <w:rStyle w:val="a6"/>
            <w:noProof/>
          </w:rPr>
          <w:t xml:space="preserve">   </w:t>
        </w:r>
        <w:r w:rsidR="002C0863" w:rsidRPr="00773101">
          <w:rPr>
            <w:rStyle w:val="a6"/>
            <w:noProof/>
          </w:rPr>
          <w:t>Отчуждаване на имоти.</w:t>
        </w:r>
        <w:r w:rsidR="002C0863">
          <w:rPr>
            <w:noProof/>
            <w:webHidden/>
          </w:rPr>
          <w:tab/>
        </w:r>
        <w:r w:rsidR="00B0054F">
          <w:rPr>
            <w:noProof/>
            <w:webHidden/>
          </w:rPr>
          <w:fldChar w:fldCharType="begin"/>
        </w:r>
        <w:r w:rsidR="002C0863">
          <w:rPr>
            <w:noProof/>
            <w:webHidden/>
          </w:rPr>
          <w:instrText xml:space="preserve"> PAGEREF _Toc28867768 \h </w:instrText>
        </w:r>
        <w:r w:rsidR="00B0054F">
          <w:rPr>
            <w:noProof/>
            <w:webHidden/>
          </w:rPr>
        </w:r>
        <w:r w:rsidR="00B0054F">
          <w:rPr>
            <w:noProof/>
            <w:webHidden/>
          </w:rPr>
          <w:fldChar w:fldCharType="separate"/>
        </w:r>
        <w:r w:rsidR="002C0863">
          <w:rPr>
            <w:noProof/>
            <w:webHidden/>
          </w:rPr>
          <w:t>110</w:t>
        </w:r>
        <w:r w:rsidR="00B0054F">
          <w:rPr>
            <w:noProof/>
            <w:webHidden/>
          </w:rPr>
          <w:fldChar w:fldCharType="end"/>
        </w:r>
      </w:hyperlink>
    </w:p>
    <w:p w:rsidR="002C0863" w:rsidRDefault="007F529C">
      <w:pPr>
        <w:pStyle w:val="21"/>
        <w:rPr>
          <w:rFonts w:asciiTheme="minorHAnsi" w:eastAsiaTheme="minorEastAsia" w:hAnsiTheme="minorHAnsi" w:cstheme="minorBidi"/>
          <w:noProof/>
          <w:color w:val="auto"/>
          <w:kern w:val="0"/>
          <w:sz w:val="22"/>
          <w:szCs w:val="22"/>
        </w:rPr>
      </w:pPr>
      <w:hyperlink w:anchor="_Toc28867769" w:history="1">
        <w:r w:rsidR="002C0863" w:rsidRPr="00773101">
          <w:rPr>
            <w:rStyle w:val="a6"/>
            <w:noProof/>
          </w:rPr>
          <w:t xml:space="preserve">ІV.2. </w:t>
        </w:r>
        <w:r w:rsidR="002D1166">
          <w:rPr>
            <w:rStyle w:val="a6"/>
            <w:noProof/>
          </w:rPr>
          <w:t xml:space="preserve">   </w:t>
        </w:r>
        <w:r w:rsidR="002C0863" w:rsidRPr="00773101">
          <w:rPr>
            <w:rStyle w:val="a6"/>
            <w:noProof/>
          </w:rPr>
          <w:t>Безвъзмездно придобиване на имоти – държавна собственост на основание чл.54 от ЗДС</w:t>
        </w:r>
        <w:r w:rsidR="002C0863">
          <w:rPr>
            <w:noProof/>
            <w:webHidden/>
          </w:rPr>
          <w:tab/>
        </w:r>
        <w:r w:rsidR="00B0054F">
          <w:rPr>
            <w:noProof/>
            <w:webHidden/>
          </w:rPr>
          <w:fldChar w:fldCharType="begin"/>
        </w:r>
        <w:r w:rsidR="002C0863">
          <w:rPr>
            <w:noProof/>
            <w:webHidden/>
          </w:rPr>
          <w:instrText xml:space="preserve"> PAGEREF _Toc28867769 \h </w:instrText>
        </w:r>
        <w:r w:rsidR="00B0054F">
          <w:rPr>
            <w:noProof/>
            <w:webHidden/>
          </w:rPr>
        </w:r>
        <w:r w:rsidR="00B0054F">
          <w:rPr>
            <w:noProof/>
            <w:webHidden/>
          </w:rPr>
          <w:fldChar w:fldCharType="separate"/>
        </w:r>
        <w:r w:rsidR="002C0863">
          <w:rPr>
            <w:noProof/>
            <w:webHidden/>
          </w:rPr>
          <w:t>115</w:t>
        </w:r>
        <w:r w:rsidR="00B0054F">
          <w:rPr>
            <w:noProof/>
            <w:webHidden/>
          </w:rPr>
          <w:fldChar w:fldCharType="end"/>
        </w:r>
      </w:hyperlink>
    </w:p>
    <w:p w:rsidR="002C0863" w:rsidRDefault="007F529C">
      <w:pPr>
        <w:pStyle w:val="21"/>
        <w:rPr>
          <w:rFonts w:asciiTheme="minorHAnsi" w:eastAsiaTheme="minorEastAsia" w:hAnsiTheme="minorHAnsi" w:cstheme="minorBidi"/>
          <w:noProof/>
          <w:color w:val="auto"/>
          <w:kern w:val="0"/>
          <w:sz w:val="22"/>
          <w:szCs w:val="22"/>
        </w:rPr>
      </w:pPr>
      <w:hyperlink w:anchor="_Toc28867770" w:history="1">
        <w:r w:rsidR="002C0863" w:rsidRPr="00773101">
          <w:rPr>
            <w:rStyle w:val="a6"/>
            <w:noProof/>
          </w:rPr>
          <w:t xml:space="preserve">IV.3. </w:t>
        </w:r>
        <w:r w:rsidR="002D1166">
          <w:rPr>
            <w:rStyle w:val="a6"/>
            <w:noProof/>
          </w:rPr>
          <w:t xml:space="preserve">   </w:t>
        </w:r>
        <w:r w:rsidR="002C0863" w:rsidRPr="00773101">
          <w:rPr>
            <w:rStyle w:val="a6"/>
            <w:noProof/>
          </w:rPr>
          <w:t>Възмездно придобиване на имоти</w:t>
        </w:r>
        <w:r w:rsidR="002C0863">
          <w:rPr>
            <w:noProof/>
            <w:webHidden/>
          </w:rPr>
          <w:tab/>
        </w:r>
        <w:r w:rsidR="00B0054F">
          <w:rPr>
            <w:noProof/>
            <w:webHidden/>
          </w:rPr>
          <w:fldChar w:fldCharType="begin"/>
        </w:r>
        <w:r w:rsidR="002C0863">
          <w:rPr>
            <w:noProof/>
            <w:webHidden/>
          </w:rPr>
          <w:instrText xml:space="preserve"> PAGEREF _Toc28867770 \h </w:instrText>
        </w:r>
        <w:r w:rsidR="00B0054F">
          <w:rPr>
            <w:noProof/>
            <w:webHidden/>
          </w:rPr>
        </w:r>
        <w:r w:rsidR="00B0054F">
          <w:rPr>
            <w:noProof/>
            <w:webHidden/>
          </w:rPr>
          <w:fldChar w:fldCharType="separate"/>
        </w:r>
        <w:r w:rsidR="002C0863">
          <w:rPr>
            <w:noProof/>
            <w:webHidden/>
          </w:rPr>
          <w:t>121</w:t>
        </w:r>
        <w:r w:rsidR="00B0054F">
          <w:rPr>
            <w:noProof/>
            <w:webHidden/>
          </w:rPr>
          <w:fldChar w:fldCharType="end"/>
        </w:r>
      </w:hyperlink>
    </w:p>
    <w:p w:rsidR="002C0863" w:rsidRDefault="007F529C">
      <w:pPr>
        <w:pStyle w:val="21"/>
        <w:rPr>
          <w:rFonts w:asciiTheme="minorHAnsi" w:eastAsiaTheme="minorEastAsia" w:hAnsiTheme="minorHAnsi" w:cstheme="minorBidi"/>
          <w:noProof/>
          <w:color w:val="auto"/>
          <w:kern w:val="0"/>
          <w:sz w:val="22"/>
          <w:szCs w:val="22"/>
        </w:rPr>
      </w:pPr>
      <w:hyperlink w:anchor="_Toc28867771" w:history="1">
        <w:r w:rsidR="002C0863" w:rsidRPr="00773101">
          <w:rPr>
            <w:rStyle w:val="a6"/>
            <w:noProof/>
          </w:rPr>
          <w:t xml:space="preserve">ІV.4. </w:t>
        </w:r>
        <w:r w:rsidR="002D1166">
          <w:rPr>
            <w:rStyle w:val="a6"/>
            <w:noProof/>
          </w:rPr>
          <w:t xml:space="preserve">   </w:t>
        </w:r>
        <w:r w:rsidR="002C0863" w:rsidRPr="00773101">
          <w:rPr>
            <w:rStyle w:val="a6"/>
            <w:noProof/>
          </w:rPr>
          <w:t>Придобиване на имоти, като обезщетение срещу право на строеж или продажба на земя.</w:t>
        </w:r>
        <w:r w:rsidR="002C0863">
          <w:rPr>
            <w:noProof/>
            <w:webHidden/>
          </w:rPr>
          <w:tab/>
        </w:r>
        <w:r w:rsidR="00B0054F">
          <w:rPr>
            <w:noProof/>
            <w:webHidden/>
          </w:rPr>
          <w:fldChar w:fldCharType="begin"/>
        </w:r>
        <w:r w:rsidR="002C0863">
          <w:rPr>
            <w:noProof/>
            <w:webHidden/>
          </w:rPr>
          <w:instrText xml:space="preserve"> PAGEREF _Toc28867771 \h </w:instrText>
        </w:r>
        <w:r w:rsidR="00B0054F">
          <w:rPr>
            <w:noProof/>
            <w:webHidden/>
          </w:rPr>
        </w:r>
        <w:r w:rsidR="00B0054F">
          <w:rPr>
            <w:noProof/>
            <w:webHidden/>
          </w:rPr>
          <w:fldChar w:fldCharType="separate"/>
        </w:r>
        <w:r w:rsidR="002C0863">
          <w:rPr>
            <w:noProof/>
            <w:webHidden/>
          </w:rPr>
          <w:t>121</w:t>
        </w:r>
        <w:r w:rsidR="00B0054F">
          <w:rPr>
            <w:noProof/>
            <w:webHidden/>
          </w:rPr>
          <w:fldChar w:fldCharType="end"/>
        </w:r>
      </w:hyperlink>
    </w:p>
    <w:p w:rsidR="002C0863" w:rsidRDefault="007F529C">
      <w:pPr>
        <w:pStyle w:val="14"/>
        <w:rPr>
          <w:rFonts w:asciiTheme="minorHAnsi" w:eastAsiaTheme="minorEastAsia" w:hAnsiTheme="minorHAnsi" w:cstheme="minorBidi"/>
          <w:noProof/>
          <w:color w:val="auto"/>
          <w:kern w:val="0"/>
          <w:sz w:val="22"/>
          <w:szCs w:val="22"/>
        </w:rPr>
      </w:pPr>
      <w:hyperlink w:anchor="_Toc28867772" w:history="1">
        <w:r w:rsidR="002C0863" w:rsidRPr="00773101">
          <w:rPr>
            <w:rStyle w:val="a6"/>
            <w:noProof/>
          </w:rPr>
          <w:t xml:space="preserve">V. </w:t>
        </w:r>
        <w:r w:rsidR="002D1166">
          <w:rPr>
            <w:rStyle w:val="a6"/>
            <w:noProof/>
          </w:rPr>
          <w:t xml:space="preserve">        </w:t>
        </w:r>
        <w:r w:rsidR="002C0863" w:rsidRPr="00773101">
          <w:rPr>
            <w:rStyle w:val="a6"/>
            <w:noProof/>
          </w:rPr>
          <w:t>Описание на имотите, които общината има намерение да предложи за обезщетение срещу отчужден имот</w:t>
        </w:r>
        <w:r w:rsidR="002C0863">
          <w:rPr>
            <w:noProof/>
            <w:webHidden/>
          </w:rPr>
          <w:tab/>
        </w:r>
        <w:r w:rsidR="00B0054F">
          <w:rPr>
            <w:noProof/>
            <w:webHidden/>
          </w:rPr>
          <w:fldChar w:fldCharType="begin"/>
        </w:r>
        <w:r w:rsidR="002C0863">
          <w:rPr>
            <w:noProof/>
            <w:webHidden/>
          </w:rPr>
          <w:instrText xml:space="preserve"> PAGEREF _Toc28867772 \h </w:instrText>
        </w:r>
        <w:r w:rsidR="00B0054F">
          <w:rPr>
            <w:noProof/>
            <w:webHidden/>
          </w:rPr>
        </w:r>
        <w:r w:rsidR="00B0054F">
          <w:rPr>
            <w:noProof/>
            <w:webHidden/>
          </w:rPr>
          <w:fldChar w:fldCharType="separate"/>
        </w:r>
        <w:r w:rsidR="002C0863">
          <w:rPr>
            <w:noProof/>
            <w:webHidden/>
          </w:rPr>
          <w:t>122</w:t>
        </w:r>
        <w:r w:rsidR="00B0054F">
          <w:rPr>
            <w:noProof/>
            <w:webHidden/>
          </w:rPr>
          <w:fldChar w:fldCharType="end"/>
        </w:r>
      </w:hyperlink>
    </w:p>
    <w:p w:rsidR="002C0863" w:rsidRDefault="007F529C">
      <w:pPr>
        <w:pStyle w:val="14"/>
        <w:rPr>
          <w:rFonts w:asciiTheme="minorHAnsi" w:eastAsiaTheme="minorEastAsia" w:hAnsiTheme="minorHAnsi" w:cstheme="minorBidi"/>
          <w:noProof/>
          <w:color w:val="auto"/>
          <w:kern w:val="0"/>
          <w:sz w:val="22"/>
          <w:szCs w:val="22"/>
        </w:rPr>
      </w:pPr>
      <w:hyperlink w:anchor="_Toc28867773" w:history="1">
        <w:r w:rsidR="002C0863" w:rsidRPr="00773101">
          <w:rPr>
            <w:rStyle w:val="a6"/>
            <w:noProof/>
          </w:rPr>
          <w:t xml:space="preserve">VІ. </w:t>
        </w:r>
        <w:r w:rsidR="002D1166">
          <w:rPr>
            <w:rStyle w:val="a6"/>
            <w:noProof/>
          </w:rPr>
          <w:t xml:space="preserve">      </w:t>
        </w:r>
        <w:r w:rsidR="002C0863" w:rsidRPr="00773101">
          <w:rPr>
            <w:rStyle w:val="a6"/>
            <w:noProof/>
          </w:rPr>
          <w:t>Обекти от първостепенно значение по чл. 8, ал.9 от ЗОС</w:t>
        </w:r>
        <w:r w:rsidR="002C0863">
          <w:rPr>
            <w:noProof/>
            <w:webHidden/>
          </w:rPr>
          <w:tab/>
        </w:r>
        <w:r w:rsidR="00B0054F">
          <w:rPr>
            <w:noProof/>
            <w:webHidden/>
          </w:rPr>
          <w:fldChar w:fldCharType="begin"/>
        </w:r>
        <w:r w:rsidR="002C0863">
          <w:rPr>
            <w:noProof/>
            <w:webHidden/>
          </w:rPr>
          <w:instrText xml:space="preserve"> PAGEREF _Toc28867773 \h </w:instrText>
        </w:r>
        <w:r w:rsidR="00B0054F">
          <w:rPr>
            <w:noProof/>
            <w:webHidden/>
          </w:rPr>
        </w:r>
        <w:r w:rsidR="00B0054F">
          <w:rPr>
            <w:noProof/>
            <w:webHidden/>
          </w:rPr>
          <w:fldChar w:fldCharType="separate"/>
        </w:r>
        <w:r w:rsidR="002C0863">
          <w:rPr>
            <w:noProof/>
            <w:webHidden/>
          </w:rPr>
          <w:t>124</w:t>
        </w:r>
        <w:r w:rsidR="00B0054F">
          <w:rPr>
            <w:noProof/>
            <w:webHidden/>
          </w:rPr>
          <w:fldChar w:fldCharType="end"/>
        </w:r>
      </w:hyperlink>
    </w:p>
    <w:p w:rsidR="002C0863" w:rsidRDefault="007F529C">
      <w:pPr>
        <w:pStyle w:val="21"/>
        <w:rPr>
          <w:rFonts w:asciiTheme="minorHAnsi" w:eastAsiaTheme="minorEastAsia" w:hAnsiTheme="minorHAnsi" w:cstheme="minorBidi"/>
          <w:noProof/>
          <w:color w:val="auto"/>
          <w:kern w:val="0"/>
          <w:sz w:val="22"/>
          <w:szCs w:val="22"/>
        </w:rPr>
      </w:pPr>
      <w:hyperlink w:anchor="_Toc28867774" w:history="1">
        <w:r w:rsidR="002C0863" w:rsidRPr="00773101">
          <w:rPr>
            <w:rStyle w:val="a6"/>
            <w:noProof/>
          </w:rPr>
          <w:t xml:space="preserve">VІ.1. </w:t>
        </w:r>
        <w:r w:rsidR="002D1166">
          <w:rPr>
            <w:rStyle w:val="a6"/>
            <w:noProof/>
          </w:rPr>
          <w:t xml:space="preserve">   </w:t>
        </w:r>
        <w:r w:rsidR="002C0863" w:rsidRPr="00773101">
          <w:rPr>
            <w:rStyle w:val="a6"/>
            <w:noProof/>
          </w:rPr>
          <w:t>Обекти от първостепенно значение по чл. 8, ал. 9, т. 5 и т. 6 от ЗОС</w:t>
        </w:r>
        <w:r w:rsidR="002C0863">
          <w:rPr>
            <w:noProof/>
            <w:webHidden/>
          </w:rPr>
          <w:tab/>
        </w:r>
        <w:r w:rsidR="00B0054F">
          <w:rPr>
            <w:noProof/>
            <w:webHidden/>
          </w:rPr>
          <w:fldChar w:fldCharType="begin"/>
        </w:r>
        <w:r w:rsidR="002C0863">
          <w:rPr>
            <w:noProof/>
            <w:webHidden/>
          </w:rPr>
          <w:instrText xml:space="preserve"> PAGEREF _Toc28867774 \h </w:instrText>
        </w:r>
        <w:r w:rsidR="00B0054F">
          <w:rPr>
            <w:noProof/>
            <w:webHidden/>
          </w:rPr>
        </w:r>
        <w:r w:rsidR="00B0054F">
          <w:rPr>
            <w:noProof/>
            <w:webHidden/>
          </w:rPr>
          <w:fldChar w:fldCharType="separate"/>
        </w:r>
        <w:r w:rsidR="002C0863">
          <w:rPr>
            <w:noProof/>
            <w:webHidden/>
          </w:rPr>
          <w:t>124</w:t>
        </w:r>
        <w:r w:rsidR="00B0054F">
          <w:rPr>
            <w:noProof/>
            <w:webHidden/>
          </w:rPr>
          <w:fldChar w:fldCharType="end"/>
        </w:r>
      </w:hyperlink>
    </w:p>
    <w:p w:rsidR="001E4A28" w:rsidRDefault="00B0054F" w:rsidP="00047FD9">
      <w:r>
        <w:fldChar w:fldCharType="end"/>
      </w:r>
    </w:p>
    <w:p w:rsidR="00BC3657" w:rsidRDefault="00BC3657" w:rsidP="00047FD9"/>
    <w:p w:rsidR="00BC3657" w:rsidRPr="002D1166" w:rsidRDefault="00BC3657" w:rsidP="00C41A35">
      <w:pPr>
        <w:pStyle w:val="2"/>
        <w:spacing w:after="240"/>
        <w:rPr>
          <w:color w:val="17365D" w:themeColor="text2" w:themeShade="BF"/>
          <w:sz w:val="24"/>
          <w:szCs w:val="24"/>
        </w:rPr>
      </w:pPr>
      <w:bookmarkStart w:id="0" w:name="_Toc534378262"/>
      <w:bookmarkStart w:id="1" w:name="_Toc28867746"/>
      <w:r w:rsidRPr="002D1166">
        <w:rPr>
          <w:color w:val="17365D" w:themeColor="text2" w:themeShade="BF"/>
          <w:sz w:val="24"/>
          <w:szCs w:val="24"/>
        </w:rPr>
        <w:t>І.1. Приходи от общинска собственост</w:t>
      </w:r>
      <w:bookmarkEnd w:id="0"/>
      <w:bookmarkEnd w:id="1"/>
    </w:p>
    <w:tbl>
      <w:tblPr>
        <w:tblW w:w="9322" w:type="dxa"/>
        <w:tblLayout w:type="fixed"/>
        <w:tblLook w:val="0000" w:firstRow="0" w:lastRow="0" w:firstColumn="0" w:lastColumn="0" w:noHBand="0" w:noVBand="0"/>
      </w:tblPr>
      <w:tblGrid>
        <w:gridCol w:w="7196"/>
        <w:gridCol w:w="2126"/>
      </w:tblGrid>
      <w:tr w:rsidR="00BC3657" w:rsidRPr="002E173D" w:rsidTr="00780D48">
        <w:trPr>
          <w:trHeight w:val="567"/>
        </w:trPr>
        <w:tc>
          <w:tcPr>
            <w:tcW w:w="719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C3657" w:rsidRPr="002E173D" w:rsidRDefault="00BC3657" w:rsidP="00780D48">
            <w:pPr>
              <w:pStyle w:val="antetka"/>
            </w:pPr>
            <w:r w:rsidRPr="002E173D">
              <w:t>Вид приход</w:t>
            </w:r>
          </w:p>
        </w:tc>
        <w:tc>
          <w:tcPr>
            <w:tcW w:w="212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C3657" w:rsidRPr="00B46080" w:rsidRDefault="00BC3657" w:rsidP="00780D48">
            <w:pPr>
              <w:pStyle w:val="antetka"/>
              <w:jc w:val="left"/>
            </w:pPr>
            <w:r w:rsidRPr="002E173D">
              <w:t xml:space="preserve">Очаквани приходи </w:t>
            </w:r>
            <w:r w:rsidRPr="002E173D">
              <w:br/>
              <w:t>в лева</w:t>
            </w:r>
            <w:r>
              <w:t xml:space="preserve"> за </w:t>
            </w:r>
            <w:r>
              <w:rPr>
                <w:lang w:val="en-US"/>
              </w:rPr>
              <w:t>2020</w:t>
            </w:r>
            <w:r>
              <w:t xml:space="preserve"> г.</w:t>
            </w:r>
          </w:p>
        </w:tc>
      </w:tr>
      <w:tr w:rsidR="00BC3657" w:rsidRPr="00A63821" w:rsidTr="00780D48">
        <w:trPr>
          <w:trHeight w:val="347"/>
        </w:trPr>
        <w:tc>
          <w:tcPr>
            <w:tcW w:w="7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A63821" w:rsidRDefault="00BC3657" w:rsidP="00780D48">
            <w:pPr>
              <w:rPr>
                <w:lang w:eastAsia="bg-BG"/>
              </w:rPr>
            </w:pPr>
            <w:r w:rsidRPr="00A63821">
              <w:rPr>
                <w:lang w:eastAsia="bg-BG"/>
              </w:rPr>
              <w:t>Приходи от наеми от нежилищни имоти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E23152" w:rsidRDefault="00BC3657" w:rsidP="00780D48">
            <w:pPr>
              <w:jc w:val="right"/>
            </w:pPr>
            <w:r w:rsidRPr="00E23152">
              <w:rPr>
                <w:lang w:val="en-US"/>
              </w:rPr>
              <w:t>90</w:t>
            </w:r>
            <w:r w:rsidRPr="00E23152">
              <w:t>0 000</w:t>
            </w:r>
          </w:p>
        </w:tc>
      </w:tr>
      <w:tr w:rsidR="00BC3657" w:rsidRPr="002E173D" w:rsidTr="00780D48">
        <w:trPr>
          <w:trHeight w:val="352"/>
        </w:trPr>
        <w:tc>
          <w:tcPr>
            <w:tcW w:w="7196" w:type="dxa"/>
            <w:tcBorders>
              <w:top w:val="single" w:sz="4" w:space="0" w:color="auto"/>
              <w:left w:val="single" w:sz="4" w:space="0" w:color="000000"/>
              <w:bottom w:val="single" w:sz="4" w:space="0" w:color="000000"/>
              <w:right w:val="single" w:sz="4" w:space="0" w:color="000000"/>
            </w:tcBorders>
            <w:shd w:val="clear" w:color="auto" w:fill="FFFFFF"/>
            <w:vAlign w:val="center"/>
          </w:tcPr>
          <w:p w:rsidR="00BC3657" w:rsidRPr="000416F7" w:rsidRDefault="00BC3657" w:rsidP="00780D48">
            <w:pPr>
              <w:rPr>
                <w:b/>
              </w:rPr>
            </w:pPr>
            <w:r w:rsidRPr="000416F7">
              <w:rPr>
                <w:b/>
              </w:rPr>
              <w:t>Общо приходи от наеми</w:t>
            </w:r>
          </w:p>
        </w:tc>
        <w:tc>
          <w:tcPr>
            <w:tcW w:w="2126" w:type="dxa"/>
            <w:tcBorders>
              <w:top w:val="single" w:sz="4" w:space="0" w:color="auto"/>
              <w:left w:val="single" w:sz="4" w:space="0" w:color="000000"/>
              <w:bottom w:val="single" w:sz="4" w:space="0" w:color="000000"/>
              <w:right w:val="single" w:sz="4" w:space="0" w:color="000000"/>
            </w:tcBorders>
            <w:shd w:val="clear" w:color="auto" w:fill="FFFFFF"/>
            <w:vAlign w:val="center"/>
          </w:tcPr>
          <w:p w:rsidR="00BC3657" w:rsidRPr="00515659" w:rsidRDefault="00BC3657" w:rsidP="00780D48">
            <w:pPr>
              <w:jc w:val="right"/>
              <w:rPr>
                <w:b/>
              </w:rPr>
            </w:pPr>
            <w:r>
              <w:rPr>
                <w:b/>
              </w:rPr>
              <w:t>900 000</w:t>
            </w:r>
          </w:p>
        </w:tc>
      </w:tr>
      <w:tr w:rsidR="00BC3657" w:rsidRPr="00A63821" w:rsidTr="00780D48">
        <w:trPr>
          <w:trHeight w:val="415"/>
        </w:trPr>
        <w:tc>
          <w:tcPr>
            <w:tcW w:w="7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A63821" w:rsidRDefault="00BC3657" w:rsidP="00780D48">
            <w:pPr>
              <w:rPr>
                <w:lang w:eastAsia="bg-BG"/>
              </w:rPr>
            </w:pPr>
            <w:r w:rsidRPr="00A63821">
              <w:rPr>
                <w:lang w:eastAsia="bg-BG"/>
              </w:rPr>
              <w:t>Приходи от продажба на общински жилища на наематели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FE2EDA" w:rsidRDefault="00BC3657" w:rsidP="00780D48">
            <w:pPr>
              <w:jc w:val="right"/>
              <w:rPr>
                <w:highlight w:val="yellow"/>
                <w:lang w:val="en-US"/>
              </w:rPr>
            </w:pPr>
            <w:r>
              <w:rPr>
                <w:lang w:val="en-US"/>
              </w:rPr>
              <w:t>1 300 000</w:t>
            </w:r>
          </w:p>
        </w:tc>
      </w:tr>
      <w:tr w:rsidR="00BC3657" w:rsidRPr="00A63821" w:rsidTr="00780D48">
        <w:trPr>
          <w:trHeight w:val="567"/>
        </w:trPr>
        <w:tc>
          <w:tcPr>
            <w:tcW w:w="7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A63821" w:rsidRDefault="00BC3657" w:rsidP="00780D48">
            <w:pPr>
              <w:rPr>
                <w:lang w:eastAsia="bg-BG"/>
              </w:rPr>
            </w:pPr>
            <w:r w:rsidRPr="00A63821">
              <w:rPr>
                <w:lang w:eastAsia="bg-BG"/>
              </w:rPr>
              <w:t>Приходи от продажба на земя - общинска собственост на собственици на законно построени в нея сгради чл.35, ал.3 от ЗОС</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0416F7" w:rsidRDefault="00BC3657" w:rsidP="00780D48">
            <w:pPr>
              <w:jc w:val="right"/>
              <w:rPr>
                <w:highlight w:val="yellow"/>
              </w:rPr>
            </w:pPr>
            <w:r w:rsidRPr="000416F7">
              <w:t>50 000</w:t>
            </w:r>
          </w:p>
        </w:tc>
      </w:tr>
      <w:tr w:rsidR="00BC3657" w:rsidRPr="00A63821" w:rsidTr="00780D48">
        <w:trPr>
          <w:trHeight w:val="567"/>
        </w:trPr>
        <w:tc>
          <w:tcPr>
            <w:tcW w:w="7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A63821" w:rsidRDefault="00BC3657" w:rsidP="00780D48">
            <w:pPr>
              <w:rPr>
                <w:lang w:eastAsia="bg-BG"/>
              </w:rPr>
            </w:pPr>
            <w:r w:rsidRPr="00A63821">
              <w:rPr>
                <w:lang w:eastAsia="bg-BG"/>
              </w:rPr>
              <w:t>Приходи от продажба на сгради чрез провеждане на публичен търг или публично оповестен конкурс по реда на ЗОС и НРПУРОИ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666948" w:rsidRDefault="00BC3657" w:rsidP="00780D48">
            <w:pPr>
              <w:jc w:val="right"/>
              <w:rPr>
                <w:highlight w:val="yellow"/>
                <w:lang w:val="en-US"/>
              </w:rPr>
            </w:pPr>
            <w:r>
              <w:rPr>
                <w:lang w:val="en-US"/>
              </w:rPr>
              <w:t>1 00</w:t>
            </w:r>
            <w:r w:rsidRPr="000416F7">
              <w:t>0</w:t>
            </w:r>
            <w:r>
              <w:t> </w:t>
            </w:r>
            <w:r w:rsidRPr="000416F7">
              <w:t>000</w:t>
            </w:r>
            <w:r>
              <w:rPr>
                <w:lang w:val="en-US"/>
              </w:rPr>
              <w:t xml:space="preserve"> </w:t>
            </w:r>
          </w:p>
        </w:tc>
      </w:tr>
      <w:tr w:rsidR="00BC3657" w:rsidRPr="00A63821" w:rsidTr="00780D48">
        <w:trPr>
          <w:trHeight w:val="567"/>
        </w:trPr>
        <w:tc>
          <w:tcPr>
            <w:tcW w:w="7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A63821" w:rsidRDefault="00BC3657" w:rsidP="00985733">
            <w:pPr>
              <w:rPr>
                <w:lang w:eastAsia="bg-BG"/>
              </w:rPr>
            </w:pPr>
            <w:r w:rsidRPr="00A63821">
              <w:rPr>
                <w:lang w:eastAsia="bg-BG"/>
              </w:rPr>
              <w:t xml:space="preserve">Приходи от учредяване на право на строеж, право на пристрояване и надстрояване, сeрвитутно право, право на прокарване и  право на преминаване.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0416F7" w:rsidRDefault="00BC3657" w:rsidP="00780D48">
            <w:pPr>
              <w:jc w:val="right"/>
              <w:rPr>
                <w:highlight w:val="yellow"/>
              </w:rPr>
            </w:pPr>
            <w:r w:rsidRPr="000416F7">
              <w:t>150 000</w:t>
            </w:r>
          </w:p>
        </w:tc>
      </w:tr>
      <w:tr w:rsidR="00BC3657" w:rsidRPr="00A63821" w:rsidTr="00780D48">
        <w:trPr>
          <w:trHeight w:val="473"/>
        </w:trPr>
        <w:tc>
          <w:tcPr>
            <w:tcW w:w="7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A63821" w:rsidRDefault="00BC3657" w:rsidP="00780D48">
            <w:pPr>
              <w:rPr>
                <w:lang w:eastAsia="bg-BG"/>
              </w:rPr>
            </w:pPr>
            <w:r w:rsidRPr="00A63821">
              <w:rPr>
                <w:lang w:eastAsia="bg-BG"/>
              </w:rPr>
              <w:t xml:space="preserve">Приходи от прекратяване на съсобственост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0416F7" w:rsidRDefault="00BC3657" w:rsidP="00780D48">
            <w:pPr>
              <w:jc w:val="right"/>
              <w:rPr>
                <w:highlight w:val="yellow"/>
              </w:rPr>
            </w:pPr>
            <w:r>
              <w:rPr>
                <w:lang w:val="en-US"/>
              </w:rPr>
              <w:t>20</w:t>
            </w:r>
            <w:r w:rsidRPr="000416F7">
              <w:t>0 000</w:t>
            </w:r>
          </w:p>
        </w:tc>
      </w:tr>
      <w:tr w:rsidR="00BC3657" w:rsidRPr="002E173D" w:rsidTr="00780D48">
        <w:trPr>
          <w:trHeight w:val="567"/>
        </w:trPr>
        <w:tc>
          <w:tcPr>
            <w:tcW w:w="7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0416F7" w:rsidRDefault="00BC3657" w:rsidP="00780D48">
            <w:pPr>
              <w:rPr>
                <w:b/>
              </w:rPr>
            </w:pPr>
            <w:r w:rsidRPr="000416F7">
              <w:rPr>
                <w:b/>
              </w:rPr>
              <w:t>Общо приходи от разпореждане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666948" w:rsidRDefault="00BC3657" w:rsidP="00780D48">
            <w:pPr>
              <w:jc w:val="right"/>
              <w:rPr>
                <w:b/>
                <w:lang w:val="en-US"/>
              </w:rPr>
            </w:pPr>
            <w:r>
              <w:rPr>
                <w:b/>
              </w:rPr>
              <w:t>2 7</w:t>
            </w:r>
            <w:r>
              <w:rPr>
                <w:b/>
                <w:lang w:val="en-US"/>
              </w:rPr>
              <w:t>00 000</w:t>
            </w:r>
          </w:p>
        </w:tc>
      </w:tr>
      <w:tr w:rsidR="00BC3657" w:rsidRPr="002E173D" w:rsidTr="00780D48">
        <w:trPr>
          <w:trHeight w:val="352"/>
        </w:trPr>
        <w:tc>
          <w:tcPr>
            <w:tcW w:w="7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0416F7" w:rsidRDefault="00BC3657" w:rsidP="00780D48">
            <w:pPr>
              <w:rPr>
                <w:b/>
              </w:rPr>
            </w:pPr>
            <w:r w:rsidRPr="000416F7">
              <w:rPr>
                <w:b/>
              </w:rPr>
              <w:t>Приходи от концесии с ДДС</w:t>
            </w:r>
            <w:r>
              <w:rPr>
                <w:b/>
              </w:rPr>
              <w:t>/по данни от дирекция ОИЗ/</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511A3E" w:rsidRDefault="00BC3657" w:rsidP="00780D48">
            <w:pPr>
              <w:jc w:val="right"/>
              <w:rPr>
                <w:b/>
                <w:lang w:val="en-US"/>
              </w:rPr>
            </w:pPr>
            <w:r w:rsidRPr="00511A3E">
              <w:rPr>
                <w:b/>
                <w:lang w:val="en-US"/>
              </w:rPr>
              <w:t>771 397</w:t>
            </w:r>
          </w:p>
        </w:tc>
      </w:tr>
      <w:tr w:rsidR="00BC3657" w:rsidRPr="002E173D" w:rsidTr="00780D48">
        <w:trPr>
          <w:trHeight w:val="131"/>
        </w:trPr>
        <w:tc>
          <w:tcPr>
            <w:tcW w:w="719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C3657" w:rsidRPr="000416F7" w:rsidRDefault="00BC3657" w:rsidP="00780D48">
            <w:pPr>
              <w:pStyle w:val="antetka"/>
            </w:pPr>
            <w:r w:rsidRPr="000416F7">
              <w:t>ВСИЧКО ПРИХОДИ</w:t>
            </w:r>
          </w:p>
        </w:tc>
        <w:tc>
          <w:tcPr>
            <w:tcW w:w="212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C3657" w:rsidRPr="00511A3E" w:rsidRDefault="00511A3E" w:rsidP="00780D48">
            <w:pPr>
              <w:jc w:val="right"/>
              <w:rPr>
                <w:b/>
                <w:lang w:val="en-US"/>
              </w:rPr>
            </w:pPr>
            <w:r>
              <w:rPr>
                <w:b/>
                <w:lang w:val="en-US"/>
              </w:rPr>
              <w:t>4 371 397</w:t>
            </w:r>
          </w:p>
        </w:tc>
      </w:tr>
      <w:tr w:rsidR="00BC3657" w:rsidRPr="002E173D" w:rsidTr="00780D48">
        <w:trPr>
          <w:trHeight w:val="352"/>
        </w:trPr>
        <w:tc>
          <w:tcPr>
            <w:tcW w:w="9322" w:type="dxa"/>
            <w:gridSpan w:val="2"/>
            <w:tcBorders>
              <w:top w:val="single" w:sz="4" w:space="0" w:color="000000"/>
            </w:tcBorders>
            <w:shd w:val="clear" w:color="auto" w:fill="FFFFFF"/>
            <w:vAlign w:val="center"/>
          </w:tcPr>
          <w:p w:rsidR="00BC3657" w:rsidRPr="00C0535B" w:rsidRDefault="00BC3657" w:rsidP="00780D48">
            <w:pPr>
              <w:jc w:val="right"/>
              <w:rPr>
                <w:lang w:val="en-US"/>
              </w:rPr>
            </w:pPr>
          </w:p>
        </w:tc>
      </w:tr>
    </w:tbl>
    <w:p w:rsidR="00BC3657" w:rsidRPr="002D1166" w:rsidRDefault="00BC3657" w:rsidP="00023393">
      <w:pPr>
        <w:pStyle w:val="2"/>
        <w:tabs>
          <w:tab w:val="clear" w:pos="576"/>
          <w:tab w:val="num" w:pos="0"/>
        </w:tabs>
        <w:spacing w:after="240"/>
        <w:ind w:left="0" w:firstLine="0"/>
        <w:rPr>
          <w:color w:val="17365D" w:themeColor="text2" w:themeShade="BF"/>
          <w:sz w:val="24"/>
          <w:szCs w:val="24"/>
        </w:rPr>
      </w:pPr>
      <w:bookmarkStart w:id="2" w:name="__RefHeading__25084_355736976"/>
      <w:bookmarkStart w:id="3" w:name="_Toc534378263"/>
      <w:bookmarkStart w:id="4" w:name="_Toc28867747"/>
      <w:bookmarkEnd w:id="2"/>
      <w:r w:rsidRPr="002D1166">
        <w:rPr>
          <w:color w:val="17365D" w:themeColor="text2" w:themeShade="BF"/>
          <w:sz w:val="24"/>
          <w:szCs w:val="24"/>
        </w:rPr>
        <w:lastRenderedPageBreak/>
        <w:t>І.2.</w:t>
      </w:r>
      <w:r w:rsidR="00023393">
        <w:rPr>
          <w:color w:val="17365D" w:themeColor="text2" w:themeShade="BF"/>
          <w:sz w:val="24"/>
          <w:szCs w:val="24"/>
        </w:rPr>
        <w:tab/>
      </w:r>
      <w:r w:rsidRPr="002D1166">
        <w:rPr>
          <w:color w:val="17365D" w:themeColor="text2" w:themeShade="BF"/>
          <w:sz w:val="24"/>
          <w:szCs w:val="24"/>
        </w:rPr>
        <w:t xml:space="preserve"> Разходи за общинска собственост</w:t>
      </w:r>
      <w:bookmarkEnd w:id="3"/>
      <w:bookmarkEnd w:id="4"/>
    </w:p>
    <w:tbl>
      <w:tblPr>
        <w:tblW w:w="9322" w:type="dxa"/>
        <w:tblLayout w:type="fixed"/>
        <w:tblLook w:val="0000" w:firstRow="0" w:lastRow="0" w:firstColumn="0" w:lastColumn="0" w:noHBand="0" w:noVBand="0"/>
      </w:tblPr>
      <w:tblGrid>
        <w:gridCol w:w="7196"/>
        <w:gridCol w:w="2126"/>
      </w:tblGrid>
      <w:tr w:rsidR="00BC3657" w:rsidRPr="002E173D" w:rsidTr="00A70369">
        <w:trPr>
          <w:trHeight w:val="567"/>
        </w:trPr>
        <w:tc>
          <w:tcPr>
            <w:tcW w:w="719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C3657" w:rsidRPr="002E173D" w:rsidRDefault="00BC3657" w:rsidP="00780D48">
            <w:pPr>
              <w:pStyle w:val="antetka"/>
            </w:pPr>
            <w:r w:rsidRPr="002E173D">
              <w:t>Вид разход</w:t>
            </w:r>
          </w:p>
        </w:tc>
        <w:tc>
          <w:tcPr>
            <w:tcW w:w="212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C3657" w:rsidRPr="002E173D" w:rsidRDefault="00BC3657" w:rsidP="00780D48">
            <w:pPr>
              <w:pStyle w:val="antetka"/>
            </w:pPr>
            <w:r w:rsidRPr="002E173D">
              <w:t xml:space="preserve">Очаквани разходи </w:t>
            </w:r>
            <w:r w:rsidRPr="002E173D">
              <w:br/>
              <w:t>в лева</w:t>
            </w:r>
          </w:p>
        </w:tc>
      </w:tr>
      <w:tr w:rsidR="00BC3657" w:rsidRPr="002E173D" w:rsidTr="00A70369">
        <w:trPr>
          <w:trHeight w:val="567"/>
        </w:trPr>
        <w:tc>
          <w:tcPr>
            <w:tcW w:w="7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2E173D" w:rsidRDefault="00BC3657" w:rsidP="00780D48">
            <w:r w:rsidRPr="002E173D">
              <w:t>Разходи по отчуждаване на имоти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7E687D" w:rsidRDefault="00BC3657" w:rsidP="00780D48">
            <w:pPr>
              <w:jc w:val="right"/>
              <w:rPr>
                <w:lang w:val="en-US"/>
              </w:rPr>
            </w:pPr>
            <w:r>
              <w:rPr>
                <w:lang w:val="en-US"/>
              </w:rPr>
              <w:t>3 918 200</w:t>
            </w:r>
          </w:p>
        </w:tc>
      </w:tr>
      <w:tr w:rsidR="00BC3657" w:rsidRPr="002E173D" w:rsidTr="00A70369">
        <w:trPr>
          <w:trHeight w:val="567"/>
        </w:trPr>
        <w:tc>
          <w:tcPr>
            <w:tcW w:w="7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2E173D" w:rsidRDefault="00BC3657" w:rsidP="00780D48">
            <w:r w:rsidRPr="002E173D">
              <w:t>Разходи за придобиване на имоти от страна на Община Пловдив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515659" w:rsidRDefault="00BC3657" w:rsidP="00780D48">
            <w:pPr>
              <w:jc w:val="right"/>
            </w:pPr>
            <w:r w:rsidRPr="00515659">
              <w:t>1 </w:t>
            </w:r>
            <w:r>
              <w:rPr>
                <w:lang w:val="en-US"/>
              </w:rPr>
              <w:t>7</w:t>
            </w:r>
            <w:r w:rsidRPr="00515659">
              <w:t>00 000</w:t>
            </w:r>
          </w:p>
        </w:tc>
      </w:tr>
      <w:tr w:rsidR="00BC3657" w:rsidRPr="002E173D" w:rsidTr="00A70369">
        <w:trPr>
          <w:trHeight w:val="567"/>
        </w:trPr>
        <w:tc>
          <w:tcPr>
            <w:tcW w:w="7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2E173D" w:rsidRDefault="00BC3657" w:rsidP="00780D48">
            <w:r w:rsidRPr="002E173D">
              <w:t>Разходи за възнаграждения на оценители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6B3BB0" w:rsidRDefault="00BC3657" w:rsidP="00780D48">
            <w:pPr>
              <w:jc w:val="right"/>
              <w:rPr>
                <w:highlight w:val="yellow"/>
              </w:rPr>
            </w:pPr>
            <w:r>
              <w:rPr>
                <w:lang w:val="en-US"/>
              </w:rPr>
              <w:t>75</w:t>
            </w:r>
            <w:r w:rsidRPr="00CB1C52">
              <w:t xml:space="preserve"> 000</w:t>
            </w:r>
          </w:p>
        </w:tc>
      </w:tr>
      <w:tr w:rsidR="00BC3657" w:rsidRPr="002E173D" w:rsidTr="00A70369">
        <w:trPr>
          <w:trHeight w:val="567"/>
        </w:trPr>
        <w:tc>
          <w:tcPr>
            <w:tcW w:w="7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2E173D" w:rsidRDefault="00BC3657" w:rsidP="00780D48">
            <w:r w:rsidRPr="002E173D">
              <w:t>Разход</w:t>
            </w:r>
            <w:r>
              <w:t>и за участие в комисии- търгове</w:t>
            </w:r>
            <w:r w:rsidRPr="002E173D">
              <w:t>, конкурси и др.</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515659" w:rsidRDefault="00BC3657" w:rsidP="00780D48">
            <w:pPr>
              <w:jc w:val="right"/>
            </w:pPr>
            <w:r w:rsidRPr="00515659">
              <w:t>10 000</w:t>
            </w:r>
          </w:p>
        </w:tc>
      </w:tr>
      <w:tr w:rsidR="00BC3657" w:rsidRPr="002E173D" w:rsidTr="00A70369">
        <w:trPr>
          <w:trHeight w:val="567"/>
        </w:trPr>
        <w:tc>
          <w:tcPr>
            <w:tcW w:w="7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2E173D" w:rsidRDefault="00BC3657" w:rsidP="00780D48">
            <w:r w:rsidRPr="002E173D">
              <w:t>Разходи за конкурси и концесии- анализи,</w:t>
            </w:r>
            <w:r>
              <w:rPr>
                <w:lang w:val="en-US"/>
              </w:rPr>
              <w:t xml:space="preserve"> </w:t>
            </w:r>
            <w:r w:rsidRPr="002E173D">
              <w:t>подготвителни екипи и други.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515659" w:rsidRDefault="00BC3657" w:rsidP="00780D48">
            <w:pPr>
              <w:jc w:val="right"/>
            </w:pPr>
          </w:p>
        </w:tc>
      </w:tr>
      <w:tr w:rsidR="00BC3657" w:rsidRPr="002E173D" w:rsidTr="00A70369">
        <w:trPr>
          <w:trHeight w:val="567"/>
        </w:trPr>
        <w:tc>
          <w:tcPr>
            <w:tcW w:w="7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2E173D" w:rsidRDefault="00BC3657" w:rsidP="00780D48">
            <w:r w:rsidRPr="002E173D">
              <w:t>Разходи във връзка със съдебни дела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566823" w:rsidRDefault="00BC3657" w:rsidP="00780D48">
            <w:pPr>
              <w:jc w:val="right"/>
              <w:rPr>
                <w:lang w:val="en-US"/>
              </w:rPr>
            </w:pPr>
            <w:r>
              <w:rPr>
                <w:lang w:val="en-US"/>
              </w:rPr>
              <w:t>15 000</w:t>
            </w:r>
          </w:p>
        </w:tc>
      </w:tr>
      <w:tr w:rsidR="00BC3657" w:rsidRPr="002E173D" w:rsidTr="00A70369">
        <w:trPr>
          <w:trHeight w:val="567"/>
        </w:trPr>
        <w:tc>
          <w:tcPr>
            <w:tcW w:w="7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2E173D" w:rsidRDefault="00BC3657" w:rsidP="00780D48">
            <w:r w:rsidRPr="002E173D">
              <w:t>Разходи за текущи ремонти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566823" w:rsidRDefault="00BC3657" w:rsidP="00780D48">
            <w:pPr>
              <w:jc w:val="right"/>
              <w:rPr>
                <w:lang w:val="en-US"/>
              </w:rPr>
            </w:pPr>
          </w:p>
        </w:tc>
      </w:tr>
      <w:tr w:rsidR="00BC3657" w:rsidRPr="002E173D" w:rsidTr="00A70369">
        <w:trPr>
          <w:trHeight w:val="567"/>
        </w:trPr>
        <w:tc>
          <w:tcPr>
            <w:tcW w:w="71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2E173D" w:rsidRDefault="00BC3657" w:rsidP="00780D48">
            <w:r w:rsidRPr="002E173D">
              <w:t>Разходи за плащане на наеми от страна на Община Пловдив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57" w:rsidRPr="00566823" w:rsidRDefault="00BC3657" w:rsidP="00780D48">
            <w:pPr>
              <w:jc w:val="right"/>
              <w:rPr>
                <w:lang w:val="en-US"/>
              </w:rPr>
            </w:pPr>
            <w:r>
              <w:rPr>
                <w:lang w:val="en-US"/>
              </w:rPr>
              <w:t>4 500</w:t>
            </w:r>
          </w:p>
        </w:tc>
      </w:tr>
      <w:tr w:rsidR="00BC3657" w:rsidRPr="002E173D" w:rsidTr="00A70369">
        <w:trPr>
          <w:trHeight w:val="567"/>
        </w:trPr>
        <w:tc>
          <w:tcPr>
            <w:tcW w:w="719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C3657" w:rsidRPr="000416F7" w:rsidRDefault="00BC3657" w:rsidP="00780D48">
            <w:pPr>
              <w:pStyle w:val="antetka"/>
            </w:pPr>
            <w:r w:rsidRPr="000416F7">
              <w:t>ВСИЧКО РАЗХОДИ</w:t>
            </w:r>
          </w:p>
        </w:tc>
        <w:tc>
          <w:tcPr>
            <w:tcW w:w="212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C3657" w:rsidRPr="00666948" w:rsidRDefault="00BC3657" w:rsidP="00D752FC">
            <w:pPr>
              <w:jc w:val="right"/>
              <w:rPr>
                <w:b/>
                <w:bCs/>
                <w:lang w:val="en-US"/>
              </w:rPr>
            </w:pPr>
            <w:r>
              <w:rPr>
                <w:b/>
                <w:bCs/>
                <w:lang w:val="en-US"/>
              </w:rPr>
              <w:t>5 7</w:t>
            </w:r>
            <w:r w:rsidR="00D752FC">
              <w:rPr>
                <w:b/>
                <w:bCs/>
                <w:lang w:val="en-US"/>
              </w:rPr>
              <w:t>1</w:t>
            </w:r>
            <w:r>
              <w:rPr>
                <w:b/>
                <w:bCs/>
                <w:lang w:val="en-US"/>
              </w:rPr>
              <w:t>2 700</w:t>
            </w:r>
          </w:p>
        </w:tc>
      </w:tr>
    </w:tbl>
    <w:p w:rsidR="00BC3657" w:rsidRDefault="00BC3657" w:rsidP="00047FD9"/>
    <w:p w:rsidR="00780D48" w:rsidRPr="002D1166" w:rsidRDefault="00780D48" w:rsidP="00023393">
      <w:pPr>
        <w:pStyle w:val="2"/>
        <w:tabs>
          <w:tab w:val="clear" w:pos="576"/>
          <w:tab w:val="num" w:pos="0"/>
        </w:tabs>
        <w:spacing w:after="240"/>
        <w:ind w:left="0" w:firstLine="0"/>
        <w:rPr>
          <w:color w:val="17365D" w:themeColor="text2" w:themeShade="BF"/>
          <w:sz w:val="24"/>
          <w:szCs w:val="24"/>
        </w:rPr>
      </w:pPr>
      <w:bookmarkStart w:id="5" w:name="_Toc25221557"/>
      <w:bookmarkStart w:id="6" w:name="_Toc28867748"/>
      <w:r w:rsidRPr="002D1166">
        <w:rPr>
          <w:color w:val="17365D" w:themeColor="text2" w:themeShade="BF"/>
          <w:sz w:val="24"/>
          <w:szCs w:val="24"/>
        </w:rPr>
        <w:t xml:space="preserve">ІІ. </w:t>
      </w:r>
      <w:r w:rsidR="00762FC8" w:rsidRPr="002D1166">
        <w:rPr>
          <w:color w:val="17365D" w:themeColor="text2" w:themeShade="BF"/>
          <w:sz w:val="24"/>
          <w:szCs w:val="24"/>
        </w:rPr>
        <w:tab/>
      </w:r>
      <w:r w:rsidRPr="002D1166">
        <w:rPr>
          <w:color w:val="17365D" w:themeColor="text2" w:themeShade="BF"/>
          <w:sz w:val="24"/>
          <w:szCs w:val="24"/>
        </w:rPr>
        <w:t>Описание на имотите, които общината има намерение да</w:t>
      </w:r>
      <w:r w:rsidR="00BC66E4" w:rsidRPr="002D1166">
        <w:rPr>
          <w:color w:val="17365D" w:themeColor="text2" w:themeShade="BF"/>
          <w:sz w:val="24"/>
          <w:szCs w:val="24"/>
        </w:rPr>
        <w:t xml:space="preserve"> </w:t>
      </w:r>
      <w:r w:rsidR="00762FC8" w:rsidRPr="002D1166">
        <w:rPr>
          <w:color w:val="17365D" w:themeColor="text2" w:themeShade="BF"/>
          <w:sz w:val="24"/>
          <w:szCs w:val="24"/>
        </w:rPr>
        <w:t xml:space="preserve">предложи </w:t>
      </w:r>
      <w:r w:rsidRPr="002D1166">
        <w:rPr>
          <w:color w:val="17365D" w:themeColor="text2" w:themeShade="BF"/>
          <w:sz w:val="24"/>
          <w:szCs w:val="24"/>
        </w:rPr>
        <w:t>за предоставяне под наем, за продажба, за учредяване на ограничени вещни права, дарение, учредяване право на ползване, придобиване, прекратяване на съсобственост, прилагане на регулация, предоставяне на концесия;</w:t>
      </w:r>
      <w:bookmarkEnd w:id="5"/>
      <w:bookmarkEnd w:id="6"/>
    </w:p>
    <w:p w:rsidR="00CA7A5A" w:rsidRPr="002D1166" w:rsidRDefault="00CA7A5A" w:rsidP="00023393">
      <w:pPr>
        <w:pStyle w:val="2"/>
        <w:tabs>
          <w:tab w:val="clear" w:pos="576"/>
          <w:tab w:val="num" w:pos="0"/>
        </w:tabs>
        <w:spacing w:after="240"/>
        <w:ind w:left="0" w:firstLine="0"/>
        <w:rPr>
          <w:color w:val="17365D" w:themeColor="text2" w:themeShade="BF"/>
          <w:sz w:val="24"/>
          <w:szCs w:val="24"/>
        </w:rPr>
      </w:pPr>
      <w:bookmarkStart w:id="7" w:name="__RefHeading__25090_355736976"/>
      <w:bookmarkStart w:id="8" w:name="_Toc503957511"/>
      <w:bookmarkStart w:id="9" w:name="_Toc534381971"/>
      <w:bookmarkStart w:id="10" w:name="_Toc28867749"/>
      <w:bookmarkStart w:id="11" w:name="_Toc471892052"/>
      <w:bookmarkEnd w:id="7"/>
      <w:bookmarkEnd w:id="8"/>
      <w:r w:rsidRPr="002D1166">
        <w:rPr>
          <w:color w:val="17365D" w:themeColor="text2" w:themeShade="BF"/>
          <w:sz w:val="24"/>
          <w:szCs w:val="24"/>
        </w:rPr>
        <w:t>ІІ.1. Описание на имотите, които общината има намерение да предложи за предоставяне под наем</w:t>
      </w:r>
      <w:bookmarkEnd w:id="9"/>
      <w:bookmarkEnd w:id="10"/>
    </w:p>
    <w:p w:rsidR="00CA7A5A" w:rsidRPr="002D1166" w:rsidRDefault="00CA7A5A" w:rsidP="00023393">
      <w:pPr>
        <w:pStyle w:val="2"/>
        <w:tabs>
          <w:tab w:val="clear" w:pos="576"/>
          <w:tab w:val="num" w:pos="0"/>
        </w:tabs>
        <w:spacing w:after="240"/>
        <w:ind w:left="0" w:firstLine="0"/>
        <w:rPr>
          <w:color w:val="17365D" w:themeColor="text2" w:themeShade="BF"/>
          <w:sz w:val="24"/>
          <w:szCs w:val="24"/>
        </w:rPr>
      </w:pPr>
      <w:bookmarkStart w:id="12" w:name="_Toc534381972"/>
      <w:bookmarkStart w:id="13" w:name="_Toc28867750"/>
      <w:r w:rsidRPr="002D1166">
        <w:rPr>
          <w:color w:val="17365D" w:themeColor="text2" w:themeShade="BF"/>
          <w:sz w:val="24"/>
          <w:szCs w:val="24"/>
        </w:rPr>
        <w:t>ІІ.1.1. Предоставяне на жилищни имоти под наем</w:t>
      </w:r>
      <w:bookmarkEnd w:id="12"/>
      <w:bookmarkEnd w:id="13"/>
    </w:p>
    <w:tbl>
      <w:tblPr>
        <w:tblW w:w="9728" w:type="dxa"/>
        <w:tblInd w:w="-122" w:type="dxa"/>
        <w:tblLayout w:type="fixed"/>
        <w:tblLook w:val="0000" w:firstRow="0" w:lastRow="0" w:firstColumn="0" w:lastColumn="0" w:noHBand="0" w:noVBand="0"/>
      </w:tblPr>
      <w:tblGrid>
        <w:gridCol w:w="939"/>
        <w:gridCol w:w="8789"/>
      </w:tblGrid>
      <w:tr w:rsidR="0021411C" w:rsidRPr="00A63821" w:rsidTr="0021411C">
        <w:trPr>
          <w:trHeight w:val="463"/>
        </w:trPr>
        <w:tc>
          <w:tcPr>
            <w:tcW w:w="93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411C" w:rsidRPr="006A1493" w:rsidRDefault="0021411C" w:rsidP="0021411C">
            <w:pPr>
              <w:pStyle w:val="antetka"/>
            </w:pPr>
            <w:bookmarkStart w:id="14" w:name="_Toc28867751"/>
            <w:r w:rsidRPr="006A1493">
              <w:t>№</w:t>
            </w:r>
          </w:p>
        </w:tc>
        <w:tc>
          <w:tcPr>
            <w:tcW w:w="878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1411C" w:rsidRPr="006A1493" w:rsidRDefault="0021411C" w:rsidP="0021411C">
            <w:pPr>
              <w:pStyle w:val="antetka"/>
            </w:pPr>
            <w:r w:rsidRPr="006A1493">
              <w:t>Жилищни имоти</w:t>
            </w:r>
          </w:p>
        </w:tc>
      </w:tr>
      <w:tr w:rsidR="0021411C" w:rsidRPr="00A63821"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9C6958" w:rsidRDefault="0021411C" w:rsidP="0021411C">
            <w:pPr>
              <w:pStyle w:val="1"/>
              <w:tabs>
                <w:tab w:val="clear" w:pos="284"/>
                <w:tab w:val="num" w:pos="0"/>
              </w:tabs>
              <w:ind w:left="360"/>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2E173D" w:rsidRDefault="0021411C" w:rsidP="0021411C">
            <w:pPr>
              <w:pStyle w:val="antetka"/>
            </w:pPr>
            <w:r w:rsidRPr="002E173D">
              <w:t xml:space="preserve">Район </w:t>
            </w:r>
            <w:r w:rsidR="005C0E9A">
              <w:t>„</w:t>
            </w:r>
            <w:r w:rsidRPr="002E173D">
              <w:t>Централен”</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bookmarkStart w:id="15" w:name="_Toc4718920511"/>
            <w:bookmarkStart w:id="16" w:name="%25252525252525252525D1%2525252525252525"/>
            <w:bookmarkStart w:id="17" w:name="Bookmark"/>
            <w:bookmarkStart w:id="18" w:name="_Toc436641174"/>
            <w:bookmarkStart w:id="19" w:name="_Toc436641173"/>
            <w:bookmarkStart w:id="20" w:name="_Toc471892051"/>
            <w:bookmarkStart w:id="21" w:name="__RefHeading__25088_355736976"/>
            <w:bookmarkStart w:id="22" w:name="_Toc503957510"/>
            <w:bookmarkStart w:id="23" w:name="_Toc4585263031"/>
            <w:bookmarkStart w:id="24" w:name="__RefHeading__25122_355736976"/>
            <w:bookmarkStart w:id="25" w:name="Bookmark1"/>
            <w:bookmarkStart w:id="26" w:name="__RefHeading__25124_355736976"/>
            <w:bookmarkStart w:id="27" w:name="_Toc503957528"/>
            <w:bookmarkStart w:id="28" w:name="__RefHeading__25126_355736976"/>
            <w:bookmarkStart w:id="29" w:name="_Toc4585263051"/>
            <w:bookmarkStart w:id="30" w:name="Bookmark11"/>
            <w:bookmarkStart w:id="31" w:name="__RefHeading__25128_355736976"/>
            <w:bookmarkStart w:id="32" w:name="__RefHeading__25130_355736976"/>
            <w:bookmarkStart w:id="33" w:name="__RefHeading__25132_355736976"/>
            <w:bookmarkStart w:id="34" w:name="__RefHeading__25134_355736976"/>
            <w:bookmarkStart w:id="35" w:name="__RefHeading__25136_355736976"/>
            <w:bookmarkStart w:id="36" w:name="_Toc4585263071"/>
            <w:bookmarkStart w:id="37" w:name="__RefHeading__25138_355736976"/>
            <w:bookmarkStart w:id="38" w:name="Bookmark3"/>
            <w:bookmarkStart w:id="39" w:name="__RefHeading__25140_355736976"/>
            <w:bookmarkStart w:id="40" w:name="_Toc4585263081"/>
            <w:bookmarkStart w:id="41" w:name="Bookmark21"/>
            <w:bookmarkStart w:id="42" w:name="__RefHeading__25142_355736976"/>
            <w:bookmarkStart w:id="43" w:name="Bookmark5"/>
            <w:bookmarkStart w:id="44" w:name="_Toc471892061"/>
            <w:bookmarkStart w:id="45" w:name="_Toc4585263091"/>
            <w:bookmarkStart w:id="46" w:name="_Toc471892062"/>
            <w:bookmarkStart w:id="47" w:name="__RefHeading__25144_355736976"/>
            <w:bookmarkStart w:id="48" w:name="_Toc503957538"/>
            <w:bookmarkStart w:id="49" w:name="_Toc471892063"/>
            <w:bookmarkStart w:id="50" w:name="__RefHeading__25146_355736976"/>
            <w:bookmarkStart w:id="51" w:name="Bookmark6"/>
            <w:bookmarkStart w:id="52" w:name="_Toc471892064"/>
            <w:bookmarkStart w:id="53" w:name="__RefHeading__25148_355736976"/>
            <w:bookmarkStart w:id="54" w:name="_Toc503957540"/>
            <w:bookmarkStart w:id="55" w:name="_Toc471892066"/>
            <w:bookmarkStart w:id="56" w:name="__RefHeading__25150_355736976"/>
            <w:bookmarkStart w:id="57" w:name="_Toc503957541"/>
            <w:bookmarkStart w:id="58" w:name="_Toc503957542"/>
            <w:bookmarkStart w:id="59" w:name="__RefHeading__25152_355736976"/>
            <w:bookmarkStart w:id="60" w:name="_Toc4585263151"/>
            <w:bookmarkStart w:id="61" w:name="__RefHeading__25154_355736976"/>
            <w:bookmarkStart w:id="62" w:name="Bookmark7"/>
            <w:bookmarkStart w:id="63" w:name="_Toc471892073"/>
            <w:bookmarkStart w:id="64" w:name="_Toc471892074"/>
            <w:bookmarkStart w:id="65" w:name="_Toc471892075"/>
            <w:bookmarkStart w:id="66" w:name="__RefHeading__25158_355736976"/>
            <w:bookmarkStart w:id="67" w:name="_Toc503957544"/>
            <w:bookmarkStart w:id="68" w:name="__RefHeading__25162_355736976"/>
            <w:bookmarkStart w:id="69" w:name="_Toc503957546"/>
            <w:bookmarkStart w:id="70" w:name="__RefHeading__25164_355736976"/>
            <w:bookmarkStart w:id="71" w:name="__RefHeading__25166_355736976"/>
            <w:bookmarkStart w:id="72" w:name="__RefHeading__25168_355736976"/>
            <w:bookmarkStart w:id="73" w:name="__RefHeading__25170_355736976"/>
            <w:bookmarkStart w:id="74" w:name="__RefHeading__25172_355736976"/>
            <w:bookmarkStart w:id="75" w:name="_Toc471892077"/>
            <w:bookmarkStart w:id="76" w:name="__RefHeading__25174_35573697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5379E6">
              <w:t>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Д-р Селимински” 9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Двадесет и втори  IХ”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Д-р Вълкович” 15 ет.3ет.4 -тав.-съсобств.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Гладстон” 58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Добри Войников” 21 бл. 4416 А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Добри Войников” 25 бл. 4416 В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Кирил и Методий” 11съсобств.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Добри Войников” 21 бл. 4416 А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Добри Войников” 21 бл. 4416 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Добри Войников” 21 бл. 4416 А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Добри Войников” 25 бл. 4416 В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1.12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Гладстон” 43-А ет.1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Гладстон”  7 вх.Б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Христо Ботев” 150 блок, ап. таван</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Ил. Макар”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Христо Г.Данов”  4 ет.5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Ген. Д. Николаев” 38 ет.1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Върховръх” 6 вх.Гет.9, ап. 95/23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Ген. Д. Николаев” 25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Гладстон” 33 ет.1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 Милев”  24 ет.1съсобств.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Бенковски” 28 ет.3 и 4,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Мамарчев”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 Милев” 28 б вх.В ет.5, ап. 11/53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Георги Мамарчев”  9 ет.1и ет.2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Княгиня Мария Луиза” 33 бл.23 В-С3 ет.3,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Източен” 119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Емил Зола” 2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Железарска” 22 ет.3 и ет. 4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Източен” 133 Г бл.4205 ет.2 , ап. 4/31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Източен” 23 бл.4415 В ет.5, ап. 14/38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Източен” 125 В бл.4206 ет.2 , ап. 8/30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К. Нектариев” 11ет.1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Киев”  7 вх.Г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Киев” 12 ет.1  и ет. 2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Източен” 123 Г ет.4 , ап. 12/69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 Нектариев”  7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Захари Стоянов” 82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Киев” 28 ет. 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Иван Вазов” 39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Иван Вазов” 27 ет.2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Весела” 25  дв.място</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Руски”  48  ет.1 и ет. 2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Весела” 18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Бетовен” 7 ет.1 и ет.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Бетовен” 3 ет.1, ет. 2 и ет. 3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Трайко Китанчев” 2 ет.1 и ет. 2съсобств.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Тракийски Юнак” 19 вх.А ,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Тракийски Юнак” 19 вх.А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48 вх.А ет.1 бл.4411,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Тракийски Юнак”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Балкан”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Антим I” 25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Ангел Кънчев” 12 ет.2 и ет. 3 съсобств.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Балкан” 39 а</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Бабадаг”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1.57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Асен Златаров” 38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Весела”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Филип  Македонски” 51 вх.Б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Струма” 21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Пулпудева” 1 ет.2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Пулпудева” 2 ет.1  съсобств.,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Преслав” 41- изба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Райко Даскалов” 40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Преслав” 14 ет.2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Княгиня Мария Луиза” 33 бл.23 В-С3 ет.9, ап. 19/57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Предел” 24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Велико Търново” 53 ет.1съсобств.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Велико Търново” 20 ет.2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Велико Търново”  6 вх.Б ет.6, ап. 13/28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Велико Търново”  8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Руски”  51а ет.1 и ет. 2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Руски”  82 ет.1 и ет. 2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Софроний Врачански” 6 ет.3съсобств.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Стойчо Мушанов”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Васил Априлов”  51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Стойчо Мушанов” 27 ет. 1 и  ет.2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Струма”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Априлов”  84 ет.5,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Свети Климент” 15 ет.1съсобств.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Руски”  96 ет.2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Севастопол” 3 ет.1,2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Сан ”Стефано</w:t>
            </w:r>
            <w:r>
              <w:t>“</w:t>
            </w:r>
            <w:r w:rsidR="0021411C" w:rsidRPr="005379E6">
              <w:t xml:space="preserve"> 93 ет.1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Сатурн” 7 /задбалансово/</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Санкт  Петербург” 25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Княгиня Мария Луиза” 63 вх.Б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Добри Войников” 23 бл. 4416 Б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Княз Ал.Батенберг” 23 ет. 2 и ет.3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Макгахан”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Осми Март” 6 ет. 1 и ет.2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Мадара” 10 ет.1съсобств.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Мали Богдан” 30 ет.1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Мали Богдан” 52 бл.4402 ет.2,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Цоко Каблешков” 13 ет.1 и ет. 2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Иван Страцимир”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Лъджене” 10 вх.А ет.6, ап. 21/61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Лъджене” 10 вх.А ет.2, ап. 7/15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П. Каравелов”  2 ет.3  съсобств.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Опълченска” 5 ет.2 ап.1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Опълченска” 5 ет.2 ап.2съсобств.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Борис III Обединител” 145 Б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1.102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Борис III Обединител” 147 А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Ламартин” 22 съсобств.-дв.м.</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Копривщица” 78 ет.3 вх.Б, ап. 7/16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 Каравелов”  4 ет.2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Найчо Цанов” 2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Копривщица” 74 ет.3 вх.Б,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Асен” 41 А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Мортагон” 1а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Георги Тертер” 6 бл.23 Г-С4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Георги Тертер” 6 бл.23 Г-С4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Георги Тертер” 6 бл.23 Г-С4 ет.4,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Георги Тертер” 6 бл.23 Г-С4 ет.5,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Георги Тертер” 6 бл.23 Г-С4 ет.3,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Георги Тертер” 6 бл.23 Г-С4 ет.5,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Георги Тертер” 6 бл.23 Г-С4 ет.7,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Марица” 72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Георги Тертер” 6 бл.23 Г-С4 ет.6,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Георги Тертер” 6 бл.23 Г-С4 ет.2,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Найден Геров” 10 ет.1съсобств.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Георги Тертер” 6 бл.23 Г-С4 ет.2,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Борис III Обединител” 153 Б ет.5,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Младежка” 25 блок 2 вх.А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Михаил Такев” 43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Шести Септември” 141 ет.3 съсобств.,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Георги Тертер” 5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Шести Септември” 213 ет.3 вх.В, ап. 12/44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Милин Камък” 6 вх.А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Асен” 25 ет.4,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Шести Септември” 203 ет.5 вх.Г, ап. 20/80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Копривщица” 72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Копривщица” 78 ет.2 вх.Б,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Княз Богориди” 1 ет.2  и ет. 3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Асен” 41 А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Асен” 41 Б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Борис III Обединител”  72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Княз Ал.Батенберг” 29а ет. 2 и ет.3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Колоездачна” 8 ет.1 и ет. 2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1.139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 Борис III Обединител” 136 Б ет.5, ап. 12</w:t>
            </w:r>
          </w:p>
        </w:tc>
      </w:tr>
      <w:tr w:rsidR="0021411C" w:rsidRPr="00A63821"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9C6958" w:rsidRDefault="0021411C" w:rsidP="0021411C">
            <w:pPr>
              <w:pStyle w:val="1"/>
              <w:tabs>
                <w:tab w:val="clear" w:pos="284"/>
                <w:tab w:val="num" w:pos="0"/>
              </w:tabs>
              <w:ind w:left="360"/>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2E173D" w:rsidRDefault="0021411C" w:rsidP="0021411C">
            <w:pPr>
              <w:pStyle w:val="antetka"/>
            </w:pPr>
            <w:r w:rsidRPr="002E173D">
              <w:t xml:space="preserve">Район </w:t>
            </w:r>
            <w:r w:rsidR="005C0E9A">
              <w:t>„</w:t>
            </w:r>
            <w:r>
              <w:t>Източен</w:t>
            </w:r>
            <w:r w:rsidRPr="002E173D">
              <w:t>”</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В </w:t>
            </w:r>
            <w:r w:rsidR="005C0E9A">
              <w:t>„</w:t>
            </w:r>
            <w:r w:rsidRPr="005379E6">
              <w:t>Сокол” 6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Д </w:t>
            </w:r>
            <w:r w:rsidR="005C0E9A">
              <w:t>„</w:t>
            </w:r>
            <w:r w:rsidRPr="005379E6">
              <w:t>Сокол” 21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Д </w:t>
            </w:r>
            <w:r w:rsidR="005C0E9A">
              <w:t>„</w:t>
            </w:r>
            <w:r w:rsidRPr="005379E6">
              <w:t>Сокол” 21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Д </w:t>
            </w:r>
            <w:r w:rsidR="005C0E9A">
              <w:t>„</w:t>
            </w:r>
            <w:r w:rsidRPr="005379E6">
              <w:t>Сокол” 21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Г </w:t>
            </w:r>
            <w:r w:rsidR="005C0E9A">
              <w:t>„</w:t>
            </w:r>
            <w:r w:rsidRPr="005379E6">
              <w:t>Сокол” 23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Г </w:t>
            </w:r>
            <w:r w:rsidR="005C0E9A">
              <w:t>„</w:t>
            </w:r>
            <w:r w:rsidRPr="005379E6">
              <w:t>Сокол” 23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Г </w:t>
            </w:r>
            <w:r w:rsidR="005C0E9A">
              <w:t>„</w:t>
            </w:r>
            <w:r w:rsidRPr="005379E6">
              <w:t>Сокол” 23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Г </w:t>
            </w:r>
            <w:r w:rsidR="005C0E9A">
              <w:t>„</w:t>
            </w:r>
            <w:r w:rsidRPr="005379E6">
              <w:t>Сокол” 23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Г </w:t>
            </w:r>
            <w:r w:rsidR="005C0E9A">
              <w:t>„</w:t>
            </w:r>
            <w:r w:rsidRPr="005379E6">
              <w:t>Сокол” 23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Г </w:t>
            </w:r>
            <w:r w:rsidR="005C0E9A">
              <w:t>„</w:t>
            </w:r>
            <w:r w:rsidRPr="005379E6">
              <w:t>Сокол” 23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Г </w:t>
            </w:r>
            <w:r w:rsidR="005C0E9A">
              <w:t>„</w:t>
            </w:r>
            <w:r w:rsidRPr="005379E6">
              <w:t>Сокол” 23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Г </w:t>
            </w:r>
            <w:r w:rsidR="005C0E9A">
              <w:t>„</w:t>
            </w:r>
            <w:r w:rsidRPr="005379E6">
              <w:t>Сокол” 23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Г </w:t>
            </w:r>
            <w:r w:rsidR="005C0E9A">
              <w:t>„</w:t>
            </w:r>
            <w:r w:rsidRPr="005379E6">
              <w:t>Сокол” 23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Г </w:t>
            </w:r>
            <w:r w:rsidR="005C0E9A">
              <w:t>„</w:t>
            </w:r>
            <w:r w:rsidRPr="005379E6">
              <w:t>Сокол” 23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Д </w:t>
            </w:r>
            <w:r w:rsidR="005C0E9A">
              <w:t>„</w:t>
            </w:r>
            <w:r w:rsidRPr="005379E6">
              <w:t>Сокол” 21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Б </w:t>
            </w:r>
            <w:r w:rsidR="005C0E9A">
              <w:t>„</w:t>
            </w:r>
            <w:r w:rsidRPr="005379E6">
              <w:t>Сокол” 4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Д </w:t>
            </w:r>
            <w:r w:rsidR="005C0E9A">
              <w:t>„</w:t>
            </w:r>
            <w:r w:rsidRPr="005379E6">
              <w:t>Сокол” 21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Д </w:t>
            </w:r>
            <w:r w:rsidR="005C0E9A">
              <w:t>„</w:t>
            </w:r>
            <w:r w:rsidRPr="005379E6">
              <w:t>Сокол” 21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Д </w:t>
            </w:r>
            <w:r w:rsidR="005C0E9A">
              <w:t>„</w:t>
            </w:r>
            <w:r w:rsidRPr="005379E6">
              <w:t>Сокол” 21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Д </w:t>
            </w:r>
            <w:r w:rsidR="005C0E9A">
              <w:t>„</w:t>
            </w:r>
            <w:r w:rsidRPr="005379E6">
              <w:t>Сокол” 21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Д </w:t>
            </w:r>
            <w:r w:rsidR="005C0E9A">
              <w:t>„</w:t>
            </w:r>
            <w:r w:rsidRPr="005379E6">
              <w:t>Сокол” 21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Д </w:t>
            </w:r>
            <w:r w:rsidR="005C0E9A">
              <w:t>„</w:t>
            </w:r>
            <w:r w:rsidRPr="005379E6">
              <w:t>Сокол” 21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Д </w:t>
            </w:r>
            <w:r w:rsidR="005C0E9A">
              <w:t>„</w:t>
            </w:r>
            <w:r w:rsidRPr="005379E6">
              <w:t>Сокол” 21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Д </w:t>
            </w:r>
            <w:r w:rsidR="005C0E9A">
              <w:t>„</w:t>
            </w:r>
            <w:r w:rsidRPr="005379E6">
              <w:t>Сокол” 21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Д </w:t>
            </w:r>
            <w:r w:rsidR="005C0E9A">
              <w:t>„</w:t>
            </w:r>
            <w:r w:rsidRPr="005379E6">
              <w:t>Сокол” 21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Д </w:t>
            </w:r>
            <w:r w:rsidR="005C0E9A">
              <w:t>„</w:t>
            </w:r>
            <w:r w:rsidRPr="005379E6">
              <w:t>Сокол” 21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Д </w:t>
            </w:r>
            <w:r w:rsidR="005C0E9A">
              <w:t>„</w:t>
            </w:r>
            <w:r w:rsidRPr="005379E6">
              <w:t>Сокол” 21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А </w:t>
            </w:r>
            <w:r w:rsidR="005C0E9A">
              <w:t>„</w:t>
            </w:r>
            <w:r w:rsidRPr="005379E6">
              <w:t>Сокол” 2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Д </w:t>
            </w:r>
            <w:r w:rsidR="005C0E9A">
              <w:t>„</w:t>
            </w:r>
            <w:r w:rsidRPr="005379E6">
              <w:t>Сокол” 21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бл.4059 Г </w:t>
            </w:r>
            <w:r w:rsidR="005C0E9A">
              <w:t>„</w:t>
            </w:r>
            <w:r w:rsidRPr="005379E6">
              <w:t>Крайна” 1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ет.4  ,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261 Е</w:t>
            </w:r>
            <w:r w:rsidR="005C0E9A">
              <w:t>“</w:t>
            </w:r>
            <w:r w:rsidRPr="005379E6">
              <w:t>Храбрец” 20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261 Г </w:t>
            </w:r>
            <w:r w:rsidR="005C0E9A">
              <w:t>„</w:t>
            </w:r>
            <w:r w:rsidRPr="005379E6">
              <w:t>Храбрец” 24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261 Б </w:t>
            </w:r>
            <w:r w:rsidR="005C0E9A">
              <w:t>„</w:t>
            </w:r>
            <w:r w:rsidRPr="005379E6">
              <w:t>Храбрец” 28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261 В </w:t>
            </w:r>
            <w:r w:rsidR="005C0E9A">
              <w:t>„</w:t>
            </w:r>
            <w:r w:rsidRPr="005379E6">
              <w:t>Храбрец” 26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261 В </w:t>
            </w:r>
            <w:r w:rsidR="005C0E9A">
              <w:t>„</w:t>
            </w:r>
            <w:r w:rsidRPr="005379E6">
              <w:t>Храбрец” 26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261 Д</w:t>
            </w:r>
            <w:r w:rsidR="005C0E9A">
              <w:t>“</w:t>
            </w:r>
            <w:r w:rsidRPr="005379E6">
              <w:t>Храбрец” 22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261 В </w:t>
            </w:r>
            <w:r w:rsidR="005C0E9A">
              <w:t>„</w:t>
            </w:r>
            <w:r w:rsidRPr="005379E6">
              <w:t>Храбрец” 26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261 Г </w:t>
            </w:r>
            <w:r w:rsidR="005C0E9A">
              <w:t>„</w:t>
            </w:r>
            <w:r w:rsidRPr="005379E6">
              <w:t>Храбрец” 24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261 Г </w:t>
            </w:r>
            <w:r w:rsidR="005C0E9A">
              <w:t>„</w:t>
            </w:r>
            <w:r w:rsidRPr="005379E6">
              <w:t>Храбрец” 24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261 Г </w:t>
            </w:r>
            <w:r w:rsidR="005C0E9A">
              <w:t>„</w:t>
            </w:r>
            <w:r w:rsidRPr="005379E6">
              <w:t>Храбрец” 24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261 В </w:t>
            </w:r>
            <w:r w:rsidR="005C0E9A">
              <w:t>„</w:t>
            </w:r>
            <w:r w:rsidRPr="005379E6">
              <w:t>Храбрец” 26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261 Б </w:t>
            </w:r>
            <w:r w:rsidR="005C0E9A">
              <w:t>„</w:t>
            </w:r>
            <w:r w:rsidRPr="005379E6">
              <w:t>Храбрец” 28 ет.4,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Сокол”16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Сокол”16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260 Е </w:t>
            </w:r>
            <w:r w:rsidR="005C0E9A">
              <w:t>„</w:t>
            </w:r>
            <w:r w:rsidRPr="005379E6">
              <w:t>Ландос”   5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260 Д </w:t>
            </w:r>
            <w:r w:rsidR="005C0E9A">
              <w:t>„</w:t>
            </w:r>
            <w:r w:rsidRPr="005379E6">
              <w:t>Ландос”  7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260 А </w:t>
            </w:r>
            <w:r w:rsidR="005C0E9A">
              <w:t>„</w:t>
            </w:r>
            <w:r w:rsidRPr="005379E6">
              <w:t>Ландос” 15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260 Б </w:t>
            </w:r>
            <w:r w:rsidR="005C0E9A">
              <w:t>„</w:t>
            </w:r>
            <w:r w:rsidRPr="005379E6">
              <w:t>Ландос” 13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260 А </w:t>
            </w:r>
            <w:r w:rsidR="005C0E9A">
              <w:t>„</w:t>
            </w:r>
            <w:r w:rsidRPr="005379E6">
              <w:t>Ландос” 15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260 Б </w:t>
            </w:r>
            <w:r w:rsidR="005C0E9A">
              <w:t>„</w:t>
            </w:r>
            <w:r w:rsidRPr="005379E6">
              <w:t>Ландос” 13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260 В </w:t>
            </w:r>
            <w:r w:rsidR="005C0E9A">
              <w:t>„</w:t>
            </w:r>
            <w:r w:rsidRPr="005379E6">
              <w:t>Ландос” 11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260 В </w:t>
            </w:r>
            <w:r w:rsidR="005C0E9A">
              <w:t>„</w:t>
            </w:r>
            <w:r w:rsidRPr="005379E6">
              <w:t>Ландос” 11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250 </w:t>
            </w:r>
            <w:r w:rsidR="005C0E9A">
              <w:t>„</w:t>
            </w:r>
            <w:r w:rsidRPr="005379E6">
              <w:t>Лотос” 1 ет.9, ап. 49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250 </w:t>
            </w:r>
            <w:r w:rsidR="005C0E9A">
              <w:t>„</w:t>
            </w:r>
            <w:r w:rsidRPr="005379E6">
              <w:t>Лотос” 1 ет.6,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250 </w:t>
            </w:r>
            <w:r w:rsidR="005C0E9A">
              <w:t>„</w:t>
            </w:r>
            <w:r w:rsidRPr="005379E6">
              <w:t>Лотос” 1 ет.7, ап. 40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2.232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250 </w:t>
            </w:r>
            <w:r w:rsidR="005C0E9A">
              <w:t>„</w:t>
            </w:r>
            <w:r w:rsidRPr="005379E6">
              <w:t>Лотос” 1 ет.5,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250 </w:t>
            </w:r>
            <w:r w:rsidR="005C0E9A">
              <w:t>„</w:t>
            </w:r>
            <w:r w:rsidRPr="005379E6">
              <w:t>Лотос” 1 ет.6,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250 </w:t>
            </w:r>
            <w:r w:rsidR="005C0E9A">
              <w:t>„</w:t>
            </w:r>
            <w:r w:rsidRPr="005379E6">
              <w:t>Лотос” 1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260 Е </w:t>
            </w:r>
            <w:r w:rsidR="005C0E9A">
              <w:t>„</w:t>
            </w:r>
            <w:r w:rsidRPr="005379E6">
              <w:t>Ландос”   5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260 Д </w:t>
            </w:r>
            <w:r w:rsidR="005C0E9A">
              <w:t>„</w:t>
            </w:r>
            <w:r w:rsidRPr="005379E6">
              <w:t>Ландос”  7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ет.1, ап. 2/14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В </w:t>
            </w:r>
            <w:r w:rsidR="005C0E9A">
              <w:t>„</w:t>
            </w:r>
            <w:r w:rsidRPr="005379E6">
              <w:t>Сокол” 16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260 Д </w:t>
            </w:r>
            <w:r w:rsidR="005C0E9A">
              <w:t>„</w:t>
            </w:r>
            <w:r w:rsidRPr="005379E6">
              <w:t>Ландос”  7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260 Г </w:t>
            </w:r>
            <w:r w:rsidR="005C0E9A">
              <w:t>„</w:t>
            </w:r>
            <w:r w:rsidRPr="005379E6">
              <w:t>Ландос”   9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260 Д </w:t>
            </w:r>
            <w:r w:rsidR="005C0E9A">
              <w:t>„</w:t>
            </w:r>
            <w:r w:rsidRPr="005379E6">
              <w:t>Ландос”  7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260 Г </w:t>
            </w:r>
            <w:r w:rsidR="005C0E9A">
              <w:t>„</w:t>
            </w:r>
            <w:r w:rsidRPr="005379E6">
              <w:t>Ландос”   9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260 Г </w:t>
            </w:r>
            <w:r w:rsidR="005C0E9A">
              <w:t>„</w:t>
            </w:r>
            <w:r w:rsidRPr="005379E6">
              <w:t>Ландос”   9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260 Г </w:t>
            </w:r>
            <w:r w:rsidR="005C0E9A">
              <w:t>„</w:t>
            </w:r>
            <w:r w:rsidRPr="005379E6">
              <w:t>Ландос”   9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Г </w:t>
            </w:r>
            <w:r w:rsidR="005C0E9A">
              <w:t>„</w:t>
            </w:r>
            <w:r w:rsidRPr="005379E6">
              <w:t>Сокол” 18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2.277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Б </w:t>
            </w:r>
            <w:r w:rsidR="005C0E9A">
              <w:t>„</w:t>
            </w:r>
            <w:r w:rsidRPr="005379E6">
              <w:t>Батак” 50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2.299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Г </w:t>
            </w:r>
            <w:r w:rsidR="005C0E9A">
              <w:t>„</w:t>
            </w:r>
            <w:r w:rsidRPr="005379E6">
              <w:t>Сокол” 8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2.322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Б </w:t>
            </w:r>
            <w:r w:rsidR="005C0E9A">
              <w:t>„</w:t>
            </w:r>
            <w:r w:rsidRPr="005379E6">
              <w:t>Сокол” 14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А </w:t>
            </w:r>
            <w:r w:rsidR="005C0E9A">
              <w:t>„</w:t>
            </w:r>
            <w:r w:rsidRPr="005379E6">
              <w:t>Батак” 52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бл.4004 Д </w:t>
            </w:r>
            <w:r w:rsidR="005C0E9A">
              <w:t>„</w:t>
            </w:r>
            <w:r w:rsidRPr="005379E6">
              <w:t>Сокол” 10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А </w:t>
            </w:r>
            <w:r w:rsidR="005C0E9A">
              <w:t>„</w:t>
            </w:r>
            <w:r w:rsidRPr="005379E6">
              <w:t>Сокол” 12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2.367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2.399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2.412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ет.6 ,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Г </w:t>
            </w:r>
            <w:r w:rsidR="005C0E9A">
              <w:t>„</w:t>
            </w:r>
            <w:r w:rsidRPr="005379E6">
              <w:t>Сокол” 3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2.457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Д </w:t>
            </w:r>
            <w:r w:rsidR="005C0E9A">
              <w:t>„</w:t>
            </w:r>
            <w:r w:rsidRPr="005379E6">
              <w:t>Батак” 44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В </w:t>
            </w:r>
            <w:r w:rsidR="005C0E9A">
              <w:t>„</w:t>
            </w:r>
            <w:r w:rsidRPr="005379E6">
              <w:t>Сокол” 5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2.499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2.502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ет.3,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А </w:t>
            </w:r>
            <w:r w:rsidR="005C0E9A">
              <w:t>„</w:t>
            </w:r>
            <w:r w:rsidRPr="005379E6">
              <w:t>Сокол” 9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Б </w:t>
            </w:r>
            <w:r w:rsidR="005C0E9A">
              <w:t>„</w:t>
            </w:r>
            <w:r w:rsidRPr="005379E6">
              <w:t>Сокол” 7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2.547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В </w:t>
            </w:r>
            <w:r w:rsidR="005C0E9A">
              <w:t>„</w:t>
            </w:r>
            <w:r w:rsidRPr="005379E6">
              <w:t>Батак” 48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Г </w:t>
            </w:r>
            <w:r w:rsidR="005C0E9A">
              <w:t>„</w:t>
            </w:r>
            <w:r w:rsidRPr="005379E6">
              <w:t>Сокол” 13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2.592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2.599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В </w:t>
            </w:r>
            <w:r w:rsidR="005C0E9A">
              <w:t>„</w:t>
            </w:r>
            <w:r w:rsidRPr="005379E6">
              <w:t>Сокол” 25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Б </w:t>
            </w:r>
            <w:r w:rsidR="005C0E9A">
              <w:t>„</w:t>
            </w:r>
            <w:r w:rsidRPr="005379E6">
              <w:t>Сокол” 27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Д </w:t>
            </w:r>
            <w:r w:rsidR="005C0E9A">
              <w:t>„</w:t>
            </w:r>
            <w:r w:rsidRPr="005379E6">
              <w:t>Сокол” 11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Сокол”29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бл.4003  А </w:t>
            </w:r>
            <w:r w:rsidR="005C0E9A">
              <w:t>„</w:t>
            </w:r>
            <w:r w:rsidRPr="005379E6">
              <w:t>Сокол” 29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2.637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бл.4001 Д </w:t>
            </w:r>
            <w:r w:rsidR="005C0E9A">
              <w:t>„</w:t>
            </w:r>
            <w:r w:rsidRPr="005379E6">
              <w:t>Сокол” 1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А </w:t>
            </w:r>
            <w:r w:rsidR="005C0E9A">
              <w:t>„</w:t>
            </w:r>
            <w:r w:rsidRPr="005379E6">
              <w:t>Сокол” 19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бл.4000 Г </w:t>
            </w:r>
            <w:r w:rsidR="005C0E9A">
              <w:t>„</w:t>
            </w:r>
            <w:r w:rsidRPr="005379E6">
              <w:t>Батак” 46 ет.4,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2.682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2.699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В </w:t>
            </w:r>
            <w:r w:rsidR="005C0E9A">
              <w:t>„</w:t>
            </w:r>
            <w:r w:rsidRPr="005379E6">
              <w:t>Сокол” 15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бл.4002 Б </w:t>
            </w:r>
            <w:r w:rsidR="005C0E9A">
              <w:t>„</w:t>
            </w:r>
            <w:r w:rsidRPr="005379E6">
              <w:t>Сокол” 17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Б </w:t>
            </w:r>
            <w:r w:rsidR="005C0E9A">
              <w:t>„</w:t>
            </w:r>
            <w:r w:rsidRPr="005379E6">
              <w:t>Калина” 64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ет.4, ап. 11/27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2.727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Б </w:t>
            </w:r>
            <w:r w:rsidR="005C0E9A">
              <w:t>„</w:t>
            </w:r>
            <w:r w:rsidRPr="005379E6">
              <w:t>Елба” 4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Б </w:t>
            </w:r>
            <w:r w:rsidR="005C0E9A">
              <w:t>„</w:t>
            </w:r>
            <w:r w:rsidRPr="005379E6">
              <w:t>Елба” 4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А </w:t>
            </w:r>
            <w:r w:rsidR="005C0E9A">
              <w:t>„</w:t>
            </w:r>
            <w:r w:rsidRPr="005379E6">
              <w:t>Елба” 6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Г </w:t>
            </w:r>
            <w:r w:rsidR="005C0E9A">
              <w:t>„</w:t>
            </w:r>
            <w:r w:rsidRPr="005379E6">
              <w:t>Батак” 36 ет.8, ап. 23/8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Б </w:t>
            </w:r>
            <w:r w:rsidR="005C0E9A">
              <w:t>„</w:t>
            </w:r>
            <w:r w:rsidRPr="005379E6">
              <w:t>Елба” 4 ет.4,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Г </w:t>
            </w:r>
            <w:r w:rsidR="005C0E9A">
              <w:t>„</w:t>
            </w:r>
            <w:r w:rsidRPr="005379E6">
              <w:t>Батак” 36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Г </w:t>
            </w:r>
            <w:r w:rsidR="005C0E9A">
              <w:t>„</w:t>
            </w:r>
            <w:r w:rsidRPr="005379E6">
              <w:t>Батак” 36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В </w:t>
            </w:r>
            <w:r w:rsidR="005C0E9A">
              <w:t>„</w:t>
            </w:r>
            <w:r w:rsidRPr="005379E6">
              <w:t>Батак” 38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В </w:t>
            </w:r>
            <w:r w:rsidR="005C0E9A">
              <w:t>„</w:t>
            </w:r>
            <w:r w:rsidRPr="005379E6">
              <w:t>Батак” 38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В </w:t>
            </w:r>
            <w:r w:rsidR="005C0E9A">
              <w:t>„</w:t>
            </w:r>
            <w:r w:rsidRPr="005379E6">
              <w:t>Батак” 38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В </w:t>
            </w:r>
            <w:r w:rsidR="005C0E9A">
              <w:t>„</w:t>
            </w:r>
            <w:r w:rsidRPr="005379E6">
              <w:t>Батак” 38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В </w:t>
            </w:r>
            <w:r w:rsidR="005C0E9A">
              <w:t>„</w:t>
            </w:r>
            <w:r w:rsidRPr="005379E6">
              <w:t>Батак” 38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В </w:t>
            </w:r>
            <w:r w:rsidR="005C0E9A">
              <w:t>„</w:t>
            </w:r>
            <w:r w:rsidRPr="005379E6">
              <w:t>Батак” 38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В </w:t>
            </w:r>
            <w:r w:rsidR="005C0E9A">
              <w:t>„</w:t>
            </w:r>
            <w:r w:rsidRPr="005379E6">
              <w:t>Батак” 38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В </w:t>
            </w:r>
            <w:r w:rsidR="005C0E9A">
              <w:t>„</w:t>
            </w:r>
            <w:r w:rsidRPr="005379E6">
              <w:t>Батак” 38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В </w:t>
            </w:r>
            <w:r w:rsidR="005C0E9A">
              <w:t>„</w:t>
            </w:r>
            <w:r w:rsidRPr="005379E6">
              <w:t>Батак” 38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Г </w:t>
            </w:r>
            <w:r w:rsidR="005C0E9A">
              <w:t>„</w:t>
            </w:r>
            <w:r w:rsidRPr="005379E6">
              <w:t>Батак” 36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В </w:t>
            </w:r>
            <w:r w:rsidR="005C0E9A">
              <w:t>„</w:t>
            </w:r>
            <w:r w:rsidRPr="005379E6">
              <w:t>Батак” 38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Г </w:t>
            </w:r>
            <w:r w:rsidR="005C0E9A">
              <w:t>„</w:t>
            </w:r>
            <w:r w:rsidRPr="005379E6">
              <w:t>Батак” 36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Г </w:t>
            </w:r>
            <w:r w:rsidR="005C0E9A">
              <w:t>„</w:t>
            </w:r>
            <w:r w:rsidRPr="005379E6">
              <w:t>Батак” 36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Г </w:t>
            </w:r>
            <w:r w:rsidR="005C0E9A">
              <w:t>„</w:t>
            </w:r>
            <w:r w:rsidRPr="005379E6">
              <w:t>Батак” 36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Г </w:t>
            </w:r>
            <w:r w:rsidR="005C0E9A">
              <w:t>„</w:t>
            </w:r>
            <w:r w:rsidRPr="005379E6">
              <w:t>Батак” 36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В </w:t>
            </w:r>
            <w:r w:rsidR="005C0E9A">
              <w:t>„</w:t>
            </w:r>
            <w:r w:rsidRPr="005379E6">
              <w:t>Батак” 38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Г </w:t>
            </w:r>
            <w:r w:rsidR="005C0E9A">
              <w:t>„</w:t>
            </w:r>
            <w:r w:rsidRPr="005379E6">
              <w:t>Батак” 36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Г </w:t>
            </w:r>
            <w:r w:rsidR="005C0E9A">
              <w:t>„</w:t>
            </w:r>
            <w:r w:rsidRPr="005379E6">
              <w:t>Батак” 36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Г </w:t>
            </w:r>
            <w:r w:rsidR="005C0E9A">
              <w:t>„</w:t>
            </w:r>
            <w:r w:rsidRPr="005379E6">
              <w:t>Батак” 36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Г </w:t>
            </w:r>
            <w:r w:rsidR="005C0E9A">
              <w:t>„</w:t>
            </w:r>
            <w:r w:rsidRPr="005379E6">
              <w:t>Батак” 36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Б </w:t>
            </w:r>
            <w:r w:rsidR="005C0E9A">
              <w:t>„</w:t>
            </w:r>
            <w:r w:rsidRPr="005379E6">
              <w:t>Батак” 40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Б </w:t>
            </w:r>
            <w:r w:rsidR="005C0E9A">
              <w:t>„</w:t>
            </w:r>
            <w:r w:rsidRPr="005379E6">
              <w:t>Елба” 4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Б </w:t>
            </w:r>
            <w:r w:rsidR="005C0E9A">
              <w:t>„</w:t>
            </w:r>
            <w:r w:rsidRPr="005379E6">
              <w:t>Елба” 4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Б </w:t>
            </w:r>
            <w:r w:rsidR="005C0E9A">
              <w:t>„</w:t>
            </w:r>
            <w:r w:rsidRPr="005379E6">
              <w:t>Варвара” 35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2.772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Б </w:t>
            </w:r>
            <w:r w:rsidR="005C0E9A">
              <w:t>„</w:t>
            </w:r>
            <w:r w:rsidRPr="005379E6">
              <w:t>Варвара” 35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Б </w:t>
            </w:r>
            <w:r w:rsidR="005C0E9A">
              <w:t>„</w:t>
            </w:r>
            <w:r w:rsidRPr="005379E6">
              <w:t>Варвара” 35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Б </w:t>
            </w:r>
            <w:r w:rsidR="005C0E9A">
              <w:t>„</w:t>
            </w:r>
            <w:r w:rsidRPr="005379E6">
              <w:t>Варвара” 35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А </w:t>
            </w:r>
            <w:r w:rsidR="005C0E9A">
              <w:t>„</w:t>
            </w:r>
            <w:r w:rsidRPr="005379E6">
              <w:t>Варвара” 37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А </w:t>
            </w:r>
            <w:r w:rsidR="005C0E9A">
              <w:t>„</w:t>
            </w:r>
            <w:r w:rsidRPr="005379E6">
              <w:t>Варвара” 37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А </w:t>
            </w:r>
            <w:r w:rsidR="005C0E9A">
              <w:t>„</w:t>
            </w:r>
            <w:r w:rsidRPr="005379E6">
              <w:t>Варвара” 37 ет.6, ап. 15/99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А </w:t>
            </w:r>
            <w:r w:rsidR="005C0E9A">
              <w:t>„</w:t>
            </w:r>
            <w:r w:rsidRPr="005379E6">
              <w:t>Варвара” 37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Б </w:t>
            </w:r>
            <w:r w:rsidR="005C0E9A">
              <w:t>„</w:t>
            </w:r>
            <w:r w:rsidRPr="005379E6">
              <w:t>Варвара” 35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А </w:t>
            </w:r>
            <w:r w:rsidR="005C0E9A">
              <w:t>„</w:t>
            </w:r>
            <w:r w:rsidRPr="005379E6">
              <w:t>Варвара” 37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Б </w:t>
            </w:r>
            <w:r w:rsidR="005C0E9A">
              <w:t>„</w:t>
            </w:r>
            <w:r w:rsidRPr="005379E6">
              <w:t>Варвара” 35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Б </w:t>
            </w:r>
            <w:r w:rsidR="005C0E9A">
              <w:t>„</w:t>
            </w:r>
            <w:r w:rsidRPr="005379E6">
              <w:t>Варвара” 35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В </w:t>
            </w:r>
            <w:r w:rsidR="005C0E9A">
              <w:t>„</w:t>
            </w:r>
            <w:r w:rsidRPr="005379E6">
              <w:t>Варвара” 33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В </w:t>
            </w:r>
            <w:r w:rsidR="005C0E9A">
              <w:t>„</w:t>
            </w:r>
            <w:r w:rsidRPr="005379E6">
              <w:t>Варвара” 33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В </w:t>
            </w:r>
            <w:r w:rsidR="005C0E9A">
              <w:t>„</w:t>
            </w:r>
            <w:r w:rsidRPr="005379E6">
              <w:t>Варвара” 33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Б </w:t>
            </w:r>
            <w:r w:rsidR="005C0E9A">
              <w:t>„</w:t>
            </w:r>
            <w:r w:rsidRPr="005379E6">
              <w:t>Варвара” 35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В </w:t>
            </w:r>
            <w:r w:rsidR="005C0E9A">
              <w:t>„</w:t>
            </w:r>
            <w:r w:rsidRPr="005379E6">
              <w:t>Варвара” 33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В </w:t>
            </w:r>
            <w:r w:rsidR="005C0E9A">
              <w:t>„</w:t>
            </w:r>
            <w:r w:rsidRPr="005379E6">
              <w:t>Варвара” 33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В </w:t>
            </w:r>
            <w:r w:rsidR="005C0E9A">
              <w:t>„</w:t>
            </w:r>
            <w:r w:rsidRPr="005379E6">
              <w:t>Варвара” 33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В </w:t>
            </w:r>
            <w:r w:rsidR="005C0E9A">
              <w:t>„</w:t>
            </w:r>
            <w:r w:rsidRPr="005379E6">
              <w:t>Варвара” 33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А </w:t>
            </w:r>
            <w:r w:rsidR="005C0E9A">
              <w:t>„</w:t>
            </w:r>
            <w:r w:rsidRPr="005379E6">
              <w:t>Варвара” 37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Б </w:t>
            </w:r>
            <w:r w:rsidR="005C0E9A">
              <w:t>„</w:t>
            </w:r>
            <w:r w:rsidRPr="005379E6">
              <w:t>Елба” 4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А </w:t>
            </w:r>
            <w:r w:rsidR="005C0E9A">
              <w:t>„</w:t>
            </w:r>
            <w:r w:rsidRPr="005379E6">
              <w:t>Варвара” 37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В </w:t>
            </w:r>
            <w:r w:rsidR="005C0E9A">
              <w:t>„</w:t>
            </w:r>
            <w:r w:rsidRPr="005379E6">
              <w:t>Елба” 2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В </w:t>
            </w:r>
            <w:r w:rsidR="005C0E9A">
              <w:t>„</w:t>
            </w:r>
            <w:r w:rsidRPr="005379E6">
              <w:t>Елба” 2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В </w:t>
            </w:r>
            <w:r w:rsidR="005C0E9A">
              <w:t>„</w:t>
            </w:r>
            <w:r w:rsidRPr="005379E6">
              <w:t>Елба” 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В </w:t>
            </w:r>
            <w:r w:rsidR="005C0E9A">
              <w:t>„</w:t>
            </w:r>
            <w:r w:rsidRPr="005379E6">
              <w:t>Елба” 2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В </w:t>
            </w:r>
            <w:r w:rsidR="005C0E9A">
              <w:t>„</w:t>
            </w:r>
            <w:r w:rsidRPr="005379E6">
              <w:t>Елба” 2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2.799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Б </w:t>
            </w:r>
            <w:r w:rsidR="005C0E9A">
              <w:t>„</w:t>
            </w:r>
            <w:r w:rsidRPr="005379E6">
              <w:t>Елба” 4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Б </w:t>
            </w:r>
            <w:r w:rsidR="005C0E9A">
              <w:t>„</w:t>
            </w:r>
            <w:r w:rsidRPr="005379E6">
              <w:t>Елба” 4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Б </w:t>
            </w:r>
            <w:r w:rsidR="005C0E9A">
              <w:t>„</w:t>
            </w:r>
            <w:r w:rsidRPr="005379E6">
              <w:t>Елба” 4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Б </w:t>
            </w:r>
            <w:r w:rsidR="005C0E9A">
              <w:t>„</w:t>
            </w:r>
            <w:r w:rsidRPr="005379E6">
              <w:t>Елба” 4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В </w:t>
            </w:r>
            <w:r w:rsidR="005C0E9A">
              <w:t>„</w:t>
            </w:r>
            <w:r w:rsidRPr="005379E6">
              <w:t>Елба” 2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В </w:t>
            </w:r>
            <w:r w:rsidR="005C0E9A">
              <w:t>„</w:t>
            </w:r>
            <w:r w:rsidRPr="005379E6">
              <w:t>Елба” 2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В </w:t>
            </w:r>
            <w:r w:rsidR="005C0E9A">
              <w:t>„</w:t>
            </w:r>
            <w:r w:rsidRPr="005379E6">
              <w:t>Елба” 2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В </w:t>
            </w:r>
            <w:r w:rsidR="005C0E9A">
              <w:t>„</w:t>
            </w:r>
            <w:r w:rsidRPr="005379E6">
              <w:t>Елба” 2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В </w:t>
            </w:r>
            <w:r w:rsidR="005C0E9A">
              <w:t>„</w:t>
            </w:r>
            <w:r w:rsidRPr="005379E6">
              <w:t>Елба” 2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В </w:t>
            </w:r>
            <w:r w:rsidR="005C0E9A">
              <w:t>„</w:t>
            </w:r>
            <w:r w:rsidRPr="005379E6">
              <w:t>Елба” 2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В </w:t>
            </w:r>
            <w:r w:rsidR="005C0E9A">
              <w:t>„</w:t>
            </w:r>
            <w:r w:rsidRPr="005379E6">
              <w:t>Елба” 2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В </w:t>
            </w:r>
            <w:r w:rsidR="005C0E9A">
              <w:t>„</w:t>
            </w:r>
            <w:r w:rsidRPr="005379E6">
              <w:t>Елба” 2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В </w:t>
            </w:r>
            <w:r w:rsidR="005C0E9A">
              <w:t>„</w:t>
            </w:r>
            <w:r w:rsidRPr="005379E6">
              <w:t>Елба” 2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В </w:t>
            </w:r>
            <w:r w:rsidR="005C0E9A">
              <w:t>„</w:t>
            </w:r>
            <w:r w:rsidRPr="005379E6">
              <w:t>Елба” 2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В </w:t>
            </w:r>
            <w:r w:rsidR="005C0E9A">
              <w:t>„</w:t>
            </w:r>
            <w:r w:rsidRPr="005379E6">
              <w:t>Елба” 2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бл.4015а  В </w:t>
            </w:r>
            <w:r w:rsidR="005C0E9A">
              <w:t>„</w:t>
            </w:r>
            <w:r w:rsidRPr="005379E6">
              <w:t>Елба” 2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Б </w:t>
            </w:r>
            <w:r w:rsidR="005C0E9A">
              <w:t>„</w:t>
            </w:r>
            <w:r w:rsidRPr="005379E6">
              <w:t>Батак” 40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В </w:t>
            </w:r>
            <w:r w:rsidR="005C0E9A">
              <w:t>„</w:t>
            </w:r>
            <w:r w:rsidRPr="005379E6">
              <w:t>Варвара” 33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2.817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Б </w:t>
            </w:r>
            <w:r w:rsidR="005C0E9A">
              <w:t>„</w:t>
            </w:r>
            <w:r w:rsidRPr="005379E6">
              <w:t>Батак” 40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Б </w:t>
            </w:r>
            <w:r w:rsidR="005C0E9A">
              <w:t>„</w:t>
            </w:r>
            <w:r w:rsidRPr="005379E6">
              <w:t>Батак” 40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Е </w:t>
            </w:r>
            <w:r w:rsidR="005C0E9A">
              <w:t>„</w:t>
            </w:r>
            <w:r w:rsidRPr="005379E6">
              <w:t>Възход” 33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Е </w:t>
            </w:r>
            <w:r w:rsidR="005C0E9A">
              <w:t>„</w:t>
            </w:r>
            <w:r w:rsidRPr="005379E6">
              <w:t>Възход” 33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Е </w:t>
            </w:r>
            <w:r w:rsidR="005C0E9A">
              <w:t>„</w:t>
            </w:r>
            <w:r w:rsidRPr="005379E6">
              <w:t>Възход” 33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Е </w:t>
            </w:r>
            <w:r w:rsidR="005C0E9A">
              <w:t>„</w:t>
            </w:r>
            <w:r w:rsidRPr="005379E6">
              <w:t>Възход” 33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Е </w:t>
            </w:r>
            <w:r w:rsidR="005C0E9A">
              <w:t>„</w:t>
            </w:r>
            <w:r w:rsidRPr="005379E6">
              <w:t>Възход” 33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Е </w:t>
            </w:r>
            <w:r w:rsidR="005C0E9A">
              <w:t>„</w:t>
            </w:r>
            <w:r w:rsidRPr="005379E6">
              <w:t>Възход” 33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Е </w:t>
            </w:r>
            <w:r w:rsidR="005C0E9A">
              <w:t>„</w:t>
            </w:r>
            <w:r w:rsidRPr="005379E6">
              <w:t>Възход” 33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Е </w:t>
            </w:r>
            <w:r w:rsidR="005C0E9A">
              <w:t>„</w:t>
            </w:r>
            <w:r w:rsidRPr="005379E6">
              <w:t>Възход” 33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Е </w:t>
            </w:r>
            <w:r w:rsidR="005C0E9A">
              <w:t>„</w:t>
            </w:r>
            <w:r w:rsidRPr="005379E6">
              <w:t>Възход” 33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Е </w:t>
            </w:r>
            <w:r w:rsidR="005C0E9A">
              <w:t>„</w:t>
            </w:r>
            <w:r w:rsidRPr="005379E6">
              <w:t>Възход” 33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Е </w:t>
            </w:r>
            <w:r w:rsidR="005C0E9A">
              <w:t>„</w:t>
            </w:r>
            <w:r w:rsidRPr="005379E6">
              <w:t>Възход” 33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Е </w:t>
            </w:r>
            <w:r w:rsidR="005C0E9A">
              <w:t>„</w:t>
            </w:r>
            <w:r w:rsidRPr="005379E6">
              <w:t>Възход” 33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Ж </w:t>
            </w:r>
            <w:r w:rsidR="005C0E9A">
              <w:t>„</w:t>
            </w:r>
            <w:r w:rsidRPr="005379E6">
              <w:t>Възход” 31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Ж </w:t>
            </w:r>
            <w:r w:rsidR="005C0E9A">
              <w:t>„</w:t>
            </w:r>
            <w:r w:rsidRPr="005379E6">
              <w:t>Възход” 31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Ж </w:t>
            </w:r>
            <w:r w:rsidR="005C0E9A">
              <w:t>„</w:t>
            </w:r>
            <w:r w:rsidRPr="005379E6">
              <w:t>Възход” 31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Е </w:t>
            </w:r>
            <w:r w:rsidR="005C0E9A">
              <w:t>„</w:t>
            </w:r>
            <w:r w:rsidRPr="005379E6">
              <w:t>Възход” 33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Ж </w:t>
            </w:r>
            <w:r w:rsidR="005C0E9A">
              <w:t>„</w:t>
            </w:r>
            <w:r w:rsidRPr="005379E6">
              <w:t>Възход” 31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Ж </w:t>
            </w:r>
            <w:r w:rsidR="005C0E9A">
              <w:t>„</w:t>
            </w:r>
            <w:r w:rsidRPr="005379E6">
              <w:t>Възход” 31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Ж </w:t>
            </w:r>
            <w:r w:rsidR="005C0E9A">
              <w:t>„</w:t>
            </w:r>
            <w:r w:rsidRPr="005379E6">
              <w:t>Възход” 31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Ж </w:t>
            </w:r>
            <w:r w:rsidR="005C0E9A">
              <w:t>„</w:t>
            </w:r>
            <w:r w:rsidRPr="005379E6">
              <w:t>Възход” 31 ет.4,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Д </w:t>
            </w:r>
            <w:r w:rsidR="005C0E9A">
              <w:t>„</w:t>
            </w:r>
            <w:r w:rsidRPr="005379E6">
              <w:t>Възход” 35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Ж </w:t>
            </w:r>
            <w:r w:rsidR="005C0E9A">
              <w:t>„</w:t>
            </w:r>
            <w:r w:rsidRPr="005379E6">
              <w:t>Възход” 31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Д </w:t>
            </w:r>
            <w:r w:rsidR="005C0E9A">
              <w:t>„</w:t>
            </w:r>
            <w:r w:rsidRPr="005379E6">
              <w:t>Възход” 35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Д </w:t>
            </w:r>
            <w:r w:rsidR="005C0E9A">
              <w:t>„</w:t>
            </w:r>
            <w:r w:rsidRPr="005379E6">
              <w:t>Възход” 35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Г </w:t>
            </w:r>
            <w:r w:rsidR="005C0E9A">
              <w:t>„</w:t>
            </w:r>
            <w:r w:rsidRPr="005379E6">
              <w:t>Възход” 37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Г </w:t>
            </w:r>
            <w:r w:rsidR="005C0E9A">
              <w:t>„</w:t>
            </w:r>
            <w:r w:rsidRPr="005379E6">
              <w:t>Възход” 37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Г </w:t>
            </w:r>
            <w:r w:rsidR="005C0E9A">
              <w:t>„</w:t>
            </w:r>
            <w:r w:rsidRPr="005379E6">
              <w:t>Възход” 37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Г </w:t>
            </w:r>
            <w:r w:rsidR="005C0E9A">
              <w:t>„</w:t>
            </w:r>
            <w:r w:rsidRPr="005379E6">
              <w:t>Възход” 37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Г </w:t>
            </w:r>
            <w:r w:rsidR="005C0E9A">
              <w:t>„</w:t>
            </w:r>
            <w:r w:rsidRPr="005379E6">
              <w:t>Възход” 37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Г </w:t>
            </w:r>
            <w:r w:rsidR="005C0E9A">
              <w:t>„</w:t>
            </w:r>
            <w:r w:rsidRPr="005379E6">
              <w:t>Възход” 37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Г </w:t>
            </w:r>
            <w:r w:rsidR="005C0E9A">
              <w:t>„</w:t>
            </w:r>
            <w:r w:rsidRPr="005379E6">
              <w:t>Възход” 37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Г </w:t>
            </w:r>
            <w:r w:rsidR="005C0E9A">
              <w:t>„</w:t>
            </w:r>
            <w:r w:rsidRPr="005379E6">
              <w:t>Възход” 37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Г </w:t>
            </w:r>
            <w:r w:rsidR="005C0E9A">
              <w:t>„</w:t>
            </w:r>
            <w:r w:rsidRPr="005379E6">
              <w:t>Възход” 37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Д </w:t>
            </w:r>
            <w:r w:rsidR="005C0E9A">
              <w:t>„</w:t>
            </w:r>
            <w:r w:rsidRPr="005379E6">
              <w:t>Възход” 35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Г </w:t>
            </w:r>
            <w:r w:rsidR="005C0E9A">
              <w:t>„</w:t>
            </w:r>
            <w:r w:rsidRPr="005379E6">
              <w:t>Възход” 37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Д </w:t>
            </w:r>
            <w:r w:rsidR="005C0E9A">
              <w:t>„</w:t>
            </w:r>
            <w:r w:rsidRPr="005379E6">
              <w:t>Възход” 35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Д </w:t>
            </w:r>
            <w:r w:rsidR="005C0E9A">
              <w:t>„</w:t>
            </w:r>
            <w:r w:rsidRPr="005379E6">
              <w:t>Възход” 35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Д </w:t>
            </w:r>
            <w:r w:rsidR="005C0E9A">
              <w:t>„</w:t>
            </w:r>
            <w:r w:rsidRPr="005379E6">
              <w:t>Възход” 35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Д </w:t>
            </w:r>
            <w:r w:rsidR="005C0E9A">
              <w:t>„</w:t>
            </w:r>
            <w:r w:rsidRPr="005379E6">
              <w:t>Възход” 35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Г </w:t>
            </w:r>
            <w:r w:rsidR="005C0E9A">
              <w:t>„</w:t>
            </w:r>
            <w:r w:rsidRPr="005379E6">
              <w:t>Възход” 37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Д </w:t>
            </w:r>
            <w:r w:rsidR="005C0E9A">
              <w:t>„</w:t>
            </w:r>
            <w:r w:rsidRPr="005379E6">
              <w:t>Възход” 35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Д </w:t>
            </w:r>
            <w:r w:rsidR="005C0E9A">
              <w:t>„</w:t>
            </w:r>
            <w:r w:rsidRPr="005379E6">
              <w:t>Възход” 35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Д </w:t>
            </w:r>
            <w:r w:rsidR="005C0E9A">
              <w:t>„</w:t>
            </w:r>
            <w:r w:rsidRPr="005379E6">
              <w:t>Възход” 35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2.862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Д </w:t>
            </w:r>
            <w:r w:rsidR="005C0E9A">
              <w:t>„</w:t>
            </w:r>
            <w:r w:rsidRPr="005379E6">
              <w:t>Възход” 35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Б </w:t>
            </w:r>
            <w:r w:rsidR="005C0E9A">
              <w:t>„</w:t>
            </w:r>
            <w:r w:rsidRPr="005379E6">
              <w:t>Батак” 40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Ж </w:t>
            </w:r>
            <w:r w:rsidR="005C0E9A">
              <w:t>„</w:t>
            </w:r>
            <w:r w:rsidRPr="005379E6">
              <w:t>Възход” 31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Ж </w:t>
            </w:r>
            <w:r w:rsidR="005C0E9A">
              <w:t>„</w:t>
            </w:r>
            <w:r w:rsidRPr="005379E6">
              <w:t>Възход” 31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К </w:t>
            </w:r>
            <w:r w:rsidR="005C0E9A">
              <w:t>„</w:t>
            </w:r>
            <w:r w:rsidRPr="005379E6">
              <w:t>Възход” 25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К </w:t>
            </w:r>
            <w:r w:rsidR="005C0E9A">
              <w:t>„</w:t>
            </w:r>
            <w:r w:rsidRPr="005379E6">
              <w:t>Възход” 25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К </w:t>
            </w:r>
            <w:r w:rsidR="005C0E9A">
              <w:t>„</w:t>
            </w:r>
            <w:r w:rsidRPr="005379E6">
              <w:t>Възход” 25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К </w:t>
            </w:r>
            <w:r w:rsidR="005C0E9A">
              <w:t>„</w:t>
            </w:r>
            <w:r w:rsidRPr="005379E6">
              <w:t>Възход” 25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К </w:t>
            </w:r>
            <w:r w:rsidR="005C0E9A">
              <w:t>„</w:t>
            </w:r>
            <w:r w:rsidRPr="005379E6">
              <w:t>Възход” 25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К </w:t>
            </w:r>
            <w:r w:rsidR="005C0E9A">
              <w:t>„</w:t>
            </w:r>
            <w:r w:rsidRPr="005379E6">
              <w:t>Възход” 25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К </w:t>
            </w:r>
            <w:r w:rsidR="005C0E9A">
              <w:t>„</w:t>
            </w:r>
            <w:r w:rsidRPr="005379E6">
              <w:t>Възход” 25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К </w:t>
            </w:r>
            <w:r w:rsidR="005C0E9A">
              <w:t>„</w:t>
            </w:r>
            <w:r w:rsidRPr="005379E6">
              <w:t>Възход” 25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К </w:t>
            </w:r>
            <w:r w:rsidR="005C0E9A">
              <w:t>„</w:t>
            </w:r>
            <w:r w:rsidRPr="005379E6">
              <w:t>Възход” 25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К </w:t>
            </w:r>
            <w:r w:rsidR="005C0E9A">
              <w:t>„</w:t>
            </w:r>
            <w:r w:rsidRPr="005379E6">
              <w:t>Възход” 25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К </w:t>
            </w:r>
            <w:r w:rsidR="005C0E9A">
              <w:t>„</w:t>
            </w:r>
            <w:r w:rsidRPr="005379E6">
              <w:t>Възход” 25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А </w:t>
            </w:r>
            <w:r w:rsidR="005C0E9A">
              <w:t>„</w:t>
            </w:r>
            <w:r w:rsidRPr="005379E6">
              <w:t>Батак” 42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А </w:t>
            </w:r>
            <w:r w:rsidR="005C0E9A">
              <w:t>„</w:t>
            </w:r>
            <w:r w:rsidRPr="005379E6">
              <w:t>Батак” 42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А </w:t>
            </w:r>
            <w:r w:rsidR="005C0E9A">
              <w:t>„</w:t>
            </w:r>
            <w:r w:rsidRPr="005379E6">
              <w:t>Батак” 42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А </w:t>
            </w:r>
            <w:r w:rsidR="005C0E9A">
              <w:t>„</w:t>
            </w:r>
            <w:r w:rsidRPr="005379E6">
              <w:t>Батак” 42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А </w:t>
            </w:r>
            <w:r w:rsidR="005C0E9A">
              <w:t>„</w:t>
            </w:r>
            <w:r w:rsidRPr="005379E6">
              <w:t>Батак” 42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А </w:t>
            </w:r>
            <w:r w:rsidR="005C0E9A">
              <w:t>„</w:t>
            </w:r>
            <w:r w:rsidRPr="005379E6">
              <w:t>Батак” 42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А </w:t>
            </w:r>
            <w:r w:rsidR="005C0E9A">
              <w:t>„</w:t>
            </w:r>
            <w:r w:rsidRPr="005379E6">
              <w:t>Батак” 42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А </w:t>
            </w:r>
            <w:r w:rsidR="005C0E9A">
              <w:t>„</w:t>
            </w:r>
            <w:r w:rsidRPr="005379E6">
              <w:t>Батак” 42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бл.4015  А </w:t>
            </w:r>
            <w:r w:rsidR="005C0E9A">
              <w:t>„</w:t>
            </w:r>
            <w:r w:rsidRPr="005379E6">
              <w:t>Батак” 42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И </w:t>
            </w:r>
            <w:r w:rsidR="005C0E9A">
              <w:t>„</w:t>
            </w:r>
            <w:r w:rsidRPr="005379E6">
              <w:t>Възход” 27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Ж </w:t>
            </w:r>
            <w:r w:rsidR="005C0E9A">
              <w:t>„</w:t>
            </w:r>
            <w:r w:rsidRPr="005379E6">
              <w:t>Възход” 31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И </w:t>
            </w:r>
            <w:r w:rsidR="005C0E9A">
              <w:t>„</w:t>
            </w:r>
            <w:r w:rsidRPr="005379E6">
              <w:t>Възход” 27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И </w:t>
            </w:r>
            <w:r w:rsidR="005C0E9A">
              <w:t>„</w:t>
            </w:r>
            <w:r w:rsidRPr="005379E6">
              <w:t>Възход” 27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З </w:t>
            </w:r>
            <w:r w:rsidR="005C0E9A">
              <w:t>„</w:t>
            </w:r>
            <w:r w:rsidRPr="005379E6">
              <w:t>Възход” 29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З </w:t>
            </w:r>
            <w:r w:rsidR="005C0E9A">
              <w:t>„</w:t>
            </w:r>
            <w:r w:rsidRPr="005379E6">
              <w:t>Възход” 29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З </w:t>
            </w:r>
            <w:r w:rsidR="005C0E9A">
              <w:t>„</w:t>
            </w:r>
            <w:r w:rsidRPr="005379E6">
              <w:t>Възход” 29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З </w:t>
            </w:r>
            <w:r w:rsidR="005C0E9A">
              <w:t>„</w:t>
            </w:r>
            <w:r w:rsidRPr="005379E6">
              <w:t>Възход” 29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З </w:t>
            </w:r>
            <w:r w:rsidR="005C0E9A">
              <w:t>„</w:t>
            </w:r>
            <w:r w:rsidRPr="005379E6">
              <w:t>Възход” 29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З </w:t>
            </w:r>
            <w:r w:rsidR="005C0E9A">
              <w:t>„</w:t>
            </w:r>
            <w:r w:rsidRPr="005379E6">
              <w:t>Възход” 29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Ж </w:t>
            </w:r>
            <w:r w:rsidR="005C0E9A">
              <w:t>„</w:t>
            </w:r>
            <w:r w:rsidRPr="005379E6">
              <w:t>Възход” 31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З </w:t>
            </w:r>
            <w:r w:rsidR="005C0E9A">
              <w:t>„</w:t>
            </w:r>
            <w:r w:rsidRPr="005379E6">
              <w:t>Възход” 29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З </w:t>
            </w:r>
            <w:r w:rsidR="005C0E9A">
              <w:t>„</w:t>
            </w:r>
            <w:r w:rsidRPr="005379E6">
              <w:t>Възход” 29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2.899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И </w:t>
            </w:r>
            <w:r w:rsidR="005C0E9A">
              <w:t>„</w:t>
            </w:r>
            <w:r w:rsidRPr="005379E6">
              <w:t>Възход” 27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З </w:t>
            </w:r>
            <w:r w:rsidR="005C0E9A">
              <w:t>„</w:t>
            </w:r>
            <w:r w:rsidRPr="005379E6">
              <w:t>Възход” 29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З </w:t>
            </w:r>
            <w:r w:rsidR="005C0E9A">
              <w:t>„</w:t>
            </w:r>
            <w:r w:rsidRPr="005379E6">
              <w:t>Възход” 29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И </w:t>
            </w:r>
            <w:r w:rsidR="005C0E9A">
              <w:t>„</w:t>
            </w:r>
            <w:r w:rsidRPr="005379E6">
              <w:t>Възход” 27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И </w:t>
            </w:r>
            <w:r w:rsidR="005C0E9A">
              <w:t>„</w:t>
            </w:r>
            <w:r w:rsidRPr="005379E6">
              <w:t>Възход” 27 ет.4,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И </w:t>
            </w:r>
            <w:r w:rsidR="005C0E9A">
              <w:t>„</w:t>
            </w:r>
            <w:r w:rsidRPr="005379E6">
              <w:t>Възход” 27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З </w:t>
            </w:r>
            <w:r w:rsidR="005C0E9A">
              <w:t>„</w:t>
            </w:r>
            <w:r w:rsidRPr="005379E6">
              <w:t>Възход” 29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И </w:t>
            </w:r>
            <w:r w:rsidR="005C0E9A">
              <w:t>„</w:t>
            </w:r>
            <w:r w:rsidRPr="005379E6">
              <w:t>Възход” 27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2.907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И  </w:t>
            </w:r>
            <w:r w:rsidR="005C0E9A">
              <w:t>„</w:t>
            </w:r>
            <w:r w:rsidRPr="005379E6">
              <w:t>Възход” 27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З </w:t>
            </w:r>
            <w:r w:rsidR="005C0E9A">
              <w:t>„</w:t>
            </w:r>
            <w:r w:rsidRPr="005379E6">
              <w:t>Възход” 29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И </w:t>
            </w:r>
            <w:r w:rsidR="005C0E9A">
              <w:t>„</w:t>
            </w:r>
            <w:r w:rsidRPr="005379E6">
              <w:t>Възход”  27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В </w:t>
            </w:r>
            <w:r w:rsidR="005C0E9A">
              <w:t>„</w:t>
            </w:r>
            <w:r w:rsidRPr="005379E6">
              <w:t>Варвара” 33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Г </w:t>
            </w:r>
            <w:r w:rsidR="005C0E9A">
              <w:t>„</w:t>
            </w:r>
            <w:r w:rsidRPr="005379E6">
              <w:t>Възход” 37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В </w:t>
            </w:r>
            <w:r w:rsidR="005C0E9A">
              <w:t>„</w:t>
            </w:r>
            <w:r w:rsidRPr="005379E6">
              <w:t>Варвара” 33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В </w:t>
            </w:r>
            <w:r w:rsidR="005C0E9A">
              <w:t>„</w:t>
            </w:r>
            <w:r w:rsidRPr="005379E6">
              <w:t>Варвара” 33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бл.4053а Б </w:t>
            </w:r>
            <w:r w:rsidR="005C0E9A">
              <w:t>„</w:t>
            </w:r>
            <w:r w:rsidRPr="005379E6">
              <w:t>Крайречна” 24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бл.4053а Б </w:t>
            </w:r>
            <w:r w:rsidR="005C0E9A">
              <w:t>„</w:t>
            </w:r>
            <w:r w:rsidRPr="005379E6">
              <w:t>Крайречна” 24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бл.4053а Б </w:t>
            </w:r>
            <w:r w:rsidR="005C0E9A">
              <w:t>„</w:t>
            </w:r>
            <w:r w:rsidRPr="005379E6">
              <w:t>Крайречна” 24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 А </w:t>
            </w:r>
            <w:r w:rsidR="005C0E9A">
              <w:t>„</w:t>
            </w:r>
            <w:r w:rsidRPr="005379E6">
              <w:t>Крайречна” 30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бл.4053а Б </w:t>
            </w:r>
            <w:r w:rsidR="005C0E9A">
              <w:t>„</w:t>
            </w:r>
            <w:r w:rsidRPr="005379E6">
              <w:t>Крайречна” 24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бл.4053а Б </w:t>
            </w:r>
            <w:r w:rsidR="005C0E9A">
              <w:t>„</w:t>
            </w:r>
            <w:r w:rsidRPr="005379E6">
              <w:t>Крайречна” 24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бл.4053а Б </w:t>
            </w:r>
            <w:r w:rsidR="005C0E9A">
              <w:t>„</w:t>
            </w:r>
            <w:r w:rsidRPr="005379E6">
              <w:t>Крайречна” 24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бл.4053а Б </w:t>
            </w:r>
            <w:r w:rsidR="005C0E9A">
              <w:t>„</w:t>
            </w:r>
            <w:r w:rsidRPr="005379E6">
              <w:t>Крайречна” 24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 А </w:t>
            </w:r>
            <w:r w:rsidR="005C0E9A">
              <w:t>„</w:t>
            </w:r>
            <w:r w:rsidRPr="005379E6">
              <w:t>Крайречна” 30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бл.4053а А </w:t>
            </w:r>
            <w:r w:rsidR="005C0E9A">
              <w:t>„</w:t>
            </w:r>
            <w:r w:rsidRPr="005379E6">
              <w:t>Крайречна” 26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 А </w:t>
            </w:r>
            <w:r w:rsidR="005C0E9A">
              <w:t>„</w:t>
            </w:r>
            <w:r w:rsidRPr="005379E6">
              <w:t>Крайречна” 30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 Б </w:t>
            </w:r>
            <w:r w:rsidR="005C0E9A">
              <w:t>„</w:t>
            </w:r>
            <w:r w:rsidRPr="005379E6">
              <w:t>Крайречна” 28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бл.4054а А </w:t>
            </w:r>
            <w:r w:rsidR="005C0E9A">
              <w:t>„</w:t>
            </w:r>
            <w:r w:rsidRPr="005379E6">
              <w:t>Крайречна” 34 ет.4, ап. 15/27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бл.4054а А </w:t>
            </w:r>
            <w:r w:rsidR="005C0E9A">
              <w:t>„</w:t>
            </w:r>
            <w:r w:rsidRPr="005379E6">
              <w:t>Крайречна” 34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 Б </w:t>
            </w:r>
            <w:r w:rsidR="005C0E9A">
              <w:t>„</w:t>
            </w:r>
            <w:r w:rsidRPr="005379E6">
              <w:t>Крайречна” 28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 Б </w:t>
            </w:r>
            <w:r w:rsidR="005C0E9A">
              <w:t>„</w:t>
            </w:r>
            <w:r w:rsidRPr="005379E6">
              <w:t>Крайречна” 28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 Б </w:t>
            </w:r>
            <w:r w:rsidR="005C0E9A">
              <w:t>„</w:t>
            </w:r>
            <w:r w:rsidRPr="005379E6">
              <w:t>Крайречна” 28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 Б </w:t>
            </w:r>
            <w:r w:rsidR="005C0E9A">
              <w:t>„</w:t>
            </w:r>
            <w:r w:rsidRPr="005379E6">
              <w:t>Крайречна” 28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 Б </w:t>
            </w:r>
            <w:r w:rsidR="005C0E9A">
              <w:t>„</w:t>
            </w:r>
            <w:r w:rsidRPr="005379E6">
              <w:t>Крайречна” 28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 Б </w:t>
            </w:r>
            <w:r w:rsidR="005C0E9A">
              <w:t>„</w:t>
            </w:r>
            <w:r w:rsidRPr="005379E6">
              <w:t>Крайречна” 28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бл.4053а А </w:t>
            </w:r>
            <w:r w:rsidR="005C0E9A">
              <w:t>„</w:t>
            </w:r>
            <w:r w:rsidRPr="005379E6">
              <w:t>Крайречна” 26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бл.4054а А </w:t>
            </w:r>
            <w:r w:rsidR="005C0E9A">
              <w:t>„</w:t>
            </w:r>
            <w:r w:rsidRPr="005379E6">
              <w:t>Крайречна” 34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бл.4053а А </w:t>
            </w:r>
            <w:r w:rsidR="005C0E9A">
              <w:t>„</w:t>
            </w:r>
            <w:r w:rsidRPr="005379E6">
              <w:t>Крайречна” 26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бл.4053а А </w:t>
            </w:r>
            <w:r w:rsidR="005C0E9A">
              <w:t>„</w:t>
            </w:r>
            <w:r w:rsidRPr="005379E6">
              <w:t>Крайречна” 26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Б </w:t>
            </w:r>
            <w:r w:rsidR="005C0E9A">
              <w:t>„</w:t>
            </w:r>
            <w:r w:rsidRPr="005379E6">
              <w:t>Крайречна” 16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Б </w:t>
            </w:r>
            <w:r w:rsidR="005C0E9A">
              <w:t>„</w:t>
            </w:r>
            <w:r w:rsidRPr="005379E6">
              <w:t>Крайречна” 16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А </w:t>
            </w:r>
            <w:r w:rsidR="005C0E9A">
              <w:t>„</w:t>
            </w:r>
            <w:r w:rsidRPr="005379E6">
              <w:t>Крайречна” 18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Б </w:t>
            </w:r>
            <w:r w:rsidR="005C0E9A">
              <w:t>„</w:t>
            </w:r>
            <w:r w:rsidRPr="005379E6">
              <w:t>Крайречна” 16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А </w:t>
            </w:r>
            <w:r w:rsidR="005C0E9A">
              <w:t>„</w:t>
            </w:r>
            <w:r w:rsidRPr="005379E6">
              <w:t>Крайречна” 18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А </w:t>
            </w:r>
            <w:r w:rsidR="005C0E9A">
              <w:t>„</w:t>
            </w:r>
            <w:r w:rsidRPr="005379E6">
              <w:t>Крайречна” 18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А </w:t>
            </w:r>
            <w:r w:rsidR="005C0E9A">
              <w:t>„</w:t>
            </w:r>
            <w:r w:rsidRPr="005379E6">
              <w:t>Крайречна” 18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А </w:t>
            </w:r>
            <w:r w:rsidR="005C0E9A">
              <w:t>„</w:t>
            </w:r>
            <w:r w:rsidRPr="005379E6">
              <w:t>Крайречна” 18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Б </w:t>
            </w:r>
            <w:r w:rsidR="005C0E9A">
              <w:t>„</w:t>
            </w:r>
            <w:r w:rsidRPr="005379E6">
              <w:t>Крайречна” 16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бл.4053а А </w:t>
            </w:r>
            <w:r w:rsidR="005C0E9A">
              <w:t>„</w:t>
            </w:r>
            <w:r w:rsidRPr="005379E6">
              <w:t>Крайречна” 26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Б </w:t>
            </w:r>
            <w:r w:rsidR="005C0E9A">
              <w:t>„</w:t>
            </w:r>
            <w:r w:rsidRPr="005379E6">
              <w:t>Крайречна” 16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Б </w:t>
            </w:r>
            <w:r w:rsidR="005C0E9A">
              <w:t>„</w:t>
            </w:r>
            <w:r w:rsidRPr="005379E6">
              <w:t>Крайречна” 16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бл.4053а А </w:t>
            </w:r>
            <w:r w:rsidR="005C0E9A">
              <w:t>„</w:t>
            </w:r>
            <w:r w:rsidRPr="005379E6">
              <w:t>Крайречна” 26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бл.4053а А </w:t>
            </w:r>
            <w:r w:rsidR="005C0E9A">
              <w:t>„</w:t>
            </w:r>
            <w:r w:rsidRPr="005379E6">
              <w:t>Крайречна” 26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2.952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бл.4053а А </w:t>
            </w:r>
            <w:r w:rsidR="005C0E9A">
              <w:t>„</w:t>
            </w:r>
            <w:r w:rsidRPr="005379E6">
              <w:t>Крайречна” 26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Б </w:t>
            </w:r>
            <w:r w:rsidR="005C0E9A">
              <w:t>„</w:t>
            </w:r>
            <w:r w:rsidRPr="005379E6">
              <w:t>Крайречна” 16 ет.5, ап. 19/39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бл.4053 А </w:t>
            </w:r>
            <w:r w:rsidR="005C0E9A">
              <w:t>„</w:t>
            </w:r>
            <w:r w:rsidRPr="005379E6">
              <w:t>Крайречна” 22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Б </w:t>
            </w:r>
            <w:r w:rsidR="005C0E9A">
              <w:t>„</w:t>
            </w:r>
            <w:r w:rsidRPr="005379E6">
              <w:t>Крайречна” 16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Б </w:t>
            </w:r>
            <w:r w:rsidR="005C0E9A">
              <w:t>„</w:t>
            </w:r>
            <w:r w:rsidRPr="005379E6">
              <w:t>Крайречна” 16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бл.4053 А </w:t>
            </w:r>
            <w:r w:rsidR="005C0E9A">
              <w:t>„</w:t>
            </w:r>
            <w:r w:rsidRPr="005379E6">
              <w:t>Крайречна” 22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А </w:t>
            </w:r>
            <w:r w:rsidR="005C0E9A">
              <w:t>„</w:t>
            </w:r>
            <w:r w:rsidRPr="005379E6">
              <w:t>Крайречна” 18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бл.4054а А </w:t>
            </w:r>
            <w:r w:rsidR="005C0E9A">
              <w:t>„</w:t>
            </w:r>
            <w:r w:rsidRPr="005379E6">
              <w:t>Крайречна” 34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бл.4054а А </w:t>
            </w:r>
            <w:r w:rsidR="005C0E9A">
              <w:t>„</w:t>
            </w:r>
            <w:r w:rsidRPr="005379E6">
              <w:t>Крайречна” 34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бл.4057 Б </w:t>
            </w:r>
            <w:r w:rsidR="005C0E9A">
              <w:t>„</w:t>
            </w:r>
            <w:r w:rsidRPr="005379E6">
              <w:t>Калина” 59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бл.4057 Б </w:t>
            </w:r>
            <w:r w:rsidR="005C0E9A">
              <w:t>„</w:t>
            </w:r>
            <w:r w:rsidRPr="005379E6">
              <w:t>Калина” 59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бл.4057 Б </w:t>
            </w:r>
            <w:r w:rsidR="005C0E9A">
              <w:t>„</w:t>
            </w:r>
            <w:r w:rsidRPr="005379E6">
              <w:t>Калина” 59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бл.4057 Б </w:t>
            </w:r>
            <w:r w:rsidR="005C0E9A">
              <w:t>„</w:t>
            </w:r>
            <w:r w:rsidRPr="005379E6">
              <w:t>Калина” 59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бл.4057 Б </w:t>
            </w:r>
            <w:r w:rsidR="005C0E9A">
              <w:t>„</w:t>
            </w:r>
            <w:r w:rsidRPr="005379E6">
              <w:t>Калина” 59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бл.4057 А </w:t>
            </w:r>
            <w:r w:rsidR="005C0E9A">
              <w:t>„</w:t>
            </w:r>
            <w:r w:rsidRPr="005379E6">
              <w:t>Калина” 63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бл.4057 А </w:t>
            </w:r>
            <w:r w:rsidR="005C0E9A">
              <w:t>„</w:t>
            </w:r>
            <w:r w:rsidRPr="005379E6">
              <w:t>Калина” 63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бл.4057 А </w:t>
            </w:r>
            <w:r w:rsidR="005C0E9A">
              <w:t>„</w:t>
            </w:r>
            <w:r w:rsidRPr="005379E6">
              <w:t>Калина” 63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бл.4058 А </w:t>
            </w:r>
            <w:r w:rsidR="005C0E9A">
              <w:t>„</w:t>
            </w:r>
            <w:r w:rsidRPr="005379E6">
              <w:t>Крайна” 15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бл.4057 А </w:t>
            </w:r>
            <w:r w:rsidR="005C0E9A">
              <w:t>„</w:t>
            </w:r>
            <w:r w:rsidRPr="005379E6">
              <w:t>Калина” 63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бл.4058 А </w:t>
            </w:r>
            <w:r w:rsidR="005C0E9A">
              <w:t>„</w:t>
            </w:r>
            <w:r w:rsidRPr="005379E6">
              <w:t>Крайна” 15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бл.4058 Г </w:t>
            </w:r>
            <w:r w:rsidR="005C0E9A">
              <w:t>„</w:t>
            </w:r>
            <w:r w:rsidRPr="005379E6">
              <w:t>Крайна” 9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бл.4059 Г </w:t>
            </w:r>
            <w:r w:rsidR="005C0E9A">
              <w:t>„</w:t>
            </w:r>
            <w:r w:rsidRPr="005379E6">
              <w:t>Крайна” 1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бл.4059 В </w:t>
            </w:r>
            <w:r w:rsidR="005C0E9A">
              <w:t>„</w:t>
            </w:r>
            <w:r w:rsidRPr="005379E6">
              <w:t>Крайна” 3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бл.4059 В </w:t>
            </w:r>
            <w:r w:rsidR="005C0E9A">
              <w:t>„</w:t>
            </w:r>
            <w:r w:rsidRPr="005379E6">
              <w:t>Крайна” 3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бл.4058 А </w:t>
            </w:r>
            <w:r w:rsidR="005C0E9A">
              <w:t>„</w:t>
            </w:r>
            <w:r w:rsidRPr="005379E6">
              <w:t>Крайна” 15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бл.4059 Б </w:t>
            </w:r>
            <w:r w:rsidR="005C0E9A">
              <w:t>„</w:t>
            </w:r>
            <w:r w:rsidRPr="005379E6">
              <w:t>Крайна” 5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бл.4059 А </w:t>
            </w:r>
            <w:r w:rsidR="005C0E9A">
              <w:t>„</w:t>
            </w:r>
            <w:r w:rsidRPr="005379E6">
              <w:t>Крайна” 7 ет.3, ап. 8/26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бл.4059 А </w:t>
            </w:r>
            <w:r w:rsidR="005C0E9A">
              <w:t>„</w:t>
            </w:r>
            <w:r w:rsidRPr="005379E6">
              <w:t>Крайна” 7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бл.4059 А </w:t>
            </w:r>
            <w:r w:rsidR="005C0E9A">
              <w:t>„</w:t>
            </w:r>
            <w:r w:rsidRPr="005379E6">
              <w:t>Крайна” 7 ет.5, ап. 14/50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бл.4056 Б </w:t>
            </w:r>
            <w:r w:rsidR="005C0E9A">
              <w:t>„</w:t>
            </w:r>
            <w:r w:rsidRPr="005379E6">
              <w:t>Калина” 73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бл.4054а А </w:t>
            </w:r>
            <w:r w:rsidR="005C0E9A">
              <w:t>„</w:t>
            </w:r>
            <w:r w:rsidRPr="005379E6">
              <w:t>Крайречна” 34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бл.4056 Б </w:t>
            </w:r>
            <w:r w:rsidR="005C0E9A">
              <w:t>„</w:t>
            </w:r>
            <w:r w:rsidRPr="005379E6">
              <w:t>Калина” 73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бл.4056 Б </w:t>
            </w:r>
            <w:r w:rsidR="005C0E9A">
              <w:t>„</w:t>
            </w:r>
            <w:r w:rsidRPr="005379E6">
              <w:t>Калина” 73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бл.4054а Б </w:t>
            </w:r>
            <w:r w:rsidR="005C0E9A">
              <w:t>„</w:t>
            </w:r>
            <w:r w:rsidRPr="005379E6">
              <w:t>Крайречна” 32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бл.4054а Б </w:t>
            </w:r>
            <w:r w:rsidR="005C0E9A">
              <w:t>„</w:t>
            </w:r>
            <w:r w:rsidRPr="005379E6">
              <w:t>Крайречна” 32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бл.4054а Б </w:t>
            </w:r>
            <w:r w:rsidR="005C0E9A">
              <w:t>„</w:t>
            </w:r>
            <w:r w:rsidRPr="005379E6">
              <w:t>Крайречна” 32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бл.4055 А </w:t>
            </w:r>
            <w:r w:rsidR="005C0E9A">
              <w:t>„</w:t>
            </w:r>
            <w:r w:rsidRPr="005379E6">
              <w:t>Крайречна” 40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бл.4054а Б </w:t>
            </w:r>
            <w:r w:rsidR="005C0E9A">
              <w:t>„</w:t>
            </w:r>
            <w:r w:rsidRPr="005379E6">
              <w:t>Крайречна” 32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бл.4054а Б </w:t>
            </w:r>
            <w:r w:rsidR="005C0E9A">
              <w:t>„</w:t>
            </w:r>
            <w:r w:rsidRPr="005379E6">
              <w:t>Крайречна” 32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бл.4054а А </w:t>
            </w:r>
            <w:r w:rsidR="005C0E9A">
              <w:t>„</w:t>
            </w:r>
            <w:r w:rsidRPr="005379E6">
              <w:t>Крайречна” 34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бл.4054а Б </w:t>
            </w:r>
            <w:r w:rsidR="005C0E9A">
              <w:t>„</w:t>
            </w:r>
            <w:r w:rsidRPr="005379E6">
              <w:t>Крайречна” 32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бл.4055 Б </w:t>
            </w:r>
            <w:r w:rsidR="005C0E9A">
              <w:t>„</w:t>
            </w:r>
            <w:r w:rsidRPr="005379E6">
              <w:t>Крайречна” 38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бл.4056 Б </w:t>
            </w:r>
            <w:r w:rsidR="005C0E9A">
              <w:t>„</w:t>
            </w:r>
            <w:r w:rsidRPr="005379E6">
              <w:t>Калина” 73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бл.4055 Б </w:t>
            </w:r>
            <w:r w:rsidR="005C0E9A">
              <w:t>„</w:t>
            </w:r>
            <w:r w:rsidRPr="005379E6">
              <w:t>Крайречна” 38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бл.4055 Б </w:t>
            </w:r>
            <w:r w:rsidR="005C0E9A">
              <w:t>„</w:t>
            </w:r>
            <w:r w:rsidRPr="005379E6">
              <w:t>Крайречна” 38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2.997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бл.4056 А </w:t>
            </w:r>
            <w:r w:rsidR="005C0E9A">
              <w:t>„</w:t>
            </w:r>
            <w:r w:rsidRPr="005379E6">
              <w:t>Калина” 75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бл.4056 А </w:t>
            </w:r>
            <w:r w:rsidR="005C0E9A">
              <w:t>„</w:t>
            </w:r>
            <w:r w:rsidRPr="005379E6">
              <w:t>Калина” 75 ет.3, ап. 7/19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2.999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бл.4055 В </w:t>
            </w:r>
            <w:r w:rsidR="005C0E9A">
              <w:t>„</w:t>
            </w:r>
            <w:r w:rsidRPr="005379E6">
              <w:t>Крайречна” 36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бл.4055 Б </w:t>
            </w:r>
            <w:r w:rsidR="005C0E9A">
              <w:t>„</w:t>
            </w:r>
            <w:r w:rsidRPr="005379E6">
              <w:t>Крайречна” 38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бл.4055 В </w:t>
            </w:r>
            <w:r w:rsidR="005C0E9A">
              <w:t>„</w:t>
            </w:r>
            <w:r w:rsidRPr="005379E6">
              <w:t>Крайречна” 36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бл.4055 В </w:t>
            </w:r>
            <w:r w:rsidR="005C0E9A">
              <w:t>„</w:t>
            </w:r>
            <w:r w:rsidRPr="005379E6">
              <w:t>Крайречна” 36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бл.4055 В </w:t>
            </w:r>
            <w:r w:rsidR="005C0E9A">
              <w:t>„</w:t>
            </w:r>
            <w:r w:rsidRPr="005379E6">
              <w:t>Крайречна” 36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бл.4055 В </w:t>
            </w:r>
            <w:r w:rsidR="005C0E9A">
              <w:t>„</w:t>
            </w:r>
            <w:r w:rsidRPr="005379E6">
              <w:t>Крайречна” 36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А </w:t>
            </w:r>
            <w:r w:rsidR="005C0E9A">
              <w:t>„</w:t>
            </w:r>
            <w:r w:rsidRPr="005379E6">
              <w:t>Крайречна” 18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В </w:t>
            </w:r>
            <w:r w:rsidR="005C0E9A">
              <w:t>„</w:t>
            </w:r>
            <w:r w:rsidRPr="005379E6">
              <w:t>Варвара” 33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А </w:t>
            </w:r>
            <w:r w:rsidR="005C0E9A">
              <w:t>„</w:t>
            </w:r>
            <w:r w:rsidRPr="005379E6">
              <w:t>Крайречна” 18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А </w:t>
            </w:r>
            <w:r w:rsidR="005C0E9A">
              <w:t>„</w:t>
            </w:r>
            <w:r w:rsidRPr="005379E6">
              <w:t>Крайречна” 18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Ж </w:t>
            </w:r>
            <w:r w:rsidR="005C0E9A">
              <w:t>„</w:t>
            </w:r>
            <w:r w:rsidRPr="005379E6">
              <w:t>Варвара” 25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Ж </w:t>
            </w:r>
            <w:r w:rsidR="005C0E9A">
              <w:t>„</w:t>
            </w:r>
            <w:r w:rsidRPr="005379E6">
              <w:t>Варвара” 25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Ж </w:t>
            </w:r>
            <w:r w:rsidR="005C0E9A">
              <w:t>„</w:t>
            </w:r>
            <w:r w:rsidRPr="005379E6">
              <w:t>Варвара” 25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Ж </w:t>
            </w:r>
            <w:r w:rsidR="005C0E9A">
              <w:t>„</w:t>
            </w:r>
            <w:r w:rsidRPr="005379E6">
              <w:t>Варвара” 25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Ж </w:t>
            </w:r>
            <w:r w:rsidR="005C0E9A">
              <w:t>„</w:t>
            </w:r>
            <w:r w:rsidRPr="005379E6">
              <w:t>Варвара” 25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Ж </w:t>
            </w:r>
            <w:r w:rsidR="005C0E9A">
              <w:t>„</w:t>
            </w:r>
            <w:r w:rsidRPr="005379E6">
              <w:t>Варвара” 25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Ж </w:t>
            </w:r>
            <w:r w:rsidR="005C0E9A">
              <w:t>„</w:t>
            </w:r>
            <w:r w:rsidRPr="005379E6">
              <w:t>Варвара” 25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Ж </w:t>
            </w:r>
            <w:r w:rsidR="005C0E9A">
              <w:t>„</w:t>
            </w:r>
            <w:r w:rsidRPr="005379E6">
              <w:t>Варвара” 25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бл.4017а А</w:t>
            </w:r>
            <w:r w:rsidR="005C0E9A">
              <w:t>“</w:t>
            </w:r>
            <w:r w:rsidRPr="005379E6">
              <w:t>Правда” 3 ет.4, ап. 10/18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Ж </w:t>
            </w:r>
            <w:r w:rsidR="005C0E9A">
              <w:t>„</w:t>
            </w:r>
            <w:r w:rsidRPr="005379E6">
              <w:t>Варвара” 25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бл.4017а А</w:t>
            </w:r>
            <w:r w:rsidR="005C0E9A">
              <w:t>“</w:t>
            </w:r>
            <w:r w:rsidRPr="005379E6">
              <w:t>Правда” 3 ет.5, ап. 12/23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бл.4017а А</w:t>
            </w:r>
            <w:r w:rsidR="005C0E9A">
              <w:t>“</w:t>
            </w:r>
            <w:r w:rsidRPr="005379E6">
              <w:t>Правда” 3 ет.7, ап. 20/37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бл.4017а Б</w:t>
            </w:r>
            <w:r w:rsidR="005C0E9A">
              <w:t>“</w:t>
            </w:r>
            <w:r w:rsidRPr="005379E6">
              <w:t>Правда” 1 ет.4, ап. 10/21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бл.4017а Б</w:t>
            </w:r>
            <w:r w:rsidR="005C0E9A">
              <w:t>“</w:t>
            </w:r>
            <w:r w:rsidRPr="005379E6">
              <w:t>Правда” 1 ет.3, ап. 7/15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бл.4017а Б</w:t>
            </w:r>
            <w:r w:rsidR="005C0E9A">
              <w:t>“</w:t>
            </w:r>
            <w:r w:rsidRPr="005379E6">
              <w:t>Правда” 1 ет.2, ап. 5/10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бл.4017а А</w:t>
            </w:r>
            <w:r w:rsidR="005C0E9A">
              <w:t>“</w:t>
            </w:r>
            <w:r w:rsidRPr="005379E6">
              <w:t>Правда” 3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бл.4017а Б</w:t>
            </w:r>
            <w:r w:rsidR="005C0E9A">
              <w:t>“</w:t>
            </w:r>
            <w:r w:rsidRPr="005379E6">
              <w:t>Правда” 1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бл.4017а А</w:t>
            </w:r>
            <w:r w:rsidR="005C0E9A">
              <w:t>“</w:t>
            </w:r>
            <w:r w:rsidRPr="005379E6">
              <w:t>Правда” 3 ет.8, ап. 22/42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бл.4017а А</w:t>
            </w:r>
            <w:r w:rsidR="005C0E9A">
              <w:t>“</w:t>
            </w:r>
            <w:r w:rsidRPr="005379E6">
              <w:t>Правда” 3 ет.8, ап. 21/41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бл.4017а А</w:t>
            </w:r>
            <w:r w:rsidR="005C0E9A">
              <w:t>“</w:t>
            </w:r>
            <w:r w:rsidRPr="005379E6">
              <w:t>Правда” 3 ет.8, ап. 23/43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Е </w:t>
            </w:r>
            <w:r w:rsidR="005C0E9A">
              <w:t>„</w:t>
            </w:r>
            <w:r w:rsidRPr="005379E6">
              <w:t>Варвара” 27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бл.4017а Б</w:t>
            </w:r>
            <w:r w:rsidR="005C0E9A">
              <w:t>“</w:t>
            </w:r>
            <w:r w:rsidRPr="005379E6">
              <w:t>Правда” 1 ет.5, ап. 13/27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Е </w:t>
            </w:r>
            <w:r w:rsidR="005C0E9A">
              <w:t>„</w:t>
            </w:r>
            <w:r w:rsidRPr="005379E6">
              <w:t>Варвара” 27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Е </w:t>
            </w:r>
            <w:r w:rsidR="005C0E9A">
              <w:t>„</w:t>
            </w:r>
            <w:r w:rsidRPr="005379E6">
              <w:t>Варвара” 27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Г </w:t>
            </w:r>
            <w:r w:rsidR="005C0E9A">
              <w:t>„</w:t>
            </w:r>
            <w:r w:rsidRPr="005379E6">
              <w:t>Варвара” 31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Г </w:t>
            </w:r>
            <w:r w:rsidR="005C0E9A">
              <w:t>„</w:t>
            </w:r>
            <w:r w:rsidRPr="005379E6">
              <w:t>Варвара” 31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Г </w:t>
            </w:r>
            <w:r w:rsidR="005C0E9A">
              <w:t>„</w:t>
            </w:r>
            <w:r w:rsidRPr="005379E6">
              <w:t>Варвара” 31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Д </w:t>
            </w:r>
            <w:r w:rsidR="005C0E9A">
              <w:t>„</w:t>
            </w:r>
            <w:r w:rsidRPr="005379E6">
              <w:t>Варвара” 29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Г </w:t>
            </w:r>
            <w:r w:rsidR="005C0E9A">
              <w:t>„</w:t>
            </w:r>
            <w:r w:rsidRPr="005379E6">
              <w:t>Варвара” 31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Г </w:t>
            </w:r>
            <w:r w:rsidR="005C0E9A">
              <w:t>„</w:t>
            </w:r>
            <w:r w:rsidRPr="005379E6">
              <w:t>Варвара” 31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Г </w:t>
            </w:r>
            <w:r w:rsidR="005C0E9A">
              <w:t>„</w:t>
            </w:r>
            <w:r w:rsidRPr="005379E6">
              <w:t>Варвара” 31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Г </w:t>
            </w:r>
            <w:r w:rsidR="005C0E9A">
              <w:t>„</w:t>
            </w:r>
            <w:r w:rsidRPr="005379E6">
              <w:t>Варвара” 31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Д </w:t>
            </w:r>
            <w:r w:rsidR="005C0E9A">
              <w:t>„</w:t>
            </w:r>
            <w:r w:rsidRPr="005379E6">
              <w:t>Варвара” 29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2.1042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Е </w:t>
            </w:r>
            <w:r w:rsidR="005C0E9A">
              <w:t>„</w:t>
            </w:r>
            <w:r w:rsidRPr="005379E6">
              <w:t>Варвара” 27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Д </w:t>
            </w:r>
            <w:r w:rsidR="005C0E9A">
              <w:t>„</w:t>
            </w:r>
            <w:r w:rsidRPr="005379E6">
              <w:t>Варвара” 29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Д </w:t>
            </w:r>
            <w:r w:rsidR="005C0E9A">
              <w:t>„</w:t>
            </w:r>
            <w:r w:rsidRPr="005379E6">
              <w:t>Варвара” 29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Д </w:t>
            </w:r>
            <w:r w:rsidR="005C0E9A">
              <w:t>„</w:t>
            </w:r>
            <w:r w:rsidRPr="005379E6">
              <w:t>Варвара” 29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Д </w:t>
            </w:r>
            <w:r w:rsidR="005C0E9A">
              <w:t>„</w:t>
            </w:r>
            <w:r w:rsidRPr="005379E6">
              <w:t>Варвара” 29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Д </w:t>
            </w:r>
            <w:r w:rsidR="005C0E9A">
              <w:t>„</w:t>
            </w:r>
            <w:r w:rsidRPr="005379E6">
              <w:t>Варвара” 29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Д </w:t>
            </w:r>
            <w:r w:rsidR="005C0E9A">
              <w:t>„</w:t>
            </w:r>
            <w:r w:rsidRPr="005379E6">
              <w:t>Варвара” 29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Д </w:t>
            </w:r>
            <w:r w:rsidR="005C0E9A">
              <w:t>„</w:t>
            </w:r>
            <w:r w:rsidRPr="005379E6">
              <w:t>Варвара” 29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Д </w:t>
            </w:r>
            <w:r w:rsidR="005C0E9A">
              <w:t>„</w:t>
            </w:r>
            <w:r w:rsidRPr="005379E6">
              <w:t>Варвара” 29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Д </w:t>
            </w:r>
            <w:r w:rsidR="005C0E9A">
              <w:t>„</w:t>
            </w:r>
            <w:r w:rsidRPr="005379E6">
              <w:t>Варвара” 29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бл.4017  Д </w:t>
            </w:r>
            <w:r w:rsidR="005C0E9A">
              <w:t>„</w:t>
            </w:r>
            <w:r w:rsidRPr="005379E6">
              <w:t>Варвара” 29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бл.4052а А </w:t>
            </w:r>
            <w:r w:rsidR="005C0E9A">
              <w:t>„</w:t>
            </w:r>
            <w:r w:rsidRPr="005379E6">
              <w:t>Крайречна” 18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бл.4017а Б</w:t>
            </w:r>
            <w:r w:rsidR="005C0E9A">
              <w:t>“</w:t>
            </w:r>
            <w:r w:rsidRPr="005379E6">
              <w:t>Правда” 1 ет.5, ап. 14/28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бл.4017а Б</w:t>
            </w:r>
            <w:r w:rsidR="005C0E9A">
              <w:t>“</w:t>
            </w:r>
            <w:r w:rsidRPr="005379E6">
              <w:t>Правда” 1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бл.4034 В </w:t>
            </w:r>
            <w:r w:rsidR="005C0E9A">
              <w:t>„</w:t>
            </w:r>
            <w:r w:rsidRPr="005379E6">
              <w:t>Кемера” 17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бл.4034 Б </w:t>
            </w:r>
            <w:r w:rsidR="005C0E9A">
              <w:t>„</w:t>
            </w:r>
            <w:r w:rsidRPr="005379E6">
              <w:t>Кемера” 19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бл.4034 Б </w:t>
            </w:r>
            <w:r w:rsidR="005C0E9A">
              <w:t>„</w:t>
            </w:r>
            <w:r w:rsidRPr="005379E6">
              <w:t>Кемера” 19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бл.4051 А </w:t>
            </w:r>
            <w:r w:rsidR="005C0E9A">
              <w:t>„</w:t>
            </w:r>
            <w:r w:rsidRPr="005379E6">
              <w:t>Крайречна” 10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бл.4034 Б </w:t>
            </w:r>
            <w:r w:rsidR="005C0E9A">
              <w:t>„</w:t>
            </w:r>
            <w:r w:rsidRPr="005379E6">
              <w:t>Кемера” 19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бл.4034 А </w:t>
            </w:r>
            <w:r w:rsidR="005C0E9A">
              <w:t>„</w:t>
            </w:r>
            <w:r w:rsidRPr="005379E6">
              <w:t>Кемера” 21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бл.4034 А </w:t>
            </w:r>
            <w:r w:rsidR="005C0E9A">
              <w:t>„</w:t>
            </w:r>
            <w:r w:rsidRPr="005379E6">
              <w:t>Кемера” 21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бл.4034 А </w:t>
            </w:r>
            <w:r w:rsidR="005C0E9A">
              <w:t>„</w:t>
            </w:r>
            <w:r w:rsidRPr="005379E6">
              <w:t>Кемера” 21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бл.4051 А </w:t>
            </w:r>
            <w:r w:rsidR="005C0E9A">
              <w:t>„</w:t>
            </w:r>
            <w:r w:rsidRPr="005379E6">
              <w:t>Крайречна” 10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бл.4034 А </w:t>
            </w:r>
            <w:r w:rsidR="005C0E9A">
              <w:t>„</w:t>
            </w:r>
            <w:r w:rsidRPr="005379E6">
              <w:t>Кемера” 21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бл.4051а А </w:t>
            </w:r>
            <w:r w:rsidR="005C0E9A">
              <w:t>„</w:t>
            </w:r>
            <w:r w:rsidRPr="005379E6">
              <w:t>Крайречна” 14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бл.4051а А </w:t>
            </w:r>
            <w:r w:rsidR="005C0E9A">
              <w:t>„</w:t>
            </w:r>
            <w:r w:rsidRPr="005379E6">
              <w:t>Крайречна” 14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   Б </w:t>
            </w:r>
            <w:r w:rsidR="005C0E9A">
              <w:t>„</w:t>
            </w:r>
            <w:r w:rsidRPr="005379E6">
              <w:t>Батак” 54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бл.4052   Б </w:t>
            </w:r>
            <w:r w:rsidR="005C0E9A">
              <w:t>„</w:t>
            </w:r>
            <w:r w:rsidRPr="005379E6">
              <w:t>Батак” 54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бл.4051а Б </w:t>
            </w:r>
            <w:r w:rsidR="005C0E9A">
              <w:t>„</w:t>
            </w:r>
            <w:r w:rsidRPr="005379E6">
              <w:t>Крайречна” 12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бл.4051а А </w:t>
            </w:r>
            <w:r w:rsidR="005C0E9A">
              <w:t>„</w:t>
            </w:r>
            <w:r w:rsidRPr="005379E6">
              <w:t>Крайречна” 14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бл.4051а Б </w:t>
            </w:r>
            <w:r w:rsidR="005C0E9A">
              <w:t>„</w:t>
            </w:r>
            <w:r w:rsidRPr="005379E6">
              <w:t>Крайречна” 12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бл.4051а Б </w:t>
            </w:r>
            <w:r w:rsidR="005C0E9A">
              <w:t>„</w:t>
            </w:r>
            <w:r w:rsidRPr="005379E6">
              <w:t>Крайречна” 12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бл.4051а А </w:t>
            </w:r>
            <w:r w:rsidR="005C0E9A">
              <w:t>„</w:t>
            </w:r>
            <w:r w:rsidRPr="005379E6">
              <w:t>Крайречна” 14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бл.4051а Б </w:t>
            </w:r>
            <w:r w:rsidR="005C0E9A">
              <w:t>„</w:t>
            </w:r>
            <w:r w:rsidRPr="005379E6">
              <w:t>Крайречна” 12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бл.4031 Б </w:t>
            </w:r>
            <w:r w:rsidR="005C0E9A">
              <w:t>„</w:t>
            </w:r>
            <w:r w:rsidRPr="005379E6">
              <w:t>Къпина” 13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бл.4017а Б</w:t>
            </w:r>
            <w:r w:rsidR="005C0E9A">
              <w:t>“</w:t>
            </w:r>
            <w:r w:rsidRPr="005379E6">
              <w:t>Правда” 1 ет.6, ап. 16/33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бл.4031 Б </w:t>
            </w:r>
            <w:r w:rsidR="005C0E9A">
              <w:t>„</w:t>
            </w:r>
            <w:r w:rsidRPr="005379E6">
              <w:t>Къпина” 13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бл.4031 А </w:t>
            </w:r>
            <w:r w:rsidR="005C0E9A">
              <w:t>„</w:t>
            </w:r>
            <w:r w:rsidRPr="005379E6">
              <w:t>Къпина” 15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бл.4018   Б </w:t>
            </w:r>
            <w:r w:rsidR="005C0E9A">
              <w:t>„</w:t>
            </w:r>
            <w:r w:rsidRPr="005379E6">
              <w:t>Батак” 32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бл.4018   Б </w:t>
            </w:r>
            <w:r w:rsidR="005C0E9A">
              <w:t>„</w:t>
            </w:r>
            <w:r w:rsidRPr="005379E6">
              <w:t>Батак” 32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бл.4018   Б </w:t>
            </w:r>
            <w:r w:rsidR="005C0E9A">
              <w:t>„</w:t>
            </w:r>
            <w:r w:rsidRPr="005379E6">
              <w:t>Батак” 32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бл.4018   Б </w:t>
            </w:r>
            <w:r w:rsidR="005C0E9A">
              <w:t>„</w:t>
            </w:r>
            <w:r w:rsidRPr="005379E6">
              <w:t>Батак” 32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бл.4018   Б </w:t>
            </w:r>
            <w:r w:rsidR="005C0E9A">
              <w:t>„</w:t>
            </w:r>
            <w:r w:rsidRPr="005379E6">
              <w:t>Батак” 32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бл.4018   А </w:t>
            </w:r>
            <w:r w:rsidR="005C0E9A">
              <w:t>„</w:t>
            </w:r>
            <w:r w:rsidRPr="005379E6">
              <w:t>Батак” 34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бл.4018   А </w:t>
            </w:r>
            <w:r w:rsidR="005C0E9A">
              <w:t>„</w:t>
            </w:r>
            <w:r w:rsidRPr="005379E6">
              <w:t>Батак” 34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2.1087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бл.4018   Б </w:t>
            </w:r>
            <w:r w:rsidR="005C0E9A">
              <w:t>„</w:t>
            </w:r>
            <w:r w:rsidRPr="005379E6">
              <w:t>Батак” 32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бл.4018   Б </w:t>
            </w:r>
            <w:r w:rsidR="005C0E9A">
              <w:t>„</w:t>
            </w:r>
            <w:r w:rsidRPr="005379E6">
              <w:t>Батак” 32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бл.4031 Б </w:t>
            </w:r>
            <w:r w:rsidR="005C0E9A">
              <w:t>„</w:t>
            </w:r>
            <w:r w:rsidRPr="005379E6">
              <w:t>Къпина” 13 ет.1/к-ра</w:t>
            </w:r>
            <w:r w:rsidR="005C0E9A">
              <w:t>“</w:t>
            </w:r>
            <w:r w:rsidRPr="005379E6">
              <w:t>Източен”/,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бл.4018   Б </w:t>
            </w:r>
            <w:r w:rsidR="005C0E9A">
              <w:t>„</w:t>
            </w:r>
            <w:r w:rsidRPr="005379E6">
              <w:t>Батак” 32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бл.4018   Б </w:t>
            </w:r>
            <w:r w:rsidR="005C0E9A">
              <w:t>„</w:t>
            </w:r>
            <w:r w:rsidRPr="005379E6">
              <w:t>Батак” 32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бл.4031 А </w:t>
            </w:r>
            <w:r w:rsidR="005C0E9A">
              <w:t>„</w:t>
            </w:r>
            <w:r w:rsidRPr="005379E6">
              <w:t>Къпина” 15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бл.4031 А </w:t>
            </w:r>
            <w:r w:rsidR="005C0E9A">
              <w:t>„</w:t>
            </w:r>
            <w:r w:rsidRPr="005379E6">
              <w:t>Къпина” 15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бл.4031 А </w:t>
            </w:r>
            <w:r w:rsidR="005C0E9A">
              <w:t>„</w:t>
            </w:r>
            <w:r w:rsidRPr="005379E6">
              <w:t>Къпина” 15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бл.4018   Б </w:t>
            </w:r>
            <w:r w:rsidR="005C0E9A">
              <w:t>„</w:t>
            </w:r>
            <w:r w:rsidRPr="005379E6">
              <w:t>Батак” 32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бл.4031 А </w:t>
            </w:r>
            <w:r w:rsidR="005C0E9A">
              <w:t>„</w:t>
            </w:r>
            <w:r w:rsidRPr="005379E6">
              <w:t>Къпина” 15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бл.4031 А </w:t>
            </w:r>
            <w:r w:rsidR="005C0E9A">
              <w:t>„</w:t>
            </w:r>
            <w:r w:rsidRPr="005379E6">
              <w:t>Къпина” 15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бл.4031 А </w:t>
            </w:r>
            <w:r w:rsidR="005C0E9A">
              <w:t>„</w:t>
            </w:r>
            <w:r w:rsidRPr="005379E6">
              <w:t>Къпина” 15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2.1099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бл.4031 А </w:t>
            </w:r>
            <w:r w:rsidR="005C0E9A">
              <w:t>„</w:t>
            </w:r>
            <w:r w:rsidRPr="005379E6">
              <w:t>Къпина” 15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Г </w:t>
            </w:r>
            <w:r w:rsidR="005C0E9A">
              <w:t>„</w:t>
            </w:r>
            <w:r w:rsidRPr="005379E6">
              <w:t>Възход” 37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Г </w:t>
            </w:r>
            <w:r w:rsidR="005C0E9A">
              <w:t>„</w:t>
            </w:r>
            <w:r w:rsidRPr="005379E6">
              <w:t>Възход” 37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Г </w:t>
            </w:r>
            <w:r w:rsidR="005C0E9A">
              <w:t>„</w:t>
            </w:r>
            <w:r w:rsidRPr="005379E6">
              <w:t>Възход” 37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В </w:t>
            </w:r>
            <w:r w:rsidR="005C0E9A">
              <w:t>„</w:t>
            </w:r>
            <w:r w:rsidRPr="005379E6">
              <w:t>Крайна” 8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В </w:t>
            </w:r>
            <w:r w:rsidR="005C0E9A">
              <w:t>„</w:t>
            </w:r>
            <w:r w:rsidRPr="005379E6">
              <w:t>Крайна” 8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В </w:t>
            </w:r>
            <w:r w:rsidR="005C0E9A">
              <w:t>„</w:t>
            </w:r>
            <w:r w:rsidRPr="005379E6">
              <w:t>Крайна” 8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В </w:t>
            </w:r>
            <w:r w:rsidR="005C0E9A">
              <w:t>„</w:t>
            </w:r>
            <w:r w:rsidRPr="005379E6">
              <w:t>Крайна” 8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В </w:t>
            </w:r>
            <w:r w:rsidR="005C0E9A">
              <w:t>„</w:t>
            </w:r>
            <w:r w:rsidRPr="005379E6">
              <w:t>Крайна” 8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В </w:t>
            </w:r>
            <w:r w:rsidR="005C0E9A">
              <w:t>„</w:t>
            </w:r>
            <w:r w:rsidRPr="005379E6">
              <w:t>Крайна” 8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В </w:t>
            </w:r>
            <w:r w:rsidR="005C0E9A">
              <w:t>„</w:t>
            </w:r>
            <w:r w:rsidRPr="005379E6">
              <w:t>Крайна” 8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В </w:t>
            </w:r>
            <w:r w:rsidR="005C0E9A">
              <w:t>„</w:t>
            </w:r>
            <w:r w:rsidRPr="005379E6">
              <w:t>Крайна” 8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В </w:t>
            </w:r>
            <w:r w:rsidR="005C0E9A">
              <w:t>„</w:t>
            </w:r>
            <w:r w:rsidRPr="005379E6">
              <w:t>Крайна” 8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В </w:t>
            </w:r>
            <w:r w:rsidR="005C0E9A">
              <w:t>„</w:t>
            </w:r>
            <w:r w:rsidRPr="005379E6">
              <w:t>Крайна” 8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В </w:t>
            </w:r>
            <w:r w:rsidR="005C0E9A">
              <w:t>„</w:t>
            </w:r>
            <w:r w:rsidRPr="005379E6">
              <w:t>Крайна” 8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Г </w:t>
            </w:r>
            <w:r w:rsidR="005C0E9A">
              <w:t>„</w:t>
            </w:r>
            <w:r w:rsidRPr="005379E6">
              <w:t>Крайна” 6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Г </w:t>
            </w:r>
            <w:r w:rsidR="005C0E9A">
              <w:t>„</w:t>
            </w:r>
            <w:r w:rsidRPr="005379E6">
              <w:t>Крайна” 6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Г </w:t>
            </w:r>
            <w:r w:rsidR="005C0E9A">
              <w:t>„</w:t>
            </w:r>
            <w:r w:rsidRPr="005379E6">
              <w:t>Крайна” 6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Г </w:t>
            </w:r>
            <w:r w:rsidR="005C0E9A">
              <w:t>„</w:t>
            </w:r>
            <w:r w:rsidRPr="005379E6">
              <w:t>Крайна” 6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В </w:t>
            </w:r>
            <w:r w:rsidR="005C0E9A">
              <w:t>„</w:t>
            </w:r>
            <w:r w:rsidRPr="005379E6">
              <w:t>Крайна” 8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Г </w:t>
            </w:r>
            <w:r w:rsidR="005C0E9A">
              <w:t>„</w:t>
            </w:r>
            <w:r w:rsidRPr="005379E6">
              <w:t>Крайна” 6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Г </w:t>
            </w:r>
            <w:r w:rsidR="005C0E9A">
              <w:t>„</w:t>
            </w:r>
            <w:r w:rsidRPr="005379E6">
              <w:t>Крайна” 6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Г </w:t>
            </w:r>
            <w:r w:rsidR="005C0E9A">
              <w:t>„</w:t>
            </w:r>
            <w:r w:rsidRPr="005379E6">
              <w:t>Крайна” 6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Г </w:t>
            </w:r>
            <w:r w:rsidR="005C0E9A">
              <w:t>„</w:t>
            </w:r>
            <w:r w:rsidRPr="005379E6">
              <w:t>Крайна” 6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Б </w:t>
            </w:r>
            <w:r w:rsidR="005C0E9A">
              <w:t>„</w:t>
            </w:r>
            <w:r w:rsidRPr="005379E6">
              <w:t>Крайна” 10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Г </w:t>
            </w:r>
            <w:r w:rsidR="005C0E9A">
              <w:t>„</w:t>
            </w:r>
            <w:r w:rsidRPr="005379E6">
              <w:t>Крайна” 6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Б </w:t>
            </w:r>
            <w:r w:rsidR="005C0E9A">
              <w:t>„</w:t>
            </w:r>
            <w:r w:rsidRPr="005379E6">
              <w:t>Крайна” 10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Б </w:t>
            </w:r>
            <w:r w:rsidR="005C0E9A">
              <w:t>„</w:t>
            </w:r>
            <w:r w:rsidRPr="005379E6">
              <w:t>Крайна” 10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А </w:t>
            </w:r>
            <w:r w:rsidR="005C0E9A">
              <w:t>„</w:t>
            </w:r>
            <w:r w:rsidRPr="005379E6">
              <w:t>Крайна” 12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А </w:t>
            </w:r>
            <w:r w:rsidR="005C0E9A">
              <w:t>„</w:t>
            </w:r>
            <w:r w:rsidRPr="005379E6">
              <w:t>Крайна” 12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А </w:t>
            </w:r>
            <w:r w:rsidR="005C0E9A">
              <w:t>„</w:t>
            </w:r>
            <w:r w:rsidRPr="005379E6">
              <w:t>Крайна” 12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Б </w:t>
            </w:r>
            <w:r w:rsidR="005C0E9A">
              <w:t>„</w:t>
            </w:r>
            <w:r w:rsidRPr="005379E6">
              <w:t>Крайна” 10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2.1132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А </w:t>
            </w:r>
            <w:r w:rsidR="005C0E9A">
              <w:t>„</w:t>
            </w:r>
            <w:r w:rsidRPr="005379E6">
              <w:t>Крайна” 12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А </w:t>
            </w:r>
            <w:r w:rsidR="005C0E9A">
              <w:t>„</w:t>
            </w:r>
            <w:r w:rsidRPr="005379E6">
              <w:t>Крайна” 12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А </w:t>
            </w:r>
            <w:r w:rsidR="005C0E9A">
              <w:t>„</w:t>
            </w:r>
            <w:r w:rsidRPr="005379E6">
              <w:t>Крайна” 12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А </w:t>
            </w:r>
            <w:r w:rsidR="005C0E9A">
              <w:t>„</w:t>
            </w:r>
            <w:r w:rsidRPr="005379E6">
              <w:t>Крайна” 12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Б </w:t>
            </w:r>
            <w:r w:rsidR="005C0E9A">
              <w:t>„</w:t>
            </w:r>
            <w:r w:rsidRPr="005379E6">
              <w:t>Крайна” 10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Б </w:t>
            </w:r>
            <w:r w:rsidR="005C0E9A">
              <w:t>„</w:t>
            </w:r>
            <w:r w:rsidRPr="005379E6">
              <w:t>Крайна” 10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Б </w:t>
            </w:r>
            <w:r w:rsidR="005C0E9A">
              <w:t>„</w:t>
            </w:r>
            <w:r w:rsidRPr="005379E6">
              <w:t>Крайна” 10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Б </w:t>
            </w:r>
            <w:r w:rsidR="005C0E9A">
              <w:t>„</w:t>
            </w:r>
            <w:r w:rsidRPr="005379E6">
              <w:t>Крайна” 10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Б </w:t>
            </w:r>
            <w:r w:rsidR="005C0E9A">
              <w:t>„</w:t>
            </w:r>
            <w:r w:rsidRPr="005379E6">
              <w:t>Крайна” 10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Б </w:t>
            </w:r>
            <w:r w:rsidR="005C0E9A">
              <w:t>„</w:t>
            </w:r>
            <w:r w:rsidRPr="005379E6">
              <w:t>Крайна” 10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Б </w:t>
            </w:r>
            <w:r w:rsidR="005C0E9A">
              <w:t>„</w:t>
            </w:r>
            <w:r w:rsidRPr="005379E6">
              <w:t>Крайна” 10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Б </w:t>
            </w:r>
            <w:r w:rsidR="005C0E9A">
              <w:t>„</w:t>
            </w:r>
            <w:r w:rsidRPr="005379E6">
              <w:t>Крайна” 10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Б </w:t>
            </w:r>
            <w:r w:rsidR="005C0E9A">
              <w:t>„</w:t>
            </w:r>
            <w:r w:rsidRPr="005379E6">
              <w:t>Крайна” 10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Б </w:t>
            </w:r>
            <w:r w:rsidR="005C0E9A">
              <w:t>„</w:t>
            </w:r>
            <w:r w:rsidRPr="005379E6">
              <w:t>Крайна” 10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Б </w:t>
            </w:r>
            <w:r w:rsidR="005C0E9A">
              <w:t>„</w:t>
            </w:r>
            <w:r w:rsidRPr="005379E6">
              <w:t>Крайна” 10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Б </w:t>
            </w:r>
            <w:r w:rsidR="005C0E9A">
              <w:t>„</w:t>
            </w:r>
            <w:r w:rsidRPr="005379E6">
              <w:t>Крайна” 10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А </w:t>
            </w:r>
            <w:r w:rsidR="005C0E9A">
              <w:t>„</w:t>
            </w:r>
            <w:r w:rsidRPr="005379E6">
              <w:t>Крайна” 12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Г </w:t>
            </w:r>
            <w:r w:rsidR="005C0E9A">
              <w:t>„</w:t>
            </w:r>
            <w:r w:rsidRPr="005379E6">
              <w:t>Крайна” 6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Д </w:t>
            </w:r>
            <w:r w:rsidR="005C0E9A">
              <w:t>„</w:t>
            </w:r>
            <w:r w:rsidRPr="005379E6">
              <w:t>Крайна” 4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бл.4007 В </w:t>
            </w:r>
            <w:r w:rsidR="005C0E9A">
              <w:t>„</w:t>
            </w:r>
            <w:r w:rsidRPr="005379E6">
              <w:t>Крайна” 18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бл.4007 Б </w:t>
            </w:r>
            <w:r w:rsidR="005C0E9A">
              <w:t>„</w:t>
            </w:r>
            <w:r w:rsidRPr="005379E6">
              <w:t>Крайна” 16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бл.4007 Б </w:t>
            </w:r>
            <w:r w:rsidR="005C0E9A">
              <w:t>„</w:t>
            </w:r>
            <w:r w:rsidRPr="005379E6">
              <w:t>Крайна” 16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бл.4007 В </w:t>
            </w:r>
            <w:r w:rsidR="005C0E9A">
              <w:t>„</w:t>
            </w:r>
            <w:r w:rsidRPr="005379E6">
              <w:t>Крайна” 18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бл.4007 Б </w:t>
            </w:r>
            <w:r w:rsidR="005C0E9A">
              <w:t>„</w:t>
            </w:r>
            <w:r w:rsidRPr="005379E6">
              <w:t>Крайна” 16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бл.4007 А </w:t>
            </w:r>
            <w:r w:rsidR="005C0E9A">
              <w:t>„</w:t>
            </w:r>
            <w:r w:rsidRPr="005379E6">
              <w:t>Крайна” 14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Е </w:t>
            </w:r>
            <w:r w:rsidR="005C0E9A">
              <w:t>„</w:t>
            </w:r>
            <w:r w:rsidRPr="005379E6">
              <w:t>Крайна” 2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бл.4007 А </w:t>
            </w:r>
            <w:r w:rsidR="005C0E9A">
              <w:t>„</w:t>
            </w:r>
            <w:r w:rsidRPr="005379E6">
              <w:t>Крайна” 14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бл.4007 В </w:t>
            </w:r>
            <w:r w:rsidR="005C0E9A">
              <w:t>„</w:t>
            </w:r>
            <w:r w:rsidRPr="005379E6">
              <w:t>Крайна” 18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Е </w:t>
            </w:r>
            <w:r w:rsidR="005C0E9A">
              <w:t>„</w:t>
            </w:r>
            <w:r w:rsidRPr="005379E6">
              <w:t>Крайна” 2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бл.4007 В </w:t>
            </w:r>
            <w:r w:rsidR="005C0E9A">
              <w:t>„</w:t>
            </w:r>
            <w:r w:rsidRPr="005379E6">
              <w:t>Крайна” 18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бл.4007 Д </w:t>
            </w:r>
            <w:r w:rsidR="005C0E9A">
              <w:t>„</w:t>
            </w:r>
            <w:r w:rsidRPr="005379E6">
              <w:t>Крайна” 22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А </w:t>
            </w:r>
            <w:r w:rsidR="005C0E9A">
              <w:t>„</w:t>
            </w:r>
            <w:r w:rsidRPr="005379E6">
              <w:t>Елба” 36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А </w:t>
            </w:r>
            <w:r w:rsidR="005C0E9A">
              <w:t>„</w:t>
            </w:r>
            <w:r w:rsidRPr="005379E6">
              <w:t>Елба” 36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А </w:t>
            </w:r>
            <w:r w:rsidR="005C0E9A">
              <w:t>„</w:t>
            </w:r>
            <w:r w:rsidRPr="005379E6">
              <w:t>Елба” 36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бл.4007 Д </w:t>
            </w:r>
            <w:r w:rsidR="005C0E9A">
              <w:t>„</w:t>
            </w:r>
            <w:r w:rsidRPr="005379E6">
              <w:t>Крайна” 22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А </w:t>
            </w:r>
            <w:r w:rsidR="005C0E9A">
              <w:t>„</w:t>
            </w:r>
            <w:r w:rsidRPr="005379E6">
              <w:t>Елба” 36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бл.4007 Д </w:t>
            </w:r>
            <w:r w:rsidR="005C0E9A">
              <w:t>„</w:t>
            </w:r>
            <w:r w:rsidRPr="005379E6">
              <w:t>Крайна” 22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бл.4007 Д </w:t>
            </w:r>
            <w:r w:rsidR="005C0E9A">
              <w:t>„</w:t>
            </w:r>
            <w:r w:rsidRPr="005379E6">
              <w:t>Крайна” 22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А </w:t>
            </w:r>
            <w:r w:rsidR="005C0E9A">
              <w:t>„</w:t>
            </w:r>
            <w:r w:rsidRPr="005379E6">
              <w:t>Елба” 36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Е </w:t>
            </w:r>
            <w:r w:rsidR="005C0E9A">
              <w:t>„</w:t>
            </w:r>
            <w:r w:rsidRPr="005379E6">
              <w:t>Крайна” 2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Д </w:t>
            </w:r>
            <w:r w:rsidR="005C0E9A">
              <w:t>„</w:t>
            </w:r>
            <w:r w:rsidRPr="005379E6">
              <w:t>Крайна” 4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Е </w:t>
            </w:r>
            <w:r w:rsidR="005C0E9A">
              <w:t>„</w:t>
            </w:r>
            <w:r w:rsidRPr="005379E6">
              <w:t>Крайна” 2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Е </w:t>
            </w:r>
            <w:r w:rsidR="005C0E9A">
              <w:t>„</w:t>
            </w:r>
            <w:r w:rsidRPr="005379E6">
              <w:t>Крайна” 2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Д </w:t>
            </w:r>
            <w:r w:rsidR="005C0E9A">
              <w:t>„</w:t>
            </w:r>
            <w:r w:rsidRPr="005379E6">
              <w:t>Крайна” 4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Д </w:t>
            </w:r>
            <w:r w:rsidR="005C0E9A">
              <w:t>„</w:t>
            </w:r>
            <w:r w:rsidRPr="005379E6">
              <w:t>Крайна” 4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2.1177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Д </w:t>
            </w:r>
            <w:r w:rsidR="005C0E9A">
              <w:t>„</w:t>
            </w:r>
            <w:r w:rsidRPr="005379E6">
              <w:t>Крайна” 4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Д </w:t>
            </w:r>
            <w:r w:rsidR="005C0E9A">
              <w:t>„</w:t>
            </w:r>
            <w:r w:rsidRPr="005379E6">
              <w:t>Крайна” 4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Д </w:t>
            </w:r>
            <w:r w:rsidR="005C0E9A">
              <w:t>„</w:t>
            </w:r>
            <w:r w:rsidRPr="005379E6">
              <w:t>Крайна” 4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Д </w:t>
            </w:r>
            <w:r w:rsidR="005C0E9A">
              <w:t>„</w:t>
            </w:r>
            <w:r w:rsidRPr="005379E6">
              <w:t>Крайна” 4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Д </w:t>
            </w:r>
            <w:r w:rsidR="005C0E9A">
              <w:t>„</w:t>
            </w:r>
            <w:r w:rsidRPr="005379E6">
              <w:t>Крайна” 4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Д </w:t>
            </w:r>
            <w:r w:rsidR="005C0E9A">
              <w:t>„</w:t>
            </w:r>
            <w:r w:rsidRPr="005379E6">
              <w:t>Крайна” 4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Д </w:t>
            </w:r>
            <w:r w:rsidR="005C0E9A">
              <w:t>„</w:t>
            </w:r>
            <w:r w:rsidRPr="005379E6">
              <w:t>Крайна” 4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Е </w:t>
            </w:r>
            <w:r w:rsidR="005C0E9A">
              <w:t>„</w:t>
            </w:r>
            <w:r w:rsidRPr="005379E6">
              <w:t>Крайна” 2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Д </w:t>
            </w:r>
            <w:r w:rsidR="005C0E9A">
              <w:t>„</w:t>
            </w:r>
            <w:r w:rsidRPr="005379E6">
              <w:t>Крайна” 4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Е </w:t>
            </w:r>
            <w:r w:rsidR="005C0E9A">
              <w:t>„</w:t>
            </w:r>
            <w:r w:rsidRPr="005379E6">
              <w:t>Крайна” 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Е </w:t>
            </w:r>
            <w:r w:rsidR="005C0E9A">
              <w:t>„</w:t>
            </w:r>
            <w:r w:rsidRPr="005379E6">
              <w:t>Крайна” 2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Е </w:t>
            </w:r>
            <w:r w:rsidR="005C0E9A">
              <w:t>„</w:t>
            </w:r>
            <w:r w:rsidRPr="005379E6">
              <w:t>Крайна” 2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Е </w:t>
            </w:r>
            <w:r w:rsidR="005C0E9A">
              <w:t>„</w:t>
            </w:r>
            <w:r w:rsidRPr="005379E6">
              <w:t>Крайна” 2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Е </w:t>
            </w:r>
            <w:r w:rsidR="005C0E9A">
              <w:t>„</w:t>
            </w:r>
            <w:r w:rsidRPr="005379E6">
              <w:t>Крайна” 2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Е </w:t>
            </w:r>
            <w:r w:rsidR="005C0E9A">
              <w:t>„</w:t>
            </w:r>
            <w:r w:rsidRPr="005379E6">
              <w:t>Крайна” 2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Е </w:t>
            </w:r>
            <w:r w:rsidR="005C0E9A">
              <w:t>„</w:t>
            </w:r>
            <w:r w:rsidRPr="005379E6">
              <w:t>Крайна” 2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Е </w:t>
            </w:r>
            <w:r w:rsidR="005C0E9A">
              <w:t>„</w:t>
            </w:r>
            <w:r w:rsidRPr="005379E6">
              <w:t>Крайна” 2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Е </w:t>
            </w:r>
            <w:r w:rsidR="005C0E9A">
              <w:t>„</w:t>
            </w:r>
            <w:r w:rsidRPr="005379E6">
              <w:t>Крайна” 2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А </w:t>
            </w:r>
            <w:r w:rsidR="005C0E9A">
              <w:t>„</w:t>
            </w:r>
            <w:r w:rsidRPr="005379E6">
              <w:t>Крайна” 12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А </w:t>
            </w:r>
            <w:r w:rsidR="005C0E9A">
              <w:t>„</w:t>
            </w:r>
            <w:r w:rsidRPr="005379E6">
              <w:t>Елба” 36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А </w:t>
            </w:r>
            <w:r w:rsidR="005C0E9A">
              <w:t>„</w:t>
            </w:r>
            <w:r w:rsidRPr="005379E6">
              <w:t>Крайна” 12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А </w:t>
            </w:r>
            <w:r w:rsidR="005C0E9A">
              <w:t>„</w:t>
            </w:r>
            <w:r w:rsidRPr="005379E6">
              <w:t>Крайна” 12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2.1199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Б </w:t>
            </w:r>
            <w:r w:rsidR="005C0E9A">
              <w:t>„</w:t>
            </w:r>
            <w:r w:rsidRPr="005379E6">
              <w:t>Калина” 64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w:t>
            </w:r>
            <w:r w:rsidR="005C0E9A">
              <w:t>„</w:t>
            </w:r>
            <w:r w:rsidRPr="005379E6">
              <w:t>Калина” 66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Б </w:t>
            </w:r>
            <w:r w:rsidR="005C0E9A">
              <w:t>„</w:t>
            </w:r>
            <w:r w:rsidRPr="005379E6">
              <w:t>Калина” 64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2.1222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бл.4005 Д </w:t>
            </w:r>
            <w:r w:rsidR="005C0E9A">
              <w:t>„</w:t>
            </w:r>
            <w:r w:rsidRPr="005379E6">
              <w:t>Сокол” 20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а А </w:t>
            </w:r>
            <w:r w:rsidR="005C0E9A">
              <w:t>„</w:t>
            </w:r>
            <w:r w:rsidRPr="005379E6">
              <w:t>Крайна” 12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Б </w:t>
            </w:r>
            <w:r w:rsidR="005C0E9A">
              <w:t>„</w:t>
            </w:r>
            <w:r w:rsidRPr="005379E6">
              <w:t>Калина” 64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Б </w:t>
            </w:r>
            <w:r w:rsidR="005C0E9A">
              <w:t>„</w:t>
            </w:r>
            <w:r w:rsidRPr="005379E6">
              <w:t>Калина” 64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Г </w:t>
            </w:r>
            <w:r w:rsidR="005C0E9A">
              <w:t>„</w:t>
            </w:r>
            <w:r w:rsidRPr="005379E6">
              <w:t>Калина” 60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Г </w:t>
            </w:r>
            <w:r w:rsidR="005C0E9A">
              <w:t>„</w:t>
            </w:r>
            <w:r w:rsidRPr="005379E6">
              <w:t>Калина” 60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Г </w:t>
            </w:r>
            <w:r w:rsidR="005C0E9A">
              <w:t>„</w:t>
            </w:r>
            <w:r w:rsidRPr="005379E6">
              <w:t>Калина” 60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Г </w:t>
            </w:r>
            <w:r w:rsidR="005C0E9A">
              <w:t>„</w:t>
            </w:r>
            <w:r w:rsidRPr="005379E6">
              <w:t>Калина” 60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Г </w:t>
            </w:r>
            <w:r w:rsidR="005C0E9A">
              <w:t>„</w:t>
            </w:r>
            <w:r w:rsidRPr="005379E6">
              <w:t>Калина” 60 ,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Г </w:t>
            </w:r>
            <w:r w:rsidR="005C0E9A">
              <w:t>„</w:t>
            </w:r>
            <w:r w:rsidRPr="005379E6">
              <w:t>Калина” 60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Г </w:t>
            </w:r>
            <w:r w:rsidR="005C0E9A">
              <w:t>„</w:t>
            </w:r>
            <w:r w:rsidRPr="005379E6">
              <w:t>Калина” 60 ет.4,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Г </w:t>
            </w:r>
            <w:r w:rsidR="005C0E9A">
              <w:t>„</w:t>
            </w:r>
            <w:r w:rsidRPr="005379E6">
              <w:t>Калина” 60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Г </w:t>
            </w:r>
            <w:r w:rsidR="005C0E9A">
              <w:t>„</w:t>
            </w:r>
            <w:r w:rsidRPr="005379E6">
              <w:t>Калина” 60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Г </w:t>
            </w:r>
            <w:r w:rsidR="005C0E9A">
              <w:t>„</w:t>
            </w:r>
            <w:r w:rsidRPr="005379E6">
              <w:t>Калина” 60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Г </w:t>
            </w:r>
            <w:r w:rsidR="005C0E9A">
              <w:t>„</w:t>
            </w:r>
            <w:r w:rsidRPr="005379E6">
              <w:t>Калина” 60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Г </w:t>
            </w:r>
            <w:r w:rsidR="005C0E9A">
              <w:t>„</w:t>
            </w:r>
            <w:r w:rsidRPr="005379E6">
              <w:t>Калина” 60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Г </w:t>
            </w:r>
            <w:r w:rsidR="005C0E9A">
              <w:t>„</w:t>
            </w:r>
            <w:r w:rsidRPr="005379E6">
              <w:t>Калина” 60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Г </w:t>
            </w:r>
            <w:r w:rsidR="005C0E9A">
              <w:t>„</w:t>
            </w:r>
            <w:r w:rsidRPr="005379E6">
              <w:t>Калина” 60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Г </w:t>
            </w:r>
            <w:r w:rsidR="005C0E9A">
              <w:t>„</w:t>
            </w:r>
            <w:r w:rsidRPr="005379E6">
              <w:t>Калина” 60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Г </w:t>
            </w:r>
            <w:r w:rsidR="005C0E9A">
              <w:t>„</w:t>
            </w:r>
            <w:r w:rsidRPr="005379E6">
              <w:t>Калина” 60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250 </w:t>
            </w:r>
            <w:r w:rsidR="005C0E9A">
              <w:t>„</w:t>
            </w:r>
            <w:r w:rsidRPr="005379E6">
              <w:t>Лотос” 1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2.1267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Б </w:t>
            </w:r>
            <w:r w:rsidR="005C0E9A">
              <w:t>„</w:t>
            </w:r>
            <w:r w:rsidRPr="005379E6">
              <w:t>Калина” 64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Б </w:t>
            </w:r>
            <w:r w:rsidR="005C0E9A">
              <w:t>„</w:t>
            </w:r>
            <w:r w:rsidRPr="005379E6">
              <w:t>Калина” 64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Б </w:t>
            </w:r>
            <w:r w:rsidR="005C0E9A">
              <w:t>„</w:t>
            </w:r>
            <w:r w:rsidRPr="005379E6">
              <w:t>Калина” 64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Б </w:t>
            </w:r>
            <w:r w:rsidR="005C0E9A">
              <w:t>„</w:t>
            </w:r>
            <w:r w:rsidRPr="005379E6">
              <w:t>Калина” 64 ет.8 ,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Б </w:t>
            </w:r>
            <w:r w:rsidR="005C0E9A">
              <w:t>„</w:t>
            </w:r>
            <w:r w:rsidRPr="005379E6">
              <w:t>Калина” 64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Б </w:t>
            </w:r>
            <w:r w:rsidR="005C0E9A">
              <w:t>„</w:t>
            </w:r>
            <w:r w:rsidRPr="005379E6">
              <w:t>Калина” 64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Б </w:t>
            </w:r>
            <w:r w:rsidR="005C0E9A">
              <w:t>„</w:t>
            </w:r>
            <w:r w:rsidRPr="005379E6">
              <w:t>Калина” 64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Б </w:t>
            </w:r>
            <w:r w:rsidR="005C0E9A">
              <w:t>„</w:t>
            </w:r>
            <w:r w:rsidRPr="005379E6">
              <w:t>Калина” 64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бл.4006 В </w:t>
            </w:r>
            <w:r w:rsidR="005C0E9A">
              <w:t>„</w:t>
            </w:r>
            <w:r w:rsidRPr="005379E6">
              <w:t>Калина” 62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А </w:t>
            </w:r>
            <w:r w:rsidR="005C0E9A">
              <w:t>„</w:t>
            </w:r>
            <w:r w:rsidRPr="005379E6">
              <w:t>Елба” 36 ет.4, ап. 12/30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Г </w:t>
            </w:r>
            <w:r w:rsidR="005C0E9A">
              <w:t>„</w:t>
            </w:r>
            <w:r w:rsidRPr="005379E6">
              <w:t>Възход” 37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А </w:t>
            </w:r>
            <w:r w:rsidR="005C0E9A">
              <w:t>„</w:t>
            </w:r>
            <w:r w:rsidRPr="005379E6">
              <w:t>Елба” 36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А </w:t>
            </w:r>
            <w:r w:rsidR="005C0E9A">
              <w:t>„</w:t>
            </w:r>
            <w:r w:rsidRPr="005379E6">
              <w:t>Елба” 36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А </w:t>
            </w:r>
            <w:r w:rsidR="005C0E9A">
              <w:t>„</w:t>
            </w:r>
            <w:r w:rsidRPr="005379E6">
              <w:t>Елба” 21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А </w:t>
            </w:r>
            <w:r w:rsidR="005C0E9A">
              <w:t>„</w:t>
            </w:r>
            <w:r w:rsidRPr="005379E6">
              <w:t>Елба” 21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А </w:t>
            </w:r>
            <w:r w:rsidR="005C0E9A">
              <w:t>„</w:t>
            </w:r>
            <w:r w:rsidRPr="005379E6">
              <w:t>Елба” 21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А </w:t>
            </w:r>
            <w:r w:rsidR="005C0E9A">
              <w:t>„</w:t>
            </w:r>
            <w:r w:rsidRPr="005379E6">
              <w:t>Елба” 21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А </w:t>
            </w:r>
            <w:r w:rsidR="005C0E9A">
              <w:t>„</w:t>
            </w:r>
            <w:r w:rsidRPr="005379E6">
              <w:t>Елба” 21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А </w:t>
            </w:r>
            <w:r w:rsidR="005C0E9A">
              <w:t>„</w:t>
            </w:r>
            <w:r w:rsidRPr="005379E6">
              <w:t>Елба” 21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2.1299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А </w:t>
            </w:r>
            <w:r w:rsidR="005C0E9A">
              <w:t>„</w:t>
            </w:r>
            <w:r w:rsidRPr="005379E6">
              <w:t>Елба” 21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А </w:t>
            </w:r>
            <w:r w:rsidR="005C0E9A">
              <w:t>„</w:t>
            </w:r>
            <w:r w:rsidRPr="005379E6">
              <w:t>Елба” 21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А </w:t>
            </w:r>
            <w:r w:rsidR="005C0E9A">
              <w:t>„</w:t>
            </w:r>
            <w:r w:rsidRPr="005379E6">
              <w:t>Елба” 21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А </w:t>
            </w:r>
            <w:r w:rsidR="005C0E9A">
              <w:t>„</w:t>
            </w:r>
            <w:r w:rsidRPr="005379E6">
              <w:t>Елба” 21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А </w:t>
            </w:r>
            <w:r w:rsidR="005C0E9A">
              <w:t>„</w:t>
            </w:r>
            <w:r w:rsidRPr="005379E6">
              <w:t>Елба” 21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А </w:t>
            </w:r>
            <w:r w:rsidR="005C0E9A">
              <w:t>„</w:t>
            </w:r>
            <w:r w:rsidRPr="005379E6">
              <w:t>Елба” 21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Б </w:t>
            </w:r>
            <w:r w:rsidR="005C0E9A">
              <w:t>„</w:t>
            </w:r>
            <w:r w:rsidRPr="005379E6">
              <w:t>Елба” 23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Б </w:t>
            </w:r>
            <w:r w:rsidR="005C0E9A">
              <w:t>„</w:t>
            </w:r>
            <w:r w:rsidRPr="005379E6">
              <w:t>Елба” 23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Б </w:t>
            </w:r>
            <w:r w:rsidR="005C0E9A">
              <w:t>„</w:t>
            </w:r>
            <w:r w:rsidRPr="005379E6">
              <w:t>Елба” 23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А </w:t>
            </w:r>
            <w:r w:rsidR="005C0E9A">
              <w:t>„</w:t>
            </w:r>
            <w:r w:rsidRPr="005379E6">
              <w:t>Елба” 21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Б </w:t>
            </w:r>
            <w:r w:rsidR="005C0E9A">
              <w:t>„</w:t>
            </w:r>
            <w:r w:rsidRPr="005379E6">
              <w:t>Елба” 23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А </w:t>
            </w:r>
            <w:r w:rsidR="005C0E9A">
              <w:t>„</w:t>
            </w:r>
            <w:r w:rsidRPr="005379E6">
              <w:t>Елба” 21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А </w:t>
            </w:r>
            <w:r w:rsidR="005C0E9A">
              <w:t>„</w:t>
            </w:r>
            <w:r w:rsidRPr="005379E6">
              <w:t>Елба” 21 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2.1312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Б </w:t>
            </w:r>
            <w:r w:rsidR="005C0E9A">
              <w:t>„</w:t>
            </w:r>
            <w:r w:rsidRPr="005379E6">
              <w:t>Елба” 23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Б </w:t>
            </w:r>
            <w:r w:rsidR="005C0E9A">
              <w:t>„</w:t>
            </w:r>
            <w:r w:rsidRPr="005379E6">
              <w:t>Елба” 23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Б </w:t>
            </w:r>
            <w:r w:rsidR="005C0E9A">
              <w:t>„</w:t>
            </w:r>
            <w:r w:rsidRPr="005379E6">
              <w:t>Калина” 56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Б </w:t>
            </w:r>
            <w:r w:rsidR="005C0E9A">
              <w:t>„</w:t>
            </w:r>
            <w:r w:rsidRPr="005379E6">
              <w:t>Калина” 56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Б </w:t>
            </w:r>
            <w:r w:rsidR="005C0E9A">
              <w:t>„</w:t>
            </w:r>
            <w:r w:rsidRPr="005379E6">
              <w:t>Калина” 56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Б </w:t>
            </w:r>
            <w:r w:rsidR="005C0E9A">
              <w:t>„</w:t>
            </w:r>
            <w:r w:rsidRPr="005379E6">
              <w:t>Калина” 56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В </w:t>
            </w:r>
            <w:r w:rsidR="005C0E9A">
              <w:t>„</w:t>
            </w:r>
            <w:r w:rsidRPr="005379E6">
              <w:t>Калина” 54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Б </w:t>
            </w:r>
            <w:r w:rsidR="005C0E9A">
              <w:t>„</w:t>
            </w:r>
            <w:r w:rsidRPr="005379E6">
              <w:t>Калина” 56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Б </w:t>
            </w:r>
            <w:r w:rsidR="005C0E9A">
              <w:t>„</w:t>
            </w:r>
            <w:r w:rsidRPr="005379E6">
              <w:t>Елба” 23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Б </w:t>
            </w:r>
            <w:r w:rsidR="005C0E9A">
              <w:t>„</w:t>
            </w:r>
            <w:r w:rsidRPr="005379E6">
              <w:t>Елба” 23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В </w:t>
            </w:r>
            <w:r w:rsidR="005C0E9A">
              <w:t>„</w:t>
            </w:r>
            <w:r w:rsidRPr="005379E6">
              <w:t>Възход” 39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Б </w:t>
            </w:r>
            <w:r w:rsidR="005C0E9A">
              <w:t>„</w:t>
            </w:r>
            <w:r w:rsidRPr="005379E6">
              <w:t>Възход” 41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Б </w:t>
            </w:r>
            <w:r w:rsidR="005C0E9A">
              <w:t>„</w:t>
            </w:r>
            <w:r w:rsidRPr="005379E6">
              <w:t>Възход” 41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В </w:t>
            </w:r>
            <w:r w:rsidR="005C0E9A">
              <w:t>„</w:t>
            </w:r>
            <w:r w:rsidRPr="005379E6">
              <w:t>Възход” 39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Б </w:t>
            </w:r>
            <w:r w:rsidR="005C0E9A">
              <w:t>„</w:t>
            </w:r>
            <w:r w:rsidRPr="005379E6">
              <w:t>Възход” 41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Б </w:t>
            </w:r>
            <w:r w:rsidR="005C0E9A">
              <w:t>„</w:t>
            </w:r>
            <w:r w:rsidRPr="005379E6">
              <w:t>Възход” 41 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Б </w:t>
            </w:r>
            <w:r w:rsidR="005C0E9A">
              <w:t>„</w:t>
            </w:r>
            <w:r w:rsidRPr="005379E6">
              <w:t>Възход” 41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Б </w:t>
            </w:r>
            <w:r w:rsidR="005C0E9A">
              <w:t>„</w:t>
            </w:r>
            <w:r w:rsidRPr="005379E6">
              <w:t>Възход” 41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В </w:t>
            </w:r>
            <w:r w:rsidR="005C0E9A">
              <w:t>„</w:t>
            </w:r>
            <w:r w:rsidRPr="005379E6">
              <w:t>Възход” 39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Б </w:t>
            </w:r>
            <w:r w:rsidR="005C0E9A">
              <w:t>„</w:t>
            </w:r>
            <w:r w:rsidRPr="005379E6">
              <w:t>Възход” 41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В </w:t>
            </w:r>
            <w:r w:rsidR="005C0E9A">
              <w:t>„</w:t>
            </w:r>
            <w:r w:rsidRPr="005379E6">
              <w:t>Възход” 39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В </w:t>
            </w:r>
            <w:r w:rsidR="005C0E9A">
              <w:t>„</w:t>
            </w:r>
            <w:r w:rsidRPr="005379E6">
              <w:t>Възход” 39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В </w:t>
            </w:r>
            <w:r w:rsidR="005C0E9A">
              <w:t>„</w:t>
            </w:r>
            <w:r w:rsidRPr="005379E6">
              <w:t>Възход” 39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В </w:t>
            </w:r>
            <w:r w:rsidR="005C0E9A">
              <w:t>„</w:t>
            </w:r>
            <w:r w:rsidRPr="005379E6">
              <w:t>Възход” 39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В </w:t>
            </w:r>
            <w:r w:rsidR="005C0E9A">
              <w:t>„</w:t>
            </w:r>
            <w:r w:rsidRPr="005379E6">
              <w:t>Възход” 39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В </w:t>
            </w:r>
            <w:r w:rsidR="005C0E9A">
              <w:t>„</w:t>
            </w:r>
            <w:r w:rsidRPr="005379E6">
              <w:t>Възход” 39 ет.4,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В </w:t>
            </w:r>
            <w:r w:rsidR="005C0E9A">
              <w:t>„</w:t>
            </w:r>
            <w:r w:rsidRPr="005379E6">
              <w:t>Възход” 39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2.1357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В </w:t>
            </w:r>
            <w:r w:rsidR="005C0E9A">
              <w:t>„</w:t>
            </w:r>
            <w:r w:rsidRPr="005379E6">
              <w:t>Възход” 39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В </w:t>
            </w:r>
            <w:r w:rsidR="005C0E9A">
              <w:t>„</w:t>
            </w:r>
            <w:r w:rsidRPr="005379E6">
              <w:t>Възход” 39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В </w:t>
            </w:r>
            <w:r w:rsidR="005C0E9A">
              <w:t>„</w:t>
            </w:r>
            <w:r w:rsidRPr="005379E6">
              <w:t>Възход” 39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Б </w:t>
            </w:r>
            <w:r w:rsidR="005C0E9A">
              <w:t>„</w:t>
            </w:r>
            <w:r w:rsidRPr="005379E6">
              <w:t>Възход” 41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Б </w:t>
            </w:r>
            <w:r w:rsidR="005C0E9A">
              <w:t>„</w:t>
            </w:r>
            <w:r w:rsidRPr="005379E6">
              <w:t>Елба” 23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Б </w:t>
            </w:r>
            <w:r w:rsidR="005C0E9A">
              <w:t>„</w:t>
            </w:r>
            <w:r w:rsidRPr="005379E6">
              <w:t>Възход” 41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Б </w:t>
            </w:r>
            <w:r w:rsidR="005C0E9A">
              <w:t>„</w:t>
            </w:r>
            <w:r w:rsidRPr="005379E6">
              <w:t>Възход” 41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А </w:t>
            </w:r>
            <w:r w:rsidR="005C0E9A">
              <w:t>„</w:t>
            </w:r>
            <w:r w:rsidRPr="005379E6">
              <w:t>Възход” 43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А </w:t>
            </w:r>
            <w:r w:rsidR="005C0E9A">
              <w:t>„</w:t>
            </w:r>
            <w:r w:rsidRPr="005379E6">
              <w:t>Възход” 43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Б </w:t>
            </w:r>
            <w:r w:rsidR="005C0E9A">
              <w:t>„</w:t>
            </w:r>
            <w:r w:rsidRPr="005379E6">
              <w:t>Елба” 23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А </w:t>
            </w:r>
            <w:r w:rsidR="005C0E9A">
              <w:t>„</w:t>
            </w:r>
            <w:r w:rsidRPr="005379E6">
              <w:t>Възход” 43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Б </w:t>
            </w:r>
            <w:r w:rsidR="005C0E9A">
              <w:t>„</w:t>
            </w:r>
            <w:r w:rsidRPr="005379E6">
              <w:t>Елба” 23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Б </w:t>
            </w:r>
            <w:r w:rsidR="005C0E9A">
              <w:t>„</w:t>
            </w:r>
            <w:r w:rsidRPr="005379E6">
              <w:t>Елба” 23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Б </w:t>
            </w:r>
            <w:r w:rsidR="005C0E9A">
              <w:t>„</w:t>
            </w:r>
            <w:r w:rsidRPr="005379E6">
              <w:t>Елба” 23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Б </w:t>
            </w:r>
            <w:r w:rsidR="005C0E9A">
              <w:t>„</w:t>
            </w:r>
            <w:r w:rsidRPr="005379E6">
              <w:t>Елба” 23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А </w:t>
            </w:r>
            <w:r w:rsidR="005C0E9A">
              <w:t>„</w:t>
            </w:r>
            <w:r w:rsidRPr="005379E6">
              <w:t>Възход” 43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Б </w:t>
            </w:r>
            <w:r w:rsidR="005C0E9A">
              <w:t>„</w:t>
            </w:r>
            <w:r w:rsidRPr="005379E6">
              <w:t>Възход” 41 ет.4,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А </w:t>
            </w:r>
            <w:r w:rsidR="005C0E9A">
              <w:t>„</w:t>
            </w:r>
            <w:r w:rsidRPr="005379E6">
              <w:t>Възход” 43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А </w:t>
            </w:r>
            <w:r w:rsidR="005C0E9A">
              <w:t>„</w:t>
            </w:r>
            <w:r w:rsidRPr="005379E6">
              <w:t>Възход” 43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Б </w:t>
            </w:r>
            <w:r w:rsidR="005C0E9A">
              <w:t>„</w:t>
            </w:r>
            <w:r w:rsidRPr="005379E6">
              <w:t>Възход” 41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А </w:t>
            </w:r>
            <w:r w:rsidR="005C0E9A">
              <w:t>„</w:t>
            </w:r>
            <w:r w:rsidRPr="005379E6">
              <w:t>Възход” 43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А </w:t>
            </w:r>
            <w:r w:rsidR="005C0E9A">
              <w:t>„</w:t>
            </w:r>
            <w:r w:rsidRPr="005379E6">
              <w:t>Възход” 43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А </w:t>
            </w:r>
            <w:r w:rsidR="005C0E9A">
              <w:t>„</w:t>
            </w:r>
            <w:r w:rsidRPr="005379E6">
              <w:t>Възход” 43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А </w:t>
            </w:r>
            <w:r w:rsidR="005C0E9A">
              <w:t>„</w:t>
            </w:r>
            <w:r w:rsidRPr="005379E6">
              <w:t>Възход” 43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А </w:t>
            </w:r>
            <w:r w:rsidR="005C0E9A">
              <w:t>„</w:t>
            </w:r>
            <w:r w:rsidRPr="005379E6">
              <w:t>Възход” 43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А </w:t>
            </w:r>
            <w:r w:rsidR="005C0E9A">
              <w:t>„</w:t>
            </w:r>
            <w:r w:rsidRPr="005379E6">
              <w:t>Възход” 43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бл.4014  А </w:t>
            </w:r>
            <w:r w:rsidR="005C0E9A">
              <w:t>„</w:t>
            </w:r>
            <w:r w:rsidRPr="005379E6">
              <w:t>Възход” 43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Б </w:t>
            </w:r>
            <w:r w:rsidR="005C0E9A">
              <w:t>„</w:t>
            </w:r>
            <w:r w:rsidRPr="005379E6">
              <w:t>Калина” 56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А </w:t>
            </w:r>
            <w:r w:rsidR="005C0E9A">
              <w:t>„</w:t>
            </w:r>
            <w:r w:rsidRPr="005379E6">
              <w:t>Елба” 36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Б </w:t>
            </w:r>
            <w:r w:rsidR="005C0E9A">
              <w:t>„</w:t>
            </w:r>
            <w:r w:rsidRPr="005379E6">
              <w:t>Калина” 56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Б </w:t>
            </w:r>
            <w:r w:rsidR="005C0E9A">
              <w:t>„</w:t>
            </w:r>
            <w:r w:rsidRPr="005379E6">
              <w:t>Калина” 56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В </w:t>
            </w:r>
            <w:r w:rsidR="005C0E9A">
              <w:t>„</w:t>
            </w:r>
            <w:r w:rsidRPr="005379E6">
              <w:t>Елба” 32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В </w:t>
            </w:r>
            <w:r w:rsidR="005C0E9A">
              <w:t>„</w:t>
            </w:r>
            <w:r w:rsidRPr="005379E6">
              <w:t>Елба” 32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В </w:t>
            </w:r>
            <w:r w:rsidR="005C0E9A">
              <w:t>„</w:t>
            </w:r>
            <w:r w:rsidRPr="005379E6">
              <w:t>Елба” 32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В </w:t>
            </w:r>
            <w:r w:rsidR="005C0E9A">
              <w:t>„</w:t>
            </w:r>
            <w:r w:rsidRPr="005379E6">
              <w:t>Елба” 32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В </w:t>
            </w:r>
            <w:r w:rsidR="005C0E9A">
              <w:t>„</w:t>
            </w:r>
            <w:r w:rsidRPr="005379E6">
              <w:t>Елба” 32 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В </w:t>
            </w:r>
            <w:r w:rsidR="005C0E9A">
              <w:t>„</w:t>
            </w:r>
            <w:r w:rsidRPr="005379E6">
              <w:t>Елба” 32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В </w:t>
            </w:r>
            <w:r w:rsidR="005C0E9A">
              <w:t>„</w:t>
            </w:r>
            <w:r w:rsidRPr="005379E6">
              <w:t>Елба” 32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В </w:t>
            </w:r>
            <w:r w:rsidR="005C0E9A">
              <w:t>„</w:t>
            </w:r>
            <w:r w:rsidRPr="005379E6">
              <w:t>Елба” 32 ет.5, ап. 14/44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В </w:t>
            </w:r>
            <w:r w:rsidR="005C0E9A">
              <w:t>„</w:t>
            </w:r>
            <w:r w:rsidRPr="005379E6">
              <w:t>Елба” 32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В </w:t>
            </w:r>
            <w:r w:rsidR="005C0E9A">
              <w:t>„</w:t>
            </w:r>
            <w:r w:rsidRPr="005379E6">
              <w:t>Елба” 32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А </w:t>
            </w:r>
            <w:r w:rsidR="005C0E9A">
              <w:t>„</w:t>
            </w:r>
            <w:r w:rsidRPr="005379E6">
              <w:t>Ландос” 71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2.1399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А </w:t>
            </w:r>
            <w:r w:rsidR="005C0E9A">
              <w:t>„</w:t>
            </w:r>
            <w:r w:rsidRPr="005379E6">
              <w:t>Ландос” 71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А </w:t>
            </w:r>
            <w:r w:rsidR="005C0E9A">
              <w:t>„</w:t>
            </w:r>
            <w:r w:rsidRPr="005379E6">
              <w:t>Ландос” 71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А </w:t>
            </w:r>
            <w:r w:rsidR="005C0E9A">
              <w:t>„</w:t>
            </w:r>
            <w:r w:rsidRPr="005379E6">
              <w:t>Ландос” 71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2.1402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А </w:t>
            </w:r>
            <w:r w:rsidR="005C0E9A">
              <w:t>„</w:t>
            </w:r>
            <w:r w:rsidRPr="005379E6">
              <w:t>Ландос” 71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А </w:t>
            </w:r>
            <w:r w:rsidR="005C0E9A">
              <w:t>„</w:t>
            </w:r>
            <w:r w:rsidRPr="005379E6">
              <w:t>Ландос” 71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А </w:t>
            </w:r>
            <w:r w:rsidR="005C0E9A">
              <w:t>„</w:t>
            </w:r>
            <w:r w:rsidRPr="005379E6">
              <w:t>Ландос” 71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А </w:t>
            </w:r>
            <w:r w:rsidR="005C0E9A">
              <w:t>„</w:t>
            </w:r>
            <w:r w:rsidRPr="005379E6">
              <w:t>Ландос” 71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А </w:t>
            </w:r>
            <w:r w:rsidR="005C0E9A">
              <w:t>„</w:t>
            </w:r>
            <w:r w:rsidRPr="005379E6">
              <w:t>Ландос” 71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А </w:t>
            </w:r>
            <w:r w:rsidR="005C0E9A">
              <w:t>„</w:t>
            </w:r>
            <w:r w:rsidRPr="005379E6">
              <w:t>Ландос” 71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В </w:t>
            </w:r>
            <w:r w:rsidR="005C0E9A">
              <w:t>„</w:t>
            </w:r>
            <w:r w:rsidRPr="005379E6">
              <w:t>Елба” 32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А </w:t>
            </w:r>
            <w:r w:rsidR="005C0E9A">
              <w:t>„</w:t>
            </w:r>
            <w:r w:rsidRPr="005379E6">
              <w:t>Ландос” 71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В </w:t>
            </w:r>
            <w:r w:rsidR="005C0E9A">
              <w:t>„</w:t>
            </w:r>
            <w:r w:rsidRPr="005379E6">
              <w:t>Елба” 32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ет.2, ап. 5/14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А </w:t>
            </w:r>
            <w:r w:rsidR="005C0E9A">
              <w:t>„</w:t>
            </w:r>
            <w:r w:rsidRPr="005379E6">
              <w:t>Елба” 36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А </w:t>
            </w:r>
            <w:r w:rsidR="005C0E9A">
              <w:t>„</w:t>
            </w:r>
            <w:r w:rsidRPr="005379E6">
              <w:t>Елба” 36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ет.4, ап. 12/33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ет.5, ап. 14/41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ет.7, ап. 21/60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 Б </w:t>
            </w:r>
            <w:r w:rsidR="005C0E9A">
              <w:t>„</w:t>
            </w:r>
            <w:r w:rsidRPr="005379E6">
              <w:t>Елба” 34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Б </w:t>
            </w:r>
            <w:r w:rsidR="005C0E9A">
              <w:t>„</w:t>
            </w:r>
            <w:r w:rsidRPr="005379E6">
              <w:t>Калина” 56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Б </w:t>
            </w:r>
            <w:r w:rsidR="005C0E9A">
              <w:t>„</w:t>
            </w:r>
            <w:r w:rsidRPr="005379E6">
              <w:t>Ландос” 69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Б </w:t>
            </w:r>
            <w:r w:rsidR="005C0E9A">
              <w:t>„</w:t>
            </w:r>
            <w:r w:rsidRPr="005379E6">
              <w:t>Ландос” 69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w:t>
            </w:r>
            <w:r w:rsidR="005C0E9A">
              <w:t>„</w:t>
            </w:r>
            <w:r w:rsidRPr="005379E6">
              <w:t>Калина” 58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w:t>
            </w:r>
            <w:r w:rsidR="005C0E9A">
              <w:t>„</w:t>
            </w:r>
            <w:r w:rsidRPr="005379E6">
              <w:t>Калина” 58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w:t>
            </w:r>
            <w:r w:rsidR="005C0E9A">
              <w:t>„</w:t>
            </w:r>
            <w:r w:rsidRPr="005379E6">
              <w:t>Калина” 58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w:t>
            </w:r>
            <w:r w:rsidR="005C0E9A">
              <w:t>„</w:t>
            </w:r>
            <w:r w:rsidRPr="005379E6">
              <w:t>Калина” 58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w:t>
            </w:r>
            <w:r w:rsidR="005C0E9A">
              <w:t>„</w:t>
            </w:r>
            <w:r w:rsidRPr="005379E6">
              <w:t>Калина” 58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w:t>
            </w:r>
            <w:r w:rsidR="005C0E9A">
              <w:t>„</w:t>
            </w:r>
            <w:r w:rsidRPr="005379E6">
              <w:t>Калина” 58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w:t>
            </w:r>
            <w:r w:rsidR="005C0E9A">
              <w:t>„</w:t>
            </w:r>
            <w:r w:rsidRPr="005379E6">
              <w:t>Калина” 58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w:t>
            </w:r>
            <w:r w:rsidR="005C0E9A">
              <w:t>„</w:t>
            </w:r>
            <w:r w:rsidRPr="005379E6">
              <w:t>Калина” 58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w:t>
            </w:r>
            <w:r w:rsidR="005C0E9A">
              <w:t>„</w:t>
            </w:r>
            <w:r w:rsidRPr="005379E6">
              <w:t>Калина” 58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w:t>
            </w:r>
            <w:r w:rsidR="005C0E9A">
              <w:t>„</w:t>
            </w:r>
            <w:r w:rsidRPr="005379E6">
              <w:t>Калина” 58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w:t>
            </w:r>
            <w:r w:rsidR="005C0E9A">
              <w:t>„</w:t>
            </w:r>
            <w:r w:rsidRPr="005379E6">
              <w:t>Калина” 58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w:t>
            </w:r>
            <w:r w:rsidR="005C0E9A">
              <w:t>„</w:t>
            </w:r>
            <w:r w:rsidRPr="005379E6">
              <w:t>Калина” 58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2.1447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Б </w:t>
            </w:r>
            <w:r w:rsidR="005C0E9A">
              <w:t>„</w:t>
            </w:r>
            <w:r w:rsidRPr="005379E6">
              <w:t>Калина” 56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Б </w:t>
            </w:r>
            <w:r w:rsidR="005C0E9A">
              <w:t>„</w:t>
            </w:r>
            <w:r w:rsidRPr="005379E6">
              <w:t>Калина” 56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Б </w:t>
            </w:r>
            <w:r w:rsidR="005C0E9A">
              <w:t>„</w:t>
            </w:r>
            <w:r w:rsidRPr="005379E6">
              <w:t>Калина” 56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w:t>
            </w:r>
            <w:r w:rsidR="005C0E9A">
              <w:t>„</w:t>
            </w:r>
            <w:r w:rsidRPr="005379E6">
              <w:t>Калина” 58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Б </w:t>
            </w:r>
            <w:r w:rsidR="005C0E9A">
              <w:t>„</w:t>
            </w:r>
            <w:r w:rsidRPr="005379E6">
              <w:t>Калина” 56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Б </w:t>
            </w:r>
            <w:r w:rsidR="005C0E9A">
              <w:t>„</w:t>
            </w:r>
            <w:r w:rsidRPr="005379E6">
              <w:t>Калина” 56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Б </w:t>
            </w:r>
            <w:r w:rsidR="005C0E9A">
              <w:t>„</w:t>
            </w:r>
            <w:r w:rsidRPr="005379E6">
              <w:t>Калина” 56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Б </w:t>
            </w:r>
            <w:r w:rsidR="005C0E9A">
              <w:t>„</w:t>
            </w:r>
            <w:r w:rsidRPr="005379E6">
              <w:t>Калина” 56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w:t>
            </w:r>
            <w:r w:rsidR="005C0E9A">
              <w:t>„</w:t>
            </w:r>
            <w:r w:rsidRPr="005379E6">
              <w:t>Калина” 58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Б </w:t>
            </w:r>
            <w:r w:rsidR="005C0E9A">
              <w:t>„</w:t>
            </w:r>
            <w:r w:rsidRPr="005379E6">
              <w:t>Ландос” 69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w:t>
            </w:r>
            <w:r w:rsidR="005C0E9A">
              <w:t>„</w:t>
            </w:r>
            <w:r w:rsidRPr="005379E6">
              <w:t>Калина” 58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В </w:t>
            </w:r>
            <w:r w:rsidR="005C0E9A">
              <w:t>„</w:t>
            </w:r>
            <w:r w:rsidRPr="005379E6">
              <w:t>Ландос” 67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Б </w:t>
            </w:r>
            <w:r w:rsidR="005C0E9A">
              <w:t>„</w:t>
            </w:r>
            <w:r w:rsidRPr="005379E6">
              <w:t>Ландос” 69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Б </w:t>
            </w:r>
            <w:r w:rsidR="005C0E9A">
              <w:t>„</w:t>
            </w:r>
            <w:r w:rsidRPr="005379E6">
              <w:t>Ландос” 69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Б </w:t>
            </w:r>
            <w:r w:rsidR="005C0E9A">
              <w:t>„</w:t>
            </w:r>
            <w:r w:rsidRPr="005379E6">
              <w:t>Ландос” 69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Б </w:t>
            </w:r>
            <w:r w:rsidR="005C0E9A">
              <w:t>„</w:t>
            </w:r>
            <w:r w:rsidRPr="005379E6">
              <w:t>Ландос” 69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Б </w:t>
            </w:r>
            <w:r w:rsidR="005C0E9A">
              <w:t>„</w:t>
            </w:r>
            <w:r w:rsidRPr="005379E6">
              <w:t>Ландос” 69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Б </w:t>
            </w:r>
            <w:r w:rsidR="005C0E9A">
              <w:t>„</w:t>
            </w:r>
            <w:r w:rsidRPr="005379E6">
              <w:t>Ландос” 69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Б </w:t>
            </w:r>
            <w:r w:rsidR="005C0E9A">
              <w:t>„</w:t>
            </w:r>
            <w:r w:rsidRPr="005379E6">
              <w:t>Ландос” 69 ет.2, ап. 4/13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Б </w:t>
            </w:r>
            <w:r w:rsidR="005C0E9A">
              <w:t>„</w:t>
            </w:r>
            <w:r w:rsidRPr="005379E6">
              <w:t>Ландос” 69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Б </w:t>
            </w:r>
            <w:r w:rsidR="005C0E9A">
              <w:t>„</w:t>
            </w:r>
            <w:r w:rsidRPr="005379E6">
              <w:t>Ландос” 69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бл.4010  А </w:t>
            </w:r>
            <w:r w:rsidR="005C0E9A">
              <w:t>„</w:t>
            </w:r>
            <w:r w:rsidRPr="005379E6">
              <w:t>Калина” 58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Б </w:t>
            </w:r>
            <w:r w:rsidR="005C0E9A">
              <w:t>„</w:t>
            </w:r>
            <w:r w:rsidRPr="005379E6">
              <w:t>Ландос” 69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В </w:t>
            </w:r>
            <w:r w:rsidR="005C0E9A">
              <w:t>„</w:t>
            </w:r>
            <w:r w:rsidRPr="005379E6">
              <w:t>Ландос” 67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В </w:t>
            </w:r>
            <w:r w:rsidR="005C0E9A">
              <w:t>„</w:t>
            </w:r>
            <w:r w:rsidRPr="005379E6">
              <w:t>Ландос” 67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В </w:t>
            </w:r>
            <w:r w:rsidR="005C0E9A">
              <w:t>„</w:t>
            </w:r>
            <w:r w:rsidRPr="005379E6">
              <w:t>Ландос” 67 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В </w:t>
            </w:r>
            <w:r w:rsidR="005C0E9A">
              <w:t>„</w:t>
            </w:r>
            <w:r w:rsidRPr="005379E6">
              <w:t>Ландос” 67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В </w:t>
            </w:r>
            <w:r w:rsidR="005C0E9A">
              <w:t>„</w:t>
            </w:r>
            <w:r w:rsidRPr="005379E6">
              <w:t>Ландос” 67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В </w:t>
            </w:r>
            <w:r w:rsidR="005C0E9A">
              <w:t>„</w:t>
            </w:r>
            <w:r w:rsidRPr="005379E6">
              <w:t>Ландос” 67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В </w:t>
            </w:r>
            <w:r w:rsidR="005C0E9A">
              <w:t>„</w:t>
            </w:r>
            <w:r w:rsidRPr="005379E6">
              <w:t>Ландос” 67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В </w:t>
            </w:r>
            <w:r w:rsidR="005C0E9A">
              <w:t>„</w:t>
            </w:r>
            <w:r w:rsidRPr="005379E6">
              <w:t>Ландос” 67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бл.4009а  В </w:t>
            </w:r>
            <w:r w:rsidR="005C0E9A">
              <w:t>„</w:t>
            </w:r>
            <w:r w:rsidRPr="005379E6">
              <w:t>Ландос” 67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250 </w:t>
            </w:r>
            <w:r w:rsidR="005C0E9A">
              <w:t>„</w:t>
            </w:r>
            <w:r w:rsidRPr="005379E6">
              <w:t>Лотос” 1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250 </w:t>
            </w:r>
            <w:r w:rsidR="005C0E9A">
              <w:t>„</w:t>
            </w:r>
            <w:r w:rsidRPr="005379E6">
              <w:t>Лотос” 1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бл.4701 </w:t>
            </w:r>
            <w:r w:rsidR="005C0E9A">
              <w:t>„</w:t>
            </w:r>
            <w:r w:rsidRPr="005379E6">
              <w:t>Стою Шишков” 3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250 </w:t>
            </w:r>
            <w:r w:rsidR="005C0E9A">
              <w:t>„</w:t>
            </w:r>
            <w:r w:rsidRPr="005379E6">
              <w:t>Лотос” 1 ет.14, ап. 89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217  З  </w:t>
            </w:r>
            <w:r w:rsidR="005C0E9A">
              <w:t>„</w:t>
            </w:r>
            <w:r w:rsidRPr="005379E6">
              <w:t>Ландос” 26 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217  З  </w:t>
            </w:r>
            <w:r w:rsidR="005C0E9A">
              <w:t>„</w:t>
            </w:r>
            <w:r w:rsidRPr="005379E6">
              <w:t>Ландос” 26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217  Ж </w:t>
            </w:r>
            <w:r w:rsidR="005C0E9A">
              <w:t>„</w:t>
            </w:r>
            <w:r w:rsidRPr="005379E6">
              <w:t>Ландос” 28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218  Г </w:t>
            </w:r>
            <w:r w:rsidR="005C0E9A">
              <w:t>„</w:t>
            </w:r>
            <w:r w:rsidRPr="005379E6">
              <w:t>Глог” 4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217  Е  </w:t>
            </w:r>
            <w:r w:rsidR="005C0E9A">
              <w:t>„</w:t>
            </w:r>
            <w:r w:rsidRPr="005379E6">
              <w:t>Ландос” 30 ет.3 ,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217  Е  </w:t>
            </w:r>
            <w:r w:rsidR="005C0E9A">
              <w:t>„</w:t>
            </w:r>
            <w:r w:rsidRPr="005379E6">
              <w:t>Ландос” 30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217  Е  </w:t>
            </w:r>
            <w:r w:rsidR="005C0E9A">
              <w:t>„</w:t>
            </w:r>
            <w:r w:rsidRPr="005379E6">
              <w:t>Ландос” 30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218  Д </w:t>
            </w:r>
            <w:r w:rsidR="005C0E9A">
              <w:t>„</w:t>
            </w:r>
            <w:r w:rsidRPr="005379E6">
              <w:t>Глог” 2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217  Д </w:t>
            </w:r>
            <w:r w:rsidR="005C0E9A">
              <w:t>„</w:t>
            </w:r>
            <w:r w:rsidRPr="005379E6">
              <w:t>Ландос” 32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2.1492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218  Д </w:t>
            </w:r>
            <w:r w:rsidR="005C0E9A">
              <w:t>„</w:t>
            </w:r>
            <w:r w:rsidRPr="005379E6">
              <w:t>Глог” 2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223  Б </w:t>
            </w:r>
            <w:r w:rsidR="005C0E9A">
              <w:t>„</w:t>
            </w:r>
            <w:r w:rsidRPr="005379E6">
              <w:t>Бъндерица” 10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А </w:t>
            </w:r>
            <w:r w:rsidR="005C0E9A">
              <w:t>„</w:t>
            </w:r>
            <w:r w:rsidRPr="005379E6">
              <w:t>Мургавец” 1 ет.4,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А </w:t>
            </w:r>
            <w:r w:rsidR="005C0E9A">
              <w:t>„</w:t>
            </w:r>
            <w:r w:rsidRPr="005379E6">
              <w:t>Мургавец” 1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А </w:t>
            </w:r>
            <w:r w:rsidR="005C0E9A">
              <w:t>„</w:t>
            </w:r>
            <w:r w:rsidRPr="005379E6">
              <w:t>Мургавец” 1 ет.3,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223  А </w:t>
            </w:r>
            <w:r w:rsidR="005C0E9A">
              <w:t>„</w:t>
            </w:r>
            <w:r w:rsidRPr="005379E6">
              <w:t>Бъндерица” 12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А </w:t>
            </w:r>
            <w:r w:rsidR="005C0E9A">
              <w:t>„</w:t>
            </w:r>
            <w:r w:rsidRPr="005379E6">
              <w:t>Мургавец” 1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2.1499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223  Г </w:t>
            </w:r>
            <w:r w:rsidR="005C0E9A">
              <w:t>„</w:t>
            </w:r>
            <w:r w:rsidRPr="005379E6">
              <w:t>Бъндерица”   6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223  В </w:t>
            </w:r>
            <w:r w:rsidR="005C0E9A">
              <w:t>„</w:t>
            </w:r>
            <w:r w:rsidRPr="005379E6">
              <w:t>Бъндерица”   8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223 Д </w:t>
            </w:r>
            <w:r w:rsidR="005C0E9A">
              <w:t>„</w:t>
            </w:r>
            <w:r w:rsidRPr="005379E6">
              <w:t>Бъндерица” 4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217  Д </w:t>
            </w:r>
            <w:r w:rsidR="005C0E9A">
              <w:t>„</w:t>
            </w:r>
            <w:r w:rsidRPr="005379E6">
              <w:t>Ландос” 32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Б </w:t>
            </w:r>
            <w:r w:rsidR="005C0E9A">
              <w:t>„</w:t>
            </w:r>
            <w:r w:rsidRPr="005379E6">
              <w:t>Мургавец” 3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217  Г  </w:t>
            </w:r>
            <w:r w:rsidR="005C0E9A">
              <w:t>„</w:t>
            </w:r>
            <w:r w:rsidRPr="005379E6">
              <w:t>Зенит”  23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217  Б  </w:t>
            </w:r>
            <w:r w:rsidR="005C0E9A">
              <w:t>„</w:t>
            </w:r>
            <w:r w:rsidRPr="005379E6">
              <w:t>Зенит”  19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213 А </w:t>
            </w:r>
            <w:r w:rsidR="005C0E9A">
              <w:t>„</w:t>
            </w:r>
            <w:r w:rsidRPr="005379E6">
              <w:t>Босилек”  20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212 Г </w:t>
            </w:r>
            <w:r w:rsidR="005C0E9A">
              <w:t>„</w:t>
            </w:r>
            <w:r w:rsidRPr="005379E6">
              <w:t>Жеравна”   6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212 Б </w:t>
            </w:r>
            <w:r w:rsidR="005C0E9A">
              <w:t>„</w:t>
            </w:r>
            <w:r w:rsidRPr="005379E6">
              <w:t>Жеравна” 10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213 А </w:t>
            </w:r>
            <w:r w:rsidR="005C0E9A">
              <w:t>„</w:t>
            </w:r>
            <w:r w:rsidRPr="005379E6">
              <w:t>Босилек” 20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212 А </w:t>
            </w:r>
            <w:r w:rsidR="005C0E9A">
              <w:t>„</w:t>
            </w:r>
            <w:r w:rsidRPr="005379E6">
              <w:t>Жеравна” 12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211 В </w:t>
            </w:r>
            <w:r w:rsidR="005C0E9A">
              <w:t>„</w:t>
            </w:r>
            <w:r w:rsidRPr="005379E6">
              <w:t>Златорог” 16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211 А </w:t>
            </w:r>
            <w:r w:rsidR="005C0E9A">
              <w:t>„</w:t>
            </w:r>
            <w:r w:rsidRPr="005379E6">
              <w:t>Златорог” 20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212 А </w:t>
            </w:r>
            <w:r w:rsidR="005C0E9A">
              <w:t>„</w:t>
            </w:r>
            <w:r w:rsidRPr="005379E6">
              <w:t>Жеравна” 12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213 Б </w:t>
            </w:r>
            <w:r w:rsidR="005C0E9A">
              <w:t>„</w:t>
            </w:r>
            <w:r w:rsidRPr="005379E6">
              <w:t>Босилек” 18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217  В  </w:t>
            </w:r>
            <w:r w:rsidR="005C0E9A">
              <w:t>„</w:t>
            </w:r>
            <w:r w:rsidRPr="005379E6">
              <w:t>Зенит”  21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214 Б </w:t>
            </w:r>
            <w:r w:rsidR="005C0E9A">
              <w:t>„</w:t>
            </w:r>
            <w:r w:rsidRPr="005379E6">
              <w:t>Босилек”   7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214 В </w:t>
            </w:r>
            <w:r w:rsidR="005C0E9A">
              <w:t>„</w:t>
            </w:r>
            <w:r w:rsidRPr="005379E6">
              <w:t>Босилек”  9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217  Б  </w:t>
            </w:r>
            <w:r w:rsidR="005C0E9A">
              <w:t>„</w:t>
            </w:r>
            <w:r w:rsidRPr="005379E6">
              <w:t>Зенит”  19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217  А  </w:t>
            </w:r>
            <w:r w:rsidR="005C0E9A">
              <w:t>„</w:t>
            </w:r>
            <w:r w:rsidRPr="005379E6">
              <w:t>Зенит”  17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215 Е </w:t>
            </w:r>
            <w:r w:rsidR="005C0E9A">
              <w:t>„</w:t>
            </w:r>
            <w:r w:rsidRPr="005379E6">
              <w:t>Босилек” 21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214 Б </w:t>
            </w:r>
            <w:r w:rsidR="005C0E9A">
              <w:t>„</w:t>
            </w:r>
            <w:r w:rsidRPr="005379E6">
              <w:t>Босилек”   7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215 Е </w:t>
            </w:r>
            <w:r w:rsidR="005C0E9A">
              <w:t>„</w:t>
            </w:r>
            <w:r w:rsidRPr="005379E6">
              <w:t>Босилек” 21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215 Б </w:t>
            </w:r>
            <w:r w:rsidR="005C0E9A">
              <w:t>„</w:t>
            </w:r>
            <w:r w:rsidRPr="005379E6">
              <w:t>Босилек” 13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214 В </w:t>
            </w:r>
            <w:r w:rsidR="005C0E9A">
              <w:t>„</w:t>
            </w:r>
            <w:r w:rsidRPr="005379E6">
              <w:t>Босилек”  9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215 В </w:t>
            </w:r>
            <w:r w:rsidR="005C0E9A">
              <w:t>„</w:t>
            </w:r>
            <w:r w:rsidRPr="005379E6">
              <w:t>Босилек” 15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Б </w:t>
            </w:r>
            <w:r w:rsidR="005C0E9A">
              <w:t>„</w:t>
            </w:r>
            <w:r w:rsidRPr="005379E6">
              <w:t>Мургавец” 3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202 Д </w:t>
            </w:r>
            <w:r w:rsidR="005C0E9A">
              <w:t>„</w:t>
            </w:r>
            <w:r w:rsidRPr="005379E6">
              <w:t>Буная ” 1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В </w:t>
            </w:r>
            <w:r w:rsidR="005C0E9A">
              <w:t>„</w:t>
            </w:r>
            <w:r w:rsidRPr="005379E6">
              <w:t>Мургавец” 5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В </w:t>
            </w:r>
            <w:r w:rsidR="005C0E9A">
              <w:t>„</w:t>
            </w:r>
            <w:r w:rsidRPr="005379E6">
              <w:t>Мургавец” 5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2.1537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В </w:t>
            </w:r>
            <w:r w:rsidR="005C0E9A">
              <w:t>„</w:t>
            </w:r>
            <w:r w:rsidRPr="005379E6">
              <w:t>Мургавец” 5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А </w:t>
            </w:r>
            <w:r w:rsidR="005C0E9A">
              <w:t>„</w:t>
            </w:r>
            <w:r w:rsidRPr="005379E6">
              <w:t>Х.Г.Павлов” 16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Г </w:t>
            </w:r>
            <w:r w:rsidR="005C0E9A">
              <w:t>„</w:t>
            </w:r>
            <w:r w:rsidRPr="005379E6">
              <w:t>Мургавец” 7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А </w:t>
            </w:r>
            <w:r w:rsidR="005C0E9A">
              <w:t>„</w:t>
            </w:r>
            <w:r w:rsidRPr="005379E6">
              <w:t>Х.Г.Павлов” 16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Д  </w:t>
            </w:r>
            <w:r w:rsidR="005C0E9A">
              <w:t>„</w:t>
            </w:r>
            <w:r w:rsidRPr="005379E6">
              <w:t>Сокол” 31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202  Ж</w:t>
            </w:r>
            <w:r w:rsidR="005C0E9A">
              <w:t>“</w:t>
            </w:r>
            <w:r w:rsidRPr="005379E6">
              <w:t>Буная” 5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202  Е </w:t>
            </w:r>
            <w:r w:rsidR="005C0E9A">
              <w:t>„</w:t>
            </w:r>
            <w:r w:rsidRPr="005379E6">
              <w:t>Буная” 3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192 Г  </w:t>
            </w:r>
            <w:r w:rsidR="005C0E9A">
              <w:t>„</w:t>
            </w:r>
            <w:r w:rsidRPr="005379E6">
              <w:t>Пламък” 10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Д </w:t>
            </w:r>
            <w:r w:rsidR="005C0E9A">
              <w:t>„</w:t>
            </w:r>
            <w:r w:rsidRPr="005379E6">
              <w:t>Малина” 8 ет. 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Д </w:t>
            </w:r>
            <w:r w:rsidR="005C0E9A">
              <w:t>„</w:t>
            </w:r>
            <w:r w:rsidRPr="005379E6">
              <w:t>Малина” 8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Г </w:t>
            </w:r>
            <w:r w:rsidR="005C0E9A">
              <w:t>„</w:t>
            </w:r>
            <w:r w:rsidRPr="005379E6">
              <w:t>Малина” 10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Д </w:t>
            </w:r>
            <w:r w:rsidR="005C0E9A">
              <w:t>„</w:t>
            </w:r>
            <w:r w:rsidRPr="005379E6">
              <w:t>Малина” 8 ет. 4,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2.1582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Г </w:t>
            </w:r>
            <w:r w:rsidR="005C0E9A">
              <w:t>„</w:t>
            </w:r>
            <w:r w:rsidRPr="005379E6">
              <w:t>Малина” 10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В </w:t>
            </w:r>
            <w:r w:rsidR="005C0E9A">
              <w:t>„</w:t>
            </w:r>
            <w:r w:rsidRPr="005379E6">
              <w:t>Малина” 12 ет.5,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В </w:t>
            </w:r>
            <w:r w:rsidR="005C0E9A">
              <w:t>„</w:t>
            </w:r>
            <w:r w:rsidRPr="005379E6">
              <w:t>Малина” 12 ет.4,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В </w:t>
            </w:r>
            <w:r w:rsidR="005C0E9A">
              <w:t>„</w:t>
            </w:r>
            <w:r w:rsidRPr="005379E6">
              <w:t>Малина” 12 ет.5,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Д </w:t>
            </w:r>
            <w:r w:rsidR="005C0E9A">
              <w:t>„</w:t>
            </w:r>
            <w:r w:rsidRPr="005379E6">
              <w:t>Малина” 8 ет. 5,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В </w:t>
            </w:r>
            <w:r w:rsidR="005C0E9A">
              <w:t>„</w:t>
            </w:r>
            <w:r w:rsidRPr="005379E6">
              <w:t>Малина” 12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Е </w:t>
            </w:r>
            <w:r w:rsidR="005C0E9A">
              <w:t>„</w:t>
            </w:r>
            <w:r w:rsidRPr="005379E6">
              <w:t>Малина”  6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Е </w:t>
            </w:r>
            <w:r w:rsidR="005C0E9A">
              <w:t>„</w:t>
            </w:r>
            <w:r w:rsidRPr="005379E6">
              <w:t>Малина”  6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З  </w:t>
            </w:r>
            <w:r w:rsidR="005C0E9A">
              <w:t>„</w:t>
            </w:r>
            <w:r w:rsidRPr="005379E6">
              <w:t>Малина”  2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З  </w:t>
            </w:r>
            <w:r w:rsidR="005C0E9A">
              <w:t>„</w:t>
            </w:r>
            <w:r w:rsidRPr="005379E6">
              <w:t>Малина”  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138  Ж</w:t>
            </w:r>
            <w:r w:rsidR="005C0E9A">
              <w:t>“</w:t>
            </w:r>
            <w:r w:rsidRPr="005379E6">
              <w:t>Малина”  4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Е </w:t>
            </w:r>
            <w:r w:rsidR="005C0E9A">
              <w:t>„</w:t>
            </w:r>
            <w:r w:rsidRPr="005379E6">
              <w:t>Малина”  6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138  Ж</w:t>
            </w:r>
            <w:r w:rsidR="005C0E9A">
              <w:t>“</w:t>
            </w:r>
            <w:r w:rsidRPr="005379E6">
              <w:t>Малина”  4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Е </w:t>
            </w:r>
            <w:r w:rsidR="005C0E9A">
              <w:t>„</w:t>
            </w:r>
            <w:r w:rsidRPr="005379E6">
              <w:t>Малина”  6 ет.4,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Е </w:t>
            </w:r>
            <w:r w:rsidR="005C0E9A">
              <w:t>„</w:t>
            </w:r>
            <w:r w:rsidRPr="005379E6">
              <w:t>Малина”  6 ет.3,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Е </w:t>
            </w:r>
            <w:r w:rsidR="005C0E9A">
              <w:t>„</w:t>
            </w:r>
            <w:r w:rsidRPr="005379E6">
              <w:t>Малина”  6 ет.5,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В </w:t>
            </w:r>
            <w:r w:rsidR="005C0E9A">
              <w:t>„</w:t>
            </w:r>
            <w:r w:rsidRPr="005379E6">
              <w:t>Малина” 12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2.1599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З  </w:t>
            </w:r>
            <w:r w:rsidR="005C0E9A">
              <w:t>„</w:t>
            </w:r>
            <w:r w:rsidRPr="005379E6">
              <w:t>Малина”  2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В </w:t>
            </w:r>
            <w:r w:rsidR="005C0E9A">
              <w:t>„</w:t>
            </w:r>
            <w:r w:rsidRPr="005379E6">
              <w:t>Малина” 12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В </w:t>
            </w:r>
            <w:r w:rsidR="005C0E9A">
              <w:t>„</w:t>
            </w:r>
            <w:r w:rsidRPr="005379E6">
              <w:t>Малина” 12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Шумен”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Цариградско шосе” 50  ет.7 бл.158,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Цариградско шосе” 39 Е ет.1 бл.204 ,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Шумен”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Цариградско шосе” 35 А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Цариградско шосе” 23 вх.Ает.3,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Цариградско шосе” 21 вх.Бет.3,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Цариградско шосе” 29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Шумен” 37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В </w:t>
            </w:r>
            <w:r w:rsidR="005C0E9A">
              <w:t>„</w:t>
            </w:r>
            <w:r w:rsidRPr="005379E6">
              <w:t>Малина” 12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Г </w:t>
            </w:r>
            <w:r w:rsidR="005C0E9A">
              <w:t>„</w:t>
            </w:r>
            <w:r w:rsidRPr="005379E6">
              <w:t>Мургавец” 7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А </w:t>
            </w:r>
            <w:r w:rsidR="005C0E9A">
              <w:t>„</w:t>
            </w:r>
            <w:r w:rsidRPr="005379E6">
              <w:t>Малина” 16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В </w:t>
            </w:r>
            <w:r w:rsidR="005C0E9A">
              <w:t>„</w:t>
            </w:r>
            <w:r w:rsidRPr="005379E6">
              <w:t>Малина” 12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Б </w:t>
            </w:r>
            <w:r w:rsidR="005C0E9A">
              <w:t>„</w:t>
            </w:r>
            <w:r w:rsidRPr="005379E6">
              <w:t>Малина” 14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А </w:t>
            </w:r>
            <w:r w:rsidR="005C0E9A">
              <w:t>„</w:t>
            </w:r>
            <w:r w:rsidRPr="005379E6">
              <w:t>Малина” 16 ет.5,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250 </w:t>
            </w:r>
            <w:r w:rsidR="005C0E9A">
              <w:t>„</w:t>
            </w:r>
            <w:r w:rsidRPr="005379E6">
              <w:t>Лотос” 1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А </w:t>
            </w:r>
            <w:r w:rsidR="005C0E9A">
              <w:t>„</w:t>
            </w:r>
            <w:r w:rsidRPr="005379E6">
              <w:t>Малина” 16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А </w:t>
            </w:r>
            <w:r w:rsidR="005C0E9A">
              <w:t>„</w:t>
            </w:r>
            <w:r w:rsidRPr="005379E6">
              <w:t>Малина” 16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А </w:t>
            </w:r>
            <w:r w:rsidR="005C0E9A">
              <w:t>„</w:t>
            </w:r>
            <w:r w:rsidRPr="005379E6">
              <w:t>Малина” 16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А </w:t>
            </w:r>
            <w:r w:rsidR="005C0E9A">
              <w:t>„</w:t>
            </w:r>
            <w:r w:rsidRPr="005379E6">
              <w:t>Малина” 16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138  З  </w:t>
            </w:r>
            <w:r w:rsidR="005C0E9A">
              <w:t>„</w:t>
            </w:r>
            <w:r w:rsidRPr="005379E6">
              <w:t>Малина”  2 ет.5,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192 Д  </w:t>
            </w:r>
            <w:r w:rsidR="005C0E9A">
              <w:t>„</w:t>
            </w:r>
            <w:r w:rsidRPr="005379E6">
              <w:t>Пламък” 12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А  </w:t>
            </w:r>
            <w:r w:rsidR="005C0E9A">
              <w:t>„</w:t>
            </w:r>
            <w:r w:rsidRPr="005379E6">
              <w:t>Славия” 17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А  </w:t>
            </w:r>
            <w:r w:rsidR="005C0E9A">
              <w:t>„</w:t>
            </w:r>
            <w:r w:rsidRPr="005379E6">
              <w:t>Славия” 17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И  </w:t>
            </w:r>
            <w:r w:rsidR="005C0E9A">
              <w:t>„</w:t>
            </w:r>
            <w:r w:rsidRPr="005379E6">
              <w:t>Славия” 1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2.1627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И  </w:t>
            </w:r>
            <w:r w:rsidR="005C0E9A">
              <w:t>„</w:t>
            </w:r>
            <w:r w:rsidRPr="005379E6">
              <w:t>Славия” 1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И  </w:t>
            </w:r>
            <w:r w:rsidR="005C0E9A">
              <w:t>„</w:t>
            </w:r>
            <w:r w:rsidRPr="005379E6">
              <w:t>Славия” 1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И  </w:t>
            </w:r>
            <w:r w:rsidR="005C0E9A">
              <w:t>„</w:t>
            </w:r>
            <w:r w:rsidRPr="005379E6">
              <w:t>Славия” 1 ет.5,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И  </w:t>
            </w:r>
            <w:r w:rsidR="005C0E9A">
              <w:t>„</w:t>
            </w:r>
            <w:r w:rsidRPr="005379E6">
              <w:t>Славия” 1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З  </w:t>
            </w:r>
            <w:r w:rsidR="005C0E9A">
              <w:t>„</w:t>
            </w:r>
            <w:r w:rsidRPr="005379E6">
              <w:t>Славия” 3 ет.3,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З  </w:t>
            </w:r>
            <w:r w:rsidR="005C0E9A">
              <w:t>„</w:t>
            </w:r>
            <w:r w:rsidRPr="005379E6">
              <w:t>Славия” 3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З  </w:t>
            </w:r>
            <w:r w:rsidR="005C0E9A">
              <w:t>„</w:t>
            </w:r>
            <w:r w:rsidRPr="005379E6">
              <w:t>Славия” 3 ет.5,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145 А </w:t>
            </w:r>
            <w:r w:rsidR="005C0E9A">
              <w:t>„</w:t>
            </w:r>
            <w:r w:rsidRPr="005379E6">
              <w:t>Грамос” 7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Ж </w:t>
            </w:r>
            <w:r w:rsidR="005C0E9A">
              <w:t>„</w:t>
            </w:r>
            <w:r w:rsidRPr="005379E6">
              <w:t>Славия” 5 ет.5,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145 А </w:t>
            </w:r>
            <w:r w:rsidR="005C0E9A">
              <w:t>„</w:t>
            </w:r>
            <w:r w:rsidRPr="005379E6">
              <w:t>Грамос” 7 ет.3,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145 В </w:t>
            </w:r>
            <w:r w:rsidR="005C0E9A">
              <w:t>„</w:t>
            </w:r>
            <w:r w:rsidRPr="005379E6">
              <w:t>Грамос” 3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192 Г  </w:t>
            </w:r>
            <w:r w:rsidR="005C0E9A">
              <w:t>„</w:t>
            </w:r>
            <w:r w:rsidRPr="005379E6">
              <w:t>Пламък” 10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192 Б  </w:t>
            </w:r>
            <w:r w:rsidR="005C0E9A">
              <w:t>„</w:t>
            </w:r>
            <w:r w:rsidRPr="005379E6">
              <w:t>Пламък” 6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192 А  </w:t>
            </w:r>
            <w:r w:rsidR="005C0E9A">
              <w:t>„</w:t>
            </w:r>
            <w:r w:rsidRPr="005379E6">
              <w:t>Пламък” 4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145 Б </w:t>
            </w:r>
            <w:r w:rsidR="005C0E9A">
              <w:t>„</w:t>
            </w:r>
            <w:r w:rsidRPr="005379E6">
              <w:t>Грамос” 5 ет.3,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146 Г </w:t>
            </w:r>
            <w:r w:rsidR="005C0E9A">
              <w:t>„</w:t>
            </w:r>
            <w:r w:rsidRPr="005379E6">
              <w:t>Батак” 19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145 В </w:t>
            </w:r>
            <w:r w:rsidR="005C0E9A">
              <w:t>„</w:t>
            </w:r>
            <w:r w:rsidRPr="005379E6">
              <w:t>Грамос” 3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145 В </w:t>
            </w:r>
            <w:r w:rsidR="005C0E9A">
              <w:t>„</w:t>
            </w:r>
            <w:r w:rsidRPr="005379E6">
              <w:t>Грамос” 3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146 Г </w:t>
            </w:r>
            <w:r w:rsidR="005C0E9A">
              <w:t>„</w:t>
            </w:r>
            <w:r w:rsidRPr="005379E6">
              <w:t>Батак” 19 ет.2, ап. 3/17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Ж </w:t>
            </w:r>
            <w:r w:rsidR="005C0E9A">
              <w:t>„</w:t>
            </w:r>
            <w:r w:rsidRPr="005379E6">
              <w:t>Славия” 5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А  </w:t>
            </w:r>
            <w:r w:rsidR="005C0E9A">
              <w:t>„</w:t>
            </w:r>
            <w:r w:rsidRPr="005379E6">
              <w:t>Славия” 17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Ж </w:t>
            </w:r>
            <w:r w:rsidR="005C0E9A">
              <w:t>„</w:t>
            </w:r>
            <w:r w:rsidRPr="005379E6">
              <w:t>Славия” 5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Ж </w:t>
            </w:r>
            <w:r w:rsidR="005C0E9A">
              <w:t>„</w:t>
            </w:r>
            <w:r w:rsidRPr="005379E6">
              <w:t>Славия” 5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В  </w:t>
            </w:r>
            <w:r w:rsidR="005C0E9A">
              <w:t>„</w:t>
            </w:r>
            <w:r w:rsidRPr="005379E6">
              <w:t>Славия” 13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В  </w:t>
            </w:r>
            <w:r w:rsidR="005C0E9A">
              <w:t>„</w:t>
            </w:r>
            <w:r w:rsidRPr="005379E6">
              <w:t>Славия” 13 ет.3,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В  </w:t>
            </w:r>
            <w:r w:rsidR="005C0E9A">
              <w:t>„</w:t>
            </w:r>
            <w:r w:rsidRPr="005379E6">
              <w:t>Славия” 13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В  </w:t>
            </w:r>
            <w:r w:rsidR="005C0E9A">
              <w:t>„</w:t>
            </w:r>
            <w:r w:rsidRPr="005379E6">
              <w:t>Славия” 13 ет.4,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В  </w:t>
            </w:r>
            <w:r w:rsidR="005C0E9A">
              <w:t>„</w:t>
            </w:r>
            <w:r w:rsidRPr="005379E6">
              <w:t>Славия” 13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А  </w:t>
            </w:r>
            <w:r w:rsidR="005C0E9A">
              <w:t>„</w:t>
            </w:r>
            <w:r w:rsidRPr="005379E6">
              <w:t>Славия” 17 ет.5,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А  </w:t>
            </w:r>
            <w:r w:rsidR="005C0E9A">
              <w:t>„</w:t>
            </w:r>
            <w:r w:rsidRPr="005379E6">
              <w:t>Славия” 17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Б  </w:t>
            </w:r>
            <w:r w:rsidR="005C0E9A">
              <w:t>„</w:t>
            </w:r>
            <w:r w:rsidRPr="005379E6">
              <w:t>Славия” 15 ет.3,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Г  </w:t>
            </w:r>
            <w:r w:rsidR="005C0E9A">
              <w:t>„</w:t>
            </w:r>
            <w:r w:rsidRPr="005379E6">
              <w:t>Славия” 11 ет.3,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Ж </w:t>
            </w:r>
            <w:r w:rsidR="005C0E9A">
              <w:t>„</w:t>
            </w:r>
            <w:r w:rsidRPr="005379E6">
              <w:t>Славия” 5 ет.3,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Г  </w:t>
            </w:r>
            <w:r w:rsidR="005C0E9A">
              <w:t>„</w:t>
            </w:r>
            <w:r w:rsidRPr="005379E6">
              <w:t>Славия” 11 ет.4,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Д  </w:t>
            </w:r>
            <w:r w:rsidR="005C0E9A">
              <w:t>„</w:t>
            </w:r>
            <w:r w:rsidRPr="005379E6">
              <w:t>Славия” 9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Ж </w:t>
            </w:r>
            <w:r w:rsidR="005C0E9A">
              <w:t>„</w:t>
            </w:r>
            <w:r w:rsidRPr="005379E6">
              <w:t>Славия” 5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Е  </w:t>
            </w:r>
            <w:r w:rsidR="005C0E9A">
              <w:t>„</w:t>
            </w:r>
            <w:r w:rsidRPr="005379E6">
              <w:t>Славия” 7 ет.4,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Е  </w:t>
            </w:r>
            <w:r w:rsidR="005C0E9A">
              <w:t>„</w:t>
            </w:r>
            <w:r w:rsidRPr="005379E6">
              <w:t>Славия” 7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Д  </w:t>
            </w:r>
            <w:r w:rsidR="005C0E9A">
              <w:t>„</w:t>
            </w:r>
            <w:r w:rsidRPr="005379E6">
              <w:t>Славия” 9 ет.3,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Е  </w:t>
            </w:r>
            <w:r w:rsidR="005C0E9A">
              <w:t>„</w:t>
            </w:r>
            <w:r w:rsidRPr="005379E6">
              <w:t>Славия” 7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Е  </w:t>
            </w:r>
            <w:r w:rsidR="005C0E9A">
              <w:t>„</w:t>
            </w:r>
            <w:r w:rsidRPr="005379E6">
              <w:t>Славия” 7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Д  </w:t>
            </w:r>
            <w:r w:rsidR="005C0E9A">
              <w:t>„</w:t>
            </w:r>
            <w:r w:rsidRPr="005379E6">
              <w:t>Славия” 9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144 Е  </w:t>
            </w:r>
            <w:r w:rsidR="005C0E9A">
              <w:t>„</w:t>
            </w:r>
            <w:r w:rsidRPr="005379E6">
              <w:t>Славия” 7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Цариградско шосе” 21 вх.Бет.1,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2.1672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Е </w:t>
            </w:r>
            <w:r w:rsidR="005C0E9A">
              <w:t>„</w:t>
            </w:r>
            <w:r w:rsidRPr="005379E6">
              <w:t>Бъндерица”  14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Е </w:t>
            </w:r>
            <w:r w:rsidR="005C0E9A">
              <w:t>„</w:t>
            </w:r>
            <w:r w:rsidRPr="005379E6">
              <w:t>Бъндерица”  14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Е </w:t>
            </w:r>
            <w:r w:rsidR="005C0E9A">
              <w:t>„</w:t>
            </w:r>
            <w:r w:rsidRPr="005379E6">
              <w:t>Бъндерица”  14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Е </w:t>
            </w:r>
            <w:r w:rsidR="005C0E9A">
              <w:t>„</w:t>
            </w:r>
            <w:r w:rsidRPr="005379E6">
              <w:t>Бъндерица”  14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Е </w:t>
            </w:r>
            <w:r w:rsidR="005C0E9A">
              <w:t>„</w:t>
            </w:r>
            <w:r w:rsidRPr="005379E6">
              <w:t>Бъндерица”  14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236 А </w:t>
            </w:r>
            <w:r w:rsidR="005C0E9A">
              <w:t>„</w:t>
            </w:r>
            <w:r w:rsidRPr="005379E6">
              <w:t>Герлово” 26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236 А </w:t>
            </w:r>
            <w:r w:rsidR="005C0E9A">
              <w:t>„</w:t>
            </w:r>
            <w:r w:rsidRPr="005379E6">
              <w:t>Герлово” 26 ет.5 ,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226 Б </w:t>
            </w:r>
            <w:r w:rsidR="005C0E9A">
              <w:t>„</w:t>
            </w:r>
            <w:r w:rsidRPr="005379E6">
              <w:t>Острец” 20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Е </w:t>
            </w:r>
            <w:r w:rsidR="005C0E9A">
              <w:t>„</w:t>
            </w:r>
            <w:r w:rsidRPr="005379E6">
              <w:t>Бъндерица”  14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236 А </w:t>
            </w:r>
            <w:r w:rsidR="005C0E9A">
              <w:t>„</w:t>
            </w:r>
            <w:r w:rsidRPr="005379E6">
              <w:t>Герлово” 26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Е </w:t>
            </w:r>
            <w:r w:rsidR="005C0E9A">
              <w:t>„</w:t>
            </w:r>
            <w:r w:rsidRPr="005379E6">
              <w:t>Бъндерица”  14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Е </w:t>
            </w:r>
            <w:r w:rsidR="005C0E9A">
              <w:t>„</w:t>
            </w:r>
            <w:r w:rsidRPr="005379E6">
              <w:t>Бъндерица”  14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Е </w:t>
            </w:r>
            <w:r w:rsidR="005C0E9A">
              <w:t>„</w:t>
            </w:r>
            <w:r w:rsidRPr="005379E6">
              <w:t>Бъндерица”  14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Е </w:t>
            </w:r>
            <w:r w:rsidR="005C0E9A">
              <w:t>„</w:t>
            </w:r>
            <w:r w:rsidRPr="005379E6">
              <w:t>Бъндерица”  14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Е </w:t>
            </w:r>
            <w:r w:rsidR="005C0E9A">
              <w:t>„</w:t>
            </w:r>
            <w:r w:rsidRPr="005379E6">
              <w:t>Бъндерица”  14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Е </w:t>
            </w:r>
            <w:r w:rsidR="005C0E9A">
              <w:t>„</w:t>
            </w:r>
            <w:r w:rsidRPr="005379E6">
              <w:t>Бъндерица”  14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Е </w:t>
            </w:r>
            <w:r w:rsidR="005C0E9A">
              <w:t>„</w:t>
            </w:r>
            <w:r w:rsidRPr="005379E6">
              <w:t>Бъндерица”  14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Е </w:t>
            </w:r>
            <w:r w:rsidR="005C0E9A">
              <w:t>„</w:t>
            </w:r>
            <w:r w:rsidRPr="005379E6">
              <w:t>Бъндерица”  14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Е </w:t>
            </w:r>
            <w:r w:rsidR="005C0E9A">
              <w:t>„</w:t>
            </w:r>
            <w:r w:rsidRPr="005379E6">
              <w:t>Бъндерица”  14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Е </w:t>
            </w:r>
            <w:r w:rsidR="005C0E9A">
              <w:t>„</w:t>
            </w:r>
            <w:r w:rsidRPr="005379E6">
              <w:t>Бъндерица”  14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237 А </w:t>
            </w:r>
            <w:r w:rsidR="005C0E9A">
              <w:t>„</w:t>
            </w:r>
            <w:r w:rsidRPr="005379E6">
              <w:t>Жеравна” 22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Е </w:t>
            </w:r>
            <w:r w:rsidR="005C0E9A">
              <w:t>„</w:t>
            </w:r>
            <w:r w:rsidRPr="005379E6">
              <w:t>Бъндерица”  14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237 А </w:t>
            </w:r>
            <w:r w:rsidR="005C0E9A">
              <w:t>„</w:t>
            </w:r>
            <w:r w:rsidRPr="005379E6">
              <w:t>Жеравна” 22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237 В </w:t>
            </w:r>
            <w:r w:rsidR="005C0E9A">
              <w:t>„</w:t>
            </w:r>
            <w:r w:rsidRPr="005379E6">
              <w:t>Жеравна” 18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241 Б </w:t>
            </w:r>
            <w:r w:rsidR="005C0E9A">
              <w:t>„</w:t>
            </w:r>
            <w:r w:rsidRPr="005379E6">
              <w:t>Кедър” 20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241 Б </w:t>
            </w:r>
            <w:r w:rsidR="005C0E9A">
              <w:t>„</w:t>
            </w:r>
            <w:r w:rsidRPr="005379E6">
              <w:t>Кедър” 20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2.1699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242 А </w:t>
            </w:r>
            <w:r w:rsidR="005C0E9A">
              <w:t>„</w:t>
            </w:r>
            <w:r w:rsidRPr="005379E6">
              <w:t>Кедър” 16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241 А </w:t>
            </w:r>
            <w:r w:rsidR="005C0E9A">
              <w:t>„</w:t>
            </w:r>
            <w:r w:rsidRPr="005379E6">
              <w:t>Кедър” 18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242 А </w:t>
            </w:r>
            <w:r w:rsidR="005C0E9A">
              <w:t>„</w:t>
            </w:r>
            <w:r w:rsidRPr="005379E6">
              <w:t>Кедър” 16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242 А </w:t>
            </w:r>
            <w:r w:rsidR="005C0E9A">
              <w:t>„</w:t>
            </w:r>
            <w:r w:rsidRPr="005379E6">
              <w:t>Кедър” 16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242 А </w:t>
            </w:r>
            <w:r w:rsidR="005C0E9A">
              <w:t>„</w:t>
            </w:r>
            <w:r w:rsidRPr="005379E6">
              <w:t>Кедър” 16 ет.9,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242 А </w:t>
            </w:r>
            <w:r w:rsidR="005C0E9A">
              <w:t>„</w:t>
            </w:r>
            <w:r w:rsidRPr="005379E6">
              <w:t>Кедър” 16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241 А </w:t>
            </w:r>
            <w:r w:rsidR="005C0E9A">
              <w:t>„</w:t>
            </w:r>
            <w:r w:rsidRPr="005379E6">
              <w:t>Кедър” 18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237 Б </w:t>
            </w:r>
            <w:r w:rsidR="005C0E9A">
              <w:t>„</w:t>
            </w:r>
            <w:r w:rsidRPr="005379E6">
              <w:t>Жеравна” 20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241 А </w:t>
            </w:r>
            <w:r w:rsidR="005C0E9A">
              <w:t>„</w:t>
            </w:r>
            <w:r w:rsidRPr="005379E6">
              <w:t>Кедър” 18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239  Г </w:t>
            </w:r>
            <w:r w:rsidR="005C0E9A">
              <w:t>„</w:t>
            </w:r>
            <w:r w:rsidRPr="005379E6">
              <w:t>Вратцата” 14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237 Г </w:t>
            </w:r>
            <w:r w:rsidR="005C0E9A">
              <w:t>„</w:t>
            </w:r>
            <w:r w:rsidRPr="005379E6">
              <w:t>Жеравна” 16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237 Д </w:t>
            </w:r>
            <w:r w:rsidR="005C0E9A">
              <w:t>„</w:t>
            </w:r>
            <w:r w:rsidRPr="005379E6">
              <w:t>Жеравна” 14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238  Б </w:t>
            </w:r>
            <w:r w:rsidR="005C0E9A">
              <w:t>„</w:t>
            </w:r>
            <w:r w:rsidRPr="005379E6">
              <w:t>Вратцата” 10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239  Г </w:t>
            </w:r>
            <w:r w:rsidR="005C0E9A">
              <w:t>„</w:t>
            </w:r>
            <w:r w:rsidRPr="005379E6">
              <w:t>Вратцата” 14 ет.5,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238  Б </w:t>
            </w:r>
            <w:r w:rsidR="005C0E9A">
              <w:t>„</w:t>
            </w:r>
            <w:r w:rsidRPr="005379E6">
              <w:t>Вратцата” 10 ет.5,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239  Б </w:t>
            </w:r>
            <w:r w:rsidR="005C0E9A">
              <w:t>„</w:t>
            </w:r>
            <w:r w:rsidRPr="005379E6">
              <w:t>Вратцата” 18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239  В </w:t>
            </w:r>
            <w:r w:rsidR="005C0E9A">
              <w:t>„</w:t>
            </w:r>
            <w:r w:rsidRPr="005379E6">
              <w:t>Вратцата” 16 ет.3,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239  А </w:t>
            </w:r>
            <w:r w:rsidR="005C0E9A">
              <w:t>„</w:t>
            </w:r>
            <w:r w:rsidRPr="005379E6">
              <w:t>Вратцата” 20 ет.3,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2.1717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Д </w:t>
            </w:r>
            <w:r w:rsidR="005C0E9A">
              <w:t>„</w:t>
            </w:r>
            <w:r w:rsidRPr="005379E6">
              <w:t>Бъндерица” 16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242 Б </w:t>
            </w:r>
            <w:r w:rsidR="005C0E9A">
              <w:t>„</w:t>
            </w:r>
            <w:r w:rsidRPr="005379E6">
              <w:t>Кедър” 14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Д </w:t>
            </w:r>
            <w:r w:rsidR="005C0E9A">
              <w:t>„</w:t>
            </w:r>
            <w:r w:rsidRPr="005379E6">
              <w:t>Бъндерица” 16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Д </w:t>
            </w:r>
            <w:r w:rsidR="005C0E9A">
              <w:t>„</w:t>
            </w:r>
            <w:r w:rsidRPr="005379E6">
              <w:t>Бъндерица” 16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А </w:t>
            </w:r>
            <w:r w:rsidR="005C0E9A">
              <w:t>„</w:t>
            </w:r>
            <w:r w:rsidRPr="005379E6">
              <w:t>Бъндерица” 20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225а  Б </w:t>
            </w:r>
            <w:r w:rsidR="005C0E9A">
              <w:t>„</w:t>
            </w:r>
            <w:r w:rsidRPr="005379E6">
              <w:t>Бъндерица” 22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225а  Б </w:t>
            </w:r>
            <w:r w:rsidR="005C0E9A">
              <w:t>„</w:t>
            </w:r>
            <w:r w:rsidRPr="005379E6">
              <w:t>Бъндерица” 22 ет.3,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225а  А </w:t>
            </w:r>
            <w:r w:rsidR="005C0E9A">
              <w:t>„</w:t>
            </w:r>
            <w:r w:rsidRPr="005379E6">
              <w:t>Бъндерица” 20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 Б </w:t>
            </w:r>
            <w:r w:rsidR="005C0E9A">
              <w:t>„</w:t>
            </w:r>
            <w:r w:rsidRPr="005379E6">
              <w:t>Бъндерица” 22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Г </w:t>
            </w:r>
            <w:r w:rsidR="005C0E9A">
              <w:t>„</w:t>
            </w:r>
            <w:r w:rsidRPr="005379E6">
              <w:t>Мургавец” 7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Д </w:t>
            </w:r>
            <w:r w:rsidR="005C0E9A">
              <w:t>„</w:t>
            </w:r>
            <w:r w:rsidRPr="005379E6">
              <w:t>Мургавец” 9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Д </w:t>
            </w:r>
            <w:r w:rsidR="005C0E9A">
              <w:t>„</w:t>
            </w:r>
            <w:r w:rsidRPr="005379E6">
              <w:t>Мургавец” 9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 Д </w:t>
            </w:r>
            <w:r w:rsidR="005C0E9A">
              <w:t>„</w:t>
            </w:r>
            <w:r w:rsidRPr="005379E6">
              <w:t>Бъндерица” 16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Д </w:t>
            </w:r>
            <w:r w:rsidR="005C0E9A">
              <w:t>„</w:t>
            </w:r>
            <w:r w:rsidRPr="005379E6">
              <w:t>Мургавец” 9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Е </w:t>
            </w:r>
            <w:r w:rsidR="005C0E9A">
              <w:t>„</w:t>
            </w:r>
            <w:r w:rsidRPr="005379E6">
              <w:t>Мургавец” 11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Е </w:t>
            </w:r>
            <w:r w:rsidR="005C0E9A">
              <w:t>„</w:t>
            </w:r>
            <w:r w:rsidRPr="005379E6">
              <w:t>Мургавец” 11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Е </w:t>
            </w:r>
            <w:r w:rsidR="005C0E9A">
              <w:t>„</w:t>
            </w:r>
            <w:r w:rsidRPr="005379E6">
              <w:t>Мургавец” 11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Д </w:t>
            </w:r>
            <w:r w:rsidR="005C0E9A">
              <w:t>„</w:t>
            </w:r>
            <w:r w:rsidRPr="005379E6">
              <w:t>Бъндерица” 16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Д </w:t>
            </w:r>
            <w:r w:rsidR="005C0E9A">
              <w:t>„</w:t>
            </w:r>
            <w:r w:rsidRPr="005379E6">
              <w:t>Бъндерица” 16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Д </w:t>
            </w:r>
            <w:r w:rsidR="005C0E9A">
              <w:t>„</w:t>
            </w:r>
            <w:r w:rsidRPr="005379E6">
              <w:t>Бъндерица” 16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Д </w:t>
            </w:r>
            <w:r w:rsidR="005C0E9A">
              <w:t>„</w:t>
            </w:r>
            <w:r w:rsidRPr="005379E6">
              <w:t>Бъндерица” 16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Д </w:t>
            </w:r>
            <w:r w:rsidR="005C0E9A">
              <w:t>„</w:t>
            </w:r>
            <w:r w:rsidRPr="005379E6">
              <w:t>Бъндерица” 16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Д </w:t>
            </w:r>
            <w:r w:rsidR="005C0E9A">
              <w:t>„</w:t>
            </w:r>
            <w:r w:rsidRPr="005379E6">
              <w:t>Бъндерица” 16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Д </w:t>
            </w:r>
            <w:r w:rsidR="005C0E9A">
              <w:t>„</w:t>
            </w:r>
            <w:r w:rsidRPr="005379E6">
              <w:t>Бъндерица” 16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Д </w:t>
            </w:r>
            <w:r w:rsidR="005C0E9A">
              <w:t>„</w:t>
            </w:r>
            <w:r w:rsidRPr="005379E6">
              <w:t>Бъндерица” 16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Д </w:t>
            </w:r>
            <w:r w:rsidR="005C0E9A">
              <w:t>„</w:t>
            </w:r>
            <w:r w:rsidRPr="005379E6">
              <w:t>Бъндерица” 16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Д </w:t>
            </w:r>
            <w:r w:rsidR="005C0E9A">
              <w:t>„</w:t>
            </w:r>
            <w:r w:rsidRPr="005379E6">
              <w:t>Бъндерица” 16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Д </w:t>
            </w:r>
            <w:r w:rsidR="005C0E9A">
              <w:t>„</w:t>
            </w:r>
            <w:r w:rsidRPr="005379E6">
              <w:t>Бъндерица” 16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Д </w:t>
            </w:r>
            <w:r w:rsidR="005C0E9A">
              <w:t>„</w:t>
            </w:r>
            <w:r w:rsidRPr="005379E6">
              <w:t>Бъндерица” 16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2.1762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225б  Г </w:t>
            </w:r>
            <w:r w:rsidR="005C0E9A">
              <w:t>„</w:t>
            </w:r>
            <w:r w:rsidRPr="005379E6">
              <w:t>Бъндерица” 18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242 Б </w:t>
            </w:r>
            <w:r w:rsidR="005C0E9A">
              <w:t>„</w:t>
            </w:r>
            <w:r w:rsidRPr="005379E6">
              <w:t>Кедър” 14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242 Б </w:t>
            </w:r>
            <w:r w:rsidR="005C0E9A">
              <w:t>„</w:t>
            </w:r>
            <w:r w:rsidRPr="005379E6">
              <w:t>Кедър” 14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242 В </w:t>
            </w:r>
            <w:r w:rsidR="005C0E9A">
              <w:t>„</w:t>
            </w:r>
            <w:r w:rsidRPr="005379E6">
              <w:t>Кедър” 12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ет.8,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2.1799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Г  </w:t>
            </w:r>
            <w:r w:rsidR="005C0E9A">
              <w:t>„</w:t>
            </w:r>
            <w:r w:rsidRPr="005379E6">
              <w:t>Сокол” 33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2.1807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В  </w:t>
            </w:r>
            <w:r w:rsidR="005C0E9A">
              <w:t>„</w:t>
            </w:r>
            <w:r w:rsidRPr="005379E6">
              <w:t>Сокол” 35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242 Б </w:t>
            </w:r>
            <w:r w:rsidR="005C0E9A">
              <w:t>„</w:t>
            </w:r>
            <w:r w:rsidRPr="005379E6">
              <w:t>Кедър” 14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 Е </w:t>
            </w:r>
            <w:r w:rsidR="005C0E9A">
              <w:t>„</w:t>
            </w:r>
            <w:r w:rsidRPr="005379E6">
              <w:t>Ракита” 4 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245 Г  </w:t>
            </w:r>
            <w:r w:rsidR="005C0E9A">
              <w:t>„</w:t>
            </w:r>
            <w:r w:rsidRPr="005379E6">
              <w:t>Х.Г.Павлов” 22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245 Г  </w:t>
            </w:r>
            <w:r w:rsidR="005C0E9A">
              <w:t>„</w:t>
            </w:r>
            <w:r w:rsidRPr="005379E6">
              <w:t>Х.Г.Павлов” 22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245 Б  </w:t>
            </w:r>
            <w:r w:rsidR="005C0E9A">
              <w:t>„</w:t>
            </w:r>
            <w:r w:rsidRPr="005379E6">
              <w:t>Х.Г.Павлов” 26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243 В </w:t>
            </w:r>
            <w:r w:rsidR="005C0E9A">
              <w:t>„</w:t>
            </w:r>
            <w:r w:rsidRPr="005379E6">
              <w:t>Кедър”   4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242 В </w:t>
            </w:r>
            <w:r w:rsidR="005C0E9A">
              <w:t>„</w:t>
            </w:r>
            <w:r w:rsidRPr="005379E6">
              <w:t>Кедър” 12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242 Г </w:t>
            </w:r>
            <w:r w:rsidR="005C0E9A">
              <w:t>„</w:t>
            </w:r>
            <w:r w:rsidRPr="005379E6">
              <w:t>Кедър” 10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242 Г </w:t>
            </w:r>
            <w:r w:rsidR="005C0E9A">
              <w:t>„</w:t>
            </w:r>
            <w:r w:rsidRPr="005379E6">
              <w:t>Кедър” 10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243 В </w:t>
            </w:r>
            <w:r w:rsidR="005C0E9A">
              <w:t>„</w:t>
            </w:r>
            <w:r w:rsidRPr="005379E6">
              <w:t>Кедър”   4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242 Г </w:t>
            </w:r>
            <w:r w:rsidR="005C0E9A">
              <w:t>„</w:t>
            </w:r>
            <w:r w:rsidRPr="005379E6">
              <w:t>Кедър” 10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243 В </w:t>
            </w:r>
            <w:r w:rsidR="005C0E9A">
              <w:t>„</w:t>
            </w:r>
            <w:r w:rsidRPr="005379E6">
              <w:t>Кедър”   4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243 В </w:t>
            </w:r>
            <w:r w:rsidR="005C0E9A">
              <w:t>„</w:t>
            </w:r>
            <w:r w:rsidRPr="005379E6">
              <w:t>Кедър”   4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242 Г </w:t>
            </w:r>
            <w:r w:rsidR="005C0E9A">
              <w:t>„</w:t>
            </w:r>
            <w:r w:rsidRPr="005379E6">
              <w:t>Кедър” 10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Б  </w:t>
            </w:r>
            <w:r w:rsidR="005C0E9A">
              <w:t>„</w:t>
            </w:r>
            <w:r w:rsidRPr="005379E6">
              <w:t>Сокол” 37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2.1852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246а А  </w:t>
            </w:r>
            <w:r w:rsidR="005C0E9A">
              <w:t>„</w:t>
            </w:r>
            <w:r w:rsidRPr="005379E6">
              <w:t>Сокол” 39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Цариградско шосе” 13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224 Г </w:t>
            </w:r>
            <w:r w:rsidR="005C0E9A">
              <w:t>„</w:t>
            </w:r>
            <w:r w:rsidRPr="005379E6">
              <w:t>Мургавец” 7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Месемврия”  6а</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Варвара” 20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Варна”,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Варшава”  3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ет.2 , ап. 105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Варвара”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Варвара” 16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Варвара” 12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Варвара”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ет.2 , ап. 104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Варвара” 10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ет.2 , ап. 103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Месемврия”  8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ет.2 , ап. 102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Ген. Радко Димитриев” 15 ет.15, ап. 48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ет.2 , ап. 101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Батак” 35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Ген. Радко Димитриев” 61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Б </w:t>
            </w:r>
            <w:r w:rsidR="005C0E9A">
              <w:t>„</w:t>
            </w:r>
            <w:r w:rsidRPr="005379E6">
              <w:t>Х.Г.Павлов” 14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Зефир” 4 вх.В ет.7 бл. 13, ап. 66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Месемврия”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Къпина” 27а</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86а</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Месемврия”  4 гараж</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Варвара”  5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94 В ет.1бл.4702 ,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88а</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ет.4 , ап. 304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ет.4, ап. 302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ет.4 , ап. 303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ет.4 , ап. 305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ет.4, ап. 301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ет.4 , ап. 306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ет.5 , ап. 402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2.1897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ет.5, ап. 401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ет.5, ап. 406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2.1899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ет.5 , ап. 403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ет.5, ап. 405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ет.3 , ап. 206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Варвара”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ет.3 , ап. 205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ет.3 , ап. 203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Правда”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Прохлада” 36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ет.3 , ап. 204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Варвара”  3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ет.3 , ап. 202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ет.3 , ап. 201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Богомил” 105  секция Д ет.2 , ап. 106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Архитект Камен Петков” 30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248  А  </w:t>
            </w:r>
            <w:r w:rsidR="005C0E9A">
              <w:t>„</w:t>
            </w:r>
            <w:r w:rsidRPr="005379E6">
              <w:t>Лотос”  7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Ж </w:t>
            </w:r>
            <w:r w:rsidR="005C0E9A">
              <w:t>„</w:t>
            </w:r>
            <w:r w:rsidRPr="005379E6">
              <w:t>Х.Г.Павлов” 4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Е  </w:t>
            </w:r>
            <w:r w:rsidR="005C0E9A">
              <w:t>„</w:t>
            </w:r>
            <w:r w:rsidRPr="005379E6">
              <w:t>Х.Г.Павлов” 6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Ж </w:t>
            </w:r>
            <w:r w:rsidR="005C0E9A">
              <w:t>„</w:t>
            </w:r>
            <w:r w:rsidRPr="005379E6">
              <w:t>Х.Г.Павлов” 4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З  </w:t>
            </w:r>
            <w:r w:rsidR="005C0E9A">
              <w:t>„</w:t>
            </w:r>
            <w:r w:rsidRPr="005379E6">
              <w:t>Х.Г.Павлов” 2 ет.3, ап. 8/65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Е  </w:t>
            </w:r>
            <w:r w:rsidR="005C0E9A">
              <w:t>„</w:t>
            </w:r>
            <w:r w:rsidRPr="005379E6">
              <w:t>Х.Г.Павлов” 6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248  А  </w:t>
            </w:r>
            <w:r w:rsidR="005C0E9A">
              <w:t>„</w:t>
            </w:r>
            <w:r w:rsidRPr="005379E6">
              <w:t>Лотос”  7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Д </w:t>
            </w:r>
            <w:r w:rsidR="005C0E9A">
              <w:t>„</w:t>
            </w:r>
            <w:r w:rsidRPr="005379E6">
              <w:t>Х.Г.Павлов” 8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Д </w:t>
            </w:r>
            <w:r w:rsidR="005C0E9A">
              <w:t>„</w:t>
            </w:r>
            <w:r w:rsidRPr="005379E6">
              <w:t>Х.Г.Павлов” 8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Г </w:t>
            </w:r>
            <w:r w:rsidR="005C0E9A">
              <w:t>„</w:t>
            </w:r>
            <w:r w:rsidRPr="005379E6">
              <w:t>Х.Г.Павлов” 10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250 </w:t>
            </w:r>
            <w:r w:rsidR="005C0E9A">
              <w:t>„</w:t>
            </w:r>
            <w:r w:rsidRPr="005379E6">
              <w:t>Лотос” 1 ет.13, ап. 88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Г </w:t>
            </w:r>
            <w:r w:rsidR="005C0E9A">
              <w:t>„</w:t>
            </w:r>
            <w:r w:rsidRPr="005379E6">
              <w:t>Х.Г.Павлов” 10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Д </w:t>
            </w:r>
            <w:r w:rsidR="005C0E9A">
              <w:t>„</w:t>
            </w:r>
            <w:r w:rsidRPr="005379E6">
              <w:t>Х.Г.Павлов” 8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Г </w:t>
            </w:r>
            <w:r w:rsidR="005C0E9A">
              <w:t>„</w:t>
            </w:r>
            <w:r w:rsidRPr="005379E6">
              <w:t>Х.Г.Павлов” 10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248  А  </w:t>
            </w:r>
            <w:r w:rsidR="005C0E9A">
              <w:t>„</w:t>
            </w:r>
            <w:r w:rsidRPr="005379E6">
              <w:t>Лотос”  7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248  А  </w:t>
            </w:r>
            <w:r w:rsidR="005C0E9A">
              <w:t>„</w:t>
            </w:r>
            <w:r w:rsidRPr="005379E6">
              <w:t>Лотос”  7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249 Б </w:t>
            </w:r>
            <w:r w:rsidR="005C0E9A">
              <w:t>„</w:t>
            </w:r>
            <w:r w:rsidRPr="005379E6">
              <w:t>Златорог” 32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248  Б  </w:t>
            </w:r>
            <w:r w:rsidR="005C0E9A">
              <w:t>„</w:t>
            </w:r>
            <w:r w:rsidRPr="005379E6">
              <w:t>Лотос”  5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249 Ж</w:t>
            </w:r>
            <w:r w:rsidR="005C0E9A">
              <w:t>“</w:t>
            </w:r>
            <w:r w:rsidRPr="005379E6">
              <w:t>Златорог” 22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250 </w:t>
            </w:r>
            <w:r w:rsidR="005C0E9A">
              <w:t>„</w:t>
            </w:r>
            <w:r w:rsidRPr="005379E6">
              <w:t>Лотос” 1 ет.1, ап. 1а</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248  Б  </w:t>
            </w:r>
            <w:r w:rsidR="005C0E9A">
              <w:t>„</w:t>
            </w:r>
            <w:r w:rsidRPr="005379E6">
              <w:t>Лотос”  5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248  А  </w:t>
            </w:r>
            <w:r w:rsidR="005C0E9A">
              <w:t>„</w:t>
            </w:r>
            <w:r w:rsidRPr="005379E6">
              <w:t>Лотос”  7 ет.5 ,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248  А  </w:t>
            </w:r>
            <w:r w:rsidR="005C0E9A">
              <w:t>„</w:t>
            </w:r>
            <w:r w:rsidRPr="005379E6">
              <w:t>Лотос”  7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248  А  </w:t>
            </w:r>
            <w:r w:rsidR="005C0E9A">
              <w:t>„</w:t>
            </w:r>
            <w:r w:rsidRPr="005379E6">
              <w:t>Лотос”  7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248  А  </w:t>
            </w:r>
            <w:r w:rsidR="005C0E9A">
              <w:t>„</w:t>
            </w:r>
            <w:r w:rsidRPr="005379E6">
              <w:t>Лотос”  7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248  А  </w:t>
            </w:r>
            <w:r w:rsidR="005C0E9A">
              <w:t>„</w:t>
            </w:r>
            <w:r w:rsidRPr="005379E6">
              <w:t>Лотос”  7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248  А  </w:t>
            </w:r>
            <w:r w:rsidR="005C0E9A">
              <w:t>„</w:t>
            </w:r>
            <w:r w:rsidRPr="005379E6">
              <w:t>Лотос”  7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В </w:t>
            </w:r>
            <w:r w:rsidR="005C0E9A">
              <w:t>„</w:t>
            </w:r>
            <w:r w:rsidRPr="005379E6">
              <w:t>Х.Г.Павлов” 12 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Д </w:t>
            </w:r>
            <w:r w:rsidR="005C0E9A">
              <w:t>„</w:t>
            </w:r>
            <w:r w:rsidRPr="005379E6">
              <w:t>Х.Г.Павлов” 8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2.1942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В </w:t>
            </w:r>
            <w:r w:rsidR="005C0E9A">
              <w:t>„</w:t>
            </w:r>
            <w:r w:rsidRPr="005379E6">
              <w:t>Х.Г.Павлов” 12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В </w:t>
            </w:r>
            <w:r w:rsidR="005C0E9A">
              <w:t>„</w:t>
            </w:r>
            <w:r w:rsidRPr="005379E6">
              <w:t>Х.Г.Павлов” 12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Армеец”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В </w:t>
            </w:r>
            <w:r w:rsidR="005C0E9A">
              <w:t>„</w:t>
            </w:r>
            <w:r w:rsidRPr="005379E6">
              <w:t>Х.Г.Павлов” 12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В </w:t>
            </w:r>
            <w:r w:rsidR="005C0E9A">
              <w:t>„</w:t>
            </w:r>
            <w:r w:rsidRPr="005379E6">
              <w:t>Х.Г.Павлов” 12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2.1947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 xml:space="preserve">бл. 247 В </w:t>
            </w:r>
            <w:r w:rsidR="005C0E9A">
              <w:t>„</w:t>
            </w:r>
            <w:r w:rsidRPr="005379E6">
              <w:t>Х.Г.Павлов” 12 ет.3, ап. 8</w:t>
            </w:r>
          </w:p>
        </w:tc>
      </w:tr>
      <w:tr w:rsidR="0021411C" w:rsidRPr="00A63821"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9C6958" w:rsidRDefault="0021411C" w:rsidP="0021411C">
            <w:pPr>
              <w:pStyle w:val="1"/>
              <w:tabs>
                <w:tab w:val="clear" w:pos="284"/>
                <w:tab w:val="num" w:pos="0"/>
              </w:tabs>
              <w:ind w:left="360"/>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2E173D" w:rsidRDefault="0021411C" w:rsidP="0021411C">
            <w:pPr>
              <w:pStyle w:val="antetka"/>
            </w:pPr>
            <w:r w:rsidRPr="002E173D">
              <w:t xml:space="preserve">Район </w:t>
            </w:r>
            <w:r w:rsidR="005C0E9A">
              <w:t>„</w:t>
            </w:r>
            <w:r>
              <w:t>Западен</w:t>
            </w:r>
            <w:r w:rsidRPr="002E173D">
              <w:t>”</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Авлига” 11вх. А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Йордан Гавазов” 1 вх.В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Йордан Гавазов” 3 вх.А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Иван Ст. Гешев” 30 ет.4,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Йордан Гавазов” 7 вх.В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Ясна Поляна” 3 вх.Б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Ясна Поляна” 7 вх.Б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Юндола” 30 вх.Д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Звезда” 28 вх.Е ет.6   , ап. 10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Звезда” 26 вх.Д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Звезда” 20 вх.Б ет.4 ,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Звезда” 22 вх.В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Звезда” 28 вх.Е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Звезда” 26 вх.Д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Звезда” 26 вх.Д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Звезда” 26 вх.Д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Юндола” 30 вх.Д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Звезда” 14 вх.Б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Юндола” 26 вх.В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Копривщица” 23 вх.Б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Копривщица” 51 вх.А ет.4 ,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Копривщица” 55 вх.Б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Юндола” 22 вх.А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Чемшир” 10 вх.В 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Юндола” 10 вх.А ет.5   ,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Копривщица” 23 вх.Б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Копривщица” 47 вх.В ет.4 ,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Копривщица” 45 вх.А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Копривщица” 29 вх.Г ет.3 ,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Копривщица” 47 вх.В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Копривщица” 37 вх.В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Лерин” 25 ет.1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Звезда” 12 вх.А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Елин Пелин” 9 вх.Б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Гергана” 3 вх.Б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Гергана” 5 вх.В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Гергана” 3 вх.Б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Гергана” 5 вх.В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3.39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Дивна”  1 вх.А ет.3,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Гергана” 5 вх.В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Дивна”  1вх. А ет.1 ,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Гергана” 3 вх.Б ет.1 ,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Ген. Колев” 10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Вечерница”  2 вх.В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Вечерница”  2 вх.В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Вечерница”  4 вх.Б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Ген. Колев”  3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Вечерница”  6 вх.А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Дивна”  5 вх.В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Елин Пелин” 9 вх.Б ет.5,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Дивна”  5 вх.В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Дивна”  7 вх.Г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Дрян” 4 вх.Б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Дрян” 6 вх.А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Дрян” 4 вх.Б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Дрян” 6 вх.А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Елин Пелин” 1 вх.Б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Дрян” 6 вх.А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Дивна”  5 вх.В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Дрян” 2 вх.В ет.2 ,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Дивна” 23 вх.В ет.5 ,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Дивна”  7 вх.Г ет.4,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Дивна”  9  вх.А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Дивна” 11 вх.Б ет.7 ,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Дивна” 13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Дивна” 13 вх.В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Чемшир” 10 вх.В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Вечерница”  2 вх.В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Чемшир” 10 вх.В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Чемшир”  1 вх.А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бл.3 ет.3,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бл.3 ет.4,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бл.3 ет.3,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бл.3 ет.4,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143 вх.В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139 Б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Силистра” 4 вх.Б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бл.3 ет.3,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бл.3 ет.2,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бл.3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бл.3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бл.3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бл.3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3.84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бл.3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бл.3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Свобода” 40 вх.Б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бл.3 ет.2,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Свобода” 34 вх.Г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Свобода” 34 вх.Г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Ранни лист” 10 вх.Б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Ранни лист”  8 вх.А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Равнища” 31 вх.А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Равнища” 21 вх.В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Равнища” 23 вх.Б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Свобода” 34 вх.Г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Ранни лист” 10 вх.Б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Ранни лист” 12 вх.В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Свобода” 32 вх.В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Свобода” 32 вх.В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Ранни лист” 12 вх.В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Ружа” 13 ет.13, ап. 65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Росен” 1 вх.В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Росен” 5 вх.В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Чемшир”  6 вх.А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бл.3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бл.3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6 вх.В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7 вх.Ж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6 вх.В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7 вх.Ж 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14 вх.А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9 вх.З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18 вх.В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5 вх.Е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4 вх.Б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2 вх.А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2 вх.А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5 вх.Е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2 вх.А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4 вх.Б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4 вх.Б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18 вх.В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бл.3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20 вх. Г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Пепелаша”  5 вх.А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бл.2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бл.2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73 вх.Е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3.129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бл.2 ет.1,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82 бл.2 ет.1,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Орфей” 22 вх.Д ет.4, ап. 11/51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Пещерско шосе”  69 вх.Г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Солунска”  9 вх.А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Пепелаша” 11 вх.А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Пепелаша” 11 вх.А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Солунска”  9 вх.А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Солунска” 11 вх.Б ет. ,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Солунска”  9 вх.А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Вечерница”  2 вх.В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Звезда” 18 вх.А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20 вх.Г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19 вх.А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19 вх.А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19 вх.А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17 вх.Б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12 вх.Е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26 вх.Е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32 вх.И ет.5,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23 вх.А ет.8, ап. 22/42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16 вх.Б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Белмекен” 3 вх.В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15 вх.В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10 вх.Д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13 вх.Г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13 вх.Г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13 вх.Г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Баучер”  23 вх.А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13 вх.Г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10 вх.Д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10 вх.Д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15 вх.В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Белмекен” 3 вх.В ет.2 ,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10 вх.Д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8 вх.Г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9 вх.Б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6 вх.В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4 вх.Б ет.5  ,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2 вх.А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2 вх.А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4 вх.Б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Баучер” 24а</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3.172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Белица”  2 вх.А ет.3, ап. 11</w:t>
            </w:r>
          </w:p>
        </w:tc>
      </w:tr>
      <w:tr w:rsidR="0021411C" w:rsidRPr="00A63821"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9C6958" w:rsidRDefault="0021411C" w:rsidP="0021411C">
            <w:pPr>
              <w:pStyle w:val="1"/>
              <w:tabs>
                <w:tab w:val="clear" w:pos="284"/>
                <w:tab w:val="num" w:pos="0"/>
              </w:tabs>
              <w:ind w:left="360"/>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2E173D" w:rsidRDefault="0021411C" w:rsidP="0021411C">
            <w:pPr>
              <w:pStyle w:val="antetka"/>
            </w:pPr>
            <w:r w:rsidRPr="002E173D">
              <w:t xml:space="preserve">Район </w:t>
            </w:r>
            <w:r w:rsidR="005C0E9A">
              <w:t>„</w:t>
            </w:r>
            <w:r>
              <w:t>Северен</w:t>
            </w:r>
            <w:r w:rsidRPr="002E173D">
              <w:t>”</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97 вх.Гет.12, ап. 90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Борба” 9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101 вх.Б ет.6, ап. 47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Борба” 9 ет.12 , ап. 56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Борис Дякович”  2 вх.Вет.2, ап. 7/19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Брезовска”  40 вх.В ет.10, ап. 48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Борба” 9 ет.1,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97 вх.Гет.11, ап. 80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97 вх.Г ет.8, ап. 66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95 ет.13, ап. 84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95 вх.Д ет10, ап. 64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Априлов” 148 ет.15, ап. 68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95 вх.Д ет.14, ап. 90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95 вх.Д ет.5, ап. 38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101 вх.Б ет.6, ап. 46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95 вх.Д ет.6,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101 вх.Бет.10, ап. 84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101 вх.Б ет.9, ап. 80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95 вх.Д ет.8, ап. 67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101 вх.Бет.10, ап. 87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Брезовско шосе” 13 ет. 1 и ет.2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101 вх.Б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101 вх.Б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101 вх.Б ет.10, ап. 66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97 вх.Гет.4,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България”  22 вх.Д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Брезовско шосе”  4 ет.8 бл.19, ап. 37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България”  10 вх.Д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97 вх.Гет.7, ап. 45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България”   8 вх.Е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Брезовско шосе” 13   /1-ва къща</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Брезовско шосе” 13   /2-ра къща</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България”   6 вх.3 ет.15, ап. 73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101 вх.Б ет.11, ап. 77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Брезовско шосе”  2 ет.12, ап. 58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България”  42 вх.А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99 вх.В ет.10, ап. 82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99  ет.8, ап. 53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България” 190 вх.Е ет.4,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България” 170 ет.8, ап. 45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Брезовска”  46 ет.8 , ап. 33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България” 146 ет.3 вх.Е бл.26а,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България”  62 вх.В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България”  50 вх.В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България”  46 вх.Д ет.3 ,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4.46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България”  99 вх.Б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101 вх.Бет.10, ап. 89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103 вх.А ет.8, ап. 64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Г-8,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Дунав” 184 вх.А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Еледжик”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Дунав”  73 вх.Гет.5, ап. 13/55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Иван  Драсов” 2 вх.Б ет.1,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Кипарис”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101вх. Бет.13, ап. 93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Марица” 51 вх.Б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Йоан Екзарх”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Дунав”  25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Марица” 57 вх.В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Достоевски” 4б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Ген. Кутузов” 3 вх.Б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103 вх.А ет.9, ап. 63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103 вх.А ет.4, ап. 33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103 вх.А ет.10, ап. 86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103 вх.А ет.10, ап. 84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103ет.14, ап. 103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Вук Караджич” 30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103 вх.А ет.9, ап. 80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101 вх.Бет.14, ап. 104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Милеви Скали”  2 ет.10, ап. 35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Милеви Скали”  6 ет.11, ап. 43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Априлов” 124ет.13, ап. 131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Априлов” 124ет.12, ап. 89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Априлов” 124 ет.8, ап. 65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Априлов” 124ет.13, ап. 94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Априлов” 124 ет.3,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101 ет.9, ап. 59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101 ет.9, ап. 57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Левски” 101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Априлов” 119 вх.Г ет.4,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Априлов” 124ет.14, ап. 104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Милеви Скали”  4 ет.10, ап. 36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Априлов” 124ет.16, ап. 135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Априлов” 136 вх.В ет.4,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Милеви Скали”  6 ет.7,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Найден Попстоянов” 5 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Никола Войновски” 28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Априлов” 124ет.17, ап. 140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Николай  Хайтов” 27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Априлов” 146 ет.16, ап. 73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4.91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Г-9,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Победа” 37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Павел Бобеков” 6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Б-4,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Б-4,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Б-4,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Б-3,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Б-3,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Б-3,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Б-4,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В-2,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В-3,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В-2,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В-2,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В-2,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Б-3,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Барикадите” 20 вх.Б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А-2,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А-2,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 -Д-3 Напредък-18,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 -Д-3 Напредък-20,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 -Д-2 Напредък-32,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 -Д-2 Напредък-28,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 -Д-2 Напредък-30,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А-2,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 -Д-3 Напредък-22,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 -Д-4 Напредък-10,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А-2,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 -Д-3 Напредък-24,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 -Д-4 Напредък-16,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 -Д-4 Напредък-12,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 -Д-4 Напредък-14,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Барикадите” 14 ет.6                     ,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 -Д-2 Напредък-26,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Анри Барбюс” 16а и б</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Хан Терелиг” 5 вх.В ет.1, ап. 1а</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Хан Терелиг” 3 вх.Бет.12, ап. 89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Хан Терелиг” 5 вх.Вет.9, ап. 55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Харитон Куев”  1 къща 1/2 част</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Хан Терелиг” 5 вх.Вет.9, ап. 62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Хан Терелиг” 3 вх.Б ет.8, ап. 71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Факел” 1 вх.Б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Г-9,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Хан Терелиг” 1 вх.А ет.3,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Тиса” 2 ет.3 ,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4.136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Тиса” 6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Г-8,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Г-10,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В-4,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Ален  мак” 2 вх.Б ет.3,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Ян Хус”1 вх.А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Анри Барбюс”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В-3,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В-3,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Г-10,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В-4,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В-3,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В-4,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Модул  вх. В-4,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 -Д-1 Напредък-40,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 -Д-1 Напредък-36,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Победа” 21а вх.С4 ет.9 бл.3102, ап. 39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Победа” 21а вх.С4 ет.9 бл.3102, ап. 38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Победа” 21а вх.С4 ет.8 бл.3102, ап. 33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Победа” 21а вх.С4 ет.9 бл.3102, ап. 37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Победа” 21а вх.С4 ет.7 бл.3102,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Победа” 37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Победа” 62 вх. Е ет.8 -/Разслатица 2/,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А-1 </w:t>
            </w:r>
            <w:r>
              <w:t>„</w:t>
            </w:r>
            <w:r w:rsidR="0021411C" w:rsidRPr="005379E6">
              <w:t>Фрезия”11,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Порто Лагос” 27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Победа” 64 вх.Д ет.5 -/Разслатица  4/,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Победа” 21а вх.С4 ет.6 бл.3102,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А-1 </w:t>
            </w:r>
            <w:r>
              <w:t>„</w:t>
            </w:r>
            <w:r w:rsidR="0021411C" w:rsidRPr="005379E6">
              <w:t>Фрезия”13,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Победа” 21а вх.С4 ет.6 бл.3102,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Победа” 21а вх.С4 ет.10 бл.3102, ап. 44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Петър Шилев”  4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Петър Шилев”  6 ет.2,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Панагюрище” 6 /дв. място/</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Панагюрище” 5а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Победа” 21а вх.С4 ет.2 бл.3102,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Петър Шилев”  6 ет.3,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Петър Шилев” 10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Победа” 21а вх.С4 ет.10 бл.3102, ап. 43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Петър Шилев”  8 ет.3,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Победа” 21 ет.2  бл.3102,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Петър Шилев” 14 ет.8, ап. 37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Петър Шилев” 24 вх.В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А-1 </w:t>
            </w:r>
            <w:r>
              <w:t>„</w:t>
            </w:r>
            <w:r w:rsidR="0021411C" w:rsidRPr="005379E6">
              <w:t>Фрезия”15,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 -Д-1 Напредък-38,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А-1 </w:t>
            </w:r>
            <w:r>
              <w:t>„</w:t>
            </w:r>
            <w:r w:rsidR="0021411C" w:rsidRPr="005379E6">
              <w:t>Фрезия”9,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4.181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А-3 </w:t>
            </w:r>
            <w:r>
              <w:t>„</w:t>
            </w:r>
            <w:r w:rsidR="0021411C" w:rsidRPr="005379E6">
              <w:t>Фрезия”40,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Г-4 </w:t>
            </w:r>
            <w:r>
              <w:t>„</w:t>
            </w:r>
            <w:r w:rsidR="0021411C" w:rsidRPr="005379E6">
              <w:t>Фрезия”22,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Г-4 </w:t>
            </w:r>
            <w:r>
              <w:t>„</w:t>
            </w:r>
            <w:r w:rsidR="0021411C" w:rsidRPr="005379E6">
              <w:t>Фрезия”24,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Г-3 </w:t>
            </w:r>
            <w:r>
              <w:t>„</w:t>
            </w:r>
            <w:r w:rsidR="0021411C" w:rsidRPr="005379E6">
              <w:t>Фрезия”20,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Г-2 </w:t>
            </w:r>
            <w:r>
              <w:t>„</w:t>
            </w:r>
            <w:r w:rsidR="0021411C" w:rsidRPr="005379E6">
              <w:t>Фрезия”16,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Г-3 </w:t>
            </w:r>
            <w:r>
              <w:t>„</w:t>
            </w:r>
            <w:r w:rsidR="0021411C" w:rsidRPr="005379E6">
              <w:t>Фрезия”18,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Г-2 </w:t>
            </w:r>
            <w:r>
              <w:t>„</w:t>
            </w:r>
            <w:r w:rsidR="0021411C" w:rsidRPr="005379E6">
              <w:t>Фрезия”14,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Г-5 </w:t>
            </w:r>
            <w:r>
              <w:t>„</w:t>
            </w:r>
            <w:r w:rsidR="0021411C" w:rsidRPr="005379E6">
              <w:t>Фрезия”26,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Г-6 </w:t>
            </w:r>
            <w:r>
              <w:t>„</w:t>
            </w:r>
            <w:r w:rsidR="0021411C" w:rsidRPr="005379E6">
              <w:t>Фрезия”30,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Т.Каблешков”- М -Д-1 Напредък-34,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Г-5 </w:t>
            </w:r>
            <w:r>
              <w:t>„</w:t>
            </w:r>
            <w:r w:rsidR="0021411C" w:rsidRPr="005379E6">
              <w:t>Фрезия”28,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Г-7 </w:t>
            </w:r>
            <w:r>
              <w:t>„</w:t>
            </w:r>
            <w:r w:rsidR="0021411C" w:rsidRPr="005379E6">
              <w:t>Фрезия”36,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Г-6 </w:t>
            </w:r>
            <w:r>
              <w:t>„</w:t>
            </w:r>
            <w:r w:rsidR="0021411C" w:rsidRPr="005379E6">
              <w:t>Фрезия”32,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Г-7 </w:t>
            </w:r>
            <w:r>
              <w:t>„</w:t>
            </w:r>
            <w:r w:rsidR="0021411C" w:rsidRPr="005379E6">
              <w:t>Фрезия”34,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Г-1 </w:t>
            </w:r>
            <w:r>
              <w:t>„</w:t>
            </w:r>
            <w:r w:rsidR="0021411C" w:rsidRPr="005379E6">
              <w:t>Фрезия”12,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А-3 </w:t>
            </w:r>
            <w:r>
              <w:t>„</w:t>
            </w:r>
            <w:r w:rsidR="0021411C" w:rsidRPr="005379E6">
              <w:t>Фрезия”38,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Г-1 </w:t>
            </w:r>
            <w:r>
              <w:t>„</w:t>
            </w:r>
            <w:r w:rsidR="0021411C" w:rsidRPr="005379E6">
              <w:t>Фрезия”10,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В-1 </w:t>
            </w:r>
            <w:r>
              <w:t>„</w:t>
            </w:r>
            <w:r w:rsidR="0021411C" w:rsidRPr="005379E6">
              <w:t>Фрезия”21,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4.199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Б-1 </w:t>
            </w:r>
            <w:r>
              <w:t>„</w:t>
            </w:r>
            <w:r w:rsidR="0021411C" w:rsidRPr="005379E6">
              <w:t>Фрезия”4,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Б-1 </w:t>
            </w:r>
            <w:r>
              <w:t>„</w:t>
            </w:r>
            <w:r w:rsidR="0021411C" w:rsidRPr="005379E6">
              <w:t>Фрезия”6,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Б-1 </w:t>
            </w:r>
            <w:r>
              <w:t>„</w:t>
            </w:r>
            <w:r w:rsidR="0021411C" w:rsidRPr="005379E6">
              <w:t>Фрезия”2,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А-3 </w:t>
            </w:r>
            <w:r>
              <w:t>„</w:t>
            </w:r>
            <w:r w:rsidR="0021411C" w:rsidRPr="005379E6">
              <w:t>Фрезия”42,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А-3 </w:t>
            </w:r>
            <w:r>
              <w:t>„</w:t>
            </w:r>
            <w:r w:rsidR="0021411C" w:rsidRPr="005379E6">
              <w:t>Фрезия”44,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В-1 </w:t>
            </w:r>
            <w:r>
              <w:t>„</w:t>
            </w:r>
            <w:r w:rsidR="0021411C" w:rsidRPr="005379E6">
              <w:t>Фрезия”23,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Б-1 </w:t>
            </w:r>
            <w:r>
              <w:t>„</w:t>
            </w:r>
            <w:r w:rsidR="0021411C" w:rsidRPr="005379E6">
              <w:t>Фрезия”8,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Б-2 </w:t>
            </w:r>
            <w:r>
              <w:t>„</w:t>
            </w:r>
            <w:r w:rsidR="0021411C" w:rsidRPr="005379E6">
              <w:t>Фрезия”3,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В-1 </w:t>
            </w:r>
            <w:r>
              <w:t>„</w:t>
            </w:r>
            <w:r w:rsidR="0021411C" w:rsidRPr="005379E6">
              <w:t>Фрезия”19,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Б-2 </w:t>
            </w:r>
            <w:r>
              <w:t>„</w:t>
            </w:r>
            <w:r w:rsidR="0021411C" w:rsidRPr="005379E6">
              <w:t>Фрезия”1,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В-1 </w:t>
            </w:r>
            <w:r>
              <w:t>„</w:t>
            </w:r>
            <w:r w:rsidR="0021411C" w:rsidRPr="005379E6">
              <w:t>Фрезия”17,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Б-2 </w:t>
            </w:r>
            <w:r>
              <w:t>„</w:t>
            </w:r>
            <w:r w:rsidR="0021411C" w:rsidRPr="005379E6">
              <w:t>Фрезия”5,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Т.Каблешков”- М - Б-2 </w:t>
            </w:r>
            <w:r>
              <w:t>„</w:t>
            </w:r>
            <w:r w:rsidR="0021411C" w:rsidRPr="005379E6">
              <w:t>Фрезия”7,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4.212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Васил Априлов” 148 ет.1, ап. 1</w:t>
            </w:r>
          </w:p>
        </w:tc>
      </w:tr>
      <w:tr w:rsidR="0021411C" w:rsidRPr="00A63821"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9C6958" w:rsidRDefault="0021411C" w:rsidP="0021411C">
            <w:pPr>
              <w:pStyle w:val="1"/>
              <w:tabs>
                <w:tab w:val="clear" w:pos="284"/>
                <w:tab w:val="num" w:pos="0"/>
              </w:tabs>
              <w:ind w:left="360"/>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2E173D" w:rsidRDefault="0021411C" w:rsidP="0021411C">
            <w:pPr>
              <w:pStyle w:val="antetka"/>
            </w:pPr>
            <w:r w:rsidRPr="002E173D">
              <w:t xml:space="preserve">Район </w:t>
            </w:r>
            <w:r w:rsidR="005C0E9A">
              <w:t>„</w:t>
            </w:r>
            <w:r>
              <w:t>Южен</w:t>
            </w:r>
            <w:r w:rsidRPr="002E173D">
              <w:t>”</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48 вх.В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39 вх.Д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39 вх.Д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Бъкстон” 48 вх. Бет.6,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37 вх.Гет.4,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43 вх.А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Ст. Стамболов” 21 вх.В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Коперник” 8  дв.м.</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Софлу” 37а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47 вх.В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37 вх.Гет.2,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52 вх.Д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5.13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47 вх.В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54 вх.Е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46 вх.Б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37 вх.Гет.1,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Бугариево” 45 вх.Бет.8,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Бъкстон” 21 вх. Ает.1,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24 вх.В ет.7 ,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24 вх.В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25 вх.А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24 вх.В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Петър Стоев”  19 вх. 2 и вх.3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Петър Стоев”  50 ет.2,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Бъкстон” 46 вх. Ает.3,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25 вх.А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27 вх.Б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37 вх.Гет.1,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Бъкстон” 50 вх. Вет.3,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25 вх.А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Трети март”  11 вх.В ет.7, ап. 84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29 вх.В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Трети март”  11 вх.В ет.7, ап. 71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Бъкстон” 50 вх. Вет.4,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Ст. Стамболов” 53 вх.А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Бъкстон” 61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Ст. Стамболов” 57 вх.А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Шкорпил” 16 вх.А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Шкорпил” 16 вх.А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Шкорпил” 14 вх.Б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Шкорпил” 12 вх.В ет.3 ,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Шкорпил” 10 вх.А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Ст. Стамболов” 69 вх.Ж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Т. Александров” 40 вх.А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Т. Александров” 29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Бугариево” 43 вх.Ает.4,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Бугариево” 14 вх.Ает.2,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Бугариево” 10 вх.Бет.7,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Околчица ” 8 ет.4,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Околчица ” 8 ет.4,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Бугариево” 47 вх.Вет.7,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Ст. Стамболов” 55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Ст. Стамболов” 69 вх.Ж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Ст. Стамболов” 67 вх.Е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Шкорпил”  1 вх.А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Ст. Стамболов” 61 вх.В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Шкорпил”  2 вх.А 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5.58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Ст. Стамболов” 57 вх.А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Бугариево” 47 вх.Вет.6,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Ст. Стамболов” 57 вх.А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Ст. Стамболов” 67 вх.Е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Ст. Стамболов” 61 вх.В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Ст. Стамболов” 63 вх.Гет.8,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Шкорпил” 10 вх.А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Шкорпил”  8 вх.Бет.7,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Ст. Стамболов” 61 вх.В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Ст. Стамболов” 65 вх.Д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Шкорпил”  4 вх.Б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Шкорпил”  2 вх.А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Братя Шкорпил”  8 вх.Бет.3 ,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Петър Стоев”  15 ет.1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Петрова Нива” 47 ет.1/П.Стоев9/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81 вх. В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Перуника” 55 ет. 1 и ет.2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67 вх.Бет.1,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65 вх.Ает.4,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65 вх.Ает.4,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64 вх.Ает.8,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67 вх.Бет.1,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64 вх.Ает.1   ,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61 вх.Бет.7,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61 вх.Бет.6,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61 вх.Бет.5,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62 вх.Бет.5,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67 вх.Бет.3,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61 вх.Бет.2, ап. 20/8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67 вх.Бет.4,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69 вх.Вет.6,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79 вх.Дет.3,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76 вх.Дет.6,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75 вх.Вет.2,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73 вх.Бет.6,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69 вх.Вет.1,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73 вх.Бет.5,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71вх.А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71 вх.Ает.2,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70 вх.Бет.1,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72 вх.Вет.4,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79 вх.Дет.7,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60 вх.Вет.6,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60 вх.Вет.2,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48 вх.Жет.6,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5.103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46 вх.Еет.1,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44 вх.Дет.1,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56 вх.Бет.3,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42 вх.Гет.4,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38 вх.Бет.6,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35 вх.Жет.6, ап. 20 А</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Академик Петър Динеков” 27 вх.Д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42 вх.Гет.4,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58 вх.Ает.1 ,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58 вх.Ает.6,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58 вх.Ает.6 ,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60 вх.Вет.1,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59 вх.Ает.7,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59 вх.Ает.6,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59 вх.Ает.3,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59 вх.Ает.1,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58 вх.Ает.8,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58 вх.Ает.8,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59 вх.Ает.2,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79 вх.Дет.8,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80 вх.Жет.1,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80 вх.Жет.3  ,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81 вх. Б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81 вх. А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81 вх. А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75 ет.13, ап. 78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24 вх.В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58 вх.В 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54 вх. А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Чорлу” 45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56 вх.Б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81 вх. В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81 вх. В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81 вх. В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Тошев”101вх. Г ет.4, ап. 10/46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81 вх. В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85 вх. Б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81 вх. В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81 вх. В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81 вх. В 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85 вх. А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80 вх.Жет.3,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Чорлу”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Бадемите” 23 вх.Гет.1,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94 вх.Бет.1   ,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5.148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92 вх.Вет.8,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92 вх.Вет.7,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92 вх.Вет.7,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94 вх.Бет.7 ,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88 вх.Бет.8,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81 вх.Еет.5,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81 вх.Еет.4,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81 вх.Е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86 вх.Вет.6,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Ал. Стамболийски” 96 вх.Ает.3,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Бадемите” 25 вх.Дет.4, ап. 11/51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 Васков” 55 ет.16, ап. 80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П. Васков” 22а  ет.2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54 вх. А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54 вх. А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Пере Тошев” 49 вх.Б ет.4,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Архитект Евлоги” 20 вх. Гет.2             ,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Охрид”  6 вх. В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Охрид” 33 ет.2   1/2 ид.ч.</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 Васков”  9а вх.А ет.5, ап. 13/25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Охрид”  2 вх. А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24 вх.В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Скопие”  96 вх. В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24 вх.В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Лозарска”69 вх.В ет.1,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Иван Гарванов” 54а</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Лозарска” 8  вх.А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Лазар Маринчевки”16 ет.1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Лазар Маринчевки” 4 ет.1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Иван Гарванов” 54 ет.15 , ап. 72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Македония”  7 вх.Б ет.1,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17 вх. А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Македония”  9 вх.А ет.7, ап. 72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Македония”  9 вх.А ет.4, ап. 36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17 вх. А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Лазар Маджаров” 7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11 вх. А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Йордан Ковачев” 4 вх.А ет.5, ап. 10/28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Йордан Ковачев” 4 вх.А ет.2,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Йордан Ковачев” 4 вх.А ет.6,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Йордан Ковачев” 8 вх.В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17 вх. А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Кукуш”  2 вх.Б ет.4 , ап. 43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Кукуш”  4 вх.А ет.1,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Кукуш”  2 вх.Б ет.1,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5.193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Кукуш”  2 вх.Б ет.7, ап. 75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Кукуш”  2 вх.Б ет.5, ап. 51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Йордан Ковачев” 8 вх.В ет.3,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Македония” 25 вх.В ет.7, ап. 66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Македония” 91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13 вх.Б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5.199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13 вх.Б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15 вх.В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15 вх.В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15 вх.В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13 вх.Б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11 вх.А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11 вх.А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13 вх.Б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11 вх.А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11 вх.А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Македония” 37 вх.Б ет.4 ,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15 вх.В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15 вх.В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21 вх.Е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20 вх.1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23 вх.Ж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23 вх.Ж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15 вх.В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19 вх.Д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17 вх.Г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19 вх.Д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19 вх.Д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19 вх.Д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6 вх.В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Йордан Ковачев” 8 вх.В ет.4,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Йордан Ковачев” 8 вх.В ет.6, ап. 44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32 вх.Д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32 вх.Д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32 вх.Д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32 вх.Д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32 вх.Д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30 вх.Г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30 вх.Г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26 вх.Б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30 вх.Г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28 вх.В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28 вх.В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24 вх.А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32 вх.Д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5.238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34 вх.А ет.8,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52 вх.Д ет.4,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50 вх.Г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52 вх.Д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64 вх.А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34 вх.А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48 вх.В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44 вх.А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40 вх.Г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44 вх.А ет.4,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42 вх.Д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44 вх.А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Йордан Ковачев” 8 вх.В ет.5, ап. 36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22 вх.Д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20 вх.Г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Коматевско шосе” 9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Коматевско шосе” 9 ет.4,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15 вх. Б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4 вх.А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4 вх.А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Калиакра” 15 вх.Г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Калиакра” 11 вх.Б ет.7 ,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Коматевско шосе” 9 ет.6,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Коматевско шосе” 9 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 Нунков” 4 вх. Б ет.3,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20 вх.Г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4 вх.А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4 вх.А ет.8,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18 вх.В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16 вх.Б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18 вх.В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15 вх. Б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4 вх.А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14 вх.А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12 вх.Д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6 вх.Б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14 вх.А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10 вх.Г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12 вх.Д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6 вх.В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24 вх.В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4 вх.Б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9 вх. Б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49 вх.В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53 вх.Дет.7,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5.283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26 вх.Бет.4, ап. 13/46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26 вх.Бет.2,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21 вх.Еет.8,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55 вх.Еет.2,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55 вх.Еет.8,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58 ет.6,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55 вх.Еет.7,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58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56  съсобств.5/8ид.ч.</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58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21 вх.Еет.5,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19 вх.Дет.5,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11 вх.Ает.5,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13 вх.Бет.3,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11 вх.Ает.2,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11 вх.А ет.2,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5.299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19 вх.Дет.7,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Гаврил  Кръстевич” 8  1/4 ид. ч.</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13 вх.Бет.7,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17 вх.Гет.7 ,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13 вх.Бет.3,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17 вх.Гет.1,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15 вх.Вет.5,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Димков”  25 ет.2, ап. Б2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58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58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24 вх.А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24 вх.А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24 вх.А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Скопие” 100 вх. А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Скопие”  96 вх. В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24 вх.А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24 вх.Б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24 вх.Б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24 вх.В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Славееви гори” 24 вх.Б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Репин” 22 ет.1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Скопие”  96 вх. В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89 вх.Еет.1,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70 вх.Ает.1,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72 вх.Бет.6,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70 вх.А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66 вх.Бет.5,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89 вх.Еет.6,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72 вх.Бет.8,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5.328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79 вх.Ает.3,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85 вх.Гет.5,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74 вх.Вет.8,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83 вх.Вет.6,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Вапцаров”  81 вх.Бет.3,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Енисей”  2 вх.А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Никола  Димков”  25 ет.2, ап. А1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Икономов” 20 вх.1 и вх. 2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Димитър Талев”  65ет.15, ап. 72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Димитър Талев”  65 ет.9, ап. 43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Димо Хаджидимов” 10  вх.Ает.1,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Димо Хаджидимов” 14  вх.Вет.7,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5 вх. А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Димитър Талев”  65 ет.7, ап. 33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Димитър Талев”  65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1 вх. В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Димитър Талев”  65 ет.6,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5 вх. А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Димитър Талев”  58  1/3 ид.ч.- съсобств.</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Христо Караманджуков” 1 ет.2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5 вх. А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7 вх. В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17 вх. А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17 вх. А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17 вх. А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9 вх. Б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7 вх. В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19 вх. Б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21 вх. А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9 вх. Б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19 вх. Б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9 вх. Б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Пор. В. Стефов” 21 вх. А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Нева” 22 ет.5,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Даме Груев” 52 вх.Вет.4,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Даме Груев” 44 вх.Вет.3,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Кирков” 52 вх.Жет.7,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Кирков” 52 вх.Жет.5,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Кирков” 52 вх.Жет.8,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Кирков” 54 вх.Зет.1,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Кирков” 56 вх.Иет.2 ,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Кирков” 46 вх.Гет.6,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Кирков” 44 вх.Вет.3,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Кирков” 44 вх.Вет.6,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Нева” 22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5.373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Кирков”  2 ет.3,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Даме Груев” 52 вх.Вет.2,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Кирков” 56 вх.Иет.2,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Кирков” 56 вх.Иет.5,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 xml:space="preserve">Даме Груев” 25 ет. 1 и ет.2 </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Даме Груев” 38 вх.Еет.5,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Даме Груев” 42 вх.Гет.6,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Кирков” 56 вх.Иет.2,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Нева” 22 ет.2,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Нева” 22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Кирков” 56 вх.Иет.7,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Нева” 22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Кондолов” 19 вх.Вет.5,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Георги Кондолов” 35 вх.Бет.3,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5.387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Кичево” 20 вх.Г ет.3, ап. 9</w:t>
            </w:r>
          </w:p>
        </w:tc>
      </w:tr>
      <w:tr w:rsidR="0021411C" w:rsidRPr="00A63821"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9C6958" w:rsidRDefault="0021411C" w:rsidP="0021411C">
            <w:pPr>
              <w:pStyle w:val="1"/>
              <w:tabs>
                <w:tab w:val="clear" w:pos="284"/>
                <w:tab w:val="num" w:pos="0"/>
              </w:tabs>
              <w:ind w:left="360"/>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2E173D" w:rsidRDefault="0021411C" w:rsidP="0021411C">
            <w:pPr>
              <w:pStyle w:val="antetka"/>
            </w:pPr>
            <w:r w:rsidRPr="002E173D">
              <w:t xml:space="preserve">Район </w:t>
            </w:r>
            <w:r w:rsidR="005C0E9A">
              <w:t>„</w:t>
            </w:r>
            <w:r>
              <w:t>Тракия</w:t>
            </w:r>
            <w:r w:rsidRPr="002E173D">
              <w:t>”</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Г ет.3 секция -А4,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 вх. А ет.3 секция -Б1,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11 Б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11 Б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11 Б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11 Г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11 Б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12 А ет.3,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11 Б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11 A ет.7,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8а В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11 Б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9 В ет.6,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11 A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11 A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12 В ет.5,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8а А ет.7, ап. 34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12 Г ет.2,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13а А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15  Г ет.5,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15  Г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15  Г ет.8, ап. 39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21 ет.15, ап. 71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21 ет.14, ап. 67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13а А ет.1, ап. 1а</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15  В ет.5,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15  Б ет.13, ап. 67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14 Б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15  В ет.2,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6.30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15  Б ет.10, ап. 51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15  Б ет.12, ап. 64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15  Б ет.11, ап. 58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8а А ет.6,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59бл.172 вх.Гет.10 зона А-3,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 В ет.7, ап. 34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 В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 Б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 Б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 Б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 Г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 Г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 Д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 А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 Д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 А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 А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 В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 Г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1 В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 А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 В ет.5,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 В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 Г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 А ет.4,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 А ет.3,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 А ет.5,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 Б ет.7, ап. 34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 Б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 Г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 А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7 Д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 Д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7 Ж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 Ж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 Ж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 Ж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 вх. А ет.2 секция -Б1,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59бл.172 вх.Гет.10 зона А-3,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вх.Гет.9 зона А-3,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В ет.3 секция -А3,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В ет.4 секция -А3,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В ет.2 секция -А3,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А ет.6 секция -А1,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В ет.2 секция -А3,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6.75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А ет.3 секция -А1,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В ет.5 секция -А3,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Г ет.2 секциа -А4,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Г ет.5 секция -А4,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В ет.6 секция -А3,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Г ет.4 секция -А4,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Г ет.2 секция -А4,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Г ет.4 секция -А4,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А ет.2 секция- А1,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Г ет.5 секция -А4,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А ет.2 секция -А1,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 вх. Г ет.6 секция -Б4,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 вх. А ет.7 секция -Б1,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 вх. В ет.2 секция -Б3,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 вх. А ет.6 секция -Б1,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 вх. А ет.4 секция -Б1,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 вх. А ет.5 секция -Б1,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 вх. В ет.7 секция -Б3,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 вх. Г ет.2 секция -Б4,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 вх. Г ет.5 секция -Б4,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 вх. Г ет.2 секция -Б4,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 вх. Г ет.4 секция -Б4,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 вх. Г ет.2 секция -Б4,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 вх. Г ет.3 секция -Б4,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39а вх. Г ет.6 секция -А4,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59бл.172 вх.Гет.10 зона А-3,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вх.Гет.3 зона А-3,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вх.Гет.3 зона А-3,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вх.Гет.6 зона А-3,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вх.Гет.7 зона А-3,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вх.Гет.6 зона А-3,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вх.Гет.5 зона А-3,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вх.Гет.6 зона А-3,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22 ет. 4,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вх.Гет.7 зона А-3,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вх.Гет.8  зона А-3,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вх.Гет.9 зона А-3,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вх.Гет.7 зона А-3,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вх.Гет.9 зона А-3,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вх.Гет.8 зона А-3,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вх.Гет.8 зона А-3,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22 ет. 5,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вх.Гет.3 зона А-3,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22 ет. 5 ,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22 ет. 8, ап. 40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6.120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вх.Гет.5 зона А-3,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вх.Гет.5 зона А-3,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вх.Гет.4 зона А-3,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вх.Гет.4 зона А-3,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5C0E9A" w:rsidP="0021411C">
            <w:r>
              <w:t>„</w:t>
            </w:r>
            <w:r w:rsidR="0021411C" w:rsidRPr="005379E6">
              <w:t>Освобождение” 59 бл.172 вх.Гет.4 зона А-3,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22 ет. 6, ап. 35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22 ет.15, ап. 72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22 ет.13, ап. 63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22 ет. 8, ап. 42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22 ет.15, ап. 71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22 ет. 9, ап. 46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22 ет.11, ап. 54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22 ет.10, ап. 53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 Ж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 Г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бл.332 В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бл.106 А ет.8, ап. 36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бл.106 Е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бл.106 А ет.6,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бл.106 Ж ет.3,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А ет.3,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бл.106 Ж ет.5,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бл.105 Д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А ет.5,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бл.105 Д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бл.100 З ет.2,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84 Ж ет.7,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84 Ж ет.8, ап. 38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бл.100 З ет.5,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бл.100 А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бл.100 З ет.1,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бл.100 З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А ет.7,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84 Ж ет.6,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А ет.7,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Б ет.5,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Г ет.7, ап. 34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Д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Г ет.6,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Е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бл.108  А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бл.108  А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Г ет.4,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Б ет.3,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Г ет.4,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6.165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В ет.8, ап. 38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Б ет.5,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Б ет.8, ап. 37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Г ет.1,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В ет.1,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В ет.4,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бл.107  В ет.2,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бл.108  А ет.6,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84 Ж ет.2,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84 Е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82 А ет.4,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82 А ет.5,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82 А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82 Б ет.4,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82 В ет.5,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82 В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Д ет.8, ап. 37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82 В ет.8, ап. 36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Д ет.6,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Г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Б ет.6,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Б ет.6,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Д ет.6,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Б ет.7,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Г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В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82 Г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84 Ж ет.1,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82 Г ет.5,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82 Г ет.6,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83 Д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83 Е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83 Д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84 Б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6.199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84 Г ет.6,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83 Г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82 Г ет.6,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83 В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83 Б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83 А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83 А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83 Б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бл.399 Б ет.3,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83 Б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83 Б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6.210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бл.108  А ет.6,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Б ет.5,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бл.108  А ет.7,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бл.108  Б ет.6,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бл.154 Б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бл.154 В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бл.154 Б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бл.154 В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бл.154 Г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бл.154 В ет.8,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бл.154 А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бл.154 Г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бл.154 А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бл.153  Д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бл.153  А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бл.153  В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бл.154 А ет.4 ,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бл.153  В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бл.153  Д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бл.153  Г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бл.154 Д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Е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бл.154 Д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бл.155 А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бл.155 В ет.8 ,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бл.155 В ет.7,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бл.155 Г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бл.155 Е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бл.155 Е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бл.155 В ет.6 ,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бл.155 А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бл.155 В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бл.155 В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бл.155 Б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бл.155 Б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бл.155 В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бл.155 Б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бл.155 Б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бл.155 Б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бл.108  Б ет.5,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Е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Е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бл.126  В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бл.126  Е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бл.126  А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6.255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бл.131 Ж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А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бл.131 Ж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бл.109 Е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А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бл.109 В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бл.108  Г ет.8, ап. 36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бл.108  Б ет.7, ап. 34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бл.108  В ет.4,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бл.109 Б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бл.108  В ет.5,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бл.108  Г ет.6,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А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Е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А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Б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Г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Г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Г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Д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Е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Е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Г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Б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Г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В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Б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Б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Г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Б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В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бл.150  В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Б ет.5,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бл.155а Б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Б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Б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42 А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42 Г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42 А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43 A ет.7, ап. 33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43 В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43 Б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35 В ет.8 ,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43 В ет.3,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6.299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34 Б ет.2, ап. 7/15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6.300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33 ет.15, ап. 71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33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35 Б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33а А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34 А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33а А ет.9, ап. 45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44 В ет.3,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33 ет.14, ап. 72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44 В ет.6,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44 Г ет.7, ап. 34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45 В ет.9,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45 В ет.9, ап. 34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45 В ет.8,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45 Г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47 А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45 Г ет.9, ап. 40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45 В ет.7,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44 Г ет.2,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45 В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45 В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44 Д ет.6 ,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45 А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45 В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45 Б ет.9,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45 В ет.3,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45 В ет.2,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47 А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33 ет.14, ап. 68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33 ет. 9, ап. 51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28 А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28 А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28 А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28 А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28 Б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28 Б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28 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28 Б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28 А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27 В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26 А ет.3,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26 ет.7, ап. 34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27 В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27 А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27 В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27 Б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6.345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28 В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33 ет.13, ап. 67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28 В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28 Г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31 Д ет.7 ,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31 Г ет.8 ,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33 ет. 4,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33 ет. 8, ап. 40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33 ет. 5,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28 Г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31 Г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31 Б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28 Г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28 Г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31 В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29 А ет.4,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29 В ет.6,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29 Б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47 А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Б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47 А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47 Б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55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56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53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62 Г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70 Е ет.5,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70 Е ет.4,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52 Д ет. 5,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71 Е ет.3,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52 Г ет.13,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52 Г ет.11 ,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52 Г ет. 5 ,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52 Г ет. 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52 Г ет. 9,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77 Б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52 В ет.8,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80 Г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 А ет.3,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 В ет.6,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А ет.1,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 В ет.4,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А ет.2,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Б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А ет.3,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6.390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 Б ет.8, ап. 36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80 Г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 Б ет.4,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 А ет.7*, ап. 33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 А ет.4,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 А ет.4,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 Б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 А ет.5,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 А ет.6,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6.399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 А ет.5*,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47 А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52 А ет.7,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51 Б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49 В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49 В ет.4,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49 В ет.3,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49 В ет.6,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А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49 Г ет.6, ап. 28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48 А ет.8, ап. 32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А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48 А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48 А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47 Б ет.5 ,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48 А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47 Б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48 А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47 Б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А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52 А ет.13,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А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Б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Д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Д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Г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Д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51 А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Д ет.7,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Г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Б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В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В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Б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Б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В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6.435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Б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Б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50  Б ет.6,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бл.156 А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бл.156 А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83 А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бл.156 А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бл.234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бл.236 Б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бл.236 Б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бл.236 В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бл.223 В 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бл.236 В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бл.242 А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бл.242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бл.242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бл.236 В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бл.223 А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бл.244 А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бл.220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бл.220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бл.214 А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бл.214 Б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бл.214 В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бл.214 В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бл.156 А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бл.216 Б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бл.219 Г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бл.220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бл.220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бл.219 Г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бл.244 Б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бл.213а Б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бл.244 Б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бл.244 Г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А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А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А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Б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А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Б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Б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Б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Б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Б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6.480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А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бл.244 В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бл.258а 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бл.248 А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бл.249 А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бл.249 Б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бл.249 В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А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бл.250 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бл.250 Б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бл.251 А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бл.258а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бл.213а Б 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Б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бл.213а Б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бл.213а Б ет.4 ,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бл.195  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бл.196  Б ет.6, ап. 18/66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6.499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бл.199  Б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бл.194 Д ет.9, ап. 31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бл.199  Б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бл.206 А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бл.206 А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бл.199  Б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бл.194 Д ет.9, ап. 30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бл.208 В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бл.194 Д ет.9, ап. 29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бл.194 Д ет.8,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бл.191 Г ет.8,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бл.191 Г ет.8, ап. 27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бл.194 Д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бл.194 Д ет.4,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бл.194 Д ет.8,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бл.194 Д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бл.194 Д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бл.194 Д ет.7,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бл.194 Д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бл.210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бл.213а Б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бл.210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бл.210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бл.213а А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бл.213а А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бл.213а А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6.525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бл.213а А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бл.213а А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бл.213а А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бл.213а Б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бл.213а Б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бл.213а Б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бл.213а Б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бл.213а А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бл.210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бл.213а А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бл.212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бл.210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бл.210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бл.212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бл.212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бл.212 ет.7 А,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бл.212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бл.212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бл.212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бл.212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бл.212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Б ет.7 ,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бл.191 Г ет.7,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Б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Г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бл.314 А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бл.314 Б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бл.314 В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бл.314 В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бл.312 А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бл.314 Г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бл.315 А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бл.315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бл.316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бл.314 Г ет.4,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бл.312 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бл.317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бл.290 Б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бл.288 Б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бл.281 В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бл.282 В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бл.283 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бл.283 Б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бл.288 Б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бл.283 Б ет.6,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6.570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бл.283 В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бл.286 А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бл.287 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бл.283 В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бл.317 ет.3 ,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бл.281 В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бл.318 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бл.318 А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бл.331 Б ет.7 ,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бл.331 Б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бл.326 Г ет.1,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бл.331 Б ет.8 , ап. 23/65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бл.331 В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бл.332 Б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бл.332 Б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бл.331 Б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бл.326 В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бл.318 А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бл.326 В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бл.326 А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бл.318 А ет.5,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бл.319 В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бл.322 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бл.322 Б ет.4,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бл.326 Б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бл.322 В ет.5,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бл.322 Г ет.6,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бл.322 Г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бл.322 Г ет.7,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6.599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бл.322 В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бл.281 Б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Б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бл.280 Б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6.603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бл.278  Б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6.604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бл.268  Б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6.605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бл.268  Б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6.606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бл.268  Б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6.607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бл.271  Б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6.608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бл.268  Б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6.609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бл.272 А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6.610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бл.272 Б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6.611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бл.272 В ет.1,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6.612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бл.274 А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6.613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бл.272 А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6.614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бл.268  А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6.615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бл.274 В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6.616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бл.267 Б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6.617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бл.267 Б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6.618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Г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6.619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Г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6.620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Г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6.621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Г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6.622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бл.267 Б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6.623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бл.265 Г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6.624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бл.266 Б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6.625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бл.266 Б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6.626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бл.267 А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6.627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бл.266 А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6.628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бл.274 В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6.629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бл.278  В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6.630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бл.274 В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6.631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бл.274 Г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6.632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бл.277 Б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6.633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бл.277 Б ет.5,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6.634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бл.278  А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6.635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бл.278  А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6.636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бл.277 Б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6.637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бл.278  А ет.7, ап. 19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6.638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бл.278  Б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6.639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бл.278  Б ет.4,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6.640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бл.278  Б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6.641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бл.278  Б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6.642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бл.277 Б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6.643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бл.274 В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6.644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бл.277 А ет.3,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6.645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бл.275 A ет.5,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6.646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бл.274 Г ет.4,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6.647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бл.274 Г ет.6,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6.648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бл.274 Г ет.7,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6.649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бл.274 Г ет.7, ап. 21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6.650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бл.275 Б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6.651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бл.274 Г ет.8,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6.652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бл.274 Г ет.8,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6.653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бл.275 A ет.1, ап. 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6.654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бл.275 A ет.2, ап. 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6.655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бл.274 Г ет.8, ап. 23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6.656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бл.191 Г ет.7,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6.657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 81а Д ет.3,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6.658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бл.186 Д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6.659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В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lastRenderedPageBreak/>
              <w:t>6.660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В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6.661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В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6.662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В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6.663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Б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6.664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В ет.5,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6.665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Б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6.666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Б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6.667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А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6.668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Б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6.669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Б ет.2,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6.670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Б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6.671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В ет.5, ап. 20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6.672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А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6.673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бл.186 Д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6.674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В ет.7, ап. 26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6.675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бл.185 В ет.7,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6.676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бл.190 Ж ет.3, ап. 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6.677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бл.185 Г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6.678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бл.186 Д ет.4, ап. 13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6.679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бл.185 В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6.680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В ет.6, ап. 24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6.681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бл.185 А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6.682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бл.184  В ет.3, ап. 11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6.683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Г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6.684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бл.185 А ет.4 , ап. 16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6.685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Г ет.3, ап. 12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6.686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бл.184  В ет.2,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6.687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А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6.688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бл.178  Б ет.6, ап. 17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6.689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бл.182  В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6.690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бл.156 Б ет.2, ап. 6</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6.691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бл.156 В ет.4, ап. 14</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6.692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бл.156 В ет.3, ап. 10</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6.693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бл.156 В ет.2, ап. 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6.694</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бл.156 В ет.6, ап. 22</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6.695</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бл.156 В ет.1, ап. 3</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6.696</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бл.156 Б ет.4, ап. 15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6.697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бл.156 Б ет.3, ап. 9</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6.698</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бл.156 Б ет.1, ап. 1</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6.699</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бл.156 Б ет.5, ап. 18</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6.700</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бл.160  ет.3, ап. 7</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6.701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бл.185 Г ет.7 , ап. 25</w:t>
            </w:r>
          </w:p>
        </w:tc>
      </w:tr>
      <w:tr w:rsidR="0021411C" w:rsidRPr="005379E6" w:rsidTr="0021411C">
        <w:trPr>
          <w:trHeight w:val="284"/>
        </w:trPr>
        <w:tc>
          <w:tcPr>
            <w:tcW w:w="93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pPr>
              <w:rPr>
                <w:lang w:eastAsia="bg-BG"/>
              </w:rPr>
            </w:pPr>
            <w:r w:rsidRPr="005379E6">
              <w:rPr>
                <w:lang w:eastAsia="bg-BG"/>
              </w:rPr>
              <w:t>6.702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1411C" w:rsidRPr="005379E6" w:rsidRDefault="0021411C" w:rsidP="0021411C">
            <w:r w:rsidRPr="005379E6">
              <w:t>бл.178  А ет.3, ап. 7</w:t>
            </w:r>
          </w:p>
        </w:tc>
      </w:tr>
    </w:tbl>
    <w:p w:rsidR="00780D48" w:rsidRPr="002D1166" w:rsidRDefault="00780D48" w:rsidP="00023393">
      <w:pPr>
        <w:pStyle w:val="2"/>
        <w:tabs>
          <w:tab w:val="clear" w:pos="576"/>
          <w:tab w:val="clear" w:pos="709"/>
          <w:tab w:val="num" w:pos="0"/>
          <w:tab w:val="left" w:pos="851"/>
        </w:tabs>
        <w:spacing w:after="240"/>
        <w:ind w:left="0" w:firstLine="0"/>
        <w:rPr>
          <w:color w:val="17365D" w:themeColor="text2" w:themeShade="BF"/>
          <w:sz w:val="24"/>
          <w:szCs w:val="24"/>
        </w:rPr>
      </w:pPr>
      <w:r w:rsidRPr="002D1166">
        <w:rPr>
          <w:color w:val="17365D" w:themeColor="text2" w:themeShade="BF"/>
          <w:sz w:val="24"/>
          <w:szCs w:val="24"/>
        </w:rPr>
        <w:lastRenderedPageBreak/>
        <w:t xml:space="preserve">ІІ.1.2. </w:t>
      </w:r>
      <w:r w:rsidR="00023393">
        <w:rPr>
          <w:color w:val="17365D" w:themeColor="text2" w:themeShade="BF"/>
          <w:sz w:val="24"/>
          <w:szCs w:val="24"/>
        </w:rPr>
        <w:tab/>
      </w:r>
      <w:r w:rsidRPr="002D1166">
        <w:rPr>
          <w:color w:val="17365D" w:themeColor="text2" w:themeShade="BF"/>
          <w:sz w:val="24"/>
          <w:szCs w:val="24"/>
        </w:rPr>
        <w:t>Предоставяне на нежилищни имоти под наем</w:t>
      </w:r>
      <w:bookmarkEnd w:id="11"/>
      <w:bookmarkEnd w:id="14"/>
    </w:p>
    <w:p w:rsidR="00F20B64" w:rsidRPr="002D1166" w:rsidRDefault="00F20B64" w:rsidP="00023393">
      <w:pPr>
        <w:pStyle w:val="2"/>
        <w:tabs>
          <w:tab w:val="clear" w:pos="576"/>
          <w:tab w:val="clear" w:pos="709"/>
          <w:tab w:val="num" w:pos="0"/>
          <w:tab w:val="left" w:pos="851"/>
        </w:tabs>
        <w:spacing w:after="240"/>
        <w:ind w:left="0" w:firstLine="0"/>
        <w:rPr>
          <w:color w:val="17365D" w:themeColor="text2" w:themeShade="BF"/>
          <w:sz w:val="24"/>
          <w:szCs w:val="24"/>
        </w:rPr>
      </w:pPr>
      <w:r w:rsidRPr="002D1166">
        <w:rPr>
          <w:color w:val="17365D" w:themeColor="text2" w:themeShade="BF"/>
          <w:sz w:val="24"/>
          <w:szCs w:val="24"/>
        </w:rPr>
        <w:t>ІІ.1.2.1 Нежилищни имоти предоставени за управление на община Пловдив</w:t>
      </w:r>
    </w:p>
    <w:tbl>
      <w:tblPr>
        <w:tblW w:w="9782" w:type="dxa"/>
        <w:tblInd w:w="-176" w:type="dxa"/>
        <w:tblLayout w:type="fixed"/>
        <w:tblLook w:val="0000" w:firstRow="0" w:lastRow="0" w:firstColumn="0" w:lastColumn="0" w:noHBand="0" w:noVBand="0"/>
      </w:tblPr>
      <w:tblGrid>
        <w:gridCol w:w="993"/>
        <w:gridCol w:w="8789"/>
      </w:tblGrid>
      <w:tr w:rsidR="00F20B64" w:rsidRPr="007A59F7" w:rsidTr="00FB071F">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20B64" w:rsidRPr="007A59F7" w:rsidRDefault="00F20B64" w:rsidP="00FB071F">
            <w:pPr>
              <w:pStyle w:val="antetka"/>
            </w:pPr>
            <w:r w:rsidRPr="007A59F7">
              <w:t>№</w:t>
            </w:r>
          </w:p>
        </w:tc>
        <w:tc>
          <w:tcPr>
            <w:tcW w:w="878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20B64" w:rsidRPr="007A59F7" w:rsidRDefault="00F20B64" w:rsidP="00FB071F">
            <w:pPr>
              <w:pStyle w:val="antetka"/>
            </w:pPr>
            <w:r w:rsidRPr="007A59F7">
              <w:t>Описание на недвижимия имот</w:t>
            </w:r>
          </w:p>
        </w:tc>
      </w:tr>
      <w:tr w:rsidR="00F20B64" w:rsidRPr="00F63958"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F63958" w:rsidRDefault="00F20B64" w:rsidP="00327E88">
            <w:pPr>
              <w:pStyle w:val="1"/>
              <w:numPr>
                <w:ilvl w:val="0"/>
                <w:numId w:val="3"/>
              </w:numPr>
            </w:pPr>
          </w:p>
        </w:tc>
        <w:tc>
          <w:tcPr>
            <w:tcW w:w="8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F63958" w:rsidRDefault="00F20B64" w:rsidP="00FB071F">
            <w:pPr>
              <w:pStyle w:val="antetka"/>
            </w:pPr>
            <w:r w:rsidRPr="00F63958">
              <w:t xml:space="preserve">На територията на Район </w:t>
            </w:r>
            <w:r w:rsidR="005C0E9A">
              <w:t>„</w:t>
            </w:r>
            <w:r w:rsidRPr="00F63958">
              <w:t>Централен</w:t>
            </w:r>
            <w:r w:rsidR="005C0E9A">
              <w:t>“</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Ален мак</w:t>
            </w:r>
            <w:r w:rsidR="005C0E9A">
              <w:t>“</w:t>
            </w:r>
            <w:r w:rsidRPr="007A59F7">
              <w:t xml:space="preserve"> № 28, СО с ид. 56784.507.409.2 с площ 165 кв.м.</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4C1567" w:rsidRDefault="00F20B64" w:rsidP="00FB071F">
            <w:pPr>
              <w:rPr>
                <w:lang w:val="en-US"/>
              </w:rPr>
            </w:pPr>
            <w:r w:rsidRPr="007A59F7">
              <w:t xml:space="preserve">ул. </w:t>
            </w:r>
            <w:r w:rsidR="005C0E9A">
              <w:t>„</w:t>
            </w:r>
            <w:r w:rsidRPr="007A59F7">
              <w:t>Артин Гидиков</w:t>
            </w:r>
            <w:r w:rsidR="005C0E9A">
              <w:t>“</w:t>
            </w:r>
            <w:r w:rsidRPr="007A59F7">
              <w:t xml:space="preserve"> № 4 и № 4а</w:t>
            </w:r>
            <w:r>
              <w:rPr>
                <w:lang w:val="en-US"/>
              </w:rPr>
              <w:t>*</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Арх. Христо Пеев” №</w:t>
            </w:r>
            <w:r>
              <w:t xml:space="preserve"> </w:t>
            </w:r>
            <w:r w:rsidRPr="007A59F7">
              <w:t>6</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Арда” №</w:t>
            </w:r>
            <w:r>
              <w:rPr>
                <w:lang w:val="en-US"/>
              </w:rPr>
              <w:t xml:space="preserve"> </w:t>
            </w:r>
            <w:r w:rsidRPr="007A59F7">
              <w:t>9а</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4C1567" w:rsidRDefault="00F20B64" w:rsidP="00FB071F">
            <w:pPr>
              <w:rPr>
                <w:lang w:val="en-US"/>
              </w:rPr>
            </w:pPr>
            <w:r>
              <w:t xml:space="preserve">ул. </w:t>
            </w:r>
            <w:r w:rsidR="005C0E9A">
              <w:t>„</w:t>
            </w:r>
            <w:r>
              <w:t>Васил Соколов</w:t>
            </w:r>
            <w:r w:rsidR="005C0E9A">
              <w:t>“</w:t>
            </w:r>
            <w:r>
              <w:t xml:space="preserve"> № 2</w:t>
            </w:r>
            <w:r>
              <w:rPr>
                <w:lang w:val="en-US"/>
              </w:rPr>
              <w:t>*</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Default="00F20B64" w:rsidP="00FB071F">
            <w:r>
              <w:t xml:space="preserve">бул. </w:t>
            </w:r>
            <w:r w:rsidR="005C0E9A">
              <w:t>„</w:t>
            </w:r>
            <w:r>
              <w:t>България</w:t>
            </w:r>
            <w:r w:rsidR="005C0E9A">
              <w:t>“</w:t>
            </w:r>
            <w:r>
              <w:t xml:space="preserve"> № 37, ет. 1, СО с идентификатор 56784.506.624.2.4</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Гладстон” № 15</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4C1567" w:rsidRDefault="00F20B64" w:rsidP="00FB071F">
            <w:pPr>
              <w:rPr>
                <w:lang w:val="en-US"/>
              </w:rPr>
            </w:pPr>
            <w:r>
              <w:t xml:space="preserve">Ул. </w:t>
            </w:r>
            <w:r w:rsidR="005C0E9A">
              <w:t>„</w:t>
            </w:r>
            <w:r>
              <w:t>Генерал Тошев</w:t>
            </w:r>
            <w:r w:rsidR="005C0E9A">
              <w:t>“</w:t>
            </w:r>
            <w:r>
              <w:t xml:space="preserve"> № 4</w:t>
            </w:r>
            <w:r>
              <w:rPr>
                <w:lang w:val="en-US"/>
              </w:rPr>
              <w:t>*</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Д-р Г.Вълкович” №3</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Димитър Цончев</w:t>
            </w:r>
            <w:r w:rsidR="005C0E9A">
              <w:t>“</w:t>
            </w:r>
            <w:r w:rsidRPr="007A59F7">
              <w:t xml:space="preserve"> № 11</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4C1567" w:rsidRDefault="00F20B64" w:rsidP="00FB071F">
            <w:pPr>
              <w:rPr>
                <w:lang w:val="en-US"/>
              </w:rPr>
            </w:pPr>
            <w:r>
              <w:t xml:space="preserve">Ул. </w:t>
            </w:r>
            <w:r w:rsidR="005C0E9A">
              <w:t>„</w:t>
            </w:r>
            <w:r>
              <w:t>Изток</w:t>
            </w:r>
            <w:r w:rsidR="005C0E9A">
              <w:t>“</w:t>
            </w:r>
            <w:r>
              <w:t xml:space="preserve"> № 27 /ул. </w:t>
            </w:r>
            <w:r w:rsidR="005C0E9A">
              <w:t>„</w:t>
            </w:r>
            <w:r>
              <w:t>Стойчо Мушанов</w:t>
            </w:r>
            <w:r w:rsidR="005C0E9A">
              <w:t>“</w:t>
            </w:r>
            <w:r>
              <w:t xml:space="preserve"> № 1</w:t>
            </w:r>
            <w:r>
              <w:rPr>
                <w:lang w:val="en-US"/>
              </w:rPr>
              <w:t>*</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Иван Вазов” № 39</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4C1567" w:rsidRDefault="00F20B64" w:rsidP="00FB071F">
            <w:pPr>
              <w:rPr>
                <w:lang w:val="en-US"/>
              </w:rPr>
            </w:pPr>
            <w:r w:rsidRPr="00584C93">
              <w:t xml:space="preserve">ул. </w:t>
            </w:r>
            <w:r w:rsidR="005C0E9A">
              <w:t>„</w:t>
            </w:r>
            <w:r w:rsidRPr="00584C93">
              <w:t>Кап. Райчо</w:t>
            </w:r>
            <w:r w:rsidR="005C0E9A">
              <w:t>“</w:t>
            </w:r>
            <w:r w:rsidRPr="00584C93">
              <w:t xml:space="preserve"> № 34, СО с ид. 56784.523.2212.1.83 по КК и КР с площ 184, 88 кв.м.</w:t>
            </w:r>
            <w:r>
              <w:rPr>
                <w:lang w:val="en-US"/>
              </w:rPr>
              <w:t>*</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Княз Александър І Батенберг” №27</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4C1567" w:rsidRDefault="00F20B64" w:rsidP="00FB071F">
            <w:pPr>
              <w:rPr>
                <w:lang w:val="en-US"/>
              </w:rPr>
            </w:pPr>
            <w:r w:rsidRPr="007A59F7">
              <w:t xml:space="preserve">ул. </w:t>
            </w:r>
            <w:r w:rsidR="005C0E9A">
              <w:t>„</w:t>
            </w:r>
            <w:r w:rsidRPr="007A59F7">
              <w:t>Княз Александър I Батенберг” № 29</w:t>
            </w:r>
            <w:r>
              <w:rPr>
                <w:lang w:val="en-US"/>
              </w:rPr>
              <w:t>*</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4C1567" w:rsidRDefault="00F20B64" w:rsidP="00FB071F">
            <w:pPr>
              <w:rPr>
                <w:lang w:val="en-US"/>
              </w:rPr>
            </w:pPr>
            <w:r w:rsidRPr="007A59F7">
              <w:t xml:space="preserve">ул. </w:t>
            </w:r>
            <w:r w:rsidR="005C0E9A">
              <w:t>„</w:t>
            </w:r>
            <w:r w:rsidRPr="007A59F7">
              <w:t>Княз Александър I Батенберг” № 29а</w:t>
            </w:r>
            <w:r>
              <w:rPr>
                <w:lang w:val="en-US"/>
              </w:rPr>
              <w:t>*</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4C1567" w:rsidRDefault="00F20B64" w:rsidP="00FB071F">
            <w:r w:rsidRPr="007A59F7">
              <w:t xml:space="preserve">ул. </w:t>
            </w:r>
            <w:r w:rsidR="005C0E9A">
              <w:t>„</w:t>
            </w:r>
            <w:r w:rsidRPr="007A59F7">
              <w:t>Мечников</w:t>
            </w:r>
            <w:r w:rsidR="005C0E9A">
              <w:t>“</w:t>
            </w:r>
            <w:r w:rsidRPr="007A59F7">
              <w:t xml:space="preserve"> № 2</w:t>
            </w:r>
            <w:r>
              <w:rPr>
                <w:lang w:val="en-US"/>
              </w:rPr>
              <w:t xml:space="preserve"> /</w:t>
            </w:r>
            <w:r>
              <w:t>съсобственост/</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Омуртаг</w:t>
            </w:r>
            <w:r w:rsidR="005C0E9A">
              <w:t>“</w:t>
            </w:r>
            <w:r w:rsidRPr="007A59F7">
              <w:t xml:space="preserve"> № 1 - ПИ с идентификатор 56784.519.433 по КК и КР на гр. Пловдив, с площ 469 кв.м., ведно с построената в него сграда с идентификатор 56784.519.433.1, със застроена площ 130 кв.м., брой етажи: 2, с таван и изба.</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Патриарх Евтимий</w:t>
            </w:r>
            <w:r w:rsidR="005C0E9A">
              <w:t>“</w:t>
            </w:r>
            <w:r w:rsidRPr="007A59F7">
              <w:t xml:space="preserve"> № 30</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4C1567" w:rsidRDefault="00F20B64" w:rsidP="00FB071F">
            <w:pPr>
              <w:rPr>
                <w:lang w:val="en-US"/>
              </w:rPr>
            </w:pPr>
            <w:r w:rsidRPr="007A59F7">
              <w:t xml:space="preserve">ул. </w:t>
            </w:r>
            <w:r w:rsidR="005C0E9A">
              <w:t>„</w:t>
            </w:r>
            <w:r w:rsidRPr="007A59F7">
              <w:t>Петко Д. Петков” № 33</w:t>
            </w:r>
            <w:r>
              <w:rPr>
                <w:lang w:val="en-US"/>
              </w:rPr>
              <w:t>*</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4C1567" w:rsidRDefault="00F20B64" w:rsidP="00FB071F">
            <w:pPr>
              <w:rPr>
                <w:lang w:val="en-US"/>
              </w:rPr>
            </w:pPr>
            <w:r w:rsidRPr="007A59F7">
              <w:t xml:space="preserve">ул. </w:t>
            </w:r>
            <w:r w:rsidR="005C0E9A">
              <w:t>„</w:t>
            </w:r>
            <w:r w:rsidRPr="007A59F7">
              <w:t>Прага” №2</w:t>
            </w:r>
            <w:r>
              <w:rPr>
                <w:lang w:val="en-US"/>
              </w:rPr>
              <w:t>*</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Райко Даскалов</w:t>
            </w:r>
            <w:r w:rsidR="005C0E9A">
              <w:t>“</w:t>
            </w:r>
            <w:r w:rsidRPr="007A59F7">
              <w:t xml:space="preserve"> № 2 /ул. </w:t>
            </w:r>
            <w:r w:rsidR="005C0E9A">
              <w:t>„</w:t>
            </w:r>
            <w:r w:rsidRPr="007A59F7">
              <w:t>Железарска</w:t>
            </w:r>
            <w:r w:rsidR="005C0E9A">
              <w:t>“</w:t>
            </w:r>
            <w:r w:rsidRPr="007A59F7">
              <w:t xml:space="preserve"> №1а/</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4C1567" w:rsidRDefault="00F20B64" w:rsidP="00FB071F">
            <w:pPr>
              <w:rPr>
                <w:lang w:val="en-US"/>
              </w:rPr>
            </w:pPr>
            <w:r w:rsidRPr="007A59F7">
              <w:t xml:space="preserve">ул. </w:t>
            </w:r>
            <w:r w:rsidR="005C0E9A">
              <w:t>„</w:t>
            </w:r>
            <w:r w:rsidRPr="007A59F7">
              <w:t>Райко Даскалов</w:t>
            </w:r>
            <w:r w:rsidR="005C0E9A">
              <w:t>“</w:t>
            </w:r>
            <w:r w:rsidRPr="007A59F7">
              <w:t xml:space="preserve"> № 42</w:t>
            </w:r>
            <w:r>
              <w:rPr>
                <w:lang w:val="en-US"/>
              </w:rPr>
              <w:t>*</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4C1567" w:rsidRDefault="00F20B64" w:rsidP="00FB071F">
            <w:pPr>
              <w:rPr>
                <w:lang w:val="en-US"/>
              </w:rPr>
            </w:pPr>
            <w:r w:rsidRPr="007A59F7">
              <w:t xml:space="preserve">ул. </w:t>
            </w:r>
            <w:r w:rsidR="005C0E9A">
              <w:t>„</w:t>
            </w:r>
            <w:r w:rsidRPr="007A59F7">
              <w:t>Райко Даскалов</w:t>
            </w:r>
            <w:r w:rsidR="005C0E9A">
              <w:t>“</w:t>
            </w:r>
            <w:r w:rsidRPr="007A59F7">
              <w:t xml:space="preserve"> № 45</w:t>
            </w:r>
            <w:r>
              <w:rPr>
                <w:lang w:val="en-US"/>
              </w:rPr>
              <w:t>*</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ул.”Райко Даскалов” №53 /дом </w:t>
            </w:r>
            <w:r w:rsidR="005C0E9A">
              <w:t>„</w:t>
            </w:r>
            <w:r w:rsidRPr="007A59F7">
              <w:t>Левски” /</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Райко Даскалов</w:t>
            </w:r>
            <w:r w:rsidR="005C0E9A">
              <w:t>“</w:t>
            </w:r>
            <w:r w:rsidRPr="007A59F7">
              <w:t xml:space="preserve"> № 51</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Райно Попович” №4</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бул. </w:t>
            </w:r>
            <w:r w:rsidR="005C0E9A">
              <w:t>„</w:t>
            </w:r>
            <w:r w:rsidRPr="007A59F7">
              <w:t>Руски” №</w:t>
            </w:r>
            <w:r>
              <w:t xml:space="preserve"> </w:t>
            </w:r>
            <w:r w:rsidRPr="007A59F7">
              <w:t>86</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Римски стадион – частна държавна собственост, находящ се в гр. Пловдив, пл. </w:t>
            </w:r>
            <w:r w:rsidR="005C0E9A">
              <w:t>„</w:t>
            </w:r>
            <w:r w:rsidRPr="007A59F7">
              <w:t>Римски стадион” №1, представляващ част от самостоятелен обект с идентификатор 56784.519.1085.1.2, намиращ се в страда с идентификатор 56784.519.1085.1.</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Теодосий Търновски</w:t>
            </w:r>
            <w:r w:rsidR="005C0E9A">
              <w:t>“</w:t>
            </w:r>
            <w:r w:rsidRPr="007A59F7">
              <w:t xml:space="preserve"> № 7 таван </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Христо Г. Данов” №36 - част от недвижим имот – частна общинска собственост, ресторант</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Христо Г. Данов</w:t>
            </w:r>
            <w:r w:rsidR="005C0E9A">
              <w:t>“</w:t>
            </w:r>
            <w:r w:rsidRPr="007A59F7">
              <w:t xml:space="preserve"> № 41 </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Цариброд</w:t>
            </w:r>
            <w:r w:rsidR="005C0E9A">
              <w:t>“</w:t>
            </w:r>
            <w:r w:rsidRPr="007A59F7">
              <w:t xml:space="preserve"> № 2</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бул. </w:t>
            </w:r>
            <w:r w:rsidR="005C0E9A">
              <w:t>„</w:t>
            </w:r>
            <w:r w:rsidRPr="007A59F7">
              <w:t>Шести септември” № 163 (Къщата с медальона)</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бул. </w:t>
            </w:r>
            <w:r w:rsidR="005C0E9A">
              <w:t>„</w:t>
            </w:r>
            <w:r w:rsidRPr="007A59F7">
              <w:t>Шести септември” № 184</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Софроний Врачански” № 6 /етаж от къща/</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Абаджийска” № 1, ет. 4 /етаж от къща/</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22 септември” №1, самостоятелен обект с идентификатор 56784.521.583.1.1 по КК и КР на гр. Пловдив, с площ 46,46 кв.м.</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Стоян Чалъков” № 1, сграда с идентификатор 56784.519.692.1 със застроена площ 225 кв.м., брой етажи: 3.</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Съборна</w:t>
            </w:r>
            <w:r w:rsidR="005C0E9A">
              <w:t>“</w:t>
            </w:r>
            <w:r w:rsidRPr="007A59F7">
              <w:t xml:space="preserve"> № 20</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Съборна</w:t>
            </w:r>
            <w:r w:rsidR="005C0E9A">
              <w:t>“</w:t>
            </w:r>
            <w:r w:rsidRPr="007A59F7">
              <w:t xml:space="preserve"> 14 а</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пл. </w:t>
            </w:r>
            <w:r w:rsidR="005C0E9A">
              <w:t>„</w:t>
            </w:r>
            <w:r w:rsidRPr="007A59F7">
              <w:t>Централен” №1</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Кирил Нектариев” № 21, ПИ с идентификатор 56784.519.472 с площ 274 кв.м., ведно с построената сграда с идентификатор56784.519.472.1 със застроена площ 138 кв.м., брой етажи: 2, с избен етаж с площ 82,14 кв.м.</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Йоаким Груев</w:t>
            </w:r>
            <w:r w:rsidR="005C0E9A">
              <w:t>“</w:t>
            </w:r>
            <w:r w:rsidRPr="007A59F7">
              <w:t xml:space="preserve"> № 13</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Лютиче</w:t>
            </w:r>
            <w:r w:rsidR="005C0E9A">
              <w:t>“</w:t>
            </w:r>
            <w:r w:rsidRPr="007A59F7">
              <w:t xml:space="preserve"> № 1</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180860" w:rsidRDefault="00F20B64" w:rsidP="00FB071F">
            <w:r>
              <w:t xml:space="preserve">бул. </w:t>
            </w:r>
            <w:r w:rsidR="005C0E9A">
              <w:t>„</w:t>
            </w:r>
            <w:r>
              <w:t xml:space="preserve">Цар Борис </w:t>
            </w:r>
            <w:r>
              <w:rPr>
                <w:lang w:val="en-US"/>
              </w:rPr>
              <w:t xml:space="preserve">III </w:t>
            </w:r>
            <w:r>
              <w:t>Обединител</w:t>
            </w:r>
            <w:r w:rsidR="005C0E9A">
              <w:t>“</w:t>
            </w:r>
            <w:r>
              <w:t xml:space="preserve"> № 62а</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5F2758" w:rsidRDefault="00F20B64" w:rsidP="00FB071F">
            <w:r>
              <w:t xml:space="preserve">бул. </w:t>
            </w:r>
            <w:r w:rsidR="005C0E9A">
              <w:t>„</w:t>
            </w:r>
            <w:r>
              <w:t xml:space="preserve">Цар Борис </w:t>
            </w:r>
            <w:r>
              <w:rPr>
                <w:lang w:val="en-US"/>
              </w:rPr>
              <w:t xml:space="preserve">III </w:t>
            </w:r>
            <w:r>
              <w:t>Обединител</w:t>
            </w:r>
            <w:r w:rsidR="005C0E9A">
              <w:t>“</w:t>
            </w:r>
            <w:r>
              <w:t xml:space="preserve"> № 72</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846173" w:rsidRDefault="00F20B64" w:rsidP="00FB071F">
            <w:r>
              <w:t xml:space="preserve">бул. </w:t>
            </w:r>
            <w:r w:rsidR="005C0E9A">
              <w:t>„</w:t>
            </w:r>
            <w:r>
              <w:t xml:space="preserve">Цар Борис </w:t>
            </w:r>
            <w:r>
              <w:rPr>
                <w:lang w:val="en-US"/>
              </w:rPr>
              <w:t xml:space="preserve">III </w:t>
            </w:r>
            <w:r>
              <w:t>Обединител</w:t>
            </w:r>
            <w:r w:rsidR="005C0E9A">
              <w:t>“</w:t>
            </w:r>
            <w:r>
              <w:t xml:space="preserve"> № 155</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Четвърти Януари</w:t>
            </w:r>
            <w:r w:rsidR="005C0E9A">
              <w:t>“</w:t>
            </w:r>
            <w:r w:rsidRPr="007A59F7">
              <w:t xml:space="preserve"> № 17</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Филип Македонски</w:t>
            </w:r>
            <w:r w:rsidR="005C0E9A">
              <w:t>“</w:t>
            </w:r>
            <w:r w:rsidRPr="007A59F7">
              <w:t xml:space="preserve"> № 1</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t xml:space="preserve">ул. </w:t>
            </w:r>
            <w:r w:rsidR="005C0E9A">
              <w:t>„</w:t>
            </w:r>
            <w:r>
              <w:t>Фредирик Жолио Кюри</w:t>
            </w:r>
            <w:r w:rsidR="005C0E9A">
              <w:t>“</w:t>
            </w:r>
            <w:r>
              <w:t xml:space="preserve"> № 9</w:t>
            </w:r>
          </w:p>
        </w:tc>
      </w:tr>
      <w:tr w:rsidR="00EC6386"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386" w:rsidRPr="007A59F7" w:rsidRDefault="00EC6386"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EC6386" w:rsidRPr="00EC6386" w:rsidRDefault="00EC6386" w:rsidP="00EC6386">
            <w:r w:rsidRPr="00EC6386">
              <w:rPr>
                <w:sz w:val="23"/>
                <w:szCs w:val="23"/>
              </w:rPr>
              <w:t xml:space="preserve">бул. </w:t>
            </w:r>
            <w:r w:rsidR="005C0E9A">
              <w:rPr>
                <w:sz w:val="23"/>
                <w:szCs w:val="23"/>
              </w:rPr>
              <w:t>„</w:t>
            </w:r>
            <w:r w:rsidRPr="00EC6386">
              <w:rPr>
                <w:sz w:val="23"/>
                <w:szCs w:val="23"/>
              </w:rPr>
              <w:t>Шести септември</w:t>
            </w:r>
            <w:r w:rsidR="005C0E9A">
              <w:rPr>
                <w:sz w:val="23"/>
                <w:szCs w:val="23"/>
              </w:rPr>
              <w:t>“</w:t>
            </w:r>
            <w:r w:rsidRPr="00EC6386">
              <w:rPr>
                <w:sz w:val="23"/>
                <w:szCs w:val="23"/>
              </w:rPr>
              <w:t xml:space="preserve"> (бивша сладкарница </w:t>
            </w:r>
            <w:r w:rsidR="005C0E9A">
              <w:rPr>
                <w:sz w:val="23"/>
                <w:szCs w:val="23"/>
              </w:rPr>
              <w:t>„</w:t>
            </w:r>
            <w:r w:rsidRPr="00EC6386">
              <w:rPr>
                <w:sz w:val="23"/>
                <w:szCs w:val="23"/>
              </w:rPr>
              <w:t xml:space="preserve">Пулс”), СО с идентификатор 56784.518.1298.1.24  по КККР, с площ 376 кв.м., състоящ се от: 2 бр. зали, 2 бр. складови помещения, 7 бр. тоалетни. </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1"/>
            </w:pPr>
          </w:p>
        </w:tc>
        <w:tc>
          <w:tcPr>
            <w:tcW w:w="8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ntetka"/>
            </w:pPr>
            <w:r w:rsidRPr="007A59F7">
              <w:t xml:space="preserve">На територията на Район </w:t>
            </w:r>
            <w:r w:rsidR="005C0E9A">
              <w:t>„</w:t>
            </w:r>
            <w:r w:rsidRPr="007A59F7">
              <w:t>Източен</w:t>
            </w:r>
            <w:r w:rsidR="005C0E9A">
              <w:t>“</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Пламък</w:t>
            </w:r>
            <w:r w:rsidR="005C0E9A">
              <w:t>“</w:t>
            </w:r>
            <w:r w:rsidRPr="007A59F7">
              <w:t xml:space="preserve"> № 2</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Къпина</w:t>
            </w:r>
            <w:r w:rsidR="005C0E9A">
              <w:t>“</w:t>
            </w:r>
            <w:r w:rsidRPr="007A59F7">
              <w:t xml:space="preserve"> № 27 /ул. </w:t>
            </w:r>
            <w:r w:rsidR="005C0E9A">
              <w:t>„</w:t>
            </w:r>
            <w:r w:rsidRPr="007A59F7">
              <w:t>Пламък</w:t>
            </w:r>
            <w:r w:rsidR="005C0E9A">
              <w:t>“</w:t>
            </w:r>
            <w:r w:rsidRPr="007A59F7">
              <w:t xml:space="preserve"> № 10</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t xml:space="preserve">ул. </w:t>
            </w:r>
            <w:r w:rsidR="005C0E9A">
              <w:t>„</w:t>
            </w:r>
            <w:r>
              <w:t>Ландос</w:t>
            </w:r>
            <w:r w:rsidR="005C0E9A">
              <w:t>“</w:t>
            </w:r>
            <w:r>
              <w:t xml:space="preserve"> № 14 </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Default="00F20B64" w:rsidP="00FB071F">
            <w:r>
              <w:t xml:space="preserve">Ул. </w:t>
            </w:r>
            <w:r w:rsidR="005C0E9A">
              <w:t>„</w:t>
            </w:r>
            <w:r>
              <w:t>Зенит</w:t>
            </w:r>
            <w:r w:rsidR="005C0E9A">
              <w:t>“</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бул. </w:t>
            </w:r>
            <w:r w:rsidR="005C0E9A">
              <w:t>„</w:t>
            </w:r>
            <w:r w:rsidRPr="007A59F7">
              <w:t>Източен” №10 – помещения и кабинети</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Босилек</w:t>
            </w:r>
            <w:r w:rsidR="005C0E9A">
              <w:t>“</w:t>
            </w:r>
            <w:r w:rsidRPr="007A59F7">
              <w:t xml:space="preserve"> № 15</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Босилек” №17, бл. 215, ап. 2</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ул. Храбрец, № 12 - сграда с идентификатор 56784.555.60.3 по КК и КР, с площ от 91 кв.м.</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1"/>
            </w:pPr>
          </w:p>
        </w:tc>
        <w:tc>
          <w:tcPr>
            <w:tcW w:w="8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ntetka"/>
            </w:pPr>
            <w:r w:rsidRPr="007A59F7">
              <w:t xml:space="preserve">На територията на Район </w:t>
            </w:r>
            <w:r w:rsidR="005C0E9A">
              <w:t>„</w:t>
            </w:r>
            <w:r w:rsidRPr="007A59F7">
              <w:t>Западен</w:t>
            </w:r>
            <w:r w:rsidR="005C0E9A">
              <w:t>“</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Гребна база- трибуни, сграда  с идентификатор 56784.510.295.2 по КК и КР на гр.Пловдив, с площ 621 кв.м.</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Гребна база, част от сграда с идентификатор 56784.510.816.1 с площ 61 кв.м. и западната част с площ 7 кв.м. от сграда с идентификатор 56784.510.816.2, попадащи в поземлен имот с идентификатор 56784.510.816 по КК и КР</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r w:rsidRPr="007A59F7">
              <w:t xml:space="preserve">ул. </w:t>
            </w:r>
            <w:r w:rsidR="005C0E9A">
              <w:t>„</w:t>
            </w:r>
            <w:r w:rsidRPr="007A59F7">
              <w:t>Ясна поляна” №10 - ресторант</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r w:rsidRPr="007A59F7">
              <w:t xml:space="preserve">част от недвижим имот, находящ се в гр. Пловдив, ул. </w:t>
            </w:r>
            <w:r w:rsidR="005C0E9A">
              <w:t>„</w:t>
            </w:r>
            <w:r w:rsidRPr="007A59F7">
              <w:t>Ясна поляна”, представляващ ресторант попадащ в сграда с идентификатор 56784.510.819.3 и сграда с ид.56784.510.819.6 по КК и КР на гр. Пловдив;</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r w:rsidRPr="007A59F7">
              <w:t xml:space="preserve">ул. </w:t>
            </w:r>
            <w:r w:rsidR="005C0E9A">
              <w:t>„</w:t>
            </w:r>
            <w:r w:rsidRPr="007A59F7">
              <w:t>Дрян</w:t>
            </w:r>
            <w:r w:rsidR="005C0E9A">
              <w:t>“</w:t>
            </w:r>
            <w:r w:rsidRPr="007A59F7">
              <w:t xml:space="preserve"> № 6</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1"/>
            </w:pPr>
          </w:p>
        </w:tc>
        <w:tc>
          <w:tcPr>
            <w:tcW w:w="8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ntetka"/>
            </w:pPr>
            <w:r w:rsidRPr="007A59F7">
              <w:t xml:space="preserve">На територията на Район </w:t>
            </w:r>
            <w:r w:rsidR="005C0E9A">
              <w:t>„</w:t>
            </w:r>
            <w:r w:rsidRPr="007A59F7">
              <w:t>Северен</w:t>
            </w:r>
            <w:r w:rsidR="005C0E9A">
              <w:t>“</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Ален Мак” №</w:t>
            </w:r>
            <w:r>
              <w:t xml:space="preserve"> </w:t>
            </w:r>
            <w:r w:rsidRPr="007A59F7">
              <w:t>28</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бул. </w:t>
            </w:r>
            <w:r w:rsidR="005C0E9A">
              <w:t>„</w:t>
            </w:r>
            <w:r w:rsidRPr="007A59F7">
              <w:t>Васил Априлов” №124, с площ 369.8 кв.м. - Едноетажна нежилищна сграда, състояща се от сутерен с площ 94.50 кв.м. и партерен етаж с площ 298.60 кв.м., като по КК и КР на гр.Пловдив сградата е с идентификатор 56784.506.527.1 с площ 321 кв.м.</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t xml:space="preserve">ул. </w:t>
            </w:r>
            <w:r w:rsidR="005C0E9A">
              <w:t>„</w:t>
            </w:r>
            <w:r>
              <w:t>Васил Левски</w:t>
            </w:r>
            <w:r w:rsidR="005C0E9A">
              <w:t>“</w:t>
            </w:r>
            <w:r>
              <w:t xml:space="preserve"> № 14 </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Иван Драсов</w:t>
            </w:r>
            <w:r w:rsidR="005C0E9A">
              <w:t>“</w:t>
            </w:r>
            <w:r w:rsidRPr="007A59F7">
              <w:t xml:space="preserve"> № 19</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бул. </w:t>
            </w:r>
            <w:r w:rsidR="005C0E9A">
              <w:t>„</w:t>
            </w:r>
            <w:r w:rsidRPr="007A59F7">
              <w:t>Марица” №21</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t xml:space="preserve">Ул. </w:t>
            </w:r>
            <w:r w:rsidR="005C0E9A">
              <w:t>„</w:t>
            </w:r>
            <w:r>
              <w:t>Пазарище</w:t>
            </w:r>
            <w:r w:rsidR="005C0E9A">
              <w:t>“</w:t>
            </w:r>
            <w:r>
              <w:t xml:space="preserve"> № 1</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t xml:space="preserve">ул. </w:t>
            </w:r>
            <w:r w:rsidR="005C0E9A">
              <w:t>„</w:t>
            </w:r>
            <w:r>
              <w:t>Пантелей Генов</w:t>
            </w:r>
            <w:r w:rsidR="005C0E9A">
              <w:t>“</w:t>
            </w:r>
            <w:r>
              <w:t xml:space="preserve"> № 1</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Средец</w:t>
            </w:r>
            <w:r w:rsidR="005C0E9A">
              <w:t>“</w:t>
            </w:r>
            <w:r w:rsidRPr="007A59F7">
              <w:t xml:space="preserve"> № 26, с АОС № 694/01.07.2004г., представляващ трети етаж от масивна триетажна сграда със застроена площ 210 кв.м., </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Филипово” № 15 - павилион  54.00 кв.м.</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1"/>
            </w:pPr>
          </w:p>
        </w:tc>
        <w:tc>
          <w:tcPr>
            <w:tcW w:w="8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ntetka"/>
            </w:pPr>
            <w:r w:rsidRPr="007A59F7">
              <w:t xml:space="preserve">На територията на Район </w:t>
            </w:r>
            <w:r w:rsidR="005C0E9A">
              <w:t>„</w:t>
            </w:r>
            <w:r w:rsidRPr="007A59F7">
              <w:t>Южен</w:t>
            </w:r>
            <w:r w:rsidR="005C0E9A">
              <w:t>“</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E460C5" w:rsidRDefault="00F20B64" w:rsidP="00FB071F">
            <w:r>
              <w:t xml:space="preserve">Ул. </w:t>
            </w:r>
            <w:r w:rsidR="005C0E9A">
              <w:t>„</w:t>
            </w:r>
            <w:r>
              <w:t>Братя Бъкстон</w:t>
            </w:r>
            <w:r w:rsidR="005C0E9A">
              <w:t>“</w:t>
            </w:r>
            <w:r>
              <w:t xml:space="preserve"> № 61 </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Георги Икономов</w:t>
            </w:r>
            <w:r w:rsidR="005C0E9A">
              <w:t>“</w:t>
            </w:r>
            <w:r w:rsidRPr="007A59F7">
              <w:t xml:space="preserve"> № 26, сграда с идентификатор 56784.531.3017.1 по КК и КР на гр. Пловдив, с площ 168 кв.м.</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t xml:space="preserve">Ул. </w:t>
            </w:r>
            <w:r w:rsidR="005C0E9A">
              <w:t>„</w:t>
            </w:r>
            <w:r>
              <w:t>Гоце Делчев</w:t>
            </w:r>
            <w:r w:rsidR="005C0E9A">
              <w:t>“</w:t>
            </w:r>
            <w:r>
              <w:t xml:space="preserve"> № 15</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Кичево” № 60</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Прилеп</w:t>
            </w:r>
            <w:r w:rsidR="005C0E9A">
              <w:t>“</w:t>
            </w:r>
            <w:r w:rsidRPr="007A59F7">
              <w:t xml:space="preserve"> № 3 </w:t>
            </w:r>
            <w:r>
              <w:t xml:space="preserve">/ул. </w:t>
            </w:r>
            <w:r w:rsidR="005C0E9A">
              <w:t>„</w:t>
            </w:r>
            <w:r>
              <w:t>Пере Тошев</w:t>
            </w:r>
            <w:r w:rsidR="005C0E9A">
              <w:t>“</w:t>
            </w:r>
            <w:r>
              <w:t xml:space="preserve"> № 28/</w:t>
            </w:r>
            <w:r w:rsidRPr="007A59F7">
              <w:t>- сграда с идентификатор 56784.530.115.1 по КК и КР на гр.Пловдив</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Прилеп</w:t>
            </w:r>
            <w:r w:rsidR="005C0E9A">
              <w:t>“</w:t>
            </w:r>
            <w:r w:rsidRPr="007A59F7">
              <w:t xml:space="preserve"> 7</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036B0D" w:rsidRDefault="00F20B64" w:rsidP="00FB071F">
            <w:r>
              <w:t xml:space="preserve">Ул. </w:t>
            </w:r>
            <w:r w:rsidR="005C0E9A">
              <w:t>„</w:t>
            </w:r>
            <w:r>
              <w:t>Павел Калпакчиев</w:t>
            </w:r>
            <w:r w:rsidR="005C0E9A">
              <w:t>“</w:t>
            </w:r>
            <w:r>
              <w:t xml:space="preserve"> №  36</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Default="00F20B64" w:rsidP="00FB071F">
            <w:r>
              <w:t xml:space="preserve">Ул. </w:t>
            </w:r>
            <w:r w:rsidR="005C0E9A">
              <w:t>„</w:t>
            </w:r>
            <w:r>
              <w:t>Стефан Стамболов</w:t>
            </w:r>
            <w:r w:rsidR="005C0E9A">
              <w:t>“</w:t>
            </w:r>
            <w:r>
              <w:t xml:space="preserve"> № 21 а</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Трети Март</w:t>
            </w:r>
            <w:r w:rsidR="005C0E9A">
              <w:t>“</w:t>
            </w:r>
            <w:r w:rsidRPr="007A59F7">
              <w:t>, № 3</w:t>
            </w:r>
            <w:r>
              <w:t>0</w:t>
            </w:r>
            <w:r w:rsidRPr="007A59F7">
              <w:t xml:space="preserve">, </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t xml:space="preserve">ул. </w:t>
            </w:r>
            <w:r w:rsidR="005C0E9A">
              <w:t>„</w:t>
            </w:r>
            <w:r>
              <w:t>Трети март</w:t>
            </w:r>
            <w:r w:rsidR="005C0E9A">
              <w:t>“</w:t>
            </w:r>
            <w:r>
              <w:t xml:space="preserve"> № 33</w:t>
            </w:r>
          </w:p>
        </w:tc>
      </w:tr>
      <w:tr w:rsidR="00F20B64" w:rsidRPr="007A59F7" w:rsidDel="008F632A"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Del="008F632A"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Del="008F632A" w:rsidRDefault="00F20B64" w:rsidP="00FB071F">
            <w:r w:rsidRPr="002B6D01">
              <w:t xml:space="preserve">ул. </w:t>
            </w:r>
            <w:r w:rsidR="005C0E9A">
              <w:t>„</w:t>
            </w:r>
            <w:r w:rsidRPr="002B6D01">
              <w:t>Даме Груев” №60, представляващ сграда с идентификатор 56784.530.583.6</w:t>
            </w:r>
          </w:p>
        </w:tc>
      </w:tr>
      <w:tr w:rsidR="00F20B64" w:rsidRPr="007A59F7" w:rsidDel="008F632A"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Del="008F632A"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2B6D01" w:rsidRDefault="00F20B64" w:rsidP="00FB071F">
            <w:pPr>
              <w:rPr>
                <w:lang w:val="en-US"/>
              </w:rPr>
            </w:pPr>
            <w:r w:rsidRPr="002B6D01">
              <w:rPr>
                <w:rFonts w:eastAsia="Calibri" w:cs="Times New Roman"/>
                <w:szCs w:val="24"/>
                <w:lang w:eastAsia="zh-CN"/>
              </w:rPr>
              <w:t xml:space="preserve">ул. </w:t>
            </w:r>
            <w:r w:rsidR="005C0E9A">
              <w:rPr>
                <w:rFonts w:eastAsia="Calibri" w:cs="Times New Roman"/>
                <w:szCs w:val="24"/>
                <w:lang w:eastAsia="zh-CN"/>
              </w:rPr>
              <w:t>„</w:t>
            </w:r>
            <w:r w:rsidRPr="002B6D01">
              <w:rPr>
                <w:rFonts w:eastAsia="Calibri" w:cs="Times New Roman"/>
                <w:szCs w:val="24"/>
                <w:lang w:eastAsia="zh-CN"/>
              </w:rPr>
              <w:t>Даме Груев” №60, представляващ сграда с идентификатор 56784.530.583.</w:t>
            </w:r>
            <w:r>
              <w:rPr>
                <w:rFonts w:eastAsia="Calibri" w:cs="Times New Roman"/>
                <w:szCs w:val="24"/>
                <w:lang w:val="en-US" w:eastAsia="zh-CN"/>
              </w:rPr>
              <w:t>5</w:t>
            </w:r>
          </w:p>
        </w:tc>
      </w:tr>
      <w:tr w:rsidR="00F20B64" w:rsidRPr="007A59F7" w:rsidDel="008F632A"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Del="008F632A"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2B6D01" w:rsidRDefault="00F20B64" w:rsidP="00FB071F">
            <w:pPr>
              <w:rPr>
                <w:rFonts w:eastAsia="Calibri" w:cs="Times New Roman"/>
                <w:szCs w:val="24"/>
                <w:lang w:val="en-US" w:eastAsia="zh-CN"/>
              </w:rPr>
            </w:pPr>
            <w:r w:rsidRPr="002B6D01">
              <w:rPr>
                <w:rFonts w:eastAsia="Calibri" w:cs="Times New Roman"/>
                <w:szCs w:val="24"/>
                <w:lang w:eastAsia="zh-CN"/>
              </w:rPr>
              <w:t xml:space="preserve">ул. </w:t>
            </w:r>
            <w:r w:rsidR="005C0E9A">
              <w:rPr>
                <w:rFonts w:eastAsia="Calibri" w:cs="Times New Roman"/>
                <w:szCs w:val="24"/>
                <w:lang w:eastAsia="zh-CN"/>
              </w:rPr>
              <w:t>„</w:t>
            </w:r>
            <w:r w:rsidRPr="002B6D01">
              <w:rPr>
                <w:rFonts w:eastAsia="Calibri" w:cs="Times New Roman"/>
                <w:szCs w:val="24"/>
                <w:lang w:eastAsia="zh-CN"/>
              </w:rPr>
              <w:t>Даме Груев” №60, представляващ сграда с идентификатор 56784.530.583.</w:t>
            </w:r>
            <w:r>
              <w:rPr>
                <w:rFonts w:eastAsia="Calibri" w:cs="Times New Roman"/>
                <w:szCs w:val="24"/>
                <w:lang w:val="en-US" w:eastAsia="zh-CN"/>
              </w:rPr>
              <w:t>4</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1"/>
            </w:pPr>
          </w:p>
        </w:tc>
        <w:tc>
          <w:tcPr>
            <w:tcW w:w="8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ntetka"/>
            </w:pPr>
            <w:r w:rsidRPr="007A59F7">
              <w:t xml:space="preserve">На територията на Район </w:t>
            </w:r>
            <w:r w:rsidR="005C0E9A">
              <w:t>„</w:t>
            </w:r>
            <w:r w:rsidRPr="007A59F7">
              <w:t>Тракия</w:t>
            </w:r>
            <w:r w:rsidR="005C0E9A">
              <w:t>“</w:t>
            </w:r>
            <w:r w:rsidRPr="007A59F7">
              <w:t xml:space="preserve"> </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ул. </w:t>
            </w:r>
            <w:r w:rsidR="005C0E9A">
              <w:t>„</w:t>
            </w:r>
            <w:r w:rsidRPr="007A59F7">
              <w:t>Йоан Кукузел</w:t>
            </w:r>
            <w:r w:rsidR="005C0E9A">
              <w:t>“</w:t>
            </w:r>
            <w:r w:rsidRPr="007A59F7">
              <w:t xml:space="preserve"> № 1, сграда с идентификатор 56784.540.202.5  по КК и КР,  със застроена площ 156 кв.м.</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t>ЖР</w:t>
            </w:r>
            <w:r w:rsidRPr="007A59F7">
              <w:t xml:space="preserve"> </w:t>
            </w:r>
            <w:r w:rsidR="005C0E9A">
              <w:t>„</w:t>
            </w:r>
            <w:r w:rsidRPr="007A59F7">
              <w:t>Тракия”, бл. 52, подблоково помещение с площ 34,04 кв.м.</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t>ЖР</w:t>
            </w:r>
            <w:r w:rsidR="005C0E9A">
              <w:t>“</w:t>
            </w:r>
            <w:r w:rsidRPr="007A59F7">
              <w:t>Тракия</w:t>
            </w:r>
            <w:r w:rsidR="005C0E9A">
              <w:t>“</w:t>
            </w:r>
            <w:r w:rsidRPr="007A59F7">
              <w:t>, бл. 16, кв. 25 Административни помещения, разположени на част от първи и втори етаж.</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rsidRPr="007A59F7">
              <w:t xml:space="preserve">ж.р. </w:t>
            </w:r>
            <w:r w:rsidR="005C0E9A">
              <w:t>„</w:t>
            </w:r>
            <w:r w:rsidRPr="007A59F7">
              <w:t>Тракия</w:t>
            </w:r>
            <w:r w:rsidR="005C0E9A">
              <w:t>“</w:t>
            </w:r>
            <w:r w:rsidRPr="007A59F7">
              <w:t>, бл. 91, ул.”Съединение” №29</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7A59F7" w:rsidRDefault="00F20B64" w:rsidP="00FB071F">
            <w:r>
              <w:t xml:space="preserve">Ул. </w:t>
            </w:r>
            <w:r w:rsidR="005C0E9A">
              <w:t>„</w:t>
            </w:r>
            <w:r>
              <w:t>Цариградско шосе</w:t>
            </w:r>
            <w:r w:rsidR="005C0E9A">
              <w:t>“</w:t>
            </w:r>
            <w:r>
              <w:t xml:space="preserve"> 108</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r w:rsidRPr="007A59F7">
              <w:t xml:space="preserve">с. Лозенец </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r w:rsidRPr="007A59F7">
              <w:t>ПИ с идентификатор 44094.501.76 по КК и КР на гр. Бургас, с площ 1173 кв.м., за който ПИ е отреден УПИ ІІІ – 76 по регулационния план на с. Лозенец</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r w:rsidRPr="007A59F7">
              <w:t>гр. Карлово</w:t>
            </w:r>
          </w:p>
        </w:tc>
      </w:tr>
      <w:tr w:rsidR="00F20B64" w:rsidRPr="007A59F7"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7A59F7" w:rsidRDefault="00F20B64" w:rsidP="00FB071F">
            <w:r w:rsidRPr="007A59F7">
              <w:t xml:space="preserve">Недвижим имот – публична общинска собственост, находящ се в гр. Карлово, кв. 165, парцел I,представляващ масивна едноетажна сграда със застроена площ от 129,10 кв.м. и метална гаражна клетка със застроена площ от 18 кв.м., застроени върху общински имот, съставляващ по устройствения и кадастрален план на града, </w:t>
            </w:r>
            <w:r w:rsidRPr="007A59F7">
              <w:lastRenderedPageBreak/>
              <w:t>одобрен със Заповед № 300-4-21/2004г., УПИ I – болница, кв. 165, който имот е актуван с акт за публична общинска собственост на община Карлово № 245/17.02.1999г. Съгласно писмо с вх. № 11 ОБ 354 (1)14.12.2011г. на Кмета на община Карлово горните сгради са временни постройки, без градоустройствен статут и съгласно чл. 56, ал. 2 от ЗОС не се съставя акт за общинска собственост.</w:t>
            </w:r>
          </w:p>
        </w:tc>
      </w:tr>
    </w:tbl>
    <w:p w:rsidR="00F20B64" w:rsidRPr="002D1166" w:rsidRDefault="00F20B64" w:rsidP="00023393">
      <w:pPr>
        <w:pStyle w:val="2"/>
        <w:tabs>
          <w:tab w:val="clear" w:pos="576"/>
          <w:tab w:val="num" w:pos="142"/>
        </w:tabs>
        <w:spacing w:after="240"/>
        <w:ind w:left="-142" w:firstLine="0"/>
        <w:rPr>
          <w:color w:val="17365D" w:themeColor="text2" w:themeShade="BF"/>
          <w:sz w:val="24"/>
          <w:szCs w:val="24"/>
        </w:rPr>
      </w:pPr>
      <w:bookmarkStart w:id="77" w:name="__RefHeading__25092_355736976"/>
      <w:bookmarkStart w:id="78" w:name="_Toc503957512"/>
      <w:bookmarkEnd w:id="77"/>
      <w:bookmarkEnd w:id="78"/>
      <w:r w:rsidRPr="002D1166">
        <w:rPr>
          <w:color w:val="17365D" w:themeColor="text2" w:themeShade="BF"/>
          <w:sz w:val="24"/>
          <w:szCs w:val="24"/>
        </w:rPr>
        <w:lastRenderedPageBreak/>
        <w:t xml:space="preserve">ІІ.1.2.2 Нежилищни имоти предоставени за управление на район </w:t>
      </w:r>
      <w:r w:rsidR="005C0E9A">
        <w:rPr>
          <w:color w:val="17365D" w:themeColor="text2" w:themeShade="BF"/>
          <w:sz w:val="24"/>
          <w:szCs w:val="24"/>
        </w:rPr>
        <w:t>„</w:t>
      </w:r>
      <w:r w:rsidRPr="002D1166">
        <w:rPr>
          <w:color w:val="17365D" w:themeColor="text2" w:themeShade="BF"/>
          <w:sz w:val="24"/>
          <w:szCs w:val="24"/>
        </w:rPr>
        <w:t>Централен” по смисъла на чл.8 ал.5 от ЗОС</w:t>
      </w:r>
    </w:p>
    <w:tbl>
      <w:tblPr>
        <w:tblW w:w="9782" w:type="dxa"/>
        <w:tblInd w:w="-176" w:type="dxa"/>
        <w:tblLayout w:type="fixed"/>
        <w:tblLook w:val="0000" w:firstRow="0" w:lastRow="0" w:firstColumn="0" w:lastColumn="0" w:noHBand="0" w:noVBand="0"/>
      </w:tblPr>
      <w:tblGrid>
        <w:gridCol w:w="993"/>
        <w:gridCol w:w="8789"/>
      </w:tblGrid>
      <w:tr w:rsidR="00F20B64" w:rsidRPr="00A63821" w:rsidTr="00FB071F">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20B64" w:rsidRPr="008836A6" w:rsidRDefault="00F20B64" w:rsidP="00327E88">
            <w:pPr>
              <w:pStyle w:val="1"/>
              <w:numPr>
                <w:ilvl w:val="0"/>
                <w:numId w:val="18"/>
              </w:numPr>
            </w:pPr>
          </w:p>
        </w:tc>
        <w:tc>
          <w:tcPr>
            <w:tcW w:w="878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20B64" w:rsidRPr="008836A6" w:rsidRDefault="00F20B64" w:rsidP="00FB071F">
            <w:pPr>
              <w:pStyle w:val="antetka"/>
            </w:pPr>
            <w:r w:rsidRPr="008836A6">
              <w:t>Описание на недвижимия имот</w:t>
            </w:r>
            <w:r w:rsidR="008A219F">
              <w:t xml:space="preserve"> за район </w:t>
            </w:r>
            <w:r w:rsidR="005C0E9A">
              <w:t>„</w:t>
            </w:r>
            <w:r w:rsidR="008A219F" w:rsidRPr="00584C93">
              <w:t>Централен”</w:t>
            </w:r>
          </w:p>
        </w:tc>
      </w:tr>
      <w:tr w:rsidR="00F20B64" w:rsidRPr="00A63821"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177B5">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sidRPr="00A63821">
              <w:rPr>
                <w:lang w:eastAsia="bg-BG"/>
              </w:rPr>
              <w:t xml:space="preserve">½ ид. части от самостоятелен обект, целият с площ 40 кв.м. на първи етаж и ½ ид. част от изба цялата с площ 52 кв.м., с предназначение по АОС № 1725, за търговска дейност, намиращи се на ул. </w:t>
            </w:r>
            <w:r w:rsidR="005C0E9A">
              <w:rPr>
                <w:lang w:eastAsia="bg-BG"/>
              </w:rPr>
              <w:t>„</w:t>
            </w:r>
            <w:r w:rsidRPr="00A63821">
              <w:rPr>
                <w:lang w:eastAsia="bg-BG"/>
              </w:rPr>
              <w:t>Златарска</w:t>
            </w:r>
            <w:r w:rsidR="005C0E9A">
              <w:rPr>
                <w:lang w:eastAsia="bg-BG"/>
              </w:rPr>
              <w:t>“</w:t>
            </w:r>
            <w:r w:rsidRPr="00A63821">
              <w:rPr>
                <w:lang w:eastAsia="bg-BG"/>
              </w:rPr>
              <w:t xml:space="preserve"> № 2;</w:t>
            </w:r>
          </w:p>
        </w:tc>
      </w:tr>
      <w:tr w:rsidR="00F20B64" w:rsidRPr="00A63821"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177B5">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sidRPr="00A63821">
              <w:rPr>
                <w:lang w:eastAsia="bg-BG"/>
              </w:rPr>
              <w:t xml:space="preserve">Помещение с площ 202,36 кв.м. – по проект сладкарница, находящо се на бул. </w:t>
            </w:r>
            <w:r w:rsidR="005C0E9A">
              <w:rPr>
                <w:lang w:eastAsia="bg-BG"/>
              </w:rPr>
              <w:t>„</w:t>
            </w:r>
            <w:r w:rsidRPr="00A63821">
              <w:rPr>
                <w:lang w:eastAsia="bg-BG"/>
              </w:rPr>
              <w:t>Цар Борис III Обединител</w:t>
            </w:r>
            <w:r w:rsidR="005C0E9A">
              <w:rPr>
                <w:lang w:eastAsia="bg-BG"/>
              </w:rPr>
              <w:t>“</w:t>
            </w:r>
            <w:r w:rsidRPr="00A63821">
              <w:rPr>
                <w:lang w:eastAsia="bg-BG"/>
              </w:rPr>
              <w:t xml:space="preserve"> № 147, вх. А, ет. 1 с изба 14,80 кв.м. – АОС № 749/22.11.2001г.;</w:t>
            </w:r>
          </w:p>
        </w:tc>
      </w:tr>
      <w:tr w:rsidR="00F20B64" w:rsidRPr="00A63821"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177B5">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sidRPr="00A63821">
              <w:rPr>
                <w:lang w:eastAsia="bg-BG"/>
              </w:rPr>
              <w:t xml:space="preserve">Помещение в средната част на първия етаж на жилищен блок със застроена площ от 256,57 кв.м., находящ се на бул. </w:t>
            </w:r>
            <w:r w:rsidR="005C0E9A">
              <w:rPr>
                <w:lang w:eastAsia="bg-BG"/>
              </w:rPr>
              <w:t>„</w:t>
            </w:r>
            <w:r w:rsidRPr="00A63821">
              <w:rPr>
                <w:lang w:eastAsia="bg-BG"/>
              </w:rPr>
              <w:t>Цар Борис III Обединител</w:t>
            </w:r>
            <w:r w:rsidR="005C0E9A">
              <w:rPr>
                <w:lang w:eastAsia="bg-BG"/>
              </w:rPr>
              <w:t>“</w:t>
            </w:r>
            <w:r w:rsidRPr="00A63821">
              <w:rPr>
                <w:lang w:eastAsia="bg-BG"/>
              </w:rPr>
              <w:t xml:space="preserve"> № 153, ет. 1 – АОС № 752/04.12.2001г.;</w:t>
            </w:r>
          </w:p>
        </w:tc>
      </w:tr>
      <w:tr w:rsidR="00F20B64" w:rsidRPr="00A63821"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177B5">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sidRPr="00A63821">
              <w:rPr>
                <w:lang w:eastAsia="bg-BG"/>
              </w:rPr>
              <w:t>ПИ 56784.519.1164 по КК и КР на гр. Пловдив, УПИ I – археология, зеленина и открит театър, кв. 121 на ПУП – Старинна градска част, гр. Пловдив;</w:t>
            </w:r>
          </w:p>
        </w:tc>
      </w:tr>
      <w:tr w:rsidR="00F20B64" w:rsidRPr="00A63821"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177B5">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sidRPr="00A63821">
              <w:rPr>
                <w:lang w:eastAsia="bg-BG"/>
              </w:rPr>
              <w:t xml:space="preserve">Масивен гараж от 15 кв.м., находящ се на ул. </w:t>
            </w:r>
            <w:r w:rsidR="005C0E9A">
              <w:rPr>
                <w:lang w:eastAsia="bg-BG"/>
              </w:rPr>
              <w:t>„</w:t>
            </w:r>
            <w:r w:rsidRPr="00A63821">
              <w:rPr>
                <w:lang w:eastAsia="bg-BG"/>
              </w:rPr>
              <w:t>Теодосий Търновски</w:t>
            </w:r>
            <w:r w:rsidR="005C0E9A">
              <w:rPr>
                <w:lang w:eastAsia="bg-BG"/>
              </w:rPr>
              <w:t>“</w:t>
            </w:r>
            <w:r w:rsidRPr="00A63821">
              <w:rPr>
                <w:lang w:eastAsia="bg-BG"/>
              </w:rPr>
              <w:t xml:space="preserve"> № 7 по АОС № 1438/19.09.2012г.;</w:t>
            </w:r>
          </w:p>
        </w:tc>
      </w:tr>
      <w:tr w:rsidR="00F20B64" w:rsidRPr="00A63821"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177B5">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sidRPr="00A63821">
              <w:rPr>
                <w:lang w:eastAsia="bg-BG"/>
              </w:rPr>
              <w:t xml:space="preserve">бул. </w:t>
            </w:r>
            <w:r w:rsidR="005C0E9A">
              <w:rPr>
                <w:lang w:eastAsia="bg-BG"/>
              </w:rPr>
              <w:t>„</w:t>
            </w:r>
            <w:r w:rsidRPr="00A63821">
              <w:rPr>
                <w:lang w:eastAsia="bg-BG"/>
              </w:rPr>
              <w:t xml:space="preserve">Цар Борис III – Обединител” и бул. </w:t>
            </w:r>
            <w:r w:rsidR="005C0E9A">
              <w:rPr>
                <w:lang w:eastAsia="bg-BG"/>
              </w:rPr>
              <w:t>„</w:t>
            </w:r>
            <w:r w:rsidRPr="00A63821">
              <w:rPr>
                <w:lang w:eastAsia="bg-BG"/>
              </w:rPr>
              <w:t xml:space="preserve">6-ти септември”, представляващ пешеходен подлез до баня </w:t>
            </w:r>
            <w:r w:rsidR="005C0E9A">
              <w:rPr>
                <w:lang w:eastAsia="bg-BG"/>
              </w:rPr>
              <w:t>„</w:t>
            </w:r>
            <w:r w:rsidRPr="00A63821">
              <w:rPr>
                <w:lang w:eastAsia="bg-BG"/>
              </w:rPr>
              <w:t>Старинна” (</w:t>
            </w:r>
            <w:r w:rsidR="005C0E9A">
              <w:rPr>
                <w:lang w:eastAsia="bg-BG"/>
              </w:rPr>
              <w:t>„</w:t>
            </w:r>
            <w:r w:rsidRPr="00A63821">
              <w:rPr>
                <w:lang w:eastAsia="bg-BG"/>
              </w:rPr>
              <w:t>Чифте баня”), а именно: сграда с идентификатор 56784.520.1398.1 подлез до Чифте баня;</w:t>
            </w:r>
          </w:p>
        </w:tc>
      </w:tr>
      <w:tr w:rsidR="00C177B5" w:rsidRPr="00A63821" w:rsidTr="00023393">
        <w:trPr>
          <w:trHeight w:val="378"/>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C177B5" w:rsidRDefault="00C177B5" w:rsidP="00C177B5">
            <w:pPr>
              <w:pStyle w:val="1"/>
            </w:pPr>
            <w:bookmarkStart w:id="79" w:name="__RefHeading__25094_355736976"/>
            <w:bookmarkStart w:id="80" w:name="_Toc503957513"/>
            <w:bookmarkEnd w:id="79"/>
            <w:bookmarkEnd w:id="80"/>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8273A0" w:rsidRDefault="00C177B5" w:rsidP="00C177B5">
            <w:pPr>
              <w:pStyle w:val="antetka"/>
            </w:pPr>
            <w:r w:rsidRPr="008273A0">
              <w:t>Описание на недвижимия имот</w:t>
            </w:r>
            <w:r>
              <w:t xml:space="preserve"> за район </w:t>
            </w:r>
            <w:r w:rsidR="005C0E9A">
              <w:t>„</w:t>
            </w:r>
            <w:r w:rsidRPr="00584C93">
              <w:t>Източен”</w:t>
            </w:r>
          </w:p>
        </w:tc>
      </w:tr>
      <w:tr w:rsidR="00C177B5" w:rsidRPr="00A63821"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7A59F7" w:rsidRDefault="00C177B5" w:rsidP="00C177B5">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8273A0" w:rsidRDefault="00C177B5" w:rsidP="00C177B5">
            <w:pPr>
              <w:rPr>
                <w:lang w:eastAsia="bg-BG"/>
              </w:rPr>
            </w:pPr>
            <w:r>
              <w:rPr>
                <w:lang w:eastAsia="bg-BG"/>
              </w:rPr>
              <w:t xml:space="preserve">Сграда с идентификатор 56784.553.1.9 по КК и КР на гр. Пловдив със застроена площ 148 кв.м., с предназначение: сграда за битови услуги, изградена в ПИ 56784.553.1 по КК и КР на гр. Пловдив, район </w:t>
            </w:r>
            <w:r w:rsidR="005C0E9A">
              <w:rPr>
                <w:lang w:eastAsia="bg-BG"/>
              </w:rPr>
              <w:t>„</w:t>
            </w:r>
            <w:r>
              <w:rPr>
                <w:lang w:eastAsia="bg-BG"/>
              </w:rPr>
              <w:t>Източен</w:t>
            </w:r>
            <w:r w:rsidR="005C0E9A">
              <w:rPr>
                <w:lang w:eastAsia="bg-BG"/>
              </w:rPr>
              <w:t>“</w:t>
            </w:r>
            <w:r>
              <w:rPr>
                <w:lang w:eastAsia="bg-BG"/>
              </w:rPr>
              <w:t xml:space="preserve"> – община Пловдив. Местонахождение: ул. </w:t>
            </w:r>
            <w:r w:rsidR="005C0E9A">
              <w:rPr>
                <w:lang w:eastAsia="bg-BG"/>
              </w:rPr>
              <w:t>„</w:t>
            </w:r>
            <w:r>
              <w:rPr>
                <w:lang w:eastAsia="bg-BG"/>
              </w:rPr>
              <w:t>Крайна</w:t>
            </w:r>
            <w:r w:rsidR="005C0E9A">
              <w:rPr>
                <w:lang w:eastAsia="bg-BG"/>
              </w:rPr>
              <w:t>“</w:t>
            </w:r>
            <w:r>
              <w:rPr>
                <w:lang w:eastAsia="bg-BG"/>
              </w:rPr>
              <w:t xml:space="preserve">. За сградата е съставен АЧОС № 2891/10.12.2013г. </w:t>
            </w:r>
          </w:p>
        </w:tc>
      </w:tr>
      <w:tr w:rsidR="00C177B5" w:rsidRPr="00A63821"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7A59F7" w:rsidRDefault="00C177B5" w:rsidP="00C177B5">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8273A0" w:rsidRDefault="00C177B5" w:rsidP="00C177B5">
            <w:pPr>
              <w:rPr>
                <w:lang w:eastAsia="bg-BG"/>
              </w:rPr>
            </w:pPr>
            <w:r>
              <w:rPr>
                <w:lang w:eastAsia="bg-BG"/>
              </w:rPr>
              <w:t xml:space="preserve">Част от самостоятелен обект с идентификатор 56784.529.82.4.40 по КК и КР на гр. Пловдив, находящ се в сграда с идентификатор 56784.529.82.4, изграден в ПИ с идентификатор 56784.529.82 по КК и КР на гр. Пловдив, с предназначение на самостоятелния обект: </w:t>
            </w:r>
            <w:r w:rsidRPr="00C177B5">
              <w:rPr>
                <w:lang w:eastAsia="bg-BG"/>
              </w:rPr>
              <w:t>гараж № 1</w:t>
            </w:r>
            <w:r>
              <w:rPr>
                <w:lang w:eastAsia="bg-BG"/>
              </w:rPr>
              <w:t xml:space="preserve">, с площ 15,97 кв.м., местонахождение: гр. Пловдив, район </w:t>
            </w:r>
            <w:r w:rsidR="005C0E9A">
              <w:rPr>
                <w:lang w:eastAsia="bg-BG"/>
              </w:rPr>
              <w:t>„</w:t>
            </w:r>
            <w:r>
              <w:rPr>
                <w:lang w:eastAsia="bg-BG"/>
              </w:rPr>
              <w:t>Източен</w:t>
            </w:r>
            <w:r w:rsidR="005C0E9A">
              <w:rPr>
                <w:lang w:eastAsia="bg-BG"/>
              </w:rPr>
              <w:t>“</w:t>
            </w:r>
            <w:r>
              <w:rPr>
                <w:lang w:eastAsia="bg-BG"/>
              </w:rPr>
              <w:t xml:space="preserve"> – община Пловдив, ул. </w:t>
            </w:r>
            <w:r w:rsidR="005C0E9A">
              <w:rPr>
                <w:lang w:eastAsia="bg-BG"/>
              </w:rPr>
              <w:t>„</w:t>
            </w:r>
            <w:r>
              <w:rPr>
                <w:lang w:eastAsia="bg-BG"/>
              </w:rPr>
              <w:t>Богомил</w:t>
            </w:r>
            <w:r w:rsidR="005C0E9A">
              <w:rPr>
                <w:lang w:eastAsia="bg-BG"/>
              </w:rPr>
              <w:t>“</w:t>
            </w:r>
            <w:r>
              <w:rPr>
                <w:lang w:eastAsia="bg-BG"/>
              </w:rPr>
              <w:t xml:space="preserve"> № 105, ет. 1, секция </w:t>
            </w:r>
            <w:r w:rsidR="005C0E9A">
              <w:rPr>
                <w:lang w:eastAsia="bg-BG"/>
              </w:rPr>
              <w:t>„</w:t>
            </w:r>
            <w:r>
              <w:rPr>
                <w:lang w:eastAsia="bg-BG"/>
              </w:rPr>
              <w:t>Д</w:t>
            </w:r>
            <w:r w:rsidR="005C0E9A">
              <w:rPr>
                <w:lang w:eastAsia="bg-BG"/>
              </w:rPr>
              <w:t>“</w:t>
            </w:r>
            <w:r>
              <w:rPr>
                <w:lang w:eastAsia="bg-BG"/>
              </w:rPr>
              <w:t xml:space="preserve">, актуван с АЧОС № 2706/01.03.2013г. </w:t>
            </w:r>
          </w:p>
        </w:tc>
      </w:tr>
      <w:tr w:rsidR="00C177B5" w:rsidRPr="00A63821"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A63821" w:rsidRDefault="00C177B5" w:rsidP="00C177B5">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8273A0" w:rsidRDefault="00C177B5" w:rsidP="00C177B5">
            <w:pPr>
              <w:rPr>
                <w:lang w:eastAsia="bg-BG"/>
              </w:rPr>
            </w:pPr>
            <w:r>
              <w:rPr>
                <w:lang w:eastAsia="bg-BG"/>
              </w:rPr>
              <w:t xml:space="preserve">Част от самостоятелен обект с идентификатор 56784.529.82.4.40 по КК и КР на гр. Пловдив, находящ се в сграда с идентификатор 56784.529.82.4, изграден в ПИ с идентификатор 56784.529.82 по КК и КР на гр. Пловдив, с предназначение на самостоятелния обект: </w:t>
            </w:r>
            <w:r w:rsidRPr="00C177B5">
              <w:rPr>
                <w:lang w:eastAsia="bg-BG"/>
              </w:rPr>
              <w:t>гараж № 2</w:t>
            </w:r>
            <w:r>
              <w:rPr>
                <w:lang w:eastAsia="bg-BG"/>
              </w:rPr>
              <w:t xml:space="preserve">, с площ 15,97 кв.м., местонахождение: гр. Пловдив, район </w:t>
            </w:r>
            <w:r w:rsidR="005C0E9A">
              <w:rPr>
                <w:lang w:eastAsia="bg-BG"/>
              </w:rPr>
              <w:t>„</w:t>
            </w:r>
            <w:r>
              <w:rPr>
                <w:lang w:eastAsia="bg-BG"/>
              </w:rPr>
              <w:t>Източен</w:t>
            </w:r>
            <w:r w:rsidR="005C0E9A">
              <w:rPr>
                <w:lang w:eastAsia="bg-BG"/>
              </w:rPr>
              <w:t>“</w:t>
            </w:r>
            <w:r>
              <w:rPr>
                <w:lang w:eastAsia="bg-BG"/>
              </w:rPr>
              <w:t xml:space="preserve"> – община Пловдив, ул. </w:t>
            </w:r>
            <w:r w:rsidR="005C0E9A">
              <w:rPr>
                <w:lang w:eastAsia="bg-BG"/>
              </w:rPr>
              <w:t>„</w:t>
            </w:r>
            <w:r>
              <w:rPr>
                <w:lang w:eastAsia="bg-BG"/>
              </w:rPr>
              <w:t>Богомил</w:t>
            </w:r>
            <w:r w:rsidR="005C0E9A">
              <w:rPr>
                <w:lang w:eastAsia="bg-BG"/>
              </w:rPr>
              <w:t>“</w:t>
            </w:r>
            <w:r>
              <w:rPr>
                <w:lang w:eastAsia="bg-BG"/>
              </w:rPr>
              <w:t xml:space="preserve"> № 105, ет. 1, секция </w:t>
            </w:r>
            <w:r w:rsidR="005C0E9A">
              <w:rPr>
                <w:lang w:eastAsia="bg-BG"/>
              </w:rPr>
              <w:t>„</w:t>
            </w:r>
            <w:r>
              <w:rPr>
                <w:lang w:eastAsia="bg-BG"/>
              </w:rPr>
              <w:t>Д</w:t>
            </w:r>
            <w:r w:rsidR="005C0E9A">
              <w:rPr>
                <w:lang w:eastAsia="bg-BG"/>
              </w:rPr>
              <w:t>“</w:t>
            </w:r>
            <w:r>
              <w:rPr>
                <w:lang w:eastAsia="bg-BG"/>
              </w:rPr>
              <w:t>, актуван с АЧОС № 2706/01.03.2013г.</w:t>
            </w:r>
          </w:p>
        </w:tc>
      </w:tr>
      <w:tr w:rsidR="00C177B5" w:rsidRPr="00A63821"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A63821" w:rsidRDefault="00C177B5" w:rsidP="00C177B5">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C177B5" w:rsidRDefault="00C177B5" w:rsidP="00C177B5">
            <w:pPr>
              <w:rPr>
                <w:lang w:eastAsia="bg-BG"/>
              </w:rPr>
            </w:pPr>
            <w:r>
              <w:rPr>
                <w:lang w:eastAsia="bg-BG"/>
              </w:rPr>
              <w:t xml:space="preserve">Част от самостоятелен обект с идентификатор 56784.529.82.4.41 по КК и КР на гр. Пловдив, находящ се в сграда с идентификатор 56784.529.82.4, попадащ в ПИ с </w:t>
            </w:r>
            <w:r>
              <w:rPr>
                <w:lang w:eastAsia="bg-BG"/>
              </w:rPr>
              <w:lastRenderedPageBreak/>
              <w:t xml:space="preserve">идентификатор 56784.529.82 по КК и КР на гр. Пловдив, с предназначение на самостоятелния обект: </w:t>
            </w:r>
            <w:r w:rsidRPr="00C177B5">
              <w:rPr>
                <w:lang w:eastAsia="bg-BG"/>
              </w:rPr>
              <w:t>гараж № 14</w:t>
            </w:r>
            <w:r>
              <w:rPr>
                <w:lang w:eastAsia="bg-BG"/>
              </w:rPr>
              <w:t xml:space="preserve">, с площ 14,24 кв.м., местонахождение: гр. Пловдив, район </w:t>
            </w:r>
            <w:r w:rsidR="005C0E9A">
              <w:rPr>
                <w:lang w:eastAsia="bg-BG"/>
              </w:rPr>
              <w:t>„</w:t>
            </w:r>
            <w:r>
              <w:rPr>
                <w:lang w:eastAsia="bg-BG"/>
              </w:rPr>
              <w:t>Източен</w:t>
            </w:r>
            <w:r w:rsidR="005C0E9A">
              <w:rPr>
                <w:lang w:eastAsia="bg-BG"/>
              </w:rPr>
              <w:t>“</w:t>
            </w:r>
            <w:r>
              <w:rPr>
                <w:lang w:eastAsia="bg-BG"/>
              </w:rPr>
              <w:t xml:space="preserve"> – община Пловдив, ул. </w:t>
            </w:r>
            <w:r w:rsidR="005C0E9A">
              <w:rPr>
                <w:lang w:eastAsia="bg-BG"/>
              </w:rPr>
              <w:t>„</w:t>
            </w:r>
            <w:r>
              <w:rPr>
                <w:lang w:eastAsia="bg-BG"/>
              </w:rPr>
              <w:t>Богомил</w:t>
            </w:r>
            <w:r w:rsidR="005C0E9A">
              <w:rPr>
                <w:lang w:eastAsia="bg-BG"/>
              </w:rPr>
              <w:t>“</w:t>
            </w:r>
            <w:r>
              <w:rPr>
                <w:lang w:eastAsia="bg-BG"/>
              </w:rPr>
              <w:t xml:space="preserve"> ет. 1, секция </w:t>
            </w:r>
            <w:r w:rsidR="005C0E9A">
              <w:rPr>
                <w:lang w:eastAsia="bg-BG"/>
              </w:rPr>
              <w:t>„</w:t>
            </w:r>
            <w:r>
              <w:rPr>
                <w:lang w:eastAsia="bg-BG"/>
              </w:rPr>
              <w:t>Д</w:t>
            </w:r>
            <w:r w:rsidR="005C0E9A">
              <w:rPr>
                <w:lang w:eastAsia="bg-BG"/>
              </w:rPr>
              <w:t>“</w:t>
            </w:r>
            <w:r>
              <w:rPr>
                <w:lang w:eastAsia="bg-BG"/>
              </w:rPr>
              <w:t xml:space="preserve">, актуван с АЧОС № 2718/01.03.2013г. </w:t>
            </w:r>
          </w:p>
        </w:tc>
      </w:tr>
      <w:tr w:rsidR="00C177B5" w:rsidRPr="00A63821"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A63821" w:rsidRDefault="00C177B5" w:rsidP="00C177B5">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C177B5" w:rsidRDefault="00C177B5" w:rsidP="00C177B5">
            <w:pPr>
              <w:rPr>
                <w:lang w:eastAsia="bg-BG"/>
              </w:rPr>
            </w:pPr>
            <w:r>
              <w:rPr>
                <w:lang w:eastAsia="bg-BG"/>
              </w:rPr>
              <w:t xml:space="preserve">Част от самостоятелен обект с идентификатор 56784.529.82.4.41 по КК и КР на гр. Пловдив, находящ се в сграда с идентификатор 56784.529.82.4, попадащ в ПИ с идентификатор 56784.529.82 по КК и КР на гр. Пловдив, с предназначение на самостоятелния обект: </w:t>
            </w:r>
            <w:r w:rsidRPr="00C177B5">
              <w:rPr>
                <w:lang w:eastAsia="bg-BG"/>
              </w:rPr>
              <w:t>гараж № 15</w:t>
            </w:r>
            <w:r>
              <w:rPr>
                <w:lang w:eastAsia="bg-BG"/>
              </w:rPr>
              <w:t xml:space="preserve">, с площ 14,24 кв.м., местонахождение: гр. Пловдив, район </w:t>
            </w:r>
            <w:r w:rsidR="005C0E9A">
              <w:rPr>
                <w:lang w:eastAsia="bg-BG"/>
              </w:rPr>
              <w:t>„</w:t>
            </w:r>
            <w:r>
              <w:rPr>
                <w:lang w:eastAsia="bg-BG"/>
              </w:rPr>
              <w:t>Източен</w:t>
            </w:r>
            <w:r w:rsidR="005C0E9A">
              <w:rPr>
                <w:lang w:eastAsia="bg-BG"/>
              </w:rPr>
              <w:t>“</w:t>
            </w:r>
            <w:r>
              <w:rPr>
                <w:lang w:eastAsia="bg-BG"/>
              </w:rPr>
              <w:t xml:space="preserve"> – община Пловдив, ул.</w:t>
            </w:r>
            <w:r w:rsidR="00A80715">
              <w:rPr>
                <w:lang w:eastAsia="bg-BG"/>
              </w:rPr>
              <w:t xml:space="preserve"> </w:t>
            </w:r>
            <w:r w:rsidR="005C0E9A">
              <w:rPr>
                <w:lang w:eastAsia="bg-BG"/>
              </w:rPr>
              <w:t>„</w:t>
            </w:r>
            <w:r w:rsidR="00A80715">
              <w:rPr>
                <w:lang w:eastAsia="bg-BG"/>
              </w:rPr>
              <w:t>Богомил</w:t>
            </w:r>
            <w:r w:rsidR="005C0E9A">
              <w:rPr>
                <w:lang w:eastAsia="bg-BG"/>
              </w:rPr>
              <w:t>“</w:t>
            </w:r>
            <w:r w:rsidR="00A80715">
              <w:rPr>
                <w:lang w:eastAsia="bg-BG"/>
              </w:rPr>
              <w:t xml:space="preserve"> ет. 1, секция </w:t>
            </w:r>
            <w:r w:rsidR="005C0E9A">
              <w:rPr>
                <w:lang w:eastAsia="bg-BG"/>
              </w:rPr>
              <w:t>„</w:t>
            </w:r>
            <w:r w:rsidR="00A80715">
              <w:rPr>
                <w:lang w:eastAsia="bg-BG"/>
              </w:rPr>
              <w:t>Д</w:t>
            </w:r>
            <w:r w:rsidR="005C0E9A">
              <w:rPr>
                <w:lang w:eastAsia="bg-BG"/>
              </w:rPr>
              <w:t>“</w:t>
            </w:r>
            <w:r w:rsidR="00A80715">
              <w:rPr>
                <w:lang w:eastAsia="bg-BG"/>
              </w:rPr>
              <w:t xml:space="preserve">, </w:t>
            </w:r>
            <w:r>
              <w:rPr>
                <w:lang w:eastAsia="bg-BG"/>
              </w:rPr>
              <w:t>актуван с АЧОС № 2718/01.03.2013г.</w:t>
            </w:r>
          </w:p>
        </w:tc>
      </w:tr>
      <w:tr w:rsidR="00C177B5" w:rsidRPr="00A63821"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A63821" w:rsidRDefault="00C177B5" w:rsidP="00C177B5">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C177B5" w:rsidRDefault="00C177B5" w:rsidP="00C177B5">
            <w:pPr>
              <w:rPr>
                <w:lang w:eastAsia="bg-BG"/>
              </w:rPr>
            </w:pPr>
            <w:r w:rsidRPr="00C177B5">
              <w:rPr>
                <w:lang w:eastAsia="bg-BG"/>
              </w:rPr>
              <w:t>Поземлен имот с идентификатор 56784.554.553, с площ по кадастрална карта 5 410  кв.м., с трайно предназначение на територията: Урбанизирана; начин на трайно ползване: Ниско застрояване (до 10 м.), за който поземлен имот е отредено УПИ I  – обществено обслужващи дейности, кв.13 - нов по плана на кв.</w:t>
            </w:r>
            <w:r w:rsidR="005C0E9A">
              <w:rPr>
                <w:lang w:eastAsia="bg-BG"/>
              </w:rPr>
              <w:t>“</w:t>
            </w:r>
            <w:r w:rsidRPr="00C177B5">
              <w:rPr>
                <w:lang w:eastAsia="bg-BG"/>
              </w:rPr>
              <w:t>Дружба”, ведно с построените в него сгради, актуван с АОС № 2890/10.12.2013 г.</w:t>
            </w:r>
          </w:p>
        </w:tc>
      </w:tr>
      <w:tr w:rsidR="00C177B5" w:rsidRPr="00A63821"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A63821" w:rsidRDefault="00C177B5" w:rsidP="00C177B5">
            <w:pPr>
              <w:pStyle w:val="1"/>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8273A0" w:rsidRDefault="00C177B5" w:rsidP="002C0863">
            <w:pPr>
              <w:pStyle w:val="antetka"/>
            </w:pPr>
            <w:r w:rsidRPr="008273A0">
              <w:t>Описание на недвижимия имот</w:t>
            </w:r>
            <w:r>
              <w:t xml:space="preserve"> за район </w:t>
            </w:r>
            <w:r w:rsidR="005C0E9A">
              <w:t>„</w:t>
            </w:r>
            <w:r w:rsidR="002C0863">
              <w:t>Западен</w:t>
            </w:r>
            <w:r w:rsidRPr="00584C93">
              <w:t>”</w:t>
            </w:r>
          </w:p>
        </w:tc>
      </w:tr>
      <w:tr w:rsidR="00C177B5" w:rsidRPr="00A63821"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A63821" w:rsidRDefault="00C177B5" w:rsidP="00C177B5">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C177B5" w:rsidRDefault="002C0863" w:rsidP="00C177B5">
            <w:pPr>
              <w:rPr>
                <w:lang w:eastAsia="bg-BG"/>
              </w:rPr>
            </w:pPr>
            <w:r>
              <w:rPr>
                <w:lang w:eastAsia="bg-BG"/>
              </w:rPr>
              <w:t xml:space="preserve">Ул. </w:t>
            </w:r>
            <w:r w:rsidR="005C0E9A">
              <w:rPr>
                <w:lang w:eastAsia="bg-BG"/>
              </w:rPr>
              <w:t>„</w:t>
            </w:r>
            <w:r>
              <w:rPr>
                <w:lang w:eastAsia="bg-BG"/>
              </w:rPr>
              <w:t>Елин Пелин</w:t>
            </w:r>
            <w:r w:rsidR="005C0E9A">
              <w:rPr>
                <w:lang w:eastAsia="bg-BG"/>
              </w:rPr>
              <w:t>“</w:t>
            </w:r>
            <w:r>
              <w:rPr>
                <w:lang w:eastAsia="bg-BG"/>
              </w:rPr>
              <w:t xml:space="preserve"> № 41 - Част от сграда с идентификатор 56784.512.398.1 по КК и КР на гр. Пловдив – ветиринарен кабинет с площ от 6 кв.м.;</w:t>
            </w:r>
          </w:p>
        </w:tc>
      </w:tr>
      <w:tr w:rsidR="00C177B5" w:rsidRPr="00584C93"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584C93" w:rsidRDefault="00C177B5" w:rsidP="002C0863">
            <w:pPr>
              <w:pStyle w:val="a"/>
            </w:pPr>
            <w:bookmarkStart w:id="81" w:name="__RefHeading__25096_355736976"/>
            <w:bookmarkStart w:id="82" w:name="_Toc503957514"/>
            <w:bookmarkEnd w:id="81"/>
            <w:bookmarkEnd w:id="82"/>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584C93" w:rsidRDefault="00C177B5" w:rsidP="00C177B5">
            <w:pPr>
              <w:rPr>
                <w:lang w:eastAsia="bg-BG"/>
              </w:rPr>
            </w:pPr>
            <w:r>
              <w:rPr>
                <w:lang w:eastAsia="bg-BG"/>
              </w:rPr>
              <w:t xml:space="preserve">Ул. </w:t>
            </w:r>
            <w:r w:rsidR="005C0E9A">
              <w:rPr>
                <w:lang w:eastAsia="bg-BG"/>
              </w:rPr>
              <w:t>„</w:t>
            </w:r>
            <w:r>
              <w:rPr>
                <w:lang w:eastAsia="bg-BG"/>
              </w:rPr>
              <w:t>Клокотница</w:t>
            </w:r>
            <w:r w:rsidR="005C0E9A">
              <w:rPr>
                <w:lang w:eastAsia="bg-BG"/>
              </w:rPr>
              <w:t>“</w:t>
            </w:r>
            <w:r>
              <w:rPr>
                <w:lang w:eastAsia="bg-BG"/>
              </w:rPr>
              <w:t>, кв. Прослав – Част от ПИ с идентификатор 56784.512.1054 по КК и КР на гр. Пловдив – спорт, с площ 8 216 кв.м.;</w:t>
            </w:r>
          </w:p>
        </w:tc>
      </w:tr>
      <w:tr w:rsidR="00C177B5" w:rsidRPr="00584C93"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584C93" w:rsidRDefault="00C177B5"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584C93" w:rsidRDefault="00C177B5" w:rsidP="00C177B5">
            <w:pPr>
              <w:rPr>
                <w:lang w:eastAsia="bg-BG"/>
              </w:rPr>
            </w:pPr>
            <w:r>
              <w:rPr>
                <w:lang w:eastAsia="bg-BG"/>
              </w:rPr>
              <w:t xml:space="preserve">Ул. </w:t>
            </w:r>
            <w:r w:rsidR="005C0E9A">
              <w:rPr>
                <w:lang w:eastAsia="bg-BG"/>
              </w:rPr>
              <w:t>„</w:t>
            </w:r>
            <w:r>
              <w:rPr>
                <w:lang w:eastAsia="bg-BG"/>
              </w:rPr>
              <w:t>Солунска</w:t>
            </w:r>
            <w:r w:rsidR="005C0E9A">
              <w:rPr>
                <w:lang w:eastAsia="bg-BG"/>
              </w:rPr>
              <w:t>“</w:t>
            </w:r>
            <w:r>
              <w:rPr>
                <w:lang w:eastAsia="bg-BG"/>
              </w:rPr>
              <w:t xml:space="preserve"> и ул. </w:t>
            </w:r>
            <w:r w:rsidR="005C0E9A">
              <w:rPr>
                <w:lang w:eastAsia="bg-BG"/>
              </w:rPr>
              <w:t>„</w:t>
            </w:r>
            <w:r>
              <w:rPr>
                <w:lang w:eastAsia="bg-BG"/>
              </w:rPr>
              <w:t>Дрян</w:t>
            </w:r>
            <w:r w:rsidR="005C0E9A">
              <w:rPr>
                <w:lang w:eastAsia="bg-BG"/>
              </w:rPr>
              <w:t>“</w:t>
            </w:r>
            <w:r>
              <w:rPr>
                <w:lang w:eastAsia="bg-BG"/>
              </w:rPr>
              <w:t xml:space="preserve"> – Част от ПИ с идентификатор 56784.511.772 по КК и КР на гр. Пловдив – спортна площадка с площ 650 кв.м.;</w:t>
            </w:r>
          </w:p>
        </w:tc>
      </w:tr>
      <w:tr w:rsidR="00C177B5" w:rsidRPr="00584C93"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584C93" w:rsidRDefault="00C177B5"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584C93" w:rsidRDefault="00C177B5" w:rsidP="00C177B5">
            <w:pPr>
              <w:rPr>
                <w:lang w:eastAsia="bg-BG"/>
              </w:rPr>
            </w:pPr>
            <w:r>
              <w:rPr>
                <w:lang w:eastAsia="bg-BG"/>
              </w:rPr>
              <w:t xml:space="preserve">Ул. </w:t>
            </w:r>
            <w:r w:rsidR="005C0E9A">
              <w:rPr>
                <w:lang w:eastAsia="bg-BG"/>
              </w:rPr>
              <w:t>„</w:t>
            </w:r>
            <w:r>
              <w:rPr>
                <w:lang w:eastAsia="bg-BG"/>
              </w:rPr>
              <w:t>Бряст</w:t>
            </w:r>
            <w:r w:rsidR="005C0E9A">
              <w:rPr>
                <w:lang w:eastAsia="bg-BG"/>
              </w:rPr>
              <w:t>“</w:t>
            </w:r>
            <w:r>
              <w:rPr>
                <w:lang w:eastAsia="bg-BG"/>
              </w:rPr>
              <w:t xml:space="preserve"> – ПИ с идентификатор 56784.511.1172 по КК и КР на гр. Пловдив – спортна площадка, с площ 622 кв.м.;</w:t>
            </w:r>
          </w:p>
        </w:tc>
      </w:tr>
      <w:tr w:rsidR="00C177B5" w:rsidRPr="00584C93"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584C93" w:rsidRDefault="00C177B5"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584C93" w:rsidRDefault="00C177B5" w:rsidP="00C177B5">
            <w:pPr>
              <w:rPr>
                <w:lang w:eastAsia="bg-BG"/>
              </w:rPr>
            </w:pPr>
            <w:r>
              <w:rPr>
                <w:lang w:eastAsia="bg-BG"/>
              </w:rPr>
              <w:t xml:space="preserve">Ул. </w:t>
            </w:r>
            <w:r w:rsidR="005C0E9A">
              <w:rPr>
                <w:lang w:eastAsia="bg-BG"/>
              </w:rPr>
              <w:t>„</w:t>
            </w:r>
            <w:r>
              <w:rPr>
                <w:lang w:eastAsia="bg-BG"/>
              </w:rPr>
              <w:t>София</w:t>
            </w:r>
            <w:r w:rsidR="005C0E9A">
              <w:rPr>
                <w:lang w:eastAsia="bg-BG"/>
              </w:rPr>
              <w:t>“</w:t>
            </w:r>
            <w:r>
              <w:rPr>
                <w:lang w:eastAsia="bg-BG"/>
              </w:rPr>
              <w:t xml:space="preserve"> – ПИ с идентификатор 56784.511.1184 по КК и КР на гр. Пловдив – паркинг с площ 3 330 кв.м.;</w:t>
            </w:r>
          </w:p>
        </w:tc>
      </w:tr>
      <w:tr w:rsidR="00C177B5" w:rsidRPr="00584C93"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584C93" w:rsidRDefault="00C177B5"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584C93" w:rsidRDefault="00C177B5" w:rsidP="00C177B5">
            <w:pPr>
              <w:rPr>
                <w:lang w:eastAsia="bg-BG"/>
              </w:rPr>
            </w:pPr>
            <w:r>
              <w:rPr>
                <w:lang w:eastAsia="bg-BG"/>
              </w:rPr>
              <w:t xml:space="preserve">Ул. </w:t>
            </w:r>
            <w:r w:rsidR="005C0E9A">
              <w:rPr>
                <w:lang w:eastAsia="bg-BG"/>
              </w:rPr>
              <w:t>„</w:t>
            </w:r>
            <w:r>
              <w:rPr>
                <w:lang w:eastAsia="bg-BG"/>
              </w:rPr>
              <w:t>Мащерка</w:t>
            </w:r>
            <w:r w:rsidR="005C0E9A">
              <w:rPr>
                <w:lang w:eastAsia="bg-BG"/>
              </w:rPr>
              <w:t>“</w:t>
            </w:r>
            <w:r>
              <w:rPr>
                <w:lang w:eastAsia="bg-BG"/>
              </w:rPr>
              <w:t xml:space="preserve"> – част от ПИ с идентификатор 56784.511.733 по КК и КР на гр. Пловдив – спортна площадка с площ 855,24 кв.м.;</w:t>
            </w:r>
          </w:p>
        </w:tc>
      </w:tr>
      <w:tr w:rsidR="00C177B5" w:rsidRPr="00584C93"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584C93" w:rsidRDefault="00C177B5"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584C93" w:rsidRDefault="00C177B5" w:rsidP="00C177B5">
            <w:pPr>
              <w:rPr>
                <w:lang w:eastAsia="bg-BG"/>
              </w:rPr>
            </w:pPr>
            <w:r>
              <w:rPr>
                <w:lang w:eastAsia="bg-BG"/>
              </w:rPr>
              <w:t xml:space="preserve">Ул. </w:t>
            </w:r>
            <w:r w:rsidR="005C0E9A">
              <w:rPr>
                <w:lang w:eastAsia="bg-BG"/>
              </w:rPr>
              <w:t>„</w:t>
            </w:r>
            <w:r>
              <w:rPr>
                <w:lang w:eastAsia="bg-BG"/>
              </w:rPr>
              <w:t>Дарвин</w:t>
            </w:r>
            <w:r w:rsidR="005C0E9A">
              <w:rPr>
                <w:lang w:eastAsia="bg-BG"/>
              </w:rPr>
              <w:t>“</w:t>
            </w:r>
            <w:r>
              <w:rPr>
                <w:lang w:eastAsia="bg-BG"/>
              </w:rPr>
              <w:t xml:space="preserve"> – ПИ с идентификатор 56784.514.1423.1 по КК и КР на гр. Пловдив – спортна площадка с площ 601 кв.м.;</w:t>
            </w:r>
          </w:p>
        </w:tc>
      </w:tr>
      <w:tr w:rsidR="00C177B5" w:rsidRPr="00584C93"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584C93" w:rsidRDefault="00C177B5"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584C93" w:rsidRDefault="00C177B5" w:rsidP="00C177B5">
            <w:pPr>
              <w:rPr>
                <w:lang w:eastAsia="bg-BG"/>
              </w:rPr>
            </w:pPr>
            <w:r>
              <w:rPr>
                <w:lang w:eastAsia="bg-BG"/>
              </w:rPr>
              <w:t xml:space="preserve">Ул. </w:t>
            </w:r>
            <w:r w:rsidR="005C0E9A">
              <w:rPr>
                <w:lang w:eastAsia="bg-BG"/>
              </w:rPr>
              <w:t>„</w:t>
            </w:r>
            <w:r>
              <w:rPr>
                <w:lang w:eastAsia="bg-BG"/>
              </w:rPr>
              <w:t>Русе</w:t>
            </w:r>
            <w:r w:rsidR="005C0E9A">
              <w:rPr>
                <w:lang w:eastAsia="bg-BG"/>
              </w:rPr>
              <w:t>“</w:t>
            </w:r>
            <w:r>
              <w:rPr>
                <w:lang w:eastAsia="bg-BG"/>
              </w:rPr>
              <w:t xml:space="preserve"> – част от ПИ с идентификатор 56784.511.254 по КК и КР на гр. Пловдив – терен с площ 33 кв.м.;</w:t>
            </w:r>
          </w:p>
        </w:tc>
      </w:tr>
      <w:tr w:rsidR="00C177B5" w:rsidRPr="00584C93"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584C93" w:rsidRDefault="00C177B5"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584C93" w:rsidRDefault="00C177B5" w:rsidP="00C177B5">
            <w:pPr>
              <w:rPr>
                <w:lang w:eastAsia="bg-BG"/>
              </w:rPr>
            </w:pPr>
            <w:r>
              <w:rPr>
                <w:lang w:eastAsia="bg-BG"/>
              </w:rPr>
              <w:t xml:space="preserve">Ул. </w:t>
            </w:r>
            <w:r w:rsidR="005C0E9A">
              <w:rPr>
                <w:lang w:eastAsia="bg-BG"/>
              </w:rPr>
              <w:t>„</w:t>
            </w:r>
            <w:r>
              <w:rPr>
                <w:lang w:eastAsia="bg-BG"/>
              </w:rPr>
              <w:t>Вечерница</w:t>
            </w:r>
            <w:r w:rsidR="005C0E9A">
              <w:rPr>
                <w:lang w:eastAsia="bg-BG"/>
              </w:rPr>
              <w:t>“</w:t>
            </w:r>
            <w:r>
              <w:rPr>
                <w:lang w:eastAsia="bg-BG"/>
              </w:rPr>
              <w:t xml:space="preserve"> – Сграда с идентификатор 56784.511.1161.1, с площ 39 кв.м.; </w:t>
            </w:r>
          </w:p>
        </w:tc>
      </w:tr>
      <w:tr w:rsidR="00C177B5" w:rsidRPr="00584C93"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584C93" w:rsidRDefault="00C177B5"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584C93" w:rsidRDefault="00C177B5" w:rsidP="00C177B5">
            <w:pPr>
              <w:rPr>
                <w:lang w:eastAsia="bg-BG"/>
              </w:rPr>
            </w:pPr>
            <w:r>
              <w:rPr>
                <w:lang w:eastAsia="bg-BG"/>
              </w:rPr>
              <w:t>Кв. Прослав – ПИ с идентификатор 56784.211.67 по КК и КР на гр. Пловдив – земеделска земя с площ  40 076 кв.м.;</w:t>
            </w:r>
          </w:p>
        </w:tc>
      </w:tr>
      <w:tr w:rsidR="00C177B5" w:rsidRPr="00584C93"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584C93" w:rsidRDefault="00C177B5"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584C93" w:rsidRDefault="00C177B5" w:rsidP="00C177B5">
            <w:pPr>
              <w:rPr>
                <w:lang w:eastAsia="bg-BG"/>
              </w:rPr>
            </w:pPr>
            <w:r>
              <w:rPr>
                <w:lang w:eastAsia="bg-BG"/>
              </w:rPr>
              <w:t>Кв. Прослав – ПИ с идентификатор 56784.245.22 по КК и КР на гр. Пловдив – земеделска земя с площ  6195 кв.м.;</w:t>
            </w:r>
          </w:p>
        </w:tc>
      </w:tr>
      <w:tr w:rsidR="00C177B5" w:rsidRPr="00584C93"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584C93" w:rsidRDefault="00C177B5"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584C93" w:rsidRDefault="00C177B5" w:rsidP="00C177B5">
            <w:pPr>
              <w:rPr>
                <w:lang w:eastAsia="bg-BG"/>
              </w:rPr>
            </w:pPr>
            <w:r>
              <w:rPr>
                <w:lang w:eastAsia="bg-BG"/>
              </w:rPr>
              <w:t>Кв. Прослав – ПИ с идентификатор 56784.241.81 по КК и КР на гр. Пловдив – земеделска земя с площ 6 465 кв.м.;</w:t>
            </w:r>
          </w:p>
        </w:tc>
      </w:tr>
      <w:tr w:rsidR="00C177B5" w:rsidRPr="00584C93"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584C93" w:rsidRDefault="00C177B5"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584C93" w:rsidRDefault="00C177B5" w:rsidP="00C177B5">
            <w:pPr>
              <w:rPr>
                <w:lang w:eastAsia="bg-BG"/>
              </w:rPr>
            </w:pPr>
            <w:r>
              <w:rPr>
                <w:lang w:eastAsia="bg-BG"/>
              </w:rPr>
              <w:t xml:space="preserve">Кв. Прослав – Част от ПИ с идентификатор 56784.257.32 по КК и КР на гр. Пловдив </w:t>
            </w:r>
            <w:r w:rsidRPr="00C177B5">
              <w:rPr>
                <w:lang w:eastAsia="bg-BG"/>
              </w:rPr>
              <w:t>(</w:t>
            </w:r>
            <w:r>
              <w:rPr>
                <w:lang w:eastAsia="bg-BG"/>
              </w:rPr>
              <w:t>1/2</w:t>
            </w:r>
            <w:r w:rsidRPr="00C177B5">
              <w:rPr>
                <w:lang w:eastAsia="bg-BG"/>
              </w:rPr>
              <w:t>)</w:t>
            </w:r>
            <w:r>
              <w:rPr>
                <w:lang w:eastAsia="bg-BG"/>
              </w:rPr>
              <w:t xml:space="preserve"> – земеделска земя с площ 5 000 кв.м.;</w:t>
            </w:r>
          </w:p>
        </w:tc>
      </w:tr>
      <w:tr w:rsidR="00C177B5" w:rsidRPr="00584C93"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584C93" w:rsidRDefault="00C177B5"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584C93" w:rsidRDefault="00C177B5" w:rsidP="00C177B5">
            <w:pPr>
              <w:rPr>
                <w:lang w:eastAsia="bg-BG"/>
              </w:rPr>
            </w:pPr>
            <w:r>
              <w:rPr>
                <w:lang w:eastAsia="bg-BG"/>
              </w:rPr>
              <w:t xml:space="preserve">Кв. Прослав – Част от ПИ с идентификатор 56784.257.32 по КК и КР на гр. Пловдив </w:t>
            </w:r>
            <w:r w:rsidRPr="00C177B5">
              <w:rPr>
                <w:lang w:eastAsia="bg-BG"/>
              </w:rPr>
              <w:t>(</w:t>
            </w:r>
            <w:r>
              <w:rPr>
                <w:lang w:eastAsia="bg-BG"/>
              </w:rPr>
              <w:t>1/2</w:t>
            </w:r>
            <w:r w:rsidRPr="00C177B5">
              <w:rPr>
                <w:lang w:eastAsia="bg-BG"/>
              </w:rPr>
              <w:t>)</w:t>
            </w:r>
            <w:r>
              <w:rPr>
                <w:lang w:eastAsia="bg-BG"/>
              </w:rPr>
              <w:t xml:space="preserve"> – земеделска земя с площ 5 000 кв.м.;</w:t>
            </w:r>
          </w:p>
        </w:tc>
      </w:tr>
      <w:tr w:rsidR="00C177B5" w:rsidRPr="00584C93"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584C93" w:rsidRDefault="00C177B5"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584C93" w:rsidRDefault="00C177B5" w:rsidP="00C177B5">
            <w:pPr>
              <w:rPr>
                <w:lang w:eastAsia="bg-BG"/>
              </w:rPr>
            </w:pPr>
            <w:r>
              <w:rPr>
                <w:lang w:eastAsia="bg-BG"/>
              </w:rPr>
              <w:t>Кв. Прослав – Част от ПИ с идентификатор 56784.52.33  по КК и КР на гр. Пловдив – земеделска земя с площ 2 000 кв.м.;</w:t>
            </w:r>
          </w:p>
        </w:tc>
      </w:tr>
      <w:tr w:rsidR="00C177B5" w:rsidRPr="00584C93"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7B5" w:rsidRPr="00584C93" w:rsidRDefault="00C177B5"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C177B5" w:rsidRPr="00584C93" w:rsidRDefault="00C177B5" w:rsidP="00C177B5">
            <w:pPr>
              <w:rPr>
                <w:lang w:eastAsia="bg-BG"/>
              </w:rPr>
            </w:pPr>
            <w:r>
              <w:rPr>
                <w:lang w:eastAsia="bg-BG"/>
              </w:rPr>
              <w:t>Кв. Прослав – част от ПИ с идентификатор 56784.202.22 по КК и КР на гр. Пловдив – земеделска земя с площ 4 192 кв.м.;</w:t>
            </w:r>
          </w:p>
        </w:tc>
      </w:tr>
      <w:tr w:rsidR="002C0863" w:rsidRPr="00584C93" w:rsidTr="00C177B5">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B269A3">
            <w:pPr>
              <w:pStyle w:val="1"/>
              <w:tabs>
                <w:tab w:val="num" w:pos="349"/>
              </w:tabs>
              <w:ind w:hanging="371"/>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8273A0" w:rsidRDefault="002C0863" w:rsidP="002C0863">
            <w:pPr>
              <w:pStyle w:val="antetka"/>
            </w:pPr>
            <w:r w:rsidRPr="008273A0">
              <w:t>Описание на недвижимия имот</w:t>
            </w:r>
            <w:r>
              <w:t xml:space="preserve"> за район </w:t>
            </w:r>
            <w:r w:rsidR="005C0E9A">
              <w:t>„</w:t>
            </w:r>
            <w:r w:rsidRPr="00584C93">
              <w:t>Северен”</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bookmarkStart w:id="83" w:name="__RefHeading__25098_355736976"/>
            <w:bookmarkStart w:id="84" w:name="_Toc503957515"/>
            <w:bookmarkEnd w:id="83"/>
            <w:bookmarkEnd w:id="84"/>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sidRPr="00584C93">
              <w:rPr>
                <w:lang w:eastAsia="bg-BG"/>
              </w:rPr>
              <w:t xml:space="preserve">Терен, ул. </w:t>
            </w:r>
            <w:r w:rsidR="005C0E9A">
              <w:rPr>
                <w:lang w:eastAsia="bg-BG"/>
              </w:rPr>
              <w:t>„</w:t>
            </w:r>
            <w:r w:rsidRPr="00584C93">
              <w:rPr>
                <w:lang w:eastAsia="bg-BG"/>
              </w:rPr>
              <w:t xml:space="preserve">Брезовско шосе” – ПИ с идентификатор 56784.505.309, УПИ ХІ – обслужващи дейности, кв. 4 по плана на кв. </w:t>
            </w:r>
            <w:r w:rsidR="005C0E9A">
              <w:rPr>
                <w:lang w:eastAsia="bg-BG"/>
              </w:rPr>
              <w:t>„</w:t>
            </w:r>
            <w:r w:rsidRPr="00584C93">
              <w:rPr>
                <w:lang w:eastAsia="bg-BG"/>
              </w:rPr>
              <w:t>Хаджи Димитър” – 425 кв. м. – ЧОС</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sidRPr="00584C93">
              <w:rPr>
                <w:lang w:eastAsia="bg-BG"/>
              </w:rPr>
              <w:t xml:space="preserve">Терен, ул. </w:t>
            </w:r>
            <w:r w:rsidR="005C0E9A">
              <w:rPr>
                <w:lang w:eastAsia="bg-BG"/>
              </w:rPr>
              <w:t>„</w:t>
            </w:r>
            <w:r w:rsidRPr="00584C93">
              <w:rPr>
                <w:lang w:eastAsia="bg-BG"/>
              </w:rPr>
              <w:t xml:space="preserve">Брезовско шосе” - ПИ с идентификатор 56784.505.313, УПИ VІІ – обществено обслужващи дейности, кв. 4 по плана на кв. </w:t>
            </w:r>
            <w:r w:rsidR="005C0E9A">
              <w:rPr>
                <w:lang w:eastAsia="bg-BG"/>
              </w:rPr>
              <w:t>„</w:t>
            </w:r>
            <w:r w:rsidRPr="00584C93">
              <w:rPr>
                <w:lang w:eastAsia="bg-BG"/>
              </w:rPr>
              <w:t>Хаджи Димитър” – 270 кв.м. - ЧОС</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sidRPr="00584C93">
              <w:rPr>
                <w:lang w:eastAsia="bg-BG"/>
              </w:rPr>
              <w:t xml:space="preserve">Терен, ул. </w:t>
            </w:r>
            <w:r w:rsidR="005C0E9A">
              <w:rPr>
                <w:lang w:eastAsia="bg-BG"/>
              </w:rPr>
              <w:t>„</w:t>
            </w:r>
            <w:r w:rsidRPr="00584C93">
              <w:rPr>
                <w:lang w:eastAsia="bg-BG"/>
              </w:rPr>
              <w:t xml:space="preserve">Брезовско шосе” - ПИ с идентификатор 56784.505.310, УПИ Х – обществено обслужващи дейности, кв. 4 по плана на кв. </w:t>
            </w:r>
            <w:r w:rsidR="005C0E9A">
              <w:rPr>
                <w:lang w:eastAsia="bg-BG"/>
              </w:rPr>
              <w:t>„</w:t>
            </w:r>
            <w:r w:rsidRPr="00584C93">
              <w:rPr>
                <w:lang w:eastAsia="bg-BG"/>
              </w:rPr>
              <w:t>Хаджи Димитър” – 410 кв. м. - ЧОС</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sidRPr="00584C93">
              <w:rPr>
                <w:lang w:eastAsia="bg-BG"/>
              </w:rPr>
              <w:t xml:space="preserve">Терен, ул. </w:t>
            </w:r>
            <w:r w:rsidR="005C0E9A">
              <w:rPr>
                <w:lang w:eastAsia="bg-BG"/>
              </w:rPr>
              <w:t>„</w:t>
            </w:r>
            <w:r w:rsidRPr="00584C93">
              <w:rPr>
                <w:lang w:eastAsia="bg-BG"/>
              </w:rPr>
              <w:t xml:space="preserve">Звънче” - ПИ с идентификатор 56784.503.483, УПИ ІІ – за общежитие, кв.11 по плана на кв. </w:t>
            </w:r>
            <w:r w:rsidR="005C0E9A">
              <w:rPr>
                <w:lang w:eastAsia="bg-BG"/>
              </w:rPr>
              <w:t>„</w:t>
            </w:r>
            <w:r w:rsidRPr="00584C93">
              <w:rPr>
                <w:lang w:eastAsia="bg-BG"/>
              </w:rPr>
              <w:t>Тодор Каблешков” – 3,013 дка - ЧОС</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sidRPr="00584C93">
              <w:rPr>
                <w:lang w:eastAsia="bg-BG"/>
              </w:rPr>
              <w:t xml:space="preserve">Част от терен, бул. </w:t>
            </w:r>
            <w:r w:rsidR="005C0E9A">
              <w:rPr>
                <w:lang w:eastAsia="bg-BG"/>
              </w:rPr>
              <w:t>„</w:t>
            </w:r>
            <w:r w:rsidRPr="00584C93">
              <w:rPr>
                <w:lang w:eastAsia="bg-BG"/>
              </w:rPr>
              <w:t>България” – ПИ с идентификатор 56784.506.9632, северно от УПИ ІІ – банка, кв.637 по плана на Пета градска част – 1,641 дка - ПОС</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sidRPr="00584C93">
              <w:rPr>
                <w:lang w:eastAsia="bg-BG"/>
              </w:rPr>
              <w:t xml:space="preserve">Част от терен – бул. </w:t>
            </w:r>
            <w:r w:rsidR="005C0E9A">
              <w:rPr>
                <w:lang w:eastAsia="bg-BG"/>
              </w:rPr>
              <w:t>„</w:t>
            </w:r>
            <w:r w:rsidRPr="00584C93">
              <w:rPr>
                <w:lang w:eastAsia="bg-BG"/>
              </w:rPr>
              <w:t xml:space="preserve">Дунав”/ул. </w:t>
            </w:r>
            <w:r w:rsidR="005C0E9A">
              <w:rPr>
                <w:lang w:eastAsia="bg-BG"/>
              </w:rPr>
              <w:t>„</w:t>
            </w:r>
            <w:r w:rsidRPr="00584C93">
              <w:rPr>
                <w:lang w:eastAsia="bg-BG"/>
              </w:rPr>
              <w:t>Благовест” – ПИ с идентификатор 56784.505.114, УПИ ІІІ – зеленина, кв.1 по плана на Хаджи Димитър – 30 кв.м. – ПОС</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sidRPr="00584C93">
              <w:rPr>
                <w:lang w:eastAsia="bg-BG"/>
              </w:rPr>
              <w:t xml:space="preserve">Част от терен, ул. </w:t>
            </w:r>
            <w:r w:rsidR="005C0E9A">
              <w:rPr>
                <w:lang w:eastAsia="bg-BG"/>
              </w:rPr>
              <w:t>„</w:t>
            </w:r>
            <w:r w:rsidRPr="00584C93">
              <w:rPr>
                <w:lang w:eastAsia="bg-BG"/>
              </w:rPr>
              <w:t>Брезовско шосе”, ПИ с идентификатор 56784.508.58, попадащ в улична регулация между кв. 20 и кв. 12 по плана на Северна индустриална зона – 407 кв.м. – ПОС</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sidRPr="00584C93">
              <w:rPr>
                <w:lang w:eastAsia="bg-BG"/>
              </w:rPr>
              <w:t xml:space="preserve">Терен, бул. </w:t>
            </w:r>
            <w:r w:rsidR="005C0E9A">
              <w:rPr>
                <w:lang w:eastAsia="bg-BG"/>
              </w:rPr>
              <w:t>„</w:t>
            </w:r>
            <w:r w:rsidRPr="00584C93">
              <w:rPr>
                <w:lang w:eastAsia="bg-BG"/>
              </w:rPr>
              <w:t xml:space="preserve">Дунав” - ПИ с идентификатор 56784.505.245 , УПИ ІХ– обществени дейности, кв. 10а по плана на кв. </w:t>
            </w:r>
            <w:r w:rsidR="005C0E9A">
              <w:rPr>
                <w:lang w:eastAsia="bg-BG"/>
              </w:rPr>
              <w:t>„</w:t>
            </w:r>
            <w:r w:rsidRPr="00584C93">
              <w:rPr>
                <w:lang w:eastAsia="bg-BG"/>
              </w:rPr>
              <w:t>Хаджи Димитър” - 831 кв.м – ЧОС</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sidRPr="00584C93">
              <w:rPr>
                <w:lang w:eastAsia="bg-BG"/>
              </w:rPr>
              <w:t xml:space="preserve">Терен, бул. </w:t>
            </w:r>
            <w:r w:rsidR="005C0E9A">
              <w:rPr>
                <w:lang w:eastAsia="bg-BG"/>
              </w:rPr>
              <w:t>„</w:t>
            </w:r>
            <w:r w:rsidRPr="00584C93">
              <w:rPr>
                <w:lang w:eastAsia="bg-BG"/>
              </w:rPr>
              <w:t>Цар Борис ІІІ Обединител” - ПИ с идентификатор 56784.507.5, УПИ І – обслужваща дейност, кв. 2 по плана на Международен панаир Пловдив – 333 кв.м  – ПОС</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sidRPr="00584C93">
              <w:rPr>
                <w:lang w:eastAsia="bg-BG"/>
              </w:rPr>
              <w:t>Павилион</w:t>
            </w:r>
            <w:r>
              <w:rPr>
                <w:lang w:eastAsia="bg-BG"/>
              </w:rPr>
              <w:t xml:space="preserve"> - </w:t>
            </w:r>
            <w:r w:rsidRPr="00584C93">
              <w:rPr>
                <w:lang w:eastAsia="bg-BG"/>
              </w:rPr>
              <w:t xml:space="preserve">ул. </w:t>
            </w:r>
            <w:r w:rsidR="005C0E9A">
              <w:rPr>
                <w:lang w:eastAsia="bg-BG"/>
              </w:rPr>
              <w:t>„</w:t>
            </w:r>
            <w:r w:rsidRPr="00584C93">
              <w:rPr>
                <w:lang w:eastAsia="bg-BG"/>
              </w:rPr>
              <w:t>Стоян Заимов” – ПИ с идентификатор 56784.505.19, УПИ V – 669, кв. 9 по плана на Артерия Аерогара – 16 кв. м – ЧОС</w:t>
            </w:r>
            <w:r>
              <w:rPr>
                <w:lang w:eastAsia="bg-BG"/>
              </w:rPr>
              <w:t>;</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sidRPr="00584C93">
              <w:rPr>
                <w:lang w:eastAsia="bg-BG"/>
              </w:rPr>
              <w:t xml:space="preserve">Земеделска земя с идентификатор 56784.7.86, местност </w:t>
            </w:r>
            <w:r w:rsidR="005C0E9A">
              <w:rPr>
                <w:lang w:eastAsia="bg-BG"/>
              </w:rPr>
              <w:t>„</w:t>
            </w:r>
            <w:r w:rsidRPr="00584C93">
              <w:rPr>
                <w:lang w:eastAsia="bg-BG"/>
              </w:rPr>
              <w:t xml:space="preserve">Копринкова могила”, район </w:t>
            </w:r>
            <w:r w:rsidR="005C0E9A">
              <w:rPr>
                <w:lang w:eastAsia="bg-BG"/>
              </w:rPr>
              <w:t>„</w:t>
            </w:r>
            <w:r w:rsidRPr="00584C93">
              <w:rPr>
                <w:lang w:eastAsia="bg-BG"/>
              </w:rPr>
              <w:t>Северен”, гр. Пловдив с обща площ 2</w:t>
            </w:r>
            <w:r>
              <w:rPr>
                <w:lang w:eastAsia="bg-BG"/>
              </w:rPr>
              <w:t xml:space="preserve"> </w:t>
            </w:r>
            <w:r w:rsidRPr="00584C93">
              <w:rPr>
                <w:lang w:eastAsia="bg-BG"/>
              </w:rPr>
              <w:t xml:space="preserve">906 дка </w:t>
            </w:r>
            <w:r>
              <w:rPr>
                <w:lang w:eastAsia="bg-BG"/>
              </w:rPr>
              <w:t>–</w:t>
            </w:r>
            <w:r w:rsidRPr="00584C93">
              <w:rPr>
                <w:lang w:eastAsia="bg-BG"/>
              </w:rPr>
              <w:t xml:space="preserve"> ЧОС</w:t>
            </w:r>
            <w:r>
              <w:rPr>
                <w:lang w:eastAsia="bg-BG"/>
              </w:rPr>
              <w:t>;</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sidRPr="00584C93">
              <w:rPr>
                <w:lang w:eastAsia="bg-BG"/>
              </w:rPr>
              <w:t>Земеделска земя</w:t>
            </w:r>
            <w:r>
              <w:rPr>
                <w:lang w:eastAsia="bg-BG"/>
              </w:rPr>
              <w:t xml:space="preserve"> </w:t>
            </w:r>
            <w:r w:rsidRPr="00584C93">
              <w:rPr>
                <w:lang w:eastAsia="bg-BG"/>
              </w:rPr>
              <w:t xml:space="preserve">с идентификатор 56784.18.95, местност </w:t>
            </w:r>
            <w:r w:rsidR="005C0E9A">
              <w:rPr>
                <w:lang w:eastAsia="bg-BG"/>
              </w:rPr>
              <w:t>„</w:t>
            </w:r>
            <w:r w:rsidRPr="00584C93">
              <w:rPr>
                <w:lang w:eastAsia="bg-BG"/>
              </w:rPr>
              <w:t xml:space="preserve">Между Голямо Конарко и Пазарджишко шосе” район </w:t>
            </w:r>
            <w:r w:rsidR="005C0E9A">
              <w:rPr>
                <w:lang w:eastAsia="bg-BG"/>
              </w:rPr>
              <w:t>„</w:t>
            </w:r>
            <w:r w:rsidRPr="00584C93">
              <w:rPr>
                <w:lang w:eastAsia="bg-BG"/>
              </w:rPr>
              <w:t>Северен”, гр. Пловдив с обща площ 1</w:t>
            </w:r>
            <w:r>
              <w:rPr>
                <w:lang w:eastAsia="bg-BG"/>
              </w:rPr>
              <w:t xml:space="preserve"> </w:t>
            </w:r>
            <w:r w:rsidRPr="00584C93">
              <w:rPr>
                <w:lang w:eastAsia="bg-BG"/>
              </w:rPr>
              <w:t xml:space="preserve">364 дка </w:t>
            </w:r>
            <w:r>
              <w:rPr>
                <w:lang w:eastAsia="bg-BG"/>
              </w:rPr>
              <w:t>–</w:t>
            </w:r>
            <w:r w:rsidRPr="00584C93">
              <w:rPr>
                <w:lang w:eastAsia="bg-BG"/>
              </w:rPr>
              <w:t xml:space="preserve"> ЧОС</w:t>
            </w:r>
            <w:r>
              <w:rPr>
                <w:lang w:eastAsia="bg-BG"/>
              </w:rPr>
              <w:t>;</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sidRPr="00584C93">
              <w:rPr>
                <w:lang w:eastAsia="bg-BG"/>
              </w:rPr>
              <w:t xml:space="preserve">Част от имот, ПИ 56784.505.335, ул. </w:t>
            </w:r>
            <w:r w:rsidR="005C0E9A">
              <w:rPr>
                <w:lang w:eastAsia="bg-BG"/>
              </w:rPr>
              <w:t>„</w:t>
            </w:r>
            <w:r w:rsidRPr="00584C93">
              <w:rPr>
                <w:lang w:eastAsia="bg-BG"/>
              </w:rPr>
              <w:t xml:space="preserve">Никола Войновски”, УПИ ІV-озеленяване, гариране, паркиране, кв.2 по плана на кв. </w:t>
            </w:r>
            <w:r w:rsidR="005C0E9A">
              <w:rPr>
                <w:lang w:eastAsia="bg-BG"/>
              </w:rPr>
              <w:t>„</w:t>
            </w:r>
            <w:r w:rsidRPr="00584C93">
              <w:rPr>
                <w:lang w:eastAsia="bg-BG"/>
              </w:rPr>
              <w:t xml:space="preserve">Хаджи Димитър” район </w:t>
            </w:r>
            <w:r w:rsidR="005C0E9A">
              <w:rPr>
                <w:lang w:eastAsia="bg-BG"/>
              </w:rPr>
              <w:t>„</w:t>
            </w:r>
            <w:r w:rsidRPr="00584C93">
              <w:rPr>
                <w:lang w:eastAsia="bg-BG"/>
              </w:rPr>
              <w:t>Северен”, гр. Пловдив, площ 4</w:t>
            </w:r>
            <w:r>
              <w:rPr>
                <w:lang w:eastAsia="bg-BG"/>
              </w:rPr>
              <w:t xml:space="preserve"> </w:t>
            </w:r>
            <w:r w:rsidRPr="00584C93">
              <w:rPr>
                <w:lang w:eastAsia="bg-BG"/>
              </w:rPr>
              <w:t>008 кв.м- ЧОС</w:t>
            </w:r>
            <w:r>
              <w:rPr>
                <w:lang w:eastAsia="bg-BG"/>
              </w:rPr>
              <w:t>;</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Default="002C0863" w:rsidP="002C0863">
            <w:pPr>
              <w:rPr>
                <w:lang w:eastAsia="bg-BG"/>
              </w:rPr>
            </w:pPr>
            <w:r>
              <w:rPr>
                <w:lang w:eastAsia="bg-BG"/>
              </w:rPr>
              <w:t>Терен попадащ в:</w:t>
            </w:r>
          </w:p>
          <w:p w:rsidR="002C0863" w:rsidRPr="002C0863" w:rsidRDefault="002C0863" w:rsidP="00327E88">
            <w:pPr>
              <w:pStyle w:val="a9"/>
              <w:numPr>
                <w:ilvl w:val="0"/>
                <w:numId w:val="12"/>
              </w:numPr>
              <w:spacing w:line="259" w:lineRule="auto"/>
              <w:rPr>
                <w:rFonts w:eastAsiaTheme="minorHAnsi" w:cstheme="minorBidi"/>
                <w:szCs w:val="22"/>
                <w:lang w:val="bg-BG" w:eastAsia="bg-BG"/>
              </w:rPr>
            </w:pPr>
            <w:r w:rsidRPr="002C0863">
              <w:rPr>
                <w:rFonts w:eastAsiaTheme="minorHAnsi" w:cstheme="minorBidi"/>
                <w:szCs w:val="22"/>
                <w:lang w:val="bg-BG" w:eastAsia="bg-BG"/>
              </w:rPr>
              <w:t>УПИ III търговски комплекс, кв. 620 по плана на Пета градска част, ПИ с идентификатор 56784.506.740 по КК и КР на гр. Пловдив, с площ 170 кв.м.;</w:t>
            </w:r>
          </w:p>
          <w:p w:rsidR="002C0863" w:rsidRPr="002C0863" w:rsidRDefault="002C0863" w:rsidP="00327E88">
            <w:pPr>
              <w:pStyle w:val="a9"/>
              <w:numPr>
                <w:ilvl w:val="0"/>
                <w:numId w:val="12"/>
              </w:numPr>
              <w:spacing w:line="259" w:lineRule="auto"/>
              <w:rPr>
                <w:rFonts w:eastAsiaTheme="minorHAnsi" w:cstheme="minorBidi"/>
                <w:szCs w:val="22"/>
                <w:lang w:val="bg-BG" w:eastAsia="bg-BG"/>
              </w:rPr>
            </w:pPr>
            <w:r w:rsidRPr="002C0863">
              <w:rPr>
                <w:rFonts w:eastAsiaTheme="minorHAnsi" w:cstheme="minorBidi"/>
                <w:szCs w:val="22"/>
                <w:lang w:val="bg-BG" w:eastAsia="bg-BG"/>
              </w:rPr>
              <w:t>Улична регулация ПИ с идентификатор 56784.506.9665 по КК и КР на гр. Пловдив, с площ 270 кв.м. – Общо 440 кв.м.</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sidRPr="00584C93">
              <w:rPr>
                <w:lang w:eastAsia="bg-BG"/>
              </w:rPr>
              <w:t xml:space="preserve">Терен с идентификатор 56784.503.39 по кадастралната карта на гр. Пловдив, ул. </w:t>
            </w:r>
            <w:r w:rsidR="005C0E9A">
              <w:rPr>
                <w:lang w:eastAsia="bg-BG"/>
              </w:rPr>
              <w:t>„</w:t>
            </w:r>
            <w:r w:rsidRPr="00584C93">
              <w:rPr>
                <w:lang w:eastAsia="bg-BG"/>
              </w:rPr>
              <w:t xml:space="preserve">Напредък” по плана на кв. </w:t>
            </w:r>
            <w:r w:rsidR="005C0E9A">
              <w:rPr>
                <w:lang w:eastAsia="bg-BG"/>
              </w:rPr>
              <w:t>„</w:t>
            </w:r>
            <w:r w:rsidRPr="00584C93">
              <w:rPr>
                <w:lang w:eastAsia="bg-BG"/>
              </w:rPr>
              <w:t>Тодор Каблешков” с площ 750 кв.м- ПОС</w:t>
            </w:r>
            <w:r>
              <w:rPr>
                <w:lang w:eastAsia="bg-BG"/>
              </w:rPr>
              <w:t>;</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Pr>
                <w:lang w:eastAsia="bg-BG"/>
              </w:rPr>
              <w:t xml:space="preserve">Сграда – ул. </w:t>
            </w:r>
            <w:r w:rsidR="005C0E9A">
              <w:rPr>
                <w:lang w:eastAsia="bg-BG"/>
              </w:rPr>
              <w:t>„</w:t>
            </w:r>
            <w:r>
              <w:rPr>
                <w:lang w:eastAsia="bg-BG"/>
              </w:rPr>
              <w:t>Сакар планина</w:t>
            </w:r>
            <w:r w:rsidR="005C0E9A">
              <w:rPr>
                <w:lang w:eastAsia="bg-BG"/>
              </w:rPr>
              <w:t>“</w:t>
            </w:r>
            <w:r>
              <w:rPr>
                <w:lang w:eastAsia="bg-BG"/>
              </w:rPr>
              <w:t xml:space="preserve"> – ПИ с идентификатор 56784.506.412.2, попадаща в имот 56784.506.412, УПИ </w:t>
            </w:r>
            <w:r w:rsidRPr="002C0863">
              <w:rPr>
                <w:lang w:eastAsia="bg-BG"/>
              </w:rPr>
              <w:t xml:space="preserve">XV – </w:t>
            </w:r>
            <w:r>
              <w:rPr>
                <w:lang w:eastAsia="bg-BG"/>
              </w:rPr>
              <w:t>стопанска дейност , кв. 655 – 101 кв.м. – ЧОС;</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Pr>
                <w:lang w:eastAsia="bg-BG"/>
              </w:rPr>
              <w:t xml:space="preserve">Терен – бул. </w:t>
            </w:r>
            <w:r w:rsidR="005C0E9A">
              <w:rPr>
                <w:lang w:eastAsia="bg-BG"/>
              </w:rPr>
              <w:t>„</w:t>
            </w:r>
            <w:r>
              <w:rPr>
                <w:lang w:eastAsia="bg-BG"/>
              </w:rPr>
              <w:t>Дунав</w:t>
            </w:r>
            <w:r w:rsidR="005C0E9A">
              <w:rPr>
                <w:lang w:eastAsia="bg-BG"/>
              </w:rPr>
              <w:t>“</w:t>
            </w:r>
            <w:r>
              <w:rPr>
                <w:lang w:eastAsia="bg-BG"/>
              </w:rPr>
              <w:t xml:space="preserve"> – ПИ с идентификатор 56784.506.9500.1 – улична регулация – 102 кв.м. – ПОС;</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Pr>
                <w:lang w:eastAsia="bg-BG"/>
              </w:rPr>
              <w:t xml:space="preserve">Самостоятелен обект, с идентификатор 56784.506.1070.1.19, ул. </w:t>
            </w:r>
            <w:r w:rsidR="005C0E9A">
              <w:rPr>
                <w:lang w:eastAsia="bg-BG"/>
              </w:rPr>
              <w:t>„</w:t>
            </w:r>
            <w:r>
              <w:rPr>
                <w:lang w:eastAsia="bg-BG"/>
              </w:rPr>
              <w:t>Победа</w:t>
            </w:r>
            <w:r w:rsidR="005C0E9A">
              <w:rPr>
                <w:lang w:eastAsia="bg-BG"/>
              </w:rPr>
              <w:t>“</w:t>
            </w:r>
            <w:r>
              <w:rPr>
                <w:lang w:eastAsia="bg-BG"/>
              </w:rPr>
              <w:t xml:space="preserve"> № 2 – 119,54 кв.м. – ЧОС;</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Pr>
                <w:lang w:eastAsia="bg-BG"/>
              </w:rPr>
              <w:t xml:space="preserve">Сграда – бул. </w:t>
            </w:r>
            <w:r w:rsidR="005C0E9A">
              <w:rPr>
                <w:lang w:eastAsia="bg-BG"/>
              </w:rPr>
              <w:t>„</w:t>
            </w:r>
            <w:r>
              <w:rPr>
                <w:lang w:eastAsia="bg-BG"/>
              </w:rPr>
              <w:t xml:space="preserve">Цар Борис </w:t>
            </w:r>
            <w:r w:rsidRPr="002C0863">
              <w:rPr>
                <w:lang w:eastAsia="bg-BG"/>
              </w:rPr>
              <w:t>III</w:t>
            </w:r>
            <w:r>
              <w:rPr>
                <w:lang w:eastAsia="bg-BG"/>
              </w:rPr>
              <w:t xml:space="preserve"> Обединител</w:t>
            </w:r>
            <w:r w:rsidR="005C0E9A">
              <w:rPr>
                <w:lang w:eastAsia="bg-BG"/>
              </w:rPr>
              <w:t>“</w:t>
            </w:r>
            <w:r>
              <w:rPr>
                <w:lang w:eastAsia="bg-BG"/>
              </w:rPr>
              <w:t xml:space="preserve"> – ПИ с идентификатор 56784.507.289.3, УПИ </w:t>
            </w:r>
            <w:r w:rsidRPr="002C0863">
              <w:rPr>
                <w:lang w:eastAsia="bg-BG"/>
              </w:rPr>
              <w:t>XI</w:t>
            </w:r>
            <w:r>
              <w:rPr>
                <w:lang w:eastAsia="bg-BG"/>
              </w:rPr>
              <w:t xml:space="preserve"> – комплексно застрояване, кв. 141 по плана на Северно от панаирни палати – 38 кв.м. – ЧОС;</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Pr>
                <w:lang w:eastAsia="bg-BG"/>
              </w:rPr>
              <w:t xml:space="preserve">Спортна площадка в УПИ </w:t>
            </w:r>
            <w:r w:rsidRPr="002C0863">
              <w:rPr>
                <w:lang w:eastAsia="bg-BG"/>
              </w:rPr>
              <w:t>I</w:t>
            </w:r>
            <w:r>
              <w:rPr>
                <w:lang w:eastAsia="bg-BG"/>
              </w:rPr>
              <w:t xml:space="preserve"> – детско учреждение в кв. 141 по регулацинния план на кв. </w:t>
            </w:r>
            <w:r w:rsidR="005C0E9A">
              <w:rPr>
                <w:lang w:eastAsia="bg-BG"/>
              </w:rPr>
              <w:t>„</w:t>
            </w:r>
            <w:r>
              <w:rPr>
                <w:lang w:eastAsia="bg-BG"/>
              </w:rPr>
              <w:t>Северно от панаирни палати</w:t>
            </w:r>
            <w:r w:rsidR="005C0E9A">
              <w:rPr>
                <w:lang w:eastAsia="bg-BG"/>
              </w:rPr>
              <w:t>“</w:t>
            </w:r>
            <w:r>
              <w:rPr>
                <w:lang w:eastAsia="bg-BG"/>
              </w:rPr>
              <w:t>, идентификатор 56784.507.406 с площ 1 203 кв.м. – ПОС;</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Pr>
                <w:lang w:eastAsia="bg-BG"/>
              </w:rPr>
              <w:t xml:space="preserve">Спортна площадка с адрес междублоково пространство на жилищен блок на ул. </w:t>
            </w:r>
            <w:r w:rsidR="005C0E9A">
              <w:rPr>
                <w:lang w:eastAsia="bg-BG"/>
              </w:rPr>
              <w:t>„</w:t>
            </w:r>
            <w:r>
              <w:rPr>
                <w:lang w:eastAsia="bg-BG"/>
              </w:rPr>
              <w:t>Панагюрище</w:t>
            </w:r>
            <w:r w:rsidR="005C0E9A">
              <w:rPr>
                <w:lang w:eastAsia="bg-BG"/>
              </w:rPr>
              <w:t>“</w:t>
            </w:r>
            <w:r>
              <w:rPr>
                <w:lang w:eastAsia="bg-BG"/>
              </w:rPr>
              <w:t xml:space="preserve"> № 4 и ул. </w:t>
            </w:r>
            <w:r w:rsidR="005C0E9A">
              <w:rPr>
                <w:lang w:eastAsia="bg-BG"/>
              </w:rPr>
              <w:t>„</w:t>
            </w:r>
            <w:r>
              <w:rPr>
                <w:lang w:eastAsia="bg-BG"/>
              </w:rPr>
              <w:t>Иван Рилски</w:t>
            </w:r>
            <w:r w:rsidR="005C0E9A">
              <w:rPr>
                <w:lang w:eastAsia="bg-BG"/>
              </w:rPr>
              <w:t>“</w:t>
            </w:r>
            <w:r>
              <w:rPr>
                <w:lang w:eastAsia="bg-BG"/>
              </w:rPr>
              <w:t xml:space="preserve">, попадаща в УПИ </w:t>
            </w:r>
            <w:r w:rsidRPr="002C0863">
              <w:rPr>
                <w:lang w:eastAsia="bg-BG"/>
              </w:rPr>
              <w:t>III</w:t>
            </w:r>
            <w:r>
              <w:rPr>
                <w:lang w:eastAsia="bg-BG"/>
              </w:rPr>
              <w:t xml:space="preserve"> – комплексно застрояване, търговия и зеленина, кв. 592, по плана на Пета градска част, гр. Пловдив, с площ на спортната площадка 757 кв.м.; /АЧОС № 567/20.01.2003г./,идентификатор 56784.506.111;</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Pr>
                <w:lang w:eastAsia="bg-BG"/>
              </w:rPr>
              <w:t xml:space="preserve">Спортна площадка с адрес междублоково пространство на жилищен блок на ул. </w:t>
            </w:r>
            <w:r w:rsidR="005C0E9A">
              <w:rPr>
                <w:lang w:eastAsia="bg-BG"/>
              </w:rPr>
              <w:t>„</w:t>
            </w:r>
            <w:r>
              <w:rPr>
                <w:lang w:eastAsia="bg-BG"/>
              </w:rPr>
              <w:t>Сакар планина</w:t>
            </w:r>
            <w:r w:rsidR="005C0E9A">
              <w:rPr>
                <w:lang w:eastAsia="bg-BG"/>
              </w:rPr>
              <w:t>“</w:t>
            </w:r>
            <w:r>
              <w:rPr>
                <w:lang w:eastAsia="bg-BG"/>
              </w:rPr>
              <w:t xml:space="preserve"> и бул. </w:t>
            </w:r>
            <w:r w:rsidR="005C0E9A">
              <w:rPr>
                <w:lang w:eastAsia="bg-BG"/>
              </w:rPr>
              <w:t>„</w:t>
            </w:r>
            <w:r>
              <w:rPr>
                <w:lang w:eastAsia="bg-BG"/>
              </w:rPr>
              <w:t xml:space="preserve">Цар Борис </w:t>
            </w:r>
            <w:r w:rsidRPr="002C0863">
              <w:rPr>
                <w:lang w:eastAsia="bg-BG"/>
              </w:rPr>
              <w:t xml:space="preserve">III </w:t>
            </w:r>
            <w:r>
              <w:rPr>
                <w:lang w:eastAsia="bg-BG"/>
              </w:rPr>
              <w:t>Обединител</w:t>
            </w:r>
            <w:r w:rsidR="005C0E9A">
              <w:rPr>
                <w:lang w:eastAsia="bg-BG"/>
              </w:rPr>
              <w:t>“</w:t>
            </w:r>
            <w:r>
              <w:rPr>
                <w:lang w:eastAsia="bg-BG"/>
              </w:rPr>
              <w:t xml:space="preserve"> № 18, попадаща в УПИ </w:t>
            </w:r>
            <w:r w:rsidRPr="002C0863">
              <w:rPr>
                <w:lang w:eastAsia="bg-BG"/>
              </w:rPr>
              <w:t>IV</w:t>
            </w:r>
            <w:r>
              <w:rPr>
                <w:lang w:eastAsia="bg-BG"/>
              </w:rPr>
              <w:t xml:space="preserve"> – комплексно жилищно строителство и зеленина, кв. 654, по плана на Пета градска част, гр. Пловдив, с площ на спортната площадка 656 кв.м., идентификатор 56784.506.405;</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Pr>
                <w:lang w:eastAsia="bg-BG"/>
              </w:rPr>
              <w:t xml:space="preserve">Спортна площадка с адрес междублоково пространство между жилищен блок на ул. </w:t>
            </w:r>
            <w:r w:rsidR="005C0E9A">
              <w:rPr>
                <w:lang w:eastAsia="bg-BG"/>
              </w:rPr>
              <w:t>„</w:t>
            </w:r>
            <w:r>
              <w:rPr>
                <w:lang w:eastAsia="bg-BG"/>
              </w:rPr>
              <w:t>Милеви скали</w:t>
            </w:r>
            <w:r w:rsidR="005C0E9A">
              <w:rPr>
                <w:lang w:eastAsia="bg-BG"/>
              </w:rPr>
              <w:t>“</w:t>
            </w:r>
            <w:r>
              <w:rPr>
                <w:lang w:eastAsia="bg-BG"/>
              </w:rPr>
              <w:t xml:space="preserve"> № 4 и ул. </w:t>
            </w:r>
            <w:r w:rsidR="005C0E9A">
              <w:rPr>
                <w:lang w:eastAsia="bg-BG"/>
              </w:rPr>
              <w:t>„</w:t>
            </w:r>
            <w:r>
              <w:rPr>
                <w:lang w:eastAsia="bg-BG"/>
              </w:rPr>
              <w:t>Гонда вода</w:t>
            </w:r>
            <w:r w:rsidR="005C0E9A">
              <w:rPr>
                <w:lang w:eastAsia="bg-BG"/>
              </w:rPr>
              <w:t>“</w:t>
            </w:r>
            <w:r>
              <w:rPr>
                <w:lang w:eastAsia="bg-BG"/>
              </w:rPr>
              <w:t xml:space="preserve">, попадаща в УПИ за жилищен блок на БНБ и Окръжно управление на съобщенията, кв. 147 по плана на кв. </w:t>
            </w:r>
            <w:r w:rsidR="005C0E9A">
              <w:rPr>
                <w:lang w:eastAsia="bg-BG"/>
              </w:rPr>
              <w:t>„</w:t>
            </w:r>
            <w:r>
              <w:rPr>
                <w:lang w:eastAsia="bg-BG"/>
              </w:rPr>
              <w:t>Северно от панаирни палати</w:t>
            </w:r>
            <w:r w:rsidR="005C0E9A">
              <w:rPr>
                <w:lang w:eastAsia="bg-BG"/>
              </w:rPr>
              <w:t>“</w:t>
            </w:r>
            <w:r>
              <w:rPr>
                <w:lang w:eastAsia="bg-BG"/>
              </w:rPr>
              <w:t>, гр. Пловдив, с площ на спортната площадка 982 кв.м., идентификатор 56784.507.310;</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Pr>
                <w:lang w:eastAsia="bg-BG"/>
              </w:rPr>
              <w:t xml:space="preserve">Спортна площадка с адрес междублоково пространство между жилищен блок на ул. </w:t>
            </w:r>
            <w:r w:rsidR="005C0E9A">
              <w:rPr>
                <w:lang w:eastAsia="bg-BG"/>
              </w:rPr>
              <w:t>„</w:t>
            </w:r>
            <w:r>
              <w:rPr>
                <w:lang w:eastAsia="bg-BG"/>
              </w:rPr>
              <w:t>Седянка</w:t>
            </w:r>
            <w:r w:rsidR="005C0E9A">
              <w:rPr>
                <w:lang w:eastAsia="bg-BG"/>
              </w:rPr>
              <w:t>“</w:t>
            </w:r>
            <w:r>
              <w:rPr>
                <w:lang w:eastAsia="bg-BG"/>
              </w:rPr>
              <w:t xml:space="preserve"> и бул. </w:t>
            </w:r>
            <w:r w:rsidR="005C0E9A">
              <w:rPr>
                <w:lang w:eastAsia="bg-BG"/>
              </w:rPr>
              <w:t>„</w:t>
            </w:r>
            <w:r>
              <w:rPr>
                <w:lang w:eastAsia="bg-BG"/>
              </w:rPr>
              <w:t>България</w:t>
            </w:r>
            <w:r w:rsidR="005C0E9A">
              <w:rPr>
                <w:lang w:eastAsia="bg-BG"/>
              </w:rPr>
              <w:t>“</w:t>
            </w:r>
            <w:r>
              <w:rPr>
                <w:lang w:eastAsia="bg-BG"/>
              </w:rPr>
              <w:t xml:space="preserve"> № 108, попадаща в УПИ </w:t>
            </w:r>
            <w:r w:rsidRPr="002C0863">
              <w:rPr>
                <w:lang w:eastAsia="bg-BG"/>
              </w:rPr>
              <w:t xml:space="preserve">I – </w:t>
            </w:r>
            <w:r>
              <w:rPr>
                <w:lang w:eastAsia="bg-BG"/>
              </w:rPr>
              <w:t>комплексно жилищно строителство и зеленина, кв. 648, по плана на Пета градска част, гр. Пловдив, с площ на спортната площадка 1 074 кв.м., идентификатор 56784.506.505;</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Pr>
                <w:lang w:eastAsia="bg-BG"/>
              </w:rPr>
              <w:t xml:space="preserve">Спортна площадка с адрес междублоково пространство между жилищен блок на на бул. </w:t>
            </w:r>
            <w:r w:rsidR="005C0E9A">
              <w:rPr>
                <w:lang w:eastAsia="bg-BG"/>
              </w:rPr>
              <w:t>„</w:t>
            </w:r>
            <w:r>
              <w:rPr>
                <w:lang w:eastAsia="bg-BG"/>
              </w:rPr>
              <w:t>Васил Априлов</w:t>
            </w:r>
            <w:r w:rsidR="005C0E9A">
              <w:rPr>
                <w:lang w:eastAsia="bg-BG"/>
              </w:rPr>
              <w:t>“</w:t>
            </w:r>
            <w:r>
              <w:rPr>
                <w:lang w:eastAsia="bg-BG"/>
              </w:rPr>
              <w:t xml:space="preserve"> № 148 и ул. </w:t>
            </w:r>
            <w:r w:rsidR="005C0E9A">
              <w:rPr>
                <w:lang w:eastAsia="bg-BG"/>
              </w:rPr>
              <w:t>„</w:t>
            </w:r>
            <w:r>
              <w:rPr>
                <w:lang w:eastAsia="bg-BG"/>
              </w:rPr>
              <w:t>Мизия</w:t>
            </w:r>
            <w:r w:rsidR="005C0E9A">
              <w:rPr>
                <w:lang w:eastAsia="bg-BG"/>
              </w:rPr>
              <w:t>“</w:t>
            </w:r>
            <w:r>
              <w:rPr>
                <w:lang w:eastAsia="bg-BG"/>
              </w:rPr>
              <w:t xml:space="preserve">, попадаща в УПИ </w:t>
            </w:r>
            <w:r w:rsidRPr="002C0863">
              <w:rPr>
                <w:lang w:eastAsia="bg-BG"/>
              </w:rPr>
              <w:t xml:space="preserve">I – </w:t>
            </w:r>
            <w:r>
              <w:rPr>
                <w:lang w:eastAsia="bg-BG"/>
              </w:rPr>
              <w:t xml:space="preserve">комплексно застрояване, кв. 583, по плана на Пета градска част, гр. Пловдив, с площ на спортната площадка 992 кв.м.; АЧОС № 92 от 01.10.1998г./ ул. </w:t>
            </w:r>
            <w:r w:rsidR="005C0E9A">
              <w:rPr>
                <w:lang w:eastAsia="bg-BG"/>
              </w:rPr>
              <w:t>„</w:t>
            </w:r>
            <w:r>
              <w:rPr>
                <w:lang w:eastAsia="bg-BG"/>
              </w:rPr>
              <w:t>Ораческа</w:t>
            </w:r>
            <w:r w:rsidR="005C0E9A">
              <w:rPr>
                <w:lang w:eastAsia="bg-BG"/>
              </w:rPr>
              <w:t>“</w:t>
            </w:r>
            <w:r>
              <w:rPr>
                <w:lang w:eastAsia="bg-BG"/>
              </w:rPr>
              <w:t xml:space="preserve"> – УПИ </w:t>
            </w:r>
            <w:r w:rsidRPr="002C0863">
              <w:rPr>
                <w:lang w:eastAsia="bg-BG"/>
              </w:rPr>
              <w:t xml:space="preserve">II – </w:t>
            </w:r>
            <w:r>
              <w:rPr>
                <w:lang w:eastAsia="bg-BG"/>
              </w:rPr>
              <w:t>комплексно жилищно строителство, зеленина и търговия, кв. 600, по плана на Пета градска част – 992 кв.м., с идентификатор 56784.506.63;</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Pr>
                <w:lang w:eastAsia="bg-BG"/>
              </w:rPr>
              <w:t xml:space="preserve">Спортна площадка с адрес междублоково пространство до жилищен блок на ул. </w:t>
            </w:r>
            <w:r w:rsidR="005C0E9A">
              <w:rPr>
                <w:lang w:eastAsia="bg-BG"/>
              </w:rPr>
              <w:t>„</w:t>
            </w:r>
            <w:r>
              <w:rPr>
                <w:lang w:eastAsia="bg-BG"/>
              </w:rPr>
              <w:t>Борба</w:t>
            </w:r>
            <w:r w:rsidR="005C0E9A">
              <w:rPr>
                <w:lang w:eastAsia="bg-BG"/>
              </w:rPr>
              <w:t>“</w:t>
            </w:r>
            <w:r>
              <w:rPr>
                <w:lang w:eastAsia="bg-BG"/>
              </w:rPr>
              <w:t xml:space="preserve"> № 7 – 9, попадаща в УПИ </w:t>
            </w:r>
            <w:r w:rsidRPr="002C0863">
              <w:rPr>
                <w:lang w:eastAsia="bg-BG"/>
              </w:rPr>
              <w:t xml:space="preserve">II – </w:t>
            </w:r>
            <w:r>
              <w:rPr>
                <w:lang w:eastAsia="bg-BG"/>
              </w:rPr>
              <w:t xml:space="preserve">жилищно строителство, кв. 7, по плана на кв. </w:t>
            </w:r>
            <w:r w:rsidR="005C0E9A">
              <w:rPr>
                <w:lang w:eastAsia="bg-BG"/>
              </w:rPr>
              <w:t>„</w:t>
            </w:r>
            <w:r>
              <w:rPr>
                <w:lang w:eastAsia="bg-BG"/>
              </w:rPr>
              <w:t>Хаджи Димитър</w:t>
            </w:r>
            <w:r w:rsidR="005C0E9A">
              <w:rPr>
                <w:lang w:eastAsia="bg-BG"/>
              </w:rPr>
              <w:t>“</w:t>
            </w:r>
            <w:r>
              <w:rPr>
                <w:lang w:eastAsia="bg-BG"/>
              </w:rPr>
              <w:t xml:space="preserve">, гр. Пловдив, с площ на спортната площадка 1540 кв.м.; </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Pr>
                <w:lang w:eastAsia="bg-BG"/>
              </w:rPr>
              <w:t xml:space="preserve">Спортна площадка с адрес междублоково пространство до жилищен блок на ул. </w:t>
            </w:r>
            <w:r w:rsidR="005C0E9A">
              <w:rPr>
                <w:lang w:eastAsia="bg-BG"/>
              </w:rPr>
              <w:t>„</w:t>
            </w:r>
            <w:r>
              <w:rPr>
                <w:lang w:eastAsia="bg-BG"/>
              </w:rPr>
              <w:t>Панагюрище</w:t>
            </w:r>
            <w:r w:rsidR="005C0E9A">
              <w:rPr>
                <w:lang w:eastAsia="bg-BG"/>
              </w:rPr>
              <w:t>“</w:t>
            </w:r>
            <w:r>
              <w:rPr>
                <w:lang w:eastAsia="bg-BG"/>
              </w:rPr>
              <w:t xml:space="preserve"> и бул. </w:t>
            </w:r>
            <w:r w:rsidR="005C0E9A">
              <w:rPr>
                <w:lang w:eastAsia="bg-BG"/>
              </w:rPr>
              <w:t>„</w:t>
            </w:r>
            <w:r>
              <w:rPr>
                <w:lang w:eastAsia="bg-BG"/>
              </w:rPr>
              <w:t>Дунав</w:t>
            </w:r>
            <w:r w:rsidR="005C0E9A">
              <w:rPr>
                <w:lang w:eastAsia="bg-BG"/>
              </w:rPr>
              <w:t>“</w:t>
            </w:r>
            <w:r>
              <w:rPr>
                <w:lang w:eastAsia="bg-BG"/>
              </w:rPr>
              <w:t xml:space="preserve">, попадаща в УПИ </w:t>
            </w:r>
            <w:r w:rsidRPr="002C0863">
              <w:rPr>
                <w:lang w:eastAsia="bg-BG"/>
              </w:rPr>
              <w:t>VI</w:t>
            </w:r>
            <w:r>
              <w:rPr>
                <w:lang w:eastAsia="bg-BG"/>
              </w:rPr>
              <w:t xml:space="preserve"> – комплексно застрояване, кв. 588, по плана на Пета градска част, гр. Пловдив /АЧОС № 652/02.03.2004г./, идентификатор 56784506.7;</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Pr>
                <w:lang w:eastAsia="bg-BG"/>
              </w:rPr>
              <w:t xml:space="preserve">Спортна площадка с адрес междублоково пространство до жилищен блок на ул. </w:t>
            </w:r>
            <w:r w:rsidR="005C0E9A">
              <w:rPr>
                <w:lang w:eastAsia="bg-BG"/>
              </w:rPr>
              <w:t>„</w:t>
            </w:r>
            <w:r>
              <w:rPr>
                <w:lang w:eastAsia="bg-BG"/>
              </w:rPr>
              <w:t>Панагюрище</w:t>
            </w:r>
            <w:r w:rsidR="005C0E9A">
              <w:rPr>
                <w:lang w:eastAsia="bg-BG"/>
              </w:rPr>
              <w:t>“</w:t>
            </w:r>
            <w:r>
              <w:rPr>
                <w:lang w:eastAsia="bg-BG"/>
              </w:rPr>
              <w:t xml:space="preserve"> и ул. </w:t>
            </w:r>
            <w:r w:rsidR="005C0E9A">
              <w:rPr>
                <w:lang w:eastAsia="bg-BG"/>
              </w:rPr>
              <w:t>„</w:t>
            </w:r>
            <w:r>
              <w:rPr>
                <w:lang w:eastAsia="bg-BG"/>
              </w:rPr>
              <w:t>Арабаконак</w:t>
            </w:r>
            <w:r w:rsidR="005C0E9A">
              <w:rPr>
                <w:lang w:eastAsia="bg-BG"/>
              </w:rPr>
              <w:t>“</w:t>
            </w:r>
            <w:r>
              <w:rPr>
                <w:lang w:eastAsia="bg-BG"/>
              </w:rPr>
              <w:t xml:space="preserve">, попадаща в УПИ </w:t>
            </w:r>
            <w:r w:rsidRPr="002C0863">
              <w:rPr>
                <w:lang w:eastAsia="bg-BG"/>
              </w:rPr>
              <w:t>VI</w:t>
            </w:r>
            <w:r>
              <w:rPr>
                <w:lang w:eastAsia="bg-BG"/>
              </w:rPr>
              <w:t xml:space="preserve"> – комплексно застрояване и обслужващи дейности, кв. 592, по плана на Пета градска част, гр. Пловдив, с площ на спортната площадка 898 кв.м., идентификатор 56784.506.96;</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Pr>
                <w:lang w:eastAsia="bg-BG"/>
              </w:rPr>
              <w:t xml:space="preserve">Спортна площадка с адрес междублоково пространство между жилищен блок на ул. </w:t>
            </w:r>
            <w:r w:rsidR="005C0E9A">
              <w:rPr>
                <w:lang w:eastAsia="bg-BG"/>
              </w:rPr>
              <w:t>„</w:t>
            </w:r>
            <w:r>
              <w:rPr>
                <w:lang w:eastAsia="bg-BG"/>
              </w:rPr>
              <w:t>Огражден</w:t>
            </w:r>
            <w:r w:rsidR="005C0E9A">
              <w:rPr>
                <w:lang w:eastAsia="bg-BG"/>
              </w:rPr>
              <w:t>“</w:t>
            </w:r>
            <w:r>
              <w:rPr>
                <w:lang w:eastAsia="bg-BG"/>
              </w:rPr>
              <w:t xml:space="preserve"> и бул. </w:t>
            </w:r>
            <w:r w:rsidR="005C0E9A">
              <w:rPr>
                <w:lang w:eastAsia="bg-BG"/>
              </w:rPr>
              <w:t>„</w:t>
            </w:r>
            <w:r>
              <w:rPr>
                <w:lang w:eastAsia="bg-BG"/>
              </w:rPr>
              <w:t>България</w:t>
            </w:r>
            <w:r w:rsidR="005C0E9A">
              <w:rPr>
                <w:lang w:eastAsia="bg-BG"/>
              </w:rPr>
              <w:t>“</w:t>
            </w:r>
            <w:r>
              <w:rPr>
                <w:lang w:eastAsia="bg-BG"/>
              </w:rPr>
              <w:t xml:space="preserve"> № 80, попадаща в УПИ </w:t>
            </w:r>
            <w:r w:rsidRPr="002C0863">
              <w:rPr>
                <w:lang w:eastAsia="bg-BG"/>
              </w:rPr>
              <w:t>I</w:t>
            </w:r>
            <w:r>
              <w:rPr>
                <w:lang w:eastAsia="bg-BG"/>
              </w:rPr>
              <w:t xml:space="preserve"> – жилищен комплекс и </w:t>
            </w:r>
            <w:r>
              <w:rPr>
                <w:lang w:eastAsia="bg-BG"/>
              </w:rPr>
              <w:lastRenderedPageBreak/>
              <w:t xml:space="preserve">търговия, кв. 143 по плана на кв. </w:t>
            </w:r>
            <w:r w:rsidR="005C0E9A">
              <w:rPr>
                <w:lang w:eastAsia="bg-BG"/>
              </w:rPr>
              <w:t>„</w:t>
            </w:r>
            <w:r>
              <w:rPr>
                <w:lang w:eastAsia="bg-BG"/>
              </w:rPr>
              <w:t>Северно от панаирни палати</w:t>
            </w:r>
            <w:r w:rsidR="005C0E9A">
              <w:rPr>
                <w:lang w:eastAsia="bg-BG"/>
              </w:rPr>
              <w:t>“</w:t>
            </w:r>
            <w:r>
              <w:rPr>
                <w:lang w:eastAsia="bg-BG"/>
              </w:rPr>
              <w:t>, гр. Пловдив, с площ на спортната площадка 504 кв.м. /АЧОС № 702/11.08.2004г./, идентификатор 56784.506.152;</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Pr>
                <w:lang w:eastAsia="bg-BG"/>
              </w:rPr>
              <w:t xml:space="preserve">Спортна площадка с адрес междублоково пространство между жилищен блок на ул. </w:t>
            </w:r>
            <w:r w:rsidR="005C0E9A">
              <w:rPr>
                <w:lang w:eastAsia="bg-BG"/>
              </w:rPr>
              <w:t>„</w:t>
            </w:r>
            <w:r>
              <w:rPr>
                <w:lang w:eastAsia="bg-BG"/>
              </w:rPr>
              <w:t>Средец</w:t>
            </w:r>
            <w:r w:rsidR="005C0E9A">
              <w:rPr>
                <w:lang w:eastAsia="bg-BG"/>
              </w:rPr>
              <w:t>“</w:t>
            </w:r>
            <w:r>
              <w:rPr>
                <w:lang w:eastAsia="bg-BG"/>
              </w:rPr>
              <w:t xml:space="preserve"> и ул. </w:t>
            </w:r>
            <w:r w:rsidR="005C0E9A">
              <w:rPr>
                <w:lang w:eastAsia="bg-BG"/>
              </w:rPr>
              <w:t>„</w:t>
            </w:r>
            <w:r>
              <w:rPr>
                <w:lang w:eastAsia="bg-BG"/>
              </w:rPr>
              <w:t>Иван Рилски</w:t>
            </w:r>
            <w:r w:rsidR="005C0E9A">
              <w:rPr>
                <w:lang w:eastAsia="bg-BG"/>
              </w:rPr>
              <w:t>“</w:t>
            </w:r>
            <w:r>
              <w:rPr>
                <w:lang w:eastAsia="bg-BG"/>
              </w:rPr>
              <w:t xml:space="preserve">, попадащи в УПИ </w:t>
            </w:r>
            <w:r w:rsidRPr="002C0863">
              <w:rPr>
                <w:lang w:eastAsia="bg-BG"/>
              </w:rPr>
              <w:t xml:space="preserve">II – </w:t>
            </w:r>
            <w:r>
              <w:rPr>
                <w:lang w:eastAsia="bg-BG"/>
              </w:rPr>
              <w:t>комплексно жилищно строителство, зеленина и търговия, кв. 600, по плана на Пета градска част, гр. Пловдив, с площ на спортната площадка 504 кв.м.; /АЧОС № 702/11.08.2004г., идентификатор 56784.506.152/;</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Pr>
                <w:lang w:eastAsia="bg-BG"/>
              </w:rPr>
              <w:t xml:space="preserve">Спортна площадка, находяща се в междублоково пространство до жилищен блок на бул. </w:t>
            </w:r>
            <w:r w:rsidR="005C0E9A">
              <w:rPr>
                <w:lang w:eastAsia="bg-BG"/>
              </w:rPr>
              <w:t>„</w:t>
            </w:r>
            <w:r>
              <w:rPr>
                <w:lang w:eastAsia="bg-BG"/>
              </w:rPr>
              <w:t>България</w:t>
            </w:r>
            <w:r w:rsidR="005C0E9A">
              <w:rPr>
                <w:lang w:eastAsia="bg-BG"/>
              </w:rPr>
              <w:t>“</w:t>
            </w:r>
            <w:r>
              <w:rPr>
                <w:lang w:eastAsia="bg-BG"/>
              </w:rPr>
              <w:t xml:space="preserve"> № 156 – 158, попадаща в УПИ </w:t>
            </w:r>
            <w:r w:rsidRPr="002C0863">
              <w:rPr>
                <w:lang w:eastAsia="bg-BG"/>
              </w:rPr>
              <w:t>V</w:t>
            </w:r>
            <w:r>
              <w:rPr>
                <w:lang w:eastAsia="bg-BG"/>
              </w:rPr>
              <w:t xml:space="preserve"> – комплексно застрояване и трафопост, кв. 597, по плана на Пета градска част, гр. Пловдив, с площ на спортната площадка 658 кв.м. – ЧОС, идентификатор 56784.506.118 и 56784.506.9510.</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584C93" w:rsidRDefault="002C0863" w:rsidP="002C0863">
            <w:pPr>
              <w:rPr>
                <w:lang w:eastAsia="bg-BG"/>
              </w:rPr>
            </w:pPr>
            <w:r>
              <w:rPr>
                <w:lang w:eastAsia="bg-BG"/>
              </w:rPr>
              <w:t xml:space="preserve">Спортна площадка, находяща се в междублоково пространство до жилищен блок на ул. </w:t>
            </w:r>
            <w:r w:rsidR="005C0E9A">
              <w:rPr>
                <w:lang w:eastAsia="bg-BG"/>
              </w:rPr>
              <w:t>„</w:t>
            </w:r>
            <w:r>
              <w:rPr>
                <w:lang w:eastAsia="bg-BG"/>
              </w:rPr>
              <w:t>Васил Левски</w:t>
            </w:r>
            <w:r w:rsidR="005C0E9A">
              <w:rPr>
                <w:lang w:eastAsia="bg-BG"/>
              </w:rPr>
              <w:t>“</w:t>
            </w:r>
            <w:r>
              <w:rPr>
                <w:lang w:eastAsia="bg-BG"/>
              </w:rPr>
              <w:t xml:space="preserve"> № 103 и ул. </w:t>
            </w:r>
            <w:r w:rsidR="005C0E9A">
              <w:rPr>
                <w:lang w:eastAsia="bg-BG"/>
              </w:rPr>
              <w:t>„</w:t>
            </w:r>
            <w:r>
              <w:rPr>
                <w:lang w:eastAsia="bg-BG"/>
              </w:rPr>
              <w:t>Найден Попстоянов</w:t>
            </w:r>
            <w:r w:rsidR="005C0E9A">
              <w:rPr>
                <w:lang w:eastAsia="bg-BG"/>
              </w:rPr>
              <w:t>“</w:t>
            </w:r>
            <w:r>
              <w:rPr>
                <w:lang w:eastAsia="bg-BG"/>
              </w:rPr>
              <w:t xml:space="preserve">, попадаща в УПИ </w:t>
            </w:r>
            <w:r w:rsidRPr="002C0863">
              <w:rPr>
                <w:lang w:eastAsia="bg-BG"/>
              </w:rPr>
              <w:t>VI</w:t>
            </w:r>
            <w:r>
              <w:rPr>
                <w:lang w:eastAsia="bg-BG"/>
              </w:rPr>
              <w:t xml:space="preserve"> – комплексно застрояване и обслужващи дейности, кв. 6, по плана на кв. </w:t>
            </w:r>
            <w:r w:rsidR="005C0E9A">
              <w:rPr>
                <w:lang w:eastAsia="bg-BG"/>
              </w:rPr>
              <w:t>„</w:t>
            </w:r>
            <w:r>
              <w:rPr>
                <w:lang w:eastAsia="bg-BG"/>
              </w:rPr>
              <w:t>Артерия Аерогара</w:t>
            </w:r>
            <w:r w:rsidR="005C0E9A">
              <w:rPr>
                <w:lang w:eastAsia="bg-BG"/>
              </w:rPr>
              <w:t>“</w:t>
            </w:r>
            <w:r>
              <w:rPr>
                <w:lang w:eastAsia="bg-BG"/>
              </w:rPr>
              <w:t xml:space="preserve">, гр. Пловдив, с площ на спортната площадка 1445 кв.м. – ЧОС, идентификатор 56784.505.1027; </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2458AB" w:rsidRDefault="002C0863" w:rsidP="002C0863">
            <w:pPr>
              <w:rPr>
                <w:lang w:eastAsia="bg-BG"/>
              </w:rPr>
            </w:pPr>
            <w:r w:rsidRPr="002C0863">
              <w:rPr>
                <w:lang w:eastAsia="bg-BG"/>
              </w:rPr>
              <w:t>ул.”Филипово” № 7, представляващ едноетажна сграда с площ 167 кв.м., състояща се от зала, две стаи, тоалетна и коридор с идентификатор 56784.505.94.10 по КК и КР на гр. Пловдив.</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B269A3">
            <w:pPr>
              <w:pStyle w:val="1"/>
              <w:tabs>
                <w:tab w:val="num" w:pos="207"/>
              </w:tabs>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8273A0" w:rsidRDefault="002C0863" w:rsidP="002C0863">
            <w:pPr>
              <w:pStyle w:val="antetka"/>
            </w:pPr>
            <w:r w:rsidRPr="008273A0">
              <w:t>Описание на недвижимия имот</w:t>
            </w:r>
            <w:r>
              <w:t xml:space="preserve"> за район </w:t>
            </w:r>
            <w:r w:rsidR="005C0E9A">
              <w:t>„</w:t>
            </w:r>
            <w:r w:rsidRPr="008273A0">
              <w:t>Южен</w:t>
            </w:r>
            <w:r w:rsidRPr="00584C93">
              <w:t>”</w:t>
            </w:r>
          </w:p>
        </w:tc>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Default="002C0863" w:rsidP="002C0863">
            <w:pPr>
              <w:jc w:val="both"/>
            </w:pPr>
            <w:r>
              <w:t xml:space="preserve">Нежилищна едноетажна сграда, за която е съставен АЧОС № 1092/2003г., със застроена площ от 162 кв.м., изградена в УПИ </w:t>
            </w:r>
            <w:r>
              <w:rPr>
                <w:lang w:val="en-US"/>
              </w:rPr>
              <w:t>XV</w:t>
            </w:r>
            <w:r>
              <w:t xml:space="preserve"> – здравно заведение, кв. 20 по плана на кв. </w:t>
            </w:r>
            <w:r w:rsidR="005C0E9A">
              <w:t>„</w:t>
            </w:r>
            <w:r>
              <w:t>Коматево</w:t>
            </w:r>
            <w:r w:rsidR="005C0E9A">
              <w:t>“</w:t>
            </w:r>
            <w:r>
              <w:t xml:space="preserve">, гр. Пловдив, ул. </w:t>
            </w:r>
            <w:r w:rsidR="005C0E9A">
              <w:t>„</w:t>
            </w:r>
            <w:r>
              <w:t>Хисар</w:t>
            </w:r>
            <w:r w:rsidR="005C0E9A">
              <w:t>“</w:t>
            </w:r>
            <w:r>
              <w:t xml:space="preserve"> № 15 а. В сградата са разположени лекарски кабинети както следва:</w:t>
            </w:r>
          </w:p>
          <w:p w:rsidR="002C0863" w:rsidRDefault="002C0863" w:rsidP="007F529C">
            <w:pPr>
              <w:pStyle w:val="a"/>
              <w:numPr>
                <w:ilvl w:val="1"/>
                <w:numId w:val="19"/>
              </w:numPr>
              <w:tabs>
                <w:tab w:val="clear" w:pos="709"/>
              </w:tabs>
              <w:jc w:val="both"/>
            </w:pPr>
            <w:r>
              <w:t>Кабинет № 1 с манипулационна, находящ се в западната част на сградата и част от общите помещения с обща площ от 41,35 кв.м.</w:t>
            </w:r>
          </w:p>
          <w:p w:rsidR="002C0863" w:rsidRDefault="002C0863" w:rsidP="00327E88">
            <w:pPr>
              <w:pStyle w:val="a"/>
              <w:numPr>
                <w:ilvl w:val="1"/>
                <w:numId w:val="19"/>
              </w:numPr>
              <w:jc w:val="both"/>
            </w:pPr>
            <w:r>
              <w:t>Кабинет № 2 с манипулационна, находящи се в югозападната част на сградата и част от общите помещения с обща площ от 41,35 кв.м.;</w:t>
            </w:r>
          </w:p>
          <w:p w:rsidR="002C0863" w:rsidRDefault="002C0863" w:rsidP="00327E88">
            <w:pPr>
              <w:pStyle w:val="a"/>
              <w:numPr>
                <w:ilvl w:val="1"/>
                <w:numId w:val="19"/>
              </w:numPr>
              <w:jc w:val="both"/>
            </w:pPr>
            <w:r>
              <w:t xml:space="preserve"> Кабинет № 3 с манипулационна, находящи се в южната част на сградата и част от общите помещения с обща площ от 39,98 кв.м.;</w:t>
            </w:r>
          </w:p>
          <w:p w:rsidR="002C0863" w:rsidRPr="008273A0" w:rsidRDefault="002C0863" w:rsidP="00327E88">
            <w:pPr>
              <w:pStyle w:val="a"/>
              <w:numPr>
                <w:ilvl w:val="1"/>
                <w:numId w:val="19"/>
              </w:numPr>
              <w:jc w:val="both"/>
            </w:pPr>
            <w:r>
              <w:t>Кабинет № 4 с манипулационна, находящи се в източната част на сградата и част от общите помещения с обща площ от 39,32 кв.м.;</w:t>
            </w:r>
          </w:p>
        </w:tc>
        <w:bookmarkStart w:id="85" w:name="_GoBack"/>
        <w:bookmarkEnd w:id="85"/>
      </w:tr>
      <w:tr w:rsidR="002C0863" w:rsidRPr="00584C9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584C93" w:rsidRDefault="002C0863" w:rsidP="002C0863">
            <w:pPr>
              <w:pStyle w:val="1"/>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8273A0" w:rsidRDefault="002C0863" w:rsidP="002C0863">
            <w:pPr>
              <w:pStyle w:val="antetka"/>
            </w:pPr>
            <w:r w:rsidRPr="008273A0">
              <w:t>Описание на недвижимия имот</w:t>
            </w:r>
            <w:r>
              <w:t xml:space="preserve"> за район </w:t>
            </w:r>
            <w:r w:rsidR="005C0E9A">
              <w:t>„</w:t>
            </w:r>
            <w:r w:rsidRPr="00767149">
              <w:t>Тракия</w:t>
            </w:r>
            <w:r w:rsidRPr="00584C93">
              <w:t>”</w:t>
            </w:r>
          </w:p>
        </w:tc>
      </w:tr>
      <w:tr w:rsidR="002C0863" w:rsidRPr="002033D4"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2033D4" w:rsidRDefault="002C0863" w:rsidP="002C0863">
            <w:pPr>
              <w:pStyle w:val="a"/>
            </w:pPr>
            <w:bookmarkStart w:id="86" w:name="__RefHeading__25100_355736976"/>
            <w:bookmarkStart w:id="87" w:name="_Toc503957516"/>
            <w:bookmarkStart w:id="88" w:name="__RefHeading__25102_355736976"/>
            <w:bookmarkStart w:id="89" w:name="_Toc503957517"/>
            <w:bookmarkEnd w:id="86"/>
            <w:bookmarkEnd w:id="87"/>
            <w:bookmarkEnd w:id="88"/>
            <w:bookmarkEnd w:id="89"/>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2033D4" w:rsidRDefault="002C0863" w:rsidP="002C0863">
            <w:pPr>
              <w:jc w:val="both"/>
            </w:pPr>
            <w:r>
              <w:t xml:space="preserve">Временен охраняем паркинг, с площ от 16 701 кв.м., изграден в недвижим имот празно дворно място, съставляващо УПИ </w:t>
            </w:r>
            <w:r w:rsidRPr="002C0863">
              <w:t>II 540</w:t>
            </w:r>
            <w:r>
              <w:t xml:space="preserve">.118 – 30 класно ЕСПУ, кв. 10 по плана на ЖР </w:t>
            </w:r>
            <w:r w:rsidR="005C0E9A">
              <w:t>„</w:t>
            </w:r>
            <w:r>
              <w:t>Тракия</w:t>
            </w:r>
            <w:r w:rsidR="005C0E9A">
              <w:t>“</w:t>
            </w:r>
            <w:r>
              <w:t xml:space="preserve"> – гр. Пловдив.</w:t>
            </w:r>
          </w:p>
        </w:tc>
      </w:tr>
      <w:tr w:rsidR="002C0863" w:rsidRPr="002033D4"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2033D4"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2033D4" w:rsidRDefault="002C0863" w:rsidP="002C0863">
            <w:pPr>
              <w:jc w:val="both"/>
            </w:pPr>
            <w:r>
              <w:t>Сграда с идентификатор 56784.541.5.4 по КК и КР, брой етажи: 1, застроена площ от 59 кв.м., обществена тоалетна;</w:t>
            </w:r>
          </w:p>
        </w:tc>
      </w:tr>
      <w:tr w:rsidR="002C0863" w:rsidRPr="002033D4"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863" w:rsidRPr="002033D4" w:rsidRDefault="002C086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C0863" w:rsidRPr="009B505B" w:rsidRDefault="002C0863" w:rsidP="002C0863">
            <w:pPr>
              <w:jc w:val="both"/>
            </w:pPr>
            <w:r>
              <w:t xml:space="preserve">Подлез </w:t>
            </w:r>
            <w:r w:rsidRPr="002C0863">
              <w:t>(</w:t>
            </w:r>
            <w:r>
              <w:t>до входа на строителни войски</w:t>
            </w:r>
            <w:r w:rsidRPr="002C0863">
              <w:t>)</w:t>
            </w:r>
            <w:r>
              <w:t xml:space="preserve">, преминаващ през поземлен имот с идентификатор 56784.539.418 по КК и КР на гр. Пловдив, бул. </w:t>
            </w:r>
            <w:r w:rsidR="005C0E9A">
              <w:t>„</w:t>
            </w:r>
            <w:r>
              <w:t>Асеновградско шосе</w:t>
            </w:r>
            <w:r w:rsidR="005C0E9A">
              <w:t>“</w:t>
            </w:r>
            <w:r>
              <w:t xml:space="preserve"> на основание чл. 2, ал. 1 от ЗОС, във връзка с § 7, ал. 1, т. 4 от ПЗР на ЗМСМА, във връзка с чл. 3, ал. 3 от Закона за пътищата е публична общинска собственост, като част от пътно-транспортно съоръжение.</w:t>
            </w:r>
          </w:p>
        </w:tc>
      </w:tr>
      <w:tr w:rsidR="00825723" w:rsidRPr="00825723"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723" w:rsidRPr="002033D4" w:rsidRDefault="0082572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25723" w:rsidRPr="00825723" w:rsidRDefault="00825723" w:rsidP="00985733">
            <w:pPr>
              <w:tabs>
                <w:tab w:val="left" w:pos="9214"/>
              </w:tabs>
              <w:rPr>
                <w:b/>
                <w:bCs/>
                <w:lang w:val="ru-RU"/>
              </w:rPr>
            </w:pPr>
            <w:r w:rsidRPr="00825723">
              <w:rPr>
                <w:b/>
                <w:bCs/>
                <w:lang w:val="ru-RU"/>
              </w:rPr>
              <w:t>Гараж № 15</w:t>
            </w:r>
            <w:r w:rsidRPr="00825723">
              <w:rPr>
                <w:bCs/>
                <w:lang w:val="ru-RU"/>
              </w:rPr>
              <w:t xml:space="preserve">, находящ се на етаж -1, кота -2,80 м. в сграда </w:t>
            </w:r>
            <w:r w:rsidR="005C0E9A">
              <w:rPr>
                <w:bCs/>
                <w:lang w:val="ru-RU"/>
              </w:rPr>
              <w:t>„</w:t>
            </w:r>
            <w:r w:rsidRPr="00825723">
              <w:rPr>
                <w:bCs/>
                <w:lang w:val="en-US"/>
              </w:rPr>
              <w:t>Z</w:t>
            </w:r>
            <w:r w:rsidRPr="00825723">
              <w:rPr>
                <w:bCs/>
                <w:lang w:val="ru-RU"/>
              </w:rPr>
              <w:t>4</w:t>
            </w:r>
            <w:r w:rsidR="005C0E9A">
              <w:rPr>
                <w:bCs/>
                <w:lang w:val="ru-RU"/>
              </w:rPr>
              <w:t>“</w:t>
            </w:r>
            <w:r w:rsidRPr="00825723">
              <w:rPr>
                <w:bCs/>
                <w:lang w:val="ru-RU"/>
              </w:rPr>
              <w:t xml:space="preserve">, представляващ самостоятелен обект с ИД 56784.540.1101.19.42, със застроена площ от 13,00 кв.м., </w:t>
            </w:r>
            <w:r w:rsidRPr="00825723">
              <w:rPr>
                <w:bCs/>
                <w:lang w:val="ru-RU"/>
              </w:rPr>
              <w:lastRenderedPageBreak/>
              <w:t xml:space="preserve">ведно с 0,860% ид. части от общите части на сградата и от правото на строеж, </w:t>
            </w:r>
            <w:r w:rsidRPr="00825723">
              <w:t xml:space="preserve">район </w:t>
            </w:r>
            <w:r w:rsidR="005C0E9A">
              <w:t>„</w:t>
            </w:r>
            <w:r w:rsidRPr="00825723">
              <w:t xml:space="preserve">Тракия”, бул. </w:t>
            </w:r>
            <w:r w:rsidR="005C0E9A">
              <w:t>„</w:t>
            </w:r>
            <w:r w:rsidRPr="00825723">
              <w:t>Освобождение” № 63.</w:t>
            </w:r>
          </w:p>
        </w:tc>
      </w:tr>
      <w:tr w:rsidR="00825723" w:rsidRPr="002033D4" w:rsidTr="002C0863">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723" w:rsidRPr="00825723" w:rsidRDefault="00825723" w:rsidP="002C0863">
            <w:pPr>
              <w:pStyle w:val="a"/>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825723" w:rsidRPr="00825723" w:rsidRDefault="00825723" w:rsidP="00985733">
            <w:pPr>
              <w:tabs>
                <w:tab w:val="left" w:pos="9214"/>
              </w:tabs>
              <w:rPr>
                <w:b/>
                <w:bCs/>
                <w:lang w:val="ru-RU"/>
              </w:rPr>
            </w:pPr>
            <w:r w:rsidRPr="00825723">
              <w:rPr>
                <w:b/>
                <w:bCs/>
                <w:lang w:val="ru-RU"/>
              </w:rPr>
              <w:t>Гараж № 16</w:t>
            </w:r>
            <w:r w:rsidRPr="00825723">
              <w:rPr>
                <w:bCs/>
                <w:lang w:val="ru-RU"/>
              </w:rPr>
              <w:t xml:space="preserve">, находящ се на етаж -1, кота -2,80 м. в сграда </w:t>
            </w:r>
            <w:r w:rsidR="005C0E9A">
              <w:rPr>
                <w:bCs/>
                <w:lang w:val="ru-RU"/>
              </w:rPr>
              <w:t>„</w:t>
            </w:r>
            <w:r w:rsidRPr="00825723">
              <w:rPr>
                <w:bCs/>
                <w:lang w:val="en-US"/>
              </w:rPr>
              <w:t>Z</w:t>
            </w:r>
            <w:r w:rsidRPr="00825723">
              <w:rPr>
                <w:bCs/>
                <w:lang w:val="ru-RU"/>
              </w:rPr>
              <w:t>4</w:t>
            </w:r>
            <w:r w:rsidR="005C0E9A">
              <w:rPr>
                <w:bCs/>
                <w:lang w:val="ru-RU"/>
              </w:rPr>
              <w:t>“</w:t>
            </w:r>
            <w:r w:rsidRPr="00825723">
              <w:rPr>
                <w:bCs/>
                <w:lang w:val="ru-RU"/>
              </w:rPr>
              <w:t xml:space="preserve">, представляващ самостоятелен обект с ИД 56784.540.1101.19.43, със застроена площ от 13,00 кв.м., ведно с 0,953% ид. части от общите части на сградата и от правото на строеж, </w:t>
            </w:r>
            <w:r w:rsidRPr="00825723">
              <w:t xml:space="preserve">район </w:t>
            </w:r>
            <w:r w:rsidR="005C0E9A">
              <w:t>„</w:t>
            </w:r>
            <w:r w:rsidRPr="00825723">
              <w:t xml:space="preserve">Тракия”, бул. </w:t>
            </w:r>
            <w:r w:rsidR="005C0E9A">
              <w:t>„</w:t>
            </w:r>
            <w:r w:rsidRPr="00825723">
              <w:t>Освобождение” № 63.</w:t>
            </w:r>
          </w:p>
        </w:tc>
      </w:tr>
    </w:tbl>
    <w:p w:rsidR="00F20B64" w:rsidRPr="00B269A3" w:rsidRDefault="00F20B64" w:rsidP="00023393">
      <w:pPr>
        <w:pStyle w:val="2"/>
        <w:tabs>
          <w:tab w:val="clear" w:pos="576"/>
          <w:tab w:val="num" w:pos="142"/>
        </w:tabs>
        <w:spacing w:after="240"/>
        <w:ind w:left="-142" w:firstLine="0"/>
        <w:rPr>
          <w:color w:val="17365D" w:themeColor="text2" w:themeShade="BF"/>
          <w:sz w:val="24"/>
          <w:szCs w:val="24"/>
        </w:rPr>
      </w:pPr>
      <w:bookmarkStart w:id="90" w:name="_Toc503957518"/>
      <w:bookmarkStart w:id="91" w:name="__RefHeading__25104_355736976"/>
      <w:bookmarkEnd w:id="90"/>
      <w:bookmarkEnd w:id="91"/>
      <w:r w:rsidRPr="00B269A3">
        <w:rPr>
          <w:color w:val="17365D" w:themeColor="text2" w:themeShade="BF"/>
          <w:sz w:val="24"/>
          <w:szCs w:val="24"/>
        </w:rPr>
        <w:t>ІІ.1.2.8 Нежилищни имоти предоставени за управление на общински училища</w:t>
      </w:r>
    </w:p>
    <w:tbl>
      <w:tblPr>
        <w:tblW w:w="9782" w:type="dxa"/>
        <w:tblInd w:w="-176" w:type="dxa"/>
        <w:tblLayout w:type="fixed"/>
        <w:tblLook w:val="0000" w:firstRow="0" w:lastRow="0" w:firstColumn="0" w:lastColumn="0" w:noHBand="0" w:noVBand="0"/>
      </w:tblPr>
      <w:tblGrid>
        <w:gridCol w:w="993"/>
        <w:gridCol w:w="8789"/>
      </w:tblGrid>
      <w:tr w:rsidR="00F20B64" w:rsidRPr="00A63821" w:rsidTr="00C0759E">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20B64" w:rsidRPr="008836A6" w:rsidRDefault="00F20B64" w:rsidP="00C0759E">
            <w:pPr>
              <w:pStyle w:val="a"/>
              <w:numPr>
                <w:ilvl w:val="0"/>
                <w:numId w:val="3"/>
              </w:numPr>
              <w:ind w:hanging="579"/>
            </w:pPr>
            <w:r w:rsidRPr="008836A6">
              <w:t>№</w:t>
            </w:r>
          </w:p>
        </w:tc>
        <w:tc>
          <w:tcPr>
            <w:tcW w:w="878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20B64" w:rsidRPr="008836A6" w:rsidRDefault="00F20B64" w:rsidP="00FB071F">
            <w:pPr>
              <w:pStyle w:val="antetka"/>
            </w:pPr>
            <w:r w:rsidRPr="008836A6">
              <w:t>Описание на недвижимия имот</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ОУ </w:t>
            </w:r>
            <w:r w:rsidR="005C0E9A">
              <w:rPr>
                <w:lang w:eastAsia="bg-BG"/>
              </w:rPr>
              <w:t>„</w:t>
            </w:r>
            <w:r>
              <w:rPr>
                <w:lang w:eastAsia="bg-BG"/>
              </w:rPr>
              <w:t>АЛЕКО КОНСТАНТИНОВ</w:t>
            </w:r>
            <w:r w:rsidR="005C0E9A">
              <w:rPr>
                <w:lang w:eastAsia="bg-BG"/>
              </w:rPr>
              <w:t>“</w:t>
            </w:r>
            <w:r>
              <w:rPr>
                <w:lang w:eastAsia="bg-BG"/>
              </w:rPr>
              <w:t>,  ул. Божидар Здравков</w:t>
            </w:r>
            <w:r w:rsidR="005C0E9A">
              <w:rPr>
                <w:lang w:eastAsia="bg-BG"/>
              </w:rPr>
              <w:t>“</w:t>
            </w:r>
            <w:r>
              <w:rPr>
                <w:lang w:eastAsia="bg-BG"/>
              </w:rPr>
              <w:t xml:space="preserve"> № 3а, училищен бюфет, до РС ПАБЗН, с площ 60 кв.м.;</w:t>
            </w:r>
          </w:p>
        </w:tc>
      </w:tr>
      <w:tr w:rsidR="00D33F59"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3F59" w:rsidRPr="00A63821" w:rsidRDefault="00D33F59"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D33F59" w:rsidRPr="0021411C" w:rsidRDefault="00D33F59" w:rsidP="00534C60">
            <w:pPr>
              <w:jc w:val="both"/>
              <w:rPr>
                <w:lang w:eastAsia="bg-BG"/>
              </w:rPr>
            </w:pPr>
            <w:r w:rsidRPr="0021411C">
              <w:rPr>
                <w:lang w:eastAsia="bg-BG"/>
              </w:rPr>
              <w:t xml:space="preserve">ОУ </w:t>
            </w:r>
            <w:r w:rsidR="005C0E9A">
              <w:rPr>
                <w:lang w:eastAsia="bg-BG"/>
              </w:rPr>
              <w:t>„</w:t>
            </w:r>
            <w:r w:rsidRPr="0021411C">
              <w:rPr>
                <w:lang w:eastAsia="bg-BG"/>
              </w:rPr>
              <w:t>АЛЕКО КОНСТАНТИНОВ</w:t>
            </w:r>
            <w:r w:rsidR="005C0E9A">
              <w:rPr>
                <w:lang w:eastAsia="bg-BG"/>
              </w:rPr>
              <w:t>“</w:t>
            </w:r>
            <w:r w:rsidRPr="0021411C">
              <w:rPr>
                <w:lang w:eastAsia="bg-BG"/>
              </w:rPr>
              <w:t xml:space="preserve">, ул. </w:t>
            </w:r>
            <w:r w:rsidR="005C0E9A">
              <w:rPr>
                <w:lang w:eastAsia="bg-BG"/>
              </w:rPr>
              <w:t>„</w:t>
            </w:r>
            <w:r w:rsidRPr="0021411C">
              <w:rPr>
                <w:lang w:eastAsia="bg-BG"/>
              </w:rPr>
              <w:t>Алеко Константинов</w:t>
            </w:r>
            <w:r w:rsidR="005C0E9A">
              <w:rPr>
                <w:lang w:eastAsia="bg-BG"/>
              </w:rPr>
              <w:t>“</w:t>
            </w:r>
            <w:r w:rsidRPr="0021411C">
              <w:rPr>
                <w:lang w:eastAsia="bg-BG"/>
              </w:rPr>
              <w:t xml:space="preserve"> № 11, училищен бюфет</w:t>
            </w:r>
            <w:r w:rsidR="00534C60" w:rsidRPr="0021411C">
              <w:rPr>
                <w:lang w:eastAsia="bg-BG"/>
              </w:rPr>
              <w:t xml:space="preserve"> </w:t>
            </w:r>
            <w:r w:rsidR="00534C60" w:rsidRPr="0021411C">
              <w:rPr>
                <w:lang w:val="en-US" w:eastAsia="bg-BG"/>
              </w:rPr>
              <w:t>(</w:t>
            </w:r>
            <w:r w:rsidR="00534C60" w:rsidRPr="0021411C">
              <w:rPr>
                <w:lang w:eastAsia="bg-BG"/>
              </w:rPr>
              <w:t>помещение с площ от 45 кв.м. /част от втори етаж/ от сграда с идентификатор 56784.518.533.1 по КК и КР</w:t>
            </w:r>
            <w:r w:rsidR="00534C60" w:rsidRPr="0021411C">
              <w:rPr>
                <w:lang w:val="en-US" w:eastAsia="bg-BG"/>
              </w:rPr>
              <w:t>)</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895D62">
            <w:pPr>
              <w:rPr>
                <w:lang w:eastAsia="bg-BG"/>
              </w:rPr>
            </w:pPr>
            <w:r>
              <w:rPr>
                <w:lang w:eastAsia="bg-BG"/>
              </w:rPr>
              <w:t xml:space="preserve">ОУ </w:t>
            </w:r>
            <w:r w:rsidR="005C0E9A">
              <w:rPr>
                <w:lang w:eastAsia="bg-BG"/>
              </w:rPr>
              <w:t>„</w:t>
            </w:r>
            <w:r>
              <w:rPr>
                <w:lang w:eastAsia="bg-BG"/>
              </w:rPr>
              <w:t>ДУШО ХАДЖИДЕКОВ</w:t>
            </w:r>
            <w:r w:rsidR="005C0E9A">
              <w:rPr>
                <w:lang w:eastAsia="bg-BG"/>
              </w:rPr>
              <w:t>“</w:t>
            </w:r>
            <w:r>
              <w:rPr>
                <w:lang w:eastAsia="bg-BG"/>
              </w:rPr>
              <w:t>, ул. Богомил</w:t>
            </w:r>
            <w:r w:rsidR="005C0E9A">
              <w:rPr>
                <w:lang w:eastAsia="bg-BG"/>
              </w:rPr>
              <w:t>“</w:t>
            </w:r>
            <w:r>
              <w:rPr>
                <w:lang w:eastAsia="bg-BG"/>
              </w:rPr>
              <w:t xml:space="preserve"> № 32, училищен сто</w:t>
            </w:r>
            <w:r w:rsidR="00895D62">
              <w:rPr>
                <w:lang w:eastAsia="bg-BG"/>
              </w:rPr>
              <w:t>л</w:t>
            </w:r>
            <w:r>
              <w:rPr>
                <w:lang w:eastAsia="bg-BG"/>
              </w:rPr>
              <w:t>, находящ се в едноетажна сграда в двора на училището, югозападно от основната сграда, с площ 110 кв.м.;</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ОУ </w:t>
            </w:r>
            <w:r w:rsidR="005C0E9A">
              <w:rPr>
                <w:lang w:eastAsia="bg-BG"/>
              </w:rPr>
              <w:t>„</w:t>
            </w:r>
            <w:r>
              <w:rPr>
                <w:lang w:eastAsia="bg-BG"/>
              </w:rPr>
              <w:t xml:space="preserve">ЕКЗАРХ АНТИМ </w:t>
            </w:r>
            <w:r>
              <w:rPr>
                <w:lang w:val="en-US" w:eastAsia="bg-BG"/>
              </w:rPr>
              <w:t>I</w:t>
            </w:r>
            <w:r w:rsidR="005C0E9A">
              <w:rPr>
                <w:lang w:eastAsia="bg-BG"/>
              </w:rPr>
              <w:t>“</w:t>
            </w:r>
            <w:r>
              <w:rPr>
                <w:lang w:eastAsia="bg-BG"/>
              </w:rPr>
              <w:t xml:space="preserve"> – ул. </w:t>
            </w:r>
            <w:r w:rsidR="005C0E9A">
              <w:rPr>
                <w:lang w:eastAsia="bg-BG"/>
              </w:rPr>
              <w:t>„</w:t>
            </w:r>
            <w:r>
              <w:rPr>
                <w:lang w:eastAsia="bg-BG"/>
              </w:rPr>
              <w:t>Захари Стоянов</w:t>
            </w:r>
            <w:r w:rsidR="005C0E9A">
              <w:rPr>
                <w:lang w:eastAsia="bg-BG"/>
              </w:rPr>
              <w:t>“</w:t>
            </w:r>
            <w:r>
              <w:rPr>
                <w:lang w:eastAsia="bg-BG"/>
              </w:rPr>
              <w:t xml:space="preserve"> № 86, ученически стол, находящ се в сутеренно помещение в сградата, с площ 165 кв.м.; </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ОУ </w:t>
            </w:r>
            <w:r w:rsidR="005C0E9A">
              <w:rPr>
                <w:lang w:eastAsia="bg-BG"/>
              </w:rPr>
              <w:t>„</w:t>
            </w:r>
            <w:r>
              <w:rPr>
                <w:lang w:eastAsia="bg-BG"/>
              </w:rPr>
              <w:t xml:space="preserve">ЕКЗАРХ АНТИМ </w:t>
            </w:r>
            <w:r>
              <w:rPr>
                <w:lang w:val="en-US" w:eastAsia="bg-BG"/>
              </w:rPr>
              <w:t>I</w:t>
            </w:r>
            <w:r w:rsidR="005C0E9A">
              <w:rPr>
                <w:lang w:eastAsia="bg-BG"/>
              </w:rPr>
              <w:t>“</w:t>
            </w:r>
            <w:r>
              <w:rPr>
                <w:lang w:eastAsia="bg-BG"/>
              </w:rPr>
              <w:t xml:space="preserve"> – ул. </w:t>
            </w:r>
            <w:r w:rsidR="005C0E9A">
              <w:rPr>
                <w:lang w:eastAsia="bg-BG"/>
              </w:rPr>
              <w:t>„</w:t>
            </w:r>
            <w:r>
              <w:rPr>
                <w:lang w:eastAsia="bg-BG"/>
              </w:rPr>
              <w:t>Захари Стоянов</w:t>
            </w:r>
            <w:r w:rsidR="005C0E9A">
              <w:rPr>
                <w:lang w:eastAsia="bg-BG"/>
              </w:rPr>
              <w:t>“</w:t>
            </w:r>
            <w:r>
              <w:rPr>
                <w:lang w:eastAsia="bg-BG"/>
              </w:rPr>
              <w:t xml:space="preserve"> № 86, ученически павилион за закуски, сглобяема конструкция в двора, с площ 13 кв.м.;</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СУ </w:t>
            </w:r>
            <w:r w:rsidR="005C0E9A">
              <w:rPr>
                <w:lang w:eastAsia="bg-BG"/>
              </w:rPr>
              <w:t>„</w:t>
            </w:r>
            <w:r>
              <w:rPr>
                <w:lang w:eastAsia="bg-BG"/>
              </w:rPr>
              <w:t>СВЕТИ ПАТРИАРХ ЕВТИМИЙ</w:t>
            </w:r>
            <w:r w:rsidR="005C0E9A">
              <w:rPr>
                <w:lang w:eastAsia="bg-BG"/>
              </w:rPr>
              <w:t>“</w:t>
            </w:r>
            <w:r>
              <w:rPr>
                <w:lang w:eastAsia="bg-BG"/>
              </w:rPr>
              <w:t xml:space="preserve"> – ул. </w:t>
            </w:r>
            <w:r w:rsidR="005C0E9A">
              <w:rPr>
                <w:lang w:eastAsia="bg-BG"/>
              </w:rPr>
              <w:t>„</w:t>
            </w:r>
            <w:r>
              <w:rPr>
                <w:lang w:eastAsia="bg-BG"/>
              </w:rPr>
              <w:t>Иван Вазов</w:t>
            </w:r>
            <w:r w:rsidR="005C0E9A">
              <w:rPr>
                <w:lang w:eastAsia="bg-BG"/>
              </w:rPr>
              <w:t>“</w:t>
            </w:r>
            <w:r>
              <w:rPr>
                <w:lang w:eastAsia="bg-BG"/>
              </w:rPr>
              <w:t xml:space="preserve"> № 19, павилион за закуски, представляващ самостоятелен обект в двора на училището, попадащ в поземлен имот с идентификатор 56784.522.248, с площ 10,5 кв.м.; </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СУ </w:t>
            </w:r>
            <w:r w:rsidR="005C0E9A">
              <w:rPr>
                <w:lang w:eastAsia="bg-BG"/>
              </w:rPr>
              <w:t>„</w:t>
            </w:r>
            <w:r>
              <w:rPr>
                <w:lang w:eastAsia="bg-BG"/>
              </w:rPr>
              <w:t>ЦАР СИМЕОН ВЕЛИКИ</w:t>
            </w:r>
            <w:r w:rsidR="005C0E9A">
              <w:rPr>
                <w:lang w:eastAsia="bg-BG"/>
              </w:rPr>
              <w:t>“</w:t>
            </w:r>
            <w:r>
              <w:rPr>
                <w:lang w:eastAsia="bg-BG"/>
              </w:rPr>
              <w:t xml:space="preserve">, ул. </w:t>
            </w:r>
            <w:r w:rsidR="005C0E9A">
              <w:rPr>
                <w:lang w:eastAsia="bg-BG"/>
              </w:rPr>
              <w:t>„</w:t>
            </w:r>
            <w:r>
              <w:rPr>
                <w:lang w:eastAsia="bg-BG"/>
              </w:rPr>
              <w:t>Лука Касъров</w:t>
            </w:r>
            <w:r w:rsidR="005C0E9A">
              <w:rPr>
                <w:lang w:eastAsia="bg-BG"/>
              </w:rPr>
              <w:t>“</w:t>
            </w:r>
            <w:r>
              <w:rPr>
                <w:lang w:eastAsia="bg-BG"/>
              </w:rPr>
              <w:t xml:space="preserve"> № 13, ученически стол – бюфет, находящ се в приземен етаж в сградата на училището, с площ 500 кв.м.;</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СУ </w:t>
            </w:r>
            <w:r w:rsidR="005C0E9A">
              <w:rPr>
                <w:lang w:eastAsia="bg-BG"/>
              </w:rPr>
              <w:t>„</w:t>
            </w:r>
            <w:r>
              <w:rPr>
                <w:lang w:eastAsia="bg-BG"/>
              </w:rPr>
              <w:t>НАЙДЕН ГЕРОВ</w:t>
            </w:r>
            <w:r w:rsidR="005C0E9A">
              <w:rPr>
                <w:lang w:eastAsia="bg-BG"/>
              </w:rPr>
              <w:t>“</w:t>
            </w:r>
            <w:r>
              <w:rPr>
                <w:lang w:eastAsia="bg-BG"/>
              </w:rPr>
              <w:t xml:space="preserve">, ул. </w:t>
            </w:r>
            <w:r w:rsidR="005C0E9A">
              <w:rPr>
                <w:lang w:eastAsia="bg-BG"/>
              </w:rPr>
              <w:t>„</w:t>
            </w:r>
            <w:r>
              <w:rPr>
                <w:lang w:eastAsia="bg-BG"/>
              </w:rPr>
              <w:t>Кемира</w:t>
            </w:r>
            <w:r w:rsidR="005C0E9A">
              <w:rPr>
                <w:lang w:eastAsia="bg-BG"/>
              </w:rPr>
              <w:t>“</w:t>
            </w:r>
            <w:r>
              <w:rPr>
                <w:lang w:eastAsia="bg-BG"/>
              </w:rPr>
              <w:t xml:space="preserve"> № 27, спортна площадка, ситуирана в южната част на незастроената част на дворно място, представляващо ПИ с идентификатор 56784.555.63 по КК и КР на гр. Пловдив, с площ 723 кв.м.;</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ОУ </w:t>
            </w:r>
            <w:r w:rsidR="005C0E9A">
              <w:rPr>
                <w:lang w:eastAsia="bg-BG"/>
              </w:rPr>
              <w:t>„</w:t>
            </w:r>
            <w:r>
              <w:rPr>
                <w:lang w:eastAsia="bg-BG"/>
              </w:rPr>
              <w:t>ВАСИЛ ПЕТЛЕШКОВ</w:t>
            </w:r>
            <w:r w:rsidR="005C0E9A">
              <w:rPr>
                <w:lang w:eastAsia="bg-BG"/>
              </w:rPr>
              <w:t>“</w:t>
            </w:r>
            <w:r>
              <w:rPr>
                <w:lang w:eastAsia="bg-BG"/>
              </w:rPr>
              <w:t xml:space="preserve">, бул. </w:t>
            </w:r>
            <w:r w:rsidR="005C0E9A">
              <w:rPr>
                <w:lang w:eastAsia="bg-BG"/>
              </w:rPr>
              <w:t>„</w:t>
            </w:r>
            <w:r>
              <w:rPr>
                <w:lang w:eastAsia="bg-BG"/>
              </w:rPr>
              <w:t>Пещерско шосе</w:t>
            </w:r>
            <w:r w:rsidR="005C0E9A">
              <w:rPr>
                <w:lang w:eastAsia="bg-BG"/>
              </w:rPr>
              <w:t>“</w:t>
            </w:r>
            <w:r>
              <w:rPr>
                <w:lang w:eastAsia="bg-BG"/>
              </w:rPr>
              <w:t xml:space="preserve"> № 131, павилион за закуски, ситуиран на етаж първи – фоайе на училището, с площ 5 кв.м.; </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ОУ </w:t>
            </w:r>
            <w:r w:rsidR="005C0E9A">
              <w:rPr>
                <w:lang w:eastAsia="bg-BG"/>
              </w:rPr>
              <w:t>„</w:t>
            </w:r>
            <w:r>
              <w:rPr>
                <w:lang w:eastAsia="bg-BG"/>
              </w:rPr>
              <w:t>ТОДОР КАБЛЕШКОВ</w:t>
            </w:r>
            <w:r w:rsidR="005C0E9A">
              <w:rPr>
                <w:lang w:eastAsia="bg-BG"/>
              </w:rPr>
              <w:t>“</w:t>
            </w:r>
            <w:r>
              <w:rPr>
                <w:lang w:eastAsia="bg-BG"/>
              </w:rPr>
              <w:t xml:space="preserve">, ул. </w:t>
            </w:r>
            <w:r w:rsidR="005C0E9A">
              <w:rPr>
                <w:lang w:eastAsia="bg-BG"/>
              </w:rPr>
              <w:t>„</w:t>
            </w:r>
            <w:r>
              <w:rPr>
                <w:lang w:eastAsia="bg-BG"/>
              </w:rPr>
              <w:t>Елена</w:t>
            </w:r>
            <w:r w:rsidR="005C0E9A">
              <w:rPr>
                <w:lang w:eastAsia="bg-BG"/>
              </w:rPr>
              <w:t>“</w:t>
            </w:r>
            <w:r>
              <w:rPr>
                <w:lang w:eastAsia="bg-BG"/>
              </w:rPr>
              <w:t xml:space="preserve"> № 6, ученически бюфет и стол, ситуирани в подземен етаж в сградата на училището, с площ 127 кв.м.;</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МГ </w:t>
            </w:r>
            <w:r w:rsidR="005C0E9A">
              <w:rPr>
                <w:lang w:eastAsia="bg-BG"/>
              </w:rPr>
              <w:t>„</w:t>
            </w:r>
            <w:r>
              <w:rPr>
                <w:lang w:eastAsia="bg-BG"/>
              </w:rPr>
              <w:t>АКАДЕМИК КИРИЛ ПОПОВ</w:t>
            </w:r>
            <w:r w:rsidR="005C0E9A">
              <w:rPr>
                <w:lang w:eastAsia="bg-BG"/>
              </w:rPr>
              <w:t>“</w:t>
            </w:r>
            <w:r>
              <w:rPr>
                <w:lang w:eastAsia="bg-BG"/>
              </w:rPr>
              <w:t xml:space="preserve">, ул. </w:t>
            </w:r>
            <w:r w:rsidR="005C0E9A">
              <w:rPr>
                <w:lang w:eastAsia="bg-BG"/>
              </w:rPr>
              <w:t>„</w:t>
            </w:r>
            <w:r>
              <w:rPr>
                <w:lang w:eastAsia="bg-BG"/>
              </w:rPr>
              <w:t>Чемшир</w:t>
            </w:r>
            <w:r w:rsidR="005C0E9A">
              <w:rPr>
                <w:lang w:eastAsia="bg-BG"/>
              </w:rPr>
              <w:t>“</w:t>
            </w:r>
            <w:r>
              <w:rPr>
                <w:lang w:eastAsia="bg-BG"/>
              </w:rPr>
              <w:t xml:space="preserve"> № 11, книжарница, ситуирана в централна сграда - фоайе, с площ 31 кв.м.;</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МГ </w:t>
            </w:r>
            <w:r w:rsidR="005C0E9A">
              <w:rPr>
                <w:lang w:eastAsia="bg-BG"/>
              </w:rPr>
              <w:t>„</w:t>
            </w:r>
            <w:r>
              <w:rPr>
                <w:lang w:eastAsia="bg-BG"/>
              </w:rPr>
              <w:t>АКАДЕМИК КИРИЛ ПОПОВ</w:t>
            </w:r>
            <w:r w:rsidR="005C0E9A">
              <w:rPr>
                <w:lang w:eastAsia="bg-BG"/>
              </w:rPr>
              <w:t>“</w:t>
            </w:r>
            <w:r>
              <w:rPr>
                <w:lang w:eastAsia="bg-BG"/>
              </w:rPr>
              <w:t xml:space="preserve">, ул. </w:t>
            </w:r>
            <w:r w:rsidR="005C0E9A">
              <w:rPr>
                <w:lang w:eastAsia="bg-BG"/>
              </w:rPr>
              <w:t>„</w:t>
            </w:r>
            <w:r>
              <w:rPr>
                <w:lang w:eastAsia="bg-BG"/>
              </w:rPr>
              <w:t>Чемшир</w:t>
            </w:r>
            <w:r w:rsidR="005C0E9A">
              <w:rPr>
                <w:lang w:eastAsia="bg-BG"/>
              </w:rPr>
              <w:t>“</w:t>
            </w:r>
            <w:r>
              <w:rPr>
                <w:lang w:eastAsia="bg-BG"/>
              </w:rPr>
              <w:t xml:space="preserve"> № 11, печатница, ситуирана в УПК – Учебно производствен корпус, с площ 485 кв.м.;</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МГ </w:t>
            </w:r>
            <w:r w:rsidR="005C0E9A">
              <w:rPr>
                <w:lang w:eastAsia="bg-BG"/>
              </w:rPr>
              <w:t>„</w:t>
            </w:r>
            <w:r>
              <w:rPr>
                <w:lang w:eastAsia="bg-BG"/>
              </w:rPr>
              <w:t>АКАДЕМИК КИРИЛ ПОПОВ</w:t>
            </w:r>
            <w:r w:rsidR="005C0E9A">
              <w:rPr>
                <w:lang w:eastAsia="bg-BG"/>
              </w:rPr>
              <w:t>“</w:t>
            </w:r>
            <w:r>
              <w:rPr>
                <w:lang w:eastAsia="bg-BG"/>
              </w:rPr>
              <w:t xml:space="preserve">, ул. </w:t>
            </w:r>
            <w:r w:rsidR="005C0E9A">
              <w:rPr>
                <w:lang w:eastAsia="bg-BG"/>
              </w:rPr>
              <w:t>„</w:t>
            </w:r>
            <w:r>
              <w:rPr>
                <w:lang w:eastAsia="bg-BG"/>
              </w:rPr>
              <w:t>Чемшир</w:t>
            </w:r>
            <w:r w:rsidR="005C0E9A">
              <w:rPr>
                <w:lang w:eastAsia="bg-BG"/>
              </w:rPr>
              <w:t>“</w:t>
            </w:r>
            <w:r>
              <w:rPr>
                <w:lang w:eastAsia="bg-BG"/>
              </w:rPr>
              <w:t xml:space="preserve"> № 11, 4 кв. м. за 2 преместваеми обекта, ситуирани в централна сграда – 3 етаж – фоайе, с площ 4 кв.м.;</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ОУ </w:t>
            </w:r>
            <w:r w:rsidR="005C0E9A">
              <w:rPr>
                <w:lang w:eastAsia="bg-BG"/>
              </w:rPr>
              <w:t>„</w:t>
            </w:r>
            <w:r>
              <w:rPr>
                <w:lang w:eastAsia="bg-BG"/>
              </w:rPr>
              <w:t>ПАНАЙОТ ВОЛОВ</w:t>
            </w:r>
            <w:r w:rsidR="005C0E9A">
              <w:rPr>
                <w:lang w:eastAsia="bg-BG"/>
              </w:rPr>
              <w:t>“</w:t>
            </w:r>
            <w:r>
              <w:rPr>
                <w:lang w:eastAsia="bg-BG"/>
              </w:rPr>
              <w:t xml:space="preserve">, ул. </w:t>
            </w:r>
            <w:r w:rsidR="005C0E9A">
              <w:rPr>
                <w:lang w:eastAsia="bg-BG"/>
              </w:rPr>
              <w:t>„</w:t>
            </w:r>
            <w:r>
              <w:rPr>
                <w:lang w:eastAsia="bg-BG"/>
              </w:rPr>
              <w:t>Дилянка</w:t>
            </w:r>
            <w:r w:rsidR="005C0E9A">
              <w:rPr>
                <w:lang w:eastAsia="bg-BG"/>
              </w:rPr>
              <w:t>“</w:t>
            </w:r>
            <w:r>
              <w:rPr>
                <w:lang w:eastAsia="bg-BG"/>
              </w:rPr>
              <w:t xml:space="preserve"> № 29, стоматологичен кабинет, ситуиран на етаж първи – училищна сграда, с площ 15 кв.м.;</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ОУ </w:t>
            </w:r>
            <w:r w:rsidR="005C0E9A">
              <w:rPr>
                <w:lang w:eastAsia="bg-BG"/>
              </w:rPr>
              <w:t>„</w:t>
            </w:r>
            <w:r>
              <w:rPr>
                <w:lang w:eastAsia="bg-BG"/>
              </w:rPr>
              <w:t>РАЙНА КНЯГИНЯ</w:t>
            </w:r>
            <w:r w:rsidR="005C0E9A">
              <w:rPr>
                <w:lang w:eastAsia="bg-BG"/>
              </w:rPr>
              <w:t>“</w:t>
            </w:r>
            <w:r>
              <w:rPr>
                <w:lang w:eastAsia="bg-BG"/>
              </w:rPr>
              <w:t xml:space="preserve">, ул. </w:t>
            </w:r>
            <w:r w:rsidR="005C0E9A">
              <w:rPr>
                <w:lang w:eastAsia="bg-BG"/>
              </w:rPr>
              <w:t>„</w:t>
            </w:r>
            <w:r>
              <w:rPr>
                <w:lang w:eastAsia="bg-BG"/>
              </w:rPr>
              <w:t>Полк. Сава Муткуров</w:t>
            </w:r>
            <w:r w:rsidR="005C0E9A">
              <w:rPr>
                <w:lang w:eastAsia="bg-BG"/>
              </w:rPr>
              <w:t>“</w:t>
            </w:r>
            <w:r>
              <w:rPr>
                <w:lang w:eastAsia="bg-BG"/>
              </w:rPr>
              <w:t xml:space="preserve"> № 40, ученически стол в училището, ситуиран в сутерен, който съгл. скица № 33028/23.10.2013г. на ПИ, представлява сграда с идентификатор № 56784.506.530.6;</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СУ </w:t>
            </w:r>
            <w:r w:rsidR="005C0E9A">
              <w:rPr>
                <w:lang w:eastAsia="bg-BG"/>
              </w:rPr>
              <w:t>„</w:t>
            </w:r>
            <w:r>
              <w:rPr>
                <w:lang w:eastAsia="bg-BG"/>
              </w:rPr>
              <w:t>П. КР. ЯВОРОВ</w:t>
            </w:r>
            <w:r w:rsidR="005C0E9A">
              <w:rPr>
                <w:lang w:eastAsia="bg-BG"/>
              </w:rPr>
              <w:t>“</w:t>
            </w:r>
            <w:r>
              <w:rPr>
                <w:lang w:eastAsia="bg-BG"/>
              </w:rPr>
              <w:t xml:space="preserve">, бул. </w:t>
            </w:r>
            <w:r w:rsidR="005C0E9A">
              <w:rPr>
                <w:lang w:eastAsia="bg-BG"/>
              </w:rPr>
              <w:t>„</w:t>
            </w:r>
            <w:r>
              <w:rPr>
                <w:lang w:eastAsia="bg-BG"/>
              </w:rPr>
              <w:t>България</w:t>
            </w:r>
            <w:r w:rsidR="005C0E9A">
              <w:rPr>
                <w:lang w:eastAsia="bg-BG"/>
              </w:rPr>
              <w:t>“</w:t>
            </w:r>
            <w:r>
              <w:rPr>
                <w:lang w:eastAsia="bg-BG"/>
              </w:rPr>
              <w:t xml:space="preserve"> № 136, стоматологичен кабинет на етаж 2, с площ 17 кв.м.;</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ПГХТТ , бул. </w:t>
            </w:r>
            <w:r w:rsidR="005C0E9A">
              <w:rPr>
                <w:lang w:eastAsia="bg-BG"/>
              </w:rPr>
              <w:t>„</w:t>
            </w:r>
            <w:r>
              <w:rPr>
                <w:lang w:eastAsia="bg-BG"/>
              </w:rPr>
              <w:t>Васил Априлов</w:t>
            </w:r>
            <w:r w:rsidR="005C0E9A">
              <w:rPr>
                <w:lang w:eastAsia="bg-BG"/>
              </w:rPr>
              <w:t>“</w:t>
            </w:r>
            <w:r>
              <w:rPr>
                <w:lang w:eastAsia="bg-BG"/>
              </w:rPr>
              <w:t xml:space="preserve"> № 156, павилион за закуски в двора на училището, с площ 40 кв.м.; </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ПГХТТ , бул. </w:t>
            </w:r>
            <w:r w:rsidR="005C0E9A">
              <w:rPr>
                <w:lang w:eastAsia="bg-BG"/>
              </w:rPr>
              <w:t>„</w:t>
            </w:r>
            <w:r>
              <w:rPr>
                <w:lang w:eastAsia="bg-BG"/>
              </w:rPr>
              <w:t>Васил Априлов</w:t>
            </w:r>
            <w:r w:rsidR="005C0E9A">
              <w:rPr>
                <w:lang w:eastAsia="bg-BG"/>
              </w:rPr>
              <w:t>“</w:t>
            </w:r>
            <w:r>
              <w:rPr>
                <w:lang w:eastAsia="bg-BG"/>
              </w:rPr>
              <w:t xml:space="preserve"> № 156, помещение за произв. дейност </w:t>
            </w:r>
            <w:r>
              <w:rPr>
                <w:lang w:val="en-US" w:eastAsia="bg-BG"/>
              </w:rPr>
              <w:t>(</w:t>
            </w:r>
            <w:r>
              <w:rPr>
                <w:lang w:eastAsia="bg-BG"/>
              </w:rPr>
              <w:t>барака</w:t>
            </w:r>
            <w:r>
              <w:rPr>
                <w:lang w:val="en-US" w:eastAsia="bg-BG"/>
              </w:rPr>
              <w:t>)</w:t>
            </w:r>
            <w:r>
              <w:rPr>
                <w:lang w:eastAsia="bg-BG"/>
              </w:rPr>
              <w:t>, ситуиран в двора на училището, с площ 167 кв.м.;</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ПГХТТ , бул. </w:t>
            </w:r>
            <w:r w:rsidR="005C0E9A">
              <w:rPr>
                <w:lang w:eastAsia="bg-BG"/>
              </w:rPr>
              <w:t>„</w:t>
            </w:r>
            <w:r>
              <w:rPr>
                <w:lang w:eastAsia="bg-BG"/>
              </w:rPr>
              <w:t>Васил Априлов</w:t>
            </w:r>
            <w:r w:rsidR="005C0E9A">
              <w:rPr>
                <w:lang w:eastAsia="bg-BG"/>
              </w:rPr>
              <w:t>“</w:t>
            </w:r>
            <w:r>
              <w:rPr>
                <w:lang w:eastAsia="bg-BG"/>
              </w:rPr>
              <w:t xml:space="preserve"> № 156, машина за топли напитки, ситуирана в учителската стая на училището, с площ 1 кв.м.;</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ПГХТТ , бул. </w:t>
            </w:r>
            <w:r w:rsidR="005C0E9A">
              <w:rPr>
                <w:lang w:eastAsia="bg-BG"/>
              </w:rPr>
              <w:t>„</w:t>
            </w:r>
            <w:r>
              <w:rPr>
                <w:lang w:eastAsia="bg-BG"/>
              </w:rPr>
              <w:t>Васил Априлов</w:t>
            </w:r>
            <w:r w:rsidR="005C0E9A">
              <w:rPr>
                <w:lang w:eastAsia="bg-BG"/>
              </w:rPr>
              <w:t>“</w:t>
            </w:r>
            <w:r>
              <w:rPr>
                <w:lang w:eastAsia="bg-BG"/>
              </w:rPr>
              <w:t xml:space="preserve"> № 156, гараж, сплощ 20 кв.м. и незастроена площ 8 кв.м., в двора на училището; </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СУ </w:t>
            </w:r>
            <w:r w:rsidR="005C0E9A">
              <w:rPr>
                <w:lang w:eastAsia="bg-BG"/>
              </w:rPr>
              <w:t>„</w:t>
            </w:r>
            <w:r>
              <w:rPr>
                <w:lang w:eastAsia="bg-BG"/>
              </w:rPr>
              <w:t>Братя Миладинова</w:t>
            </w:r>
            <w:r w:rsidR="005C0E9A">
              <w:rPr>
                <w:lang w:eastAsia="bg-BG"/>
              </w:rPr>
              <w:t>“</w:t>
            </w:r>
            <w:r>
              <w:rPr>
                <w:lang w:eastAsia="bg-BG"/>
              </w:rPr>
              <w:t xml:space="preserve">, ул. </w:t>
            </w:r>
            <w:r w:rsidR="005C0E9A">
              <w:rPr>
                <w:lang w:eastAsia="bg-BG"/>
              </w:rPr>
              <w:t>„</w:t>
            </w:r>
            <w:r>
              <w:rPr>
                <w:lang w:eastAsia="bg-BG"/>
              </w:rPr>
              <w:t>Тодор Александров</w:t>
            </w:r>
            <w:r w:rsidR="005C0E9A">
              <w:rPr>
                <w:lang w:eastAsia="bg-BG"/>
              </w:rPr>
              <w:t>“</w:t>
            </w:r>
            <w:r>
              <w:rPr>
                <w:lang w:eastAsia="bg-BG"/>
              </w:rPr>
              <w:t xml:space="preserve"> № 14, ученически павилион, ситуиран в югозападната част в двора на училището, с площ 31 кв.м.;</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ОУ </w:t>
            </w:r>
            <w:r w:rsidR="005C0E9A">
              <w:rPr>
                <w:lang w:eastAsia="bg-BG"/>
              </w:rPr>
              <w:t>„</w:t>
            </w:r>
            <w:r>
              <w:rPr>
                <w:lang w:eastAsia="bg-BG"/>
              </w:rPr>
              <w:t>Димитър Талев</w:t>
            </w:r>
            <w:r w:rsidR="005C0E9A">
              <w:rPr>
                <w:lang w:eastAsia="bg-BG"/>
              </w:rPr>
              <w:t>“</w:t>
            </w:r>
            <w:r>
              <w:rPr>
                <w:lang w:eastAsia="bg-BG"/>
              </w:rPr>
              <w:t xml:space="preserve">, ул. </w:t>
            </w:r>
            <w:r w:rsidR="005C0E9A">
              <w:rPr>
                <w:lang w:eastAsia="bg-BG"/>
              </w:rPr>
              <w:t>„</w:t>
            </w:r>
            <w:r>
              <w:rPr>
                <w:lang w:eastAsia="bg-BG"/>
              </w:rPr>
              <w:t>Кузман Шапкарев</w:t>
            </w:r>
            <w:r w:rsidR="005C0E9A">
              <w:rPr>
                <w:lang w:eastAsia="bg-BG"/>
              </w:rPr>
              <w:t>“</w:t>
            </w:r>
            <w:r>
              <w:rPr>
                <w:lang w:eastAsia="bg-BG"/>
              </w:rPr>
              <w:t xml:space="preserve"> 1, училищен стол, ситуиран в приземен етаж в сградата на училището, с площ 460 кв.м.; </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СУ </w:t>
            </w:r>
            <w:r w:rsidR="005C0E9A">
              <w:rPr>
                <w:lang w:eastAsia="bg-BG"/>
              </w:rPr>
              <w:t>„</w:t>
            </w:r>
            <w:r>
              <w:rPr>
                <w:lang w:eastAsia="bg-BG"/>
              </w:rPr>
              <w:t>СВЕТИ СЕДМОЧИСЛЕНИЦИ</w:t>
            </w:r>
            <w:r w:rsidR="005C0E9A">
              <w:rPr>
                <w:lang w:eastAsia="bg-BG"/>
              </w:rPr>
              <w:t>“</w:t>
            </w:r>
            <w:r>
              <w:rPr>
                <w:lang w:eastAsia="bg-BG"/>
              </w:rPr>
              <w:t xml:space="preserve">, ЖК </w:t>
            </w:r>
            <w:r w:rsidR="005C0E9A">
              <w:rPr>
                <w:lang w:eastAsia="bg-BG"/>
              </w:rPr>
              <w:t>„</w:t>
            </w:r>
            <w:r>
              <w:rPr>
                <w:lang w:eastAsia="bg-BG"/>
              </w:rPr>
              <w:t>Тракия</w:t>
            </w:r>
            <w:r w:rsidR="005C0E9A">
              <w:rPr>
                <w:lang w:eastAsia="bg-BG"/>
              </w:rPr>
              <w:t>“</w:t>
            </w:r>
            <w:r>
              <w:rPr>
                <w:lang w:eastAsia="bg-BG"/>
              </w:rPr>
              <w:t xml:space="preserve">, ул. </w:t>
            </w:r>
            <w:r w:rsidR="005C0E9A">
              <w:rPr>
                <w:lang w:eastAsia="bg-BG"/>
              </w:rPr>
              <w:t>„</w:t>
            </w:r>
            <w:r>
              <w:rPr>
                <w:lang w:eastAsia="bg-BG"/>
              </w:rPr>
              <w:t>Съединение</w:t>
            </w:r>
            <w:r w:rsidR="005C0E9A">
              <w:rPr>
                <w:lang w:eastAsia="bg-BG"/>
              </w:rPr>
              <w:t>“</w:t>
            </w:r>
            <w:r>
              <w:rPr>
                <w:lang w:eastAsia="bg-BG"/>
              </w:rPr>
              <w:t xml:space="preserve"> № 81, книжарница, ситуирана в Корпус </w:t>
            </w:r>
            <w:r w:rsidR="005C0E9A">
              <w:rPr>
                <w:lang w:eastAsia="bg-BG"/>
              </w:rPr>
              <w:t>„</w:t>
            </w:r>
            <w:r>
              <w:rPr>
                <w:lang w:eastAsia="bg-BG"/>
              </w:rPr>
              <w:t>Б</w:t>
            </w:r>
            <w:r w:rsidR="005C0E9A">
              <w:rPr>
                <w:lang w:eastAsia="bg-BG"/>
              </w:rPr>
              <w:t>“</w:t>
            </w:r>
            <w:r>
              <w:rPr>
                <w:lang w:eastAsia="bg-BG"/>
              </w:rPr>
              <w:t xml:space="preserve">, ет. 1, коридора с/у лавката, с площ 15 кв.м.; </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СУ </w:t>
            </w:r>
            <w:r w:rsidR="005C0E9A">
              <w:rPr>
                <w:lang w:eastAsia="bg-BG"/>
              </w:rPr>
              <w:t>„</w:t>
            </w:r>
            <w:r>
              <w:rPr>
                <w:lang w:eastAsia="bg-BG"/>
              </w:rPr>
              <w:t>СВЕТИ СЕДМОЧИСЛЕНИЦИ</w:t>
            </w:r>
            <w:r w:rsidR="005C0E9A">
              <w:rPr>
                <w:lang w:eastAsia="bg-BG"/>
              </w:rPr>
              <w:t>“</w:t>
            </w:r>
            <w:r>
              <w:rPr>
                <w:lang w:eastAsia="bg-BG"/>
              </w:rPr>
              <w:t xml:space="preserve">, ЖК </w:t>
            </w:r>
            <w:r w:rsidR="005C0E9A">
              <w:rPr>
                <w:lang w:eastAsia="bg-BG"/>
              </w:rPr>
              <w:t>„</w:t>
            </w:r>
            <w:r>
              <w:rPr>
                <w:lang w:eastAsia="bg-BG"/>
              </w:rPr>
              <w:t>Тракия</w:t>
            </w:r>
            <w:r w:rsidR="005C0E9A">
              <w:rPr>
                <w:lang w:eastAsia="bg-BG"/>
              </w:rPr>
              <w:t>“</w:t>
            </w:r>
            <w:r>
              <w:rPr>
                <w:lang w:eastAsia="bg-BG"/>
              </w:rPr>
              <w:t xml:space="preserve">, ул. </w:t>
            </w:r>
            <w:r w:rsidR="005C0E9A">
              <w:rPr>
                <w:lang w:eastAsia="bg-BG"/>
              </w:rPr>
              <w:t>„</w:t>
            </w:r>
            <w:r>
              <w:rPr>
                <w:lang w:eastAsia="bg-BG"/>
              </w:rPr>
              <w:t>Съединение</w:t>
            </w:r>
            <w:r w:rsidR="005C0E9A">
              <w:rPr>
                <w:lang w:eastAsia="bg-BG"/>
              </w:rPr>
              <w:t>“</w:t>
            </w:r>
            <w:r>
              <w:rPr>
                <w:lang w:eastAsia="bg-BG"/>
              </w:rPr>
              <w:t xml:space="preserve"> № 81, тревно игрище за футбол, с площ от 5 806 кв.м. и затревен терен, с площ 1 503 кв.м., ситуирано в западната част на двора;</w:t>
            </w:r>
          </w:p>
        </w:tc>
      </w:tr>
      <w:tr w:rsidR="00F20B64" w:rsidRPr="00A63821" w:rsidTr="00C0759E">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Pr>
                <w:lang w:eastAsia="bg-BG"/>
              </w:rPr>
              <w:t xml:space="preserve">СУ </w:t>
            </w:r>
            <w:r w:rsidR="005C0E9A">
              <w:rPr>
                <w:lang w:eastAsia="bg-BG"/>
              </w:rPr>
              <w:t>„</w:t>
            </w:r>
            <w:r>
              <w:rPr>
                <w:lang w:eastAsia="bg-BG"/>
              </w:rPr>
              <w:t>ЦАР СИМЕОН ВЕЛИКИ</w:t>
            </w:r>
            <w:r w:rsidR="005C0E9A">
              <w:rPr>
                <w:lang w:eastAsia="bg-BG"/>
              </w:rPr>
              <w:t>“</w:t>
            </w:r>
            <w:r>
              <w:rPr>
                <w:lang w:eastAsia="bg-BG"/>
              </w:rPr>
              <w:t xml:space="preserve">, ул. </w:t>
            </w:r>
            <w:r w:rsidR="005C0E9A">
              <w:rPr>
                <w:lang w:eastAsia="bg-BG"/>
              </w:rPr>
              <w:t>„</w:t>
            </w:r>
            <w:r>
              <w:rPr>
                <w:lang w:eastAsia="bg-BG"/>
              </w:rPr>
              <w:t>Лука Касъров</w:t>
            </w:r>
            <w:r w:rsidR="005C0E9A">
              <w:rPr>
                <w:lang w:eastAsia="bg-BG"/>
              </w:rPr>
              <w:t>“</w:t>
            </w:r>
            <w:r>
              <w:rPr>
                <w:lang w:eastAsia="bg-BG"/>
              </w:rPr>
              <w:t xml:space="preserve"> № 1</w:t>
            </w:r>
            <w:r w:rsidR="009E6239">
              <w:rPr>
                <w:lang w:eastAsia="bg-BG"/>
              </w:rPr>
              <w:t>3, три броя игрища с из</w:t>
            </w:r>
            <w:r>
              <w:rPr>
                <w:lang w:eastAsia="bg-BG"/>
              </w:rPr>
              <w:t xml:space="preserve">куствена настилка, комбинирана за волейбол, баскетбол и футбол, с площ 2 675 кв.м.; </w:t>
            </w:r>
          </w:p>
        </w:tc>
      </w:tr>
    </w:tbl>
    <w:p w:rsidR="00F20B64" w:rsidRPr="00B269A3" w:rsidRDefault="00F20B64" w:rsidP="00023393">
      <w:pPr>
        <w:pStyle w:val="2"/>
        <w:tabs>
          <w:tab w:val="clear" w:pos="576"/>
          <w:tab w:val="num" w:pos="-142"/>
        </w:tabs>
        <w:spacing w:after="240"/>
        <w:ind w:left="-142" w:firstLine="0"/>
        <w:rPr>
          <w:color w:val="17365D" w:themeColor="text2" w:themeShade="BF"/>
          <w:sz w:val="24"/>
          <w:szCs w:val="24"/>
        </w:rPr>
      </w:pPr>
      <w:bookmarkStart w:id="92" w:name="__RefHeading__25106_355736976"/>
      <w:bookmarkStart w:id="93" w:name="_Toc503957519"/>
      <w:bookmarkEnd w:id="92"/>
      <w:bookmarkEnd w:id="93"/>
      <w:r w:rsidRPr="00B269A3">
        <w:rPr>
          <w:color w:val="17365D" w:themeColor="text2" w:themeShade="BF"/>
          <w:sz w:val="24"/>
          <w:szCs w:val="24"/>
        </w:rPr>
        <w:t xml:space="preserve">ІІ.1.2.9 Нежилищни имоти предоставени за управление на общинско предприятие </w:t>
      </w:r>
      <w:r w:rsidR="005C0E9A">
        <w:rPr>
          <w:color w:val="17365D" w:themeColor="text2" w:themeShade="BF"/>
          <w:sz w:val="24"/>
          <w:szCs w:val="24"/>
        </w:rPr>
        <w:t>„</w:t>
      </w:r>
      <w:r w:rsidRPr="00B269A3">
        <w:rPr>
          <w:color w:val="17365D" w:themeColor="text2" w:themeShade="BF"/>
          <w:sz w:val="24"/>
          <w:szCs w:val="24"/>
        </w:rPr>
        <w:t>ТРАУРНА ДЕЙНОСТ</w:t>
      </w:r>
      <w:r w:rsidR="005C0E9A">
        <w:rPr>
          <w:color w:val="17365D" w:themeColor="text2" w:themeShade="BF"/>
          <w:sz w:val="24"/>
          <w:szCs w:val="24"/>
        </w:rPr>
        <w:t>“</w:t>
      </w:r>
    </w:p>
    <w:tbl>
      <w:tblPr>
        <w:tblW w:w="9782" w:type="dxa"/>
        <w:tblInd w:w="-176" w:type="dxa"/>
        <w:tblLayout w:type="fixed"/>
        <w:tblLook w:val="0000" w:firstRow="0" w:lastRow="0" w:firstColumn="0" w:lastColumn="0" w:noHBand="0" w:noVBand="0"/>
      </w:tblPr>
      <w:tblGrid>
        <w:gridCol w:w="993"/>
        <w:gridCol w:w="8789"/>
      </w:tblGrid>
      <w:tr w:rsidR="00F20B64" w:rsidRPr="00A63821" w:rsidTr="00FB071F">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20B64" w:rsidRPr="008836A6" w:rsidRDefault="00F20B64" w:rsidP="00C0759E">
            <w:pPr>
              <w:pStyle w:val="antetka"/>
              <w:jc w:val="left"/>
            </w:pPr>
            <w:r w:rsidRPr="008836A6">
              <w:t>№</w:t>
            </w:r>
          </w:p>
        </w:tc>
        <w:tc>
          <w:tcPr>
            <w:tcW w:w="878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20B64" w:rsidRPr="008836A6" w:rsidRDefault="00F20B64" w:rsidP="00FB071F">
            <w:pPr>
              <w:pStyle w:val="antetka"/>
            </w:pPr>
            <w:r w:rsidRPr="008836A6">
              <w:t>Описание на недвижимия имот</w:t>
            </w:r>
          </w:p>
        </w:tc>
      </w:tr>
      <w:tr w:rsidR="00F20B64" w:rsidRPr="00A63821"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FB071F">
            <w:pPr>
              <w:rPr>
                <w:lang w:eastAsia="bg-BG"/>
              </w:rPr>
            </w:pPr>
            <w:r>
              <w:rPr>
                <w:lang w:eastAsia="bg-BG"/>
              </w:rPr>
              <w:t xml:space="preserve">Помещение, находящо се в централната част от сграда, представляваща дърводелска работилница и складове, с площ от 45 кв.м., намираща се Траурен парк </w:t>
            </w:r>
            <w:r w:rsidR="005C0E9A">
              <w:rPr>
                <w:lang w:eastAsia="bg-BG"/>
              </w:rPr>
              <w:t>„</w:t>
            </w:r>
            <w:r>
              <w:rPr>
                <w:lang w:eastAsia="bg-BG"/>
              </w:rPr>
              <w:t>Централен</w:t>
            </w:r>
            <w:r w:rsidR="005C0E9A">
              <w:rPr>
                <w:lang w:eastAsia="bg-BG"/>
              </w:rPr>
              <w:t>“</w:t>
            </w:r>
            <w:r>
              <w:rPr>
                <w:lang w:eastAsia="bg-BG"/>
              </w:rPr>
              <w:t xml:space="preserve"> в гр. Пловдив, бул. </w:t>
            </w:r>
            <w:r w:rsidR="005C0E9A">
              <w:rPr>
                <w:lang w:eastAsia="bg-BG"/>
              </w:rPr>
              <w:t>„</w:t>
            </w:r>
            <w:r>
              <w:rPr>
                <w:lang w:eastAsia="bg-BG"/>
              </w:rPr>
              <w:t>Княгиня Мария Луиза</w:t>
            </w:r>
            <w:r w:rsidR="005C0E9A">
              <w:rPr>
                <w:lang w:eastAsia="bg-BG"/>
              </w:rPr>
              <w:t>“</w:t>
            </w:r>
            <w:r>
              <w:rPr>
                <w:lang w:eastAsia="bg-BG"/>
              </w:rPr>
              <w:t xml:space="preserve"> № 73, съгласно АОС № 96/06.12.1997г. – парцел </w:t>
            </w:r>
            <w:r>
              <w:rPr>
                <w:lang w:val="en-US" w:eastAsia="bg-BG"/>
              </w:rPr>
              <w:t xml:space="preserve">VII - </w:t>
            </w:r>
            <w:r>
              <w:rPr>
                <w:lang w:eastAsia="bg-BG"/>
              </w:rPr>
              <w:t xml:space="preserve"> </w:t>
            </w:r>
            <w:r w:rsidR="005C0E9A">
              <w:rPr>
                <w:lang w:eastAsia="bg-BG"/>
              </w:rPr>
              <w:t>„</w:t>
            </w:r>
            <w:r>
              <w:rPr>
                <w:lang w:eastAsia="bg-BG"/>
              </w:rPr>
              <w:t>Централен</w:t>
            </w:r>
            <w:r w:rsidR="005C0E9A">
              <w:rPr>
                <w:lang w:eastAsia="bg-BG"/>
              </w:rPr>
              <w:t>“</w:t>
            </w:r>
            <w:r>
              <w:rPr>
                <w:lang w:eastAsia="bg-BG"/>
              </w:rPr>
              <w:t xml:space="preserve">, кв. 6 – нов, по плана на ИИЗ, одобрен със заповед № ОА-848/05.07.1996г., отстояща непосредствено до западната регулационна линия на Парцел </w:t>
            </w:r>
            <w:r>
              <w:rPr>
                <w:lang w:val="en-US" w:eastAsia="bg-BG"/>
              </w:rPr>
              <w:t>VII</w:t>
            </w:r>
            <w:r>
              <w:rPr>
                <w:lang w:eastAsia="bg-BG"/>
              </w:rPr>
              <w:t xml:space="preserve">кв. 6 – нов при следните граници: на запад имот пл. № 158, на изток, север и юг – парцел </w:t>
            </w:r>
            <w:r>
              <w:rPr>
                <w:lang w:val="en-US" w:eastAsia="bg-BG"/>
              </w:rPr>
              <w:t>VII</w:t>
            </w:r>
            <w:r>
              <w:rPr>
                <w:lang w:eastAsia="bg-BG"/>
              </w:rPr>
              <w:t xml:space="preserve">, ТП </w:t>
            </w:r>
            <w:r w:rsidR="005C0E9A">
              <w:rPr>
                <w:lang w:eastAsia="bg-BG"/>
              </w:rPr>
              <w:t>„</w:t>
            </w:r>
            <w:r>
              <w:rPr>
                <w:lang w:eastAsia="bg-BG"/>
              </w:rPr>
              <w:t>Централен</w:t>
            </w:r>
            <w:r w:rsidR="005C0E9A">
              <w:rPr>
                <w:lang w:eastAsia="bg-BG"/>
              </w:rPr>
              <w:t>“</w:t>
            </w:r>
            <w:r>
              <w:rPr>
                <w:lang w:eastAsia="bg-BG"/>
              </w:rPr>
              <w:t>;</w:t>
            </w:r>
          </w:p>
        </w:tc>
      </w:tr>
      <w:tr w:rsidR="00F20B64" w:rsidRPr="00A63821" w:rsidTr="00FB071F">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2033D4" w:rsidRDefault="00F20B64" w:rsidP="00C0759E">
            <w:pPr>
              <w:pStyle w:val="a"/>
              <w:numPr>
                <w:ilvl w:val="0"/>
                <w:numId w:val="2"/>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FB071F">
            <w:pPr>
              <w:rPr>
                <w:lang w:eastAsia="bg-BG"/>
              </w:rPr>
            </w:pPr>
            <w:r>
              <w:rPr>
                <w:lang w:eastAsia="bg-BG"/>
              </w:rPr>
              <w:t xml:space="preserve">Помещение, находящо се в южната част от сграда, представляваща дърводелска работилница и складове, с площ от 44,1 кв.м. </w:t>
            </w:r>
            <w:r>
              <w:rPr>
                <w:lang w:val="en-US" w:eastAsia="bg-BG"/>
              </w:rPr>
              <w:t>(</w:t>
            </w:r>
            <w:r>
              <w:rPr>
                <w:lang w:eastAsia="bg-BG"/>
              </w:rPr>
              <w:t>четиридесет и четири цяло и един квадратни метра</w:t>
            </w:r>
            <w:r>
              <w:rPr>
                <w:lang w:val="en-US" w:eastAsia="bg-BG"/>
              </w:rPr>
              <w:t>)</w:t>
            </w:r>
            <w:r>
              <w:rPr>
                <w:lang w:eastAsia="bg-BG"/>
              </w:rPr>
              <w:t xml:space="preserve">, намираща се Траурен парк </w:t>
            </w:r>
            <w:r w:rsidR="005C0E9A">
              <w:rPr>
                <w:lang w:eastAsia="bg-BG"/>
              </w:rPr>
              <w:t>„</w:t>
            </w:r>
            <w:r>
              <w:rPr>
                <w:lang w:eastAsia="bg-BG"/>
              </w:rPr>
              <w:t>Централен</w:t>
            </w:r>
            <w:r w:rsidR="005C0E9A">
              <w:rPr>
                <w:lang w:eastAsia="bg-BG"/>
              </w:rPr>
              <w:t>“</w:t>
            </w:r>
            <w:r>
              <w:rPr>
                <w:lang w:eastAsia="bg-BG"/>
              </w:rPr>
              <w:t xml:space="preserve"> в гр. Пловдив, бул. </w:t>
            </w:r>
            <w:r w:rsidR="005C0E9A">
              <w:rPr>
                <w:lang w:eastAsia="bg-BG"/>
              </w:rPr>
              <w:t>„</w:t>
            </w:r>
            <w:r>
              <w:rPr>
                <w:lang w:eastAsia="bg-BG"/>
              </w:rPr>
              <w:t>Княгиня Мария Луиза</w:t>
            </w:r>
            <w:r w:rsidR="005C0E9A">
              <w:rPr>
                <w:lang w:eastAsia="bg-BG"/>
              </w:rPr>
              <w:t>“</w:t>
            </w:r>
            <w:r>
              <w:rPr>
                <w:lang w:eastAsia="bg-BG"/>
              </w:rPr>
              <w:t xml:space="preserve"> № 73, съгласно АОС № 96/06.12.1997г. – парцел </w:t>
            </w:r>
            <w:r>
              <w:rPr>
                <w:lang w:val="en-US" w:eastAsia="bg-BG"/>
              </w:rPr>
              <w:t xml:space="preserve">VII – </w:t>
            </w:r>
            <w:r>
              <w:rPr>
                <w:lang w:eastAsia="bg-BG"/>
              </w:rPr>
              <w:t xml:space="preserve">ТП </w:t>
            </w:r>
            <w:r w:rsidR="005C0E9A">
              <w:rPr>
                <w:lang w:eastAsia="bg-BG"/>
              </w:rPr>
              <w:t>„</w:t>
            </w:r>
            <w:r>
              <w:rPr>
                <w:lang w:eastAsia="bg-BG"/>
              </w:rPr>
              <w:t>Централен</w:t>
            </w:r>
            <w:r w:rsidR="005C0E9A">
              <w:rPr>
                <w:lang w:eastAsia="bg-BG"/>
              </w:rPr>
              <w:t>“</w:t>
            </w:r>
            <w:r>
              <w:rPr>
                <w:lang w:eastAsia="bg-BG"/>
              </w:rPr>
              <w:t xml:space="preserve">, кв. 6 – нов по плана ИИЗ, одобрен със заповед № ОА – 848/05.07.1996г., отстояща непосредствено до западната регулационна линия на Парцел </w:t>
            </w:r>
            <w:r>
              <w:rPr>
                <w:lang w:val="en-US" w:eastAsia="bg-BG"/>
              </w:rPr>
              <w:t>VII</w:t>
            </w:r>
            <w:r>
              <w:rPr>
                <w:lang w:eastAsia="bg-BG"/>
              </w:rPr>
              <w:t xml:space="preserve">, кв. 6 – нов, при следните граници: на запад – имот пл. № 158, на изток, север и юг – парцел </w:t>
            </w:r>
            <w:r>
              <w:rPr>
                <w:lang w:val="en-US" w:eastAsia="bg-BG"/>
              </w:rPr>
              <w:t>VII</w:t>
            </w:r>
            <w:r>
              <w:rPr>
                <w:lang w:eastAsia="bg-BG"/>
              </w:rPr>
              <w:t xml:space="preserve">, ТП </w:t>
            </w:r>
            <w:r w:rsidR="005C0E9A">
              <w:rPr>
                <w:lang w:eastAsia="bg-BG"/>
              </w:rPr>
              <w:t>„</w:t>
            </w:r>
            <w:r>
              <w:rPr>
                <w:lang w:eastAsia="bg-BG"/>
              </w:rPr>
              <w:t>Централен</w:t>
            </w:r>
            <w:r w:rsidR="005C0E9A">
              <w:rPr>
                <w:lang w:eastAsia="bg-BG"/>
              </w:rPr>
              <w:t>“</w:t>
            </w:r>
            <w:r>
              <w:rPr>
                <w:lang w:eastAsia="bg-BG"/>
              </w:rPr>
              <w:t>;</w:t>
            </w:r>
          </w:p>
        </w:tc>
      </w:tr>
    </w:tbl>
    <w:p w:rsidR="00F20B64" w:rsidRPr="00B269A3" w:rsidRDefault="00F20B64" w:rsidP="00023393">
      <w:pPr>
        <w:pStyle w:val="2"/>
        <w:tabs>
          <w:tab w:val="clear" w:pos="576"/>
          <w:tab w:val="num" w:pos="-142"/>
        </w:tabs>
        <w:spacing w:after="240"/>
        <w:ind w:left="-142" w:firstLine="0"/>
        <w:rPr>
          <w:color w:val="17365D" w:themeColor="text2" w:themeShade="BF"/>
          <w:sz w:val="24"/>
          <w:szCs w:val="24"/>
        </w:rPr>
      </w:pPr>
      <w:bookmarkStart w:id="94" w:name="__RefHeading__25108_355736976"/>
      <w:bookmarkStart w:id="95" w:name="_Toc503957520"/>
      <w:bookmarkStart w:id="96" w:name="__RefHeading__25110_355736976"/>
      <w:bookmarkEnd w:id="94"/>
      <w:bookmarkEnd w:id="95"/>
      <w:bookmarkEnd w:id="96"/>
      <w:r w:rsidRPr="00B269A3">
        <w:rPr>
          <w:color w:val="17365D" w:themeColor="text2" w:themeShade="BF"/>
          <w:sz w:val="24"/>
          <w:szCs w:val="24"/>
        </w:rPr>
        <w:lastRenderedPageBreak/>
        <w:t xml:space="preserve">ІІ.1.2.11 Нежилищни имоти предоставени за управление на ОБЩИНСКО ПРЕДПРИЯТИЕ </w:t>
      </w:r>
      <w:r w:rsidR="005C0E9A">
        <w:rPr>
          <w:color w:val="17365D" w:themeColor="text2" w:themeShade="BF"/>
          <w:sz w:val="24"/>
          <w:szCs w:val="24"/>
        </w:rPr>
        <w:t>„</w:t>
      </w:r>
      <w:r w:rsidRPr="00B269A3">
        <w:rPr>
          <w:color w:val="17365D" w:themeColor="text2" w:themeShade="BF"/>
          <w:sz w:val="24"/>
          <w:szCs w:val="24"/>
        </w:rPr>
        <w:t>ОБЩИНСКИ ПАЗАРИ</w:t>
      </w:r>
      <w:r w:rsidR="005C0E9A">
        <w:rPr>
          <w:color w:val="17365D" w:themeColor="text2" w:themeShade="BF"/>
          <w:sz w:val="24"/>
          <w:szCs w:val="24"/>
        </w:rPr>
        <w:t>“</w:t>
      </w:r>
    </w:p>
    <w:tbl>
      <w:tblPr>
        <w:tblW w:w="9782" w:type="dxa"/>
        <w:tblInd w:w="-176" w:type="dxa"/>
        <w:tblLayout w:type="fixed"/>
        <w:tblLook w:val="0000" w:firstRow="0" w:lastRow="0" w:firstColumn="0" w:lastColumn="0" w:noHBand="0" w:noVBand="0"/>
      </w:tblPr>
      <w:tblGrid>
        <w:gridCol w:w="993"/>
        <w:gridCol w:w="8789"/>
      </w:tblGrid>
      <w:tr w:rsidR="00F20B64" w:rsidRPr="002033D4" w:rsidTr="00FB071F">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20B64" w:rsidRPr="002033D4" w:rsidRDefault="00F20B64" w:rsidP="00FB071F">
            <w:pPr>
              <w:pStyle w:val="antetka"/>
            </w:pPr>
            <w:r w:rsidRPr="002033D4">
              <w:t>№</w:t>
            </w:r>
          </w:p>
        </w:tc>
        <w:tc>
          <w:tcPr>
            <w:tcW w:w="878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20B64" w:rsidRPr="002033D4" w:rsidRDefault="00F20B64" w:rsidP="00FB071F">
            <w:pPr>
              <w:pStyle w:val="antetka"/>
            </w:pPr>
            <w:r w:rsidRPr="002033D4">
              <w:t>Описание на недвижимия имот</w:t>
            </w:r>
          </w:p>
        </w:tc>
      </w:tr>
      <w:tr w:rsidR="00F20B64" w:rsidRPr="00A63821" w:rsidTr="00FB071F">
        <w:trPr>
          <w:trHeight w:val="567"/>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3"/>
              </w:numPr>
              <w:ind w:hanging="644"/>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11394" w:rsidRDefault="00F20B64" w:rsidP="00FB071F">
            <w:r w:rsidRPr="00A11394">
              <w:t>Павилиони – 2</w:t>
            </w:r>
            <w:r>
              <w:t>2</w:t>
            </w:r>
            <w:r w:rsidRPr="00A11394">
              <w:t xml:space="preserve"> бр. с обща площ 2</w:t>
            </w:r>
            <w:r>
              <w:t>42</w:t>
            </w:r>
            <w:r w:rsidRPr="00A11394">
              <w:t xml:space="preserve"> кв.м., находящи се на пазари, както следва: пазар </w:t>
            </w:r>
            <w:r w:rsidR="005C0E9A">
              <w:t>„</w:t>
            </w:r>
            <w:r w:rsidRPr="00A11394">
              <w:t>Северен</w:t>
            </w:r>
            <w:r w:rsidR="005C0E9A">
              <w:t>“</w:t>
            </w:r>
            <w:r w:rsidRPr="00A11394">
              <w:t xml:space="preserve"> – 1бр. 4 кв. м.; пазар </w:t>
            </w:r>
            <w:r w:rsidR="005C0E9A">
              <w:t>„</w:t>
            </w:r>
            <w:r w:rsidRPr="00A11394">
              <w:t>Четвъртък пазар</w:t>
            </w:r>
            <w:r w:rsidR="005C0E9A">
              <w:t>“</w:t>
            </w:r>
            <w:r w:rsidRPr="00A11394">
              <w:t xml:space="preserve"> – 1 бр. – 27 кв.м.; пазар </w:t>
            </w:r>
            <w:r w:rsidR="005C0E9A">
              <w:t>„</w:t>
            </w:r>
            <w:r w:rsidRPr="00A11394">
              <w:t>Тракия 1</w:t>
            </w:r>
            <w:r w:rsidR="005C0E9A">
              <w:t>“</w:t>
            </w:r>
            <w:r w:rsidRPr="00A11394">
              <w:t xml:space="preserve">– 1 бр. – 15 кв.м.; пазар </w:t>
            </w:r>
            <w:r w:rsidR="005C0E9A">
              <w:t>„</w:t>
            </w:r>
            <w:r w:rsidRPr="00A11394">
              <w:t>Тракия 2</w:t>
            </w:r>
            <w:r w:rsidR="005C0E9A">
              <w:t>“</w:t>
            </w:r>
            <w:r w:rsidRPr="00A11394">
              <w:t xml:space="preserve"> – </w:t>
            </w:r>
            <w:r>
              <w:t xml:space="preserve">5 </w:t>
            </w:r>
            <w:r w:rsidRPr="00A11394">
              <w:t xml:space="preserve">бр. – </w:t>
            </w:r>
            <w:r>
              <w:t>по 9</w:t>
            </w:r>
            <w:r w:rsidRPr="00A11394">
              <w:t xml:space="preserve"> кв.м.</w:t>
            </w:r>
            <w:r>
              <w:t xml:space="preserve"> всеки</w:t>
            </w:r>
            <w:r w:rsidRPr="00A11394">
              <w:t xml:space="preserve">, </w:t>
            </w:r>
            <w:r>
              <w:t>1</w:t>
            </w:r>
            <w:r w:rsidRPr="00A11394">
              <w:t xml:space="preserve"> бр. по </w:t>
            </w:r>
            <w:r>
              <w:t>18</w:t>
            </w:r>
            <w:r w:rsidRPr="00A11394">
              <w:t xml:space="preserve"> кв.м., 1 бр. –</w:t>
            </w:r>
            <w:r>
              <w:t>24</w:t>
            </w:r>
            <w:r w:rsidRPr="00A11394">
              <w:t xml:space="preserve"> кв.м.,; пазар </w:t>
            </w:r>
            <w:r w:rsidR="005C0E9A">
              <w:t>„</w:t>
            </w:r>
            <w:r w:rsidRPr="00A11394">
              <w:t>Гребна база</w:t>
            </w:r>
            <w:r w:rsidR="005C0E9A">
              <w:t>“</w:t>
            </w:r>
            <w:r w:rsidRPr="00A11394">
              <w:t xml:space="preserve"> – </w:t>
            </w:r>
            <w:r>
              <w:t>2</w:t>
            </w:r>
            <w:r w:rsidRPr="00A11394">
              <w:t xml:space="preserve"> бр. – </w:t>
            </w:r>
            <w:r>
              <w:t>9</w:t>
            </w:r>
            <w:r w:rsidRPr="00A11394">
              <w:t xml:space="preserve"> кв.м.</w:t>
            </w:r>
            <w:r>
              <w:t xml:space="preserve"> всеки</w:t>
            </w:r>
            <w:r w:rsidRPr="00A11394">
              <w:t xml:space="preserve">, </w:t>
            </w:r>
            <w:r>
              <w:t>1</w:t>
            </w:r>
            <w:r w:rsidRPr="00A11394">
              <w:t xml:space="preserve"> бр. по </w:t>
            </w:r>
            <w:r>
              <w:t>10</w:t>
            </w:r>
            <w:r w:rsidRPr="00A11394">
              <w:t xml:space="preserve"> кв.м.  район </w:t>
            </w:r>
            <w:r w:rsidR="005C0E9A">
              <w:t>„</w:t>
            </w:r>
            <w:r w:rsidRPr="00A11394">
              <w:t>Южен</w:t>
            </w:r>
            <w:r w:rsidR="005C0E9A">
              <w:t>“</w:t>
            </w:r>
            <w:r w:rsidRPr="00A11394">
              <w:t xml:space="preserve">, бул. </w:t>
            </w:r>
            <w:r w:rsidR="005C0E9A">
              <w:t>„</w:t>
            </w:r>
            <w:r w:rsidRPr="00A11394">
              <w:t>Македония</w:t>
            </w:r>
            <w:r w:rsidR="005C0E9A">
              <w:t>“</w:t>
            </w:r>
            <w:r w:rsidRPr="00A11394">
              <w:t xml:space="preserve"> – 4 бр. по 9 кв.м. всеки;</w:t>
            </w:r>
          </w:p>
        </w:tc>
      </w:tr>
      <w:tr w:rsidR="00F20B64" w:rsidRPr="00A63821" w:rsidTr="00FB071F">
        <w:trPr>
          <w:trHeight w:val="567"/>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2"/>
              </w:numPr>
              <w:ind w:hanging="644"/>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11394" w:rsidRDefault="00F20B64" w:rsidP="00FB071F">
            <w:r w:rsidRPr="00A11394">
              <w:t xml:space="preserve">Подземен паркинг на пазар </w:t>
            </w:r>
            <w:r w:rsidR="005C0E9A">
              <w:t>„</w:t>
            </w:r>
            <w:r w:rsidRPr="00A11394">
              <w:t>Четвъртък пазар</w:t>
            </w:r>
            <w:r w:rsidR="005C0E9A">
              <w:t>“</w:t>
            </w:r>
            <w:r w:rsidRPr="00A11394">
              <w:t xml:space="preserve"> – 54 паркоместа;</w:t>
            </w:r>
          </w:p>
        </w:tc>
      </w:tr>
      <w:tr w:rsidR="00F20B64" w:rsidRPr="00A63821" w:rsidTr="00FB071F">
        <w:trPr>
          <w:trHeight w:val="567"/>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2"/>
              </w:numPr>
              <w:ind w:hanging="644"/>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11394" w:rsidRDefault="00F20B64" w:rsidP="00FB071F">
            <w:r w:rsidRPr="00A11394">
              <w:t xml:space="preserve">бул. </w:t>
            </w:r>
            <w:r w:rsidR="005C0E9A">
              <w:t>„</w:t>
            </w:r>
            <w:r w:rsidRPr="00A11394">
              <w:t xml:space="preserve">Цар Борис III Обединител”, подлез до ПУ </w:t>
            </w:r>
            <w:r w:rsidR="005C0E9A">
              <w:t>„</w:t>
            </w:r>
            <w:r w:rsidRPr="00A11394">
              <w:t>Паисий Хилендарски”, представляващ сграда с идентификатор 56784.522.2347.1 по КК и КР на гр.Пловдив</w:t>
            </w:r>
          </w:p>
        </w:tc>
      </w:tr>
      <w:tr w:rsidR="00F20B64" w:rsidRPr="00A63821" w:rsidTr="00FB071F">
        <w:trPr>
          <w:trHeight w:val="567"/>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2"/>
              </w:numPr>
              <w:ind w:hanging="644"/>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11394" w:rsidRDefault="00F20B64" w:rsidP="00FB071F">
            <w:r w:rsidRPr="00A11394">
              <w:t xml:space="preserve">Пешеходен подлез пред </w:t>
            </w:r>
            <w:r w:rsidR="005C0E9A">
              <w:t>„</w:t>
            </w:r>
            <w:r w:rsidRPr="00A11394">
              <w:t xml:space="preserve">Централна гара”, представляващ недвижим имот – публична общинска собственост, находящ се в гр. Пловдив, р-н Централен, бул. </w:t>
            </w:r>
            <w:r w:rsidR="005C0E9A">
              <w:t>„</w:t>
            </w:r>
            <w:r w:rsidRPr="00A11394">
              <w:t xml:space="preserve">Хр. Ботев” пред Централна ЖП гара по плана на IV гр.ч., одобрен със Заповед №220/1980г., при граници: на север градинката пред Централна гара, изток-запад - бул. </w:t>
            </w:r>
            <w:r w:rsidR="005C0E9A">
              <w:t>„</w:t>
            </w:r>
            <w:r w:rsidRPr="00A11394">
              <w:t>Хр. Ботев”, на юг-гарово съоръжение, с площ на цялото съоръжение около 670 кв.м.актуван с АПОС № 458/29.05.2000г.</w:t>
            </w:r>
          </w:p>
        </w:tc>
      </w:tr>
      <w:tr w:rsidR="00F20B64" w:rsidRPr="00A63821" w:rsidTr="00FB071F">
        <w:trPr>
          <w:trHeight w:val="567"/>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2"/>
              </w:numPr>
              <w:ind w:hanging="644"/>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11394" w:rsidRDefault="00F20B64" w:rsidP="00FB071F">
            <w:r w:rsidRPr="00A11394">
              <w:t>бул.”Шести септември”, подлез на пл.”Съединение”, представляващ сграда с идентификатор 56784.518.1298.1 по КК и КР на гр.Пловдив,</w:t>
            </w:r>
          </w:p>
        </w:tc>
      </w:tr>
      <w:tr w:rsidR="00F20B64" w:rsidRPr="00A63821" w:rsidTr="00FB071F">
        <w:trPr>
          <w:trHeight w:val="567"/>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2"/>
              </w:numPr>
              <w:ind w:hanging="644"/>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11394" w:rsidRDefault="00F20B64" w:rsidP="00FB071F">
            <w:r w:rsidRPr="00A11394">
              <w:t xml:space="preserve">Пешеходен подлез </w:t>
            </w:r>
            <w:r w:rsidR="005C0E9A">
              <w:t>„</w:t>
            </w:r>
            <w:r w:rsidRPr="00A11394">
              <w:t>Тримонциум</w:t>
            </w:r>
            <w:r w:rsidR="005C0E9A">
              <w:t>“</w:t>
            </w:r>
            <w:r>
              <w:t xml:space="preserve"> – 24 бр.</w:t>
            </w:r>
          </w:p>
        </w:tc>
      </w:tr>
    </w:tbl>
    <w:p w:rsidR="00F20B64" w:rsidRPr="00B269A3" w:rsidRDefault="00F20B64" w:rsidP="00B269A3">
      <w:pPr>
        <w:pStyle w:val="2"/>
        <w:spacing w:after="240"/>
        <w:ind w:hanging="718"/>
        <w:rPr>
          <w:color w:val="17365D" w:themeColor="text2" w:themeShade="BF"/>
          <w:sz w:val="24"/>
          <w:szCs w:val="24"/>
        </w:rPr>
      </w:pPr>
      <w:bookmarkStart w:id="97" w:name="__RefHeading__25112_355736976"/>
      <w:bookmarkStart w:id="98" w:name="__RefHeading__25114_355736976"/>
      <w:bookmarkStart w:id="99" w:name="_Toc503957522"/>
      <w:bookmarkStart w:id="100" w:name="_Toc471892053"/>
      <w:bookmarkStart w:id="101" w:name="__RefHeading__25116_355736976"/>
      <w:bookmarkStart w:id="102" w:name="_Toc503957526"/>
      <w:bookmarkEnd w:id="97"/>
      <w:bookmarkEnd w:id="98"/>
      <w:bookmarkEnd w:id="99"/>
      <w:bookmarkEnd w:id="100"/>
      <w:bookmarkEnd w:id="101"/>
      <w:bookmarkEnd w:id="102"/>
      <w:r w:rsidRPr="00B269A3">
        <w:rPr>
          <w:color w:val="17365D" w:themeColor="text2" w:themeShade="BF"/>
          <w:sz w:val="24"/>
          <w:szCs w:val="24"/>
        </w:rPr>
        <w:t>ІІ.1.2.12 Спортни обекти за предоставяне под наем съгласно чл. 104, ал.1 от ЗФВС</w:t>
      </w:r>
    </w:p>
    <w:tbl>
      <w:tblPr>
        <w:tblW w:w="9782" w:type="dxa"/>
        <w:tblInd w:w="-176" w:type="dxa"/>
        <w:tblLayout w:type="fixed"/>
        <w:tblLook w:val="0000" w:firstRow="0" w:lastRow="0" w:firstColumn="0" w:lastColumn="0" w:noHBand="0" w:noVBand="0"/>
      </w:tblPr>
      <w:tblGrid>
        <w:gridCol w:w="993"/>
        <w:gridCol w:w="8789"/>
      </w:tblGrid>
      <w:tr w:rsidR="00F20B64" w:rsidRPr="00A63821" w:rsidTr="00FB071F">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20B64" w:rsidRPr="008836A6" w:rsidRDefault="00F20B64" w:rsidP="00FB071F">
            <w:pPr>
              <w:pStyle w:val="antetka"/>
            </w:pPr>
            <w:r w:rsidRPr="008836A6">
              <w:t>№</w:t>
            </w:r>
          </w:p>
        </w:tc>
        <w:tc>
          <w:tcPr>
            <w:tcW w:w="878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20B64" w:rsidRPr="008836A6" w:rsidRDefault="00F20B64" w:rsidP="00FB071F">
            <w:pPr>
              <w:pStyle w:val="antetka"/>
            </w:pPr>
            <w:r w:rsidRPr="008836A6">
              <w:t>Описание на недвижимия имот</w:t>
            </w:r>
          </w:p>
        </w:tc>
      </w:tr>
      <w:tr w:rsidR="00F20B64" w:rsidRPr="00A63821" w:rsidTr="00FB071F">
        <w:trPr>
          <w:trHeight w:val="567"/>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11394" w:rsidRDefault="00F20B64" w:rsidP="00C0759E">
            <w:pPr>
              <w:pStyle w:val="a"/>
              <w:numPr>
                <w:ilvl w:val="0"/>
                <w:numId w:val="3"/>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sidRPr="00A63821">
              <w:rPr>
                <w:lang w:eastAsia="bg-BG"/>
              </w:rPr>
              <w:t xml:space="preserve">Недвижим имот – публична общинска собственост, находящ се в гр. Пловдив, район </w:t>
            </w:r>
            <w:r w:rsidR="005C0E9A">
              <w:rPr>
                <w:lang w:eastAsia="bg-BG"/>
              </w:rPr>
              <w:t>„</w:t>
            </w:r>
            <w:r w:rsidRPr="00A63821">
              <w:rPr>
                <w:lang w:eastAsia="bg-BG"/>
              </w:rPr>
              <w:t xml:space="preserve">Западен”, бул.”Шести септември” №1, представляващ част от многофункционална сграда, с идентификатор 56784.514.239.1 по КК и КР на гр.Пловдив, със застроена площ 1017 кв.м., брой етажи 2, предназначение: спортна сграда, база построена в поземлен имот с идентификатор 56784.514.239 по КК и КР на гр.Пловдив, с площ 43 784 кв.м., трайно предназначение на територията: Урбанизирана, начин на трайно ползване: за обект комплекс за образование, за който поземлен имот е отреден УПИ І- спортно училище, кв. 4, по плана на Спортен комплекс </w:t>
            </w:r>
            <w:r w:rsidR="005C0E9A">
              <w:rPr>
                <w:lang w:eastAsia="bg-BG"/>
              </w:rPr>
              <w:t>„</w:t>
            </w:r>
            <w:r w:rsidRPr="00A63821">
              <w:rPr>
                <w:lang w:eastAsia="bg-BG"/>
              </w:rPr>
              <w:t xml:space="preserve">Отдих и култура”, актуван с акт за общинска собственост № 985 от 20.03.2012г. на Община Пловдив, а именно: спортна зала и треньорска стая, разположени на първи етаж от сградата, 4 бр.съблекални, разположени в приземен етаж от сградата и треньорска стая разположена на втори етаж от сградата, с обща площ на частта от 240 кв.м., (съгласно очертание  със син контур на одобрен архитектурен проект изготвен от арх. Анастасов, одобрен на 11.06.1982г. от отдел </w:t>
            </w:r>
            <w:r w:rsidR="005C0E9A">
              <w:rPr>
                <w:lang w:eastAsia="bg-BG"/>
              </w:rPr>
              <w:t>„</w:t>
            </w:r>
            <w:r w:rsidRPr="00A63821">
              <w:rPr>
                <w:lang w:eastAsia="bg-BG"/>
              </w:rPr>
              <w:t xml:space="preserve">Архитектура и благоустройство”). </w:t>
            </w:r>
            <w:r w:rsidRPr="00515659">
              <w:t>/</w:t>
            </w:r>
            <w:r w:rsidRPr="00515659">
              <w:rPr>
                <w:b/>
              </w:rPr>
              <w:t>Зала за джудо</w:t>
            </w:r>
            <w:r w:rsidRPr="00515659">
              <w:t>/</w:t>
            </w:r>
          </w:p>
        </w:tc>
      </w:tr>
      <w:tr w:rsidR="00F20B64" w:rsidRPr="00A63821" w:rsidTr="00FB071F">
        <w:trPr>
          <w:trHeight w:val="567"/>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11394" w:rsidRDefault="00F20B64" w:rsidP="00C0759E">
            <w:pPr>
              <w:pStyle w:val="a"/>
              <w:numPr>
                <w:ilvl w:val="0"/>
                <w:numId w:val="2"/>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sidRPr="00A63821">
              <w:rPr>
                <w:lang w:eastAsia="bg-BG"/>
              </w:rPr>
              <w:t xml:space="preserve">Недвижим имот – публична общинска собственост, находящ се в гр. Пловдив, район </w:t>
            </w:r>
            <w:r w:rsidR="005C0E9A">
              <w:rPr>
                <w:lang w:eastAsia="bg-BG"/>
              </w:rPr>
              <w:t>„</w:t>
            </w:r>
            <w:r w:rsidRPr="00A63821">
              <w:rPr>
                <w:lang w:eastAsia="bg-BG"/>
              </w:rPr>
              <w:t xml:space="preserve">Западен”, бул.”Копривщица”№59, представляващ спортни зали (под трибуните) в сграда с идентификатор 56784.510.822.2 по КК и КР на гр.Пловдив с площ 4523 кв.м., брой етажи 3, предназначение: Спортна сграда, база, построена в </w:t>
            </w:r>
            <w:r w:rsidRPr="00A63821">
              <w:rPr>
                <w:lang w:eastAsia="bg-BG"/>
              </w:rPr>
              <w:lastRenderedPageBreak/>
              <w:t xml:space="preserve">поземлен имот с идентификатор 56784.510.822 по КК и КР на гр.Пловдив, с площ 68 639 кв.м., трайно предназначение на територията: Урбанизирана, начин на трайно ползване: за други видове спорт, за който поземлен имот е отреден УПИ IX – стадион, кв.1, по плана на Спортен комплекс </w:t>
            </w:r>
            <w:r w:rsidR="005C0E9A">
              <w:rPr>
                <w:lang w:eastAsia="bg-BG"/>
              </w:rPr>
              <w:t>„</w:t>
            </w:r>
            <w:r w:rsidRPr="00A63821">
              <w:rPr>
                <w:lang w:eastAsia="bg-BG"/>
              </w:rPr>
              <w:t xml:space="preserve">Отдих и култура”, актуван с акт за публична общинска собственост № 1072/31.05.2013г. на Община Пловдив. </w:t>
            </w:r>
            <w:r w:rsidRPr="00A63821">
              <w:rPr>
                <w:b/>
                <w:bCs/>
                <w:lang w:eastAsia="bg-BG"/>
              </w:rPr>
              <w:t xml:space="preserve">/Зали в стадион </w:t>
            </w:r>
            <w:r w:rsidR="005C0E9A">
              <w:rPr>
                <w:b/>
                <w:bCs/>
                <w:lang w:eastAsia="bg-BG"/>
              </w:rPr>
              <w:t>„</w:t>
            </w:r>
            <w:r w:rsidRPr="00A63821">
              <w:rPr>
                <w:b/>
                <w:bCs/>
                <w:lang w:eastAsia="bg-BG"/>
              </w:rPr>
              <w:t>Пловдив</w:t>
            </w:r>
            <w:r w:rsidR="005C0E9A">
              <w:rPr>
                <w:b/>
                <w:bCs/>
                <w:lang w:eastAsia="bg-BG"/>
              </w:rPr>
              <w:t>“</w:t>
            </w:r>
            <w:r w:rsidRPr="00A63821">
              <w:rPr>
                <w:b/>
                <w:bCs/>
                <w:lang w:eastAsia="bg-BG"/>
              </w:rPr>
              <w:t>/</w:t>
            </w:r>
          </w:p>
        </w:tc>
      </w:tr>
      <w:tr w:rsidR="00F20B64" w:rsidRPr="00A63821" w:rsidTr="00FB071F">
        <w:trPr>
          <w:trHeight w:val="567"/>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2"/>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63821" w:rsidRDefault="00F20B64" w:rsidP="00FB071F">
            <w:pPr>
              <w:rPr>
                <w:lang w:eastAsia="bg-BG"/>
              </w:rPr>
            </w:pPr>
            <w:r w:rsidRPr="00A63821">
              <w:rPr>
                <w:lang w:eastAsia="bg-BG"/>
              </w:rPr>
              <w:t xml:space="preserve">Част от недвижим имот – публична общинска собственост, находящ се в гр.Пловдив, бул. </w:t>
            </w:r>
            <w:r w:rsidR="005C0E9A">
              <w:rPr>
                <w:lang w:eastAsia="bg-BG"/>
              </w:rPr>
              <w:t>„</w:t>
            </w:r>
            <w:r w:rsidRPr="00A63821">
              <w:rPr>
                <w:lang w:eastAsia="bg-BG"/>
              </w:rPr>
              <w:t>Никола Вапцаров</w:t>
            </w:r>
            <w:r w:rsidR="005C0E9A">
              <w:rPr>
                <w:lang w:eastAsia="bg-BG"/>
              </w:rPr>
              <w:t>“</w:t>
            </w:r>
            <w:r w:rsidRPr="00A63821">
              <w:rPr>
                <w:lang w:eastAsia="bg-BG"/>
              </w:rPr>
              <w:t>№1, представляващ поземлен имот с идентификатор 56784.530.9709 по КК и КР на гр.Пловдив, с площ на частта от 20 732.23  кв.м., ведно със следните сгради и съоръжения:</w:t>
            </w:r>
          </w:p>
          <w:p w:rsidR="00F20B64" w:rsidRPr="00A63821" w:rsidRDefault="00F20B64" w:rsidP="00FB071F">
            <w:pPr>
              <w:rPr>
                <w:lang w:eastAsia="bg-BG"/>
              </w:rPr>
            </w:pPr>
            <w:r w:rsidRPr="00A63821">
              <w:rPr>
                <w:lang w:eastAsia="bg-BG"/>
              </w:rPr>
              <w:t>- сграда с идентификатор 56784.530.9709.2 по КК и КР на гр.Пловдив, с площ 254 кв.м.;</w:t>
            </w:r>
          </w:p>
          <w:p w:rsidR="00F20B64" w:rsidRPr="00A63821" w:rsidRDefault="00F20B64" w:rsidP="00FB071F">
            <w:pPr>
              <w:rPr>
                <w:lang w:eastAsia="bg-BG"/>
              </w:rPr>
            </w:pPr>
            <w:r w:rsidRPr="00A63821">
              <w:rPr>
                <w:lang w:eastAsia="bg-BG"/>
              </w:rPr>
              <w:t>- сграда с идентификатор 56784.530.9709.11 по КК и КР на гр.Пловдив, с площ 159 кв.м.;</w:t>
            </w:r>
          </w:p>
          <w:p w:rsidR="00F20B64" w:rsidRPr="00A63821" w:rsidRDefault="00F20B64" w:rsidP="00FB071F">
            <w:pPr>
              <w:rPr>
                <w:lang w:eastAsia="bg-BG"/>
              </w:rPr>
            </w:pPr>
            <w:r w:rsidRPr="00A63821">
              <w:rPr>
                <w:lang w:eastAsia="bg-BG"/>
              </w:rPr>
              <w:t>- сграда с идентификатор 56784.530.9709.13 по КК и КР на гр.Пловдив, с площ  152 кв.м., с навес към нея с площ 97.10 кв.м.;</w:t>
            </w:r>
          </w:p>
          <w:p w:rsidR="00F20B64" w:rsidRPr="00A63821" w:rsidRDefault="00F20B64" w:rsidP="00FB071F">
            <w:pPr>
              <w:rPr>
                <w:lang w:eastAsia="bg-BG"/>
              </w:rPr>
            </w:pPr>
            <w:r w:rsidRPr="00A63821">
              <w:rPr>
                <w:lang w:eastAsia="bg-BG"/>
              </w:rPr>
              <w:t>- сграда с идентификатор 56784.530.9709.14 по КК и КР на гр.Пловдив, с площ 42 кв.м., с навес към нея с площ 89.50 кв.м.;</w:t>
            </w:r>
          </w:p>
          <w:p w:rsidR="00F20B64" w:rsidRPr="00A63821" w:rsidRDefault="00F20B64" w:rsidP="00FB071F">
            <w:pPr>
              <w:rPr>
                <w:lang w:eastAsia="bg-BG"/>
              </w:rPr>
            </w:pPr>
            <w:r w:rsidRPr="00A63821">
              <w:rPr>
                <w:lang w:eastAsia="bg-BG"/>
              </w:rPr>
              <w:t>- сграда с идентификатор 56784.530.9709.16 по КК и КР на гр.Пловдив, с площ 273 кв.м.;</w:t>
            </w:r>
          </w:p>
          <w:p w:rsidR="00F20B64" w:rsidRPr="00A63821" w:rsidRDefault="00F20B64" w:rsidP="00FB071F">
            <w:pPr>
              <w:rPr>
                <w:lang w:eastAsia="bg-BG"/>
              </w:rPr>
            </w:pPr>
            <w:r w:rsidRPr="00A63821">
              <w:rPr>
                <w:lang w:eastAsia="bg-BG"/>
              </w:rPr>
              <w:t>- футболен стадион с трибуни и игрище, северозападно от него;</w:t>
            </w:r>
          </w:p>
          <w:p w:rsidR="00F20B64" w:rsidRPr="00A63821" w:rsidRDefault="00F20B64" w:rsidP="00FB071F">
            <w:pPr>
              <w:rPr>
                <w:lang w:eastAsia="bg-BG"/>
              </w:rPr>
            </w:pPr>
            <w:r w:rsidRPr="00A63821">
              <w:rPr>
                <w:lang w:eastAsia="bg-BG"/>
              </w:rPr>
              <w:t>- съблекалня към футболния стадион с площ 248 кв.м.;</w:t>
            </w:r>
          </w:p>
          <w:p w:rsidR="00F20B64" w:rsidRPr="00A63821" w:rsidRDefault="00F20B64" w:rsidP="00FB071F">
            <w:pPr>
              <w:rPr>
                <w:lang w:eastAsia="bg-BG"/>
              </w:rPr>
            </w:pPr>
            <w:r w:rsidRPr="00A63821">
              <w:rPr>
                <w:lang w:eastAsia="bg-BG"/>
              </w:rPr>
              <w:t>- игрище с площ 735 кв.м. и игрище с площ 923.8 кв.м.;</w:t>
            </w:r>
          </w:p>
          <w:p w:rsidR="00F20B64" w:rsidRPr="00A63821" w:rsidRDefault="00F20B64" w:rsidP="00FB071F">
            <w:pPr>
              <w:rPr>
                <w:lang w:eastAsia="bg-BG"/>
              </w:rPr>
            </w:pPr>
            <w:r w:rsidRPr="00A63821">
              <w:rPr>
                <w:lang w:eastAsia="bg-BG"/>
              </w:rPr>
              <w:t>- басейн с площ 789 кв.м., басейн с площ 387.50 кв.м. и басейн с площ 1120.80 кв.м.;</w:t>
            </w:r>
          </w:p>
          <w:p w:rsidR="00F20B64" w:rsidRPr="00A63821" w:rsidRDefault="00F20B64" w:rsidP="00FB071F">
            <w:pPr>
              <w:rPr>
                <w:lang w:eastAsia="bg-BG"/>
              </w:rPr>
            </w:pPr>
            <w:r w:rsidRPr="00A63821">
              <w:rPr>
                <w:lang w:eastAsia="bg-BG"/>
              </w:rPr>
              <w:t>- паркинг с площ 2315.97 кв.м. и навес с площ 55.30 кв.м.,</w:t>
            </w:r>
          </w:p>
          <w:p w:rsidR="00F20B64" w:rsidRPr="00A63821" w:rsidRDefault="00F20B64" w:rsidP="00FB071F">
            <w:pPr>
              <w:rPr>
                <w:lang w:eastAsia="bg-BG"/>
              </w:rPr>
            </w:pPr>
            <w:r w:rsidRPr="00A63821">
              <w:rPr>
                <w:lang w:eastAsia="bg-BG"/>
              </w:rPr>
              <w:t>за който имот е съставен акт за публична общинска собственост № 1904/14.07.2016г.</w:t>
            </w:r>
            <w:r w:rsidRPr="00A63821">
              <w:rPr>
                <w:bCs/>
                <w:lang w:eastAsia="bg-BG"/>
              </w:rPr>
              <w:t xml:space="preserve"> </w:t>
            </w:r>
            <w:r w:rsidRPr="00A63821">
              <w:rPr>
                <w:b/>
                <w:bCs/>
                <w:lang w:eastAsia="bg-BG"/>
              </w:rPr>
              <w:t>/Плувен комплекс/.</w:t>
            </w:r>
          </w:p>
        </w:tc>
      </w:tr>
      <w:tr w:rsidR="00F20B64" w:rsidRPr="00A63821" w:rsidTr="00FB071F">
        <w:trPr>
          <w:trHeight w:val="567"/>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2"/>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11394" w:rsidRDefault="00F20B64" w:rsidP="00FB071F">
            <w:r w:rsidRPr="00A11394">
              <w:t xml:space="preserve">Част от представляващ  поземлен имот с идентификатор 56784.530.9709 по КК и КР на гр. Пловдив, с площ 57 100,88 кв.м., ведно със следните сгради и съоръжения (съгласно геодезическо заснемане на имот с ИД 56784.530.9709 по КК на гр. Пловдив от 24.02.2017г., изготвено от инж. Цв. Цанкова и техн. Г. Ганев): </w:t>
            </w:r>
          </w:p>
          <w:p w:rsidR="00F20B64" w:rsidRPr="00A11394" w:rsidRDefault="00F20B64" w:rsidP="00FB071F">
            <w:r w:rsidRPr="00A11394">
              <w:tab/>
              <w:t>- сграда с идентификатор 56784.530.9709.15 по КК и КР на гр. Пловдив, с площ 22 кв.м.;</w:t>
            </w:r>
          </w:p>
          <w:p w:rsidR="00F20B64" w:rsidRPr="00A11394" w:rsidRDefault="00F20B64" w:rsidP="00FB071F">
            <w:r w:rsidRPr="00A11394">
              <w:tab/>
              <w:t>- футболен стадион с трибуни и игрище, северозападно от него;</w:t>
            </w:r>
          </w:p>
          <w:p w:rsidR="00F20B64" w:rsidRPr="00A11394" w:rsidRDefault="00F20B64" w:rsidP="00FB071F">
            <w:r w:rsidRPr="00A11394">
              <w:tab/>
              <w:t>- съблекалня към футболния стадион с площ 248 кв.м.;</w:t>
            </w:r>
          </w:p>
          <w:p w:rsidR="00F20B64" w:rsidRPr="00A11394" w:rsidRDefault="00F20B64" w:rsidP="00FB071F">
            <w:r w:rsidRPr="00A11394">
              <w:tab/>
              <w:t>- помещение за физическа подготовка с площ от 59.60 кв.м.;</w:t>
            </w:r>
          </w:p>
          <w:p w:rsidR="00F20B64" w:rsidRPr="00A11394" w:rsidRDefault="00F20B64" w:rsidP="00FB071F">
            <w:r w:rsidRPr="00A11394">
              <w:tab/>
              <w:t>- игрище с площ 927.90.кв.м. и игрище с площ 925.80 кв.м., разположени североизточно от футболния стадион,</w:t>
            </w:r>
          </w:p>
          <w:p w:rsidR="00F20B64" w:rsidRPr="00A11394" w:rsidRDefault="00F20B64" w:rsidP="00FB071F">
            <w:r w:rsidRPr="00A11394">
              <w:tab/>
              <w:t>за който имот е съставен акт за публична общинска собственост № 1904/14.07.2016г. /</w:t>
            </w:r>
            <w:r w:rsidRPr="00A11394">
              <w:rPr>
                <w:b/>
                <w:bCs/>
              </w:rPr>
              <w:t>Футболен комплекс</w:t>
            </w:r>
            <w:r w:rsidRPr="00A11394">
              <w:t>/.</w:t>
            </w:r>
          </w:p>
        </w:tc>
      </w:tr>
      <w:tr w:rsidR="00F20B64" w:rsidRPr="00A63821" w:rsidTr="00FB071F">
        <w:trPr>
          <w:trHeight w:val="567"/>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2"/>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11394" w:rsidRDefault="00F20B64" w:rsidP="00FB071F">
            <w:r w:rsidRPr="00A11394">
              <w:t xml:space="preserve">ул. </w:t>
            </w:r>
            <w:r w:rsidR="005C0E9A">
              <w:t>„</w:t>
            </w:r>
            <w:r w:rsidRPr="00A11394">
              <w:t>Асеновградско шосе</w:t>
            </w:r>
            <w:r w:rsidR="005C0E9A">
              <w:t>“</w:t>
            </w:r>
            <w:r w:rsidRPr="00A11394">
              <w:t xml:space="preserve"> № 8 /</w:t>
            </w:r>
            <w:r w:rsidR="005C0E9A">
              <w:t>“</w:t>
            </w:r>
            <w:r w:rsidRPr="00A11394">
              <w:t>Многофункционална спортна зала” Колодрум/, актувана с акт за частна общинска собственост № 1686/06.11.2015г. на Община Пловдив.</w:t>
            </w:r>
          </w:p>
        </w:tc>
      </w:tr>
      <w:tr w:rsidR="00F20B64" w:rsidRPr="00A63821" w:rsidTr="00FB071F">
        <w:trPr>
          <w:trHeight w:val="567"/>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B64" w:rsidRPr="00A63821" w:rsidRDefault="00F20B64" w:rsidP="00C0759E">
            <w:pPr>
              <w:pStyle w:val="a"/>
              <w:numPr>
                <w:ilvl w:val="0"/>
                <w:numId w:val="2"/>
              </w:numPr>
              <w:ind w:hanging="579"/>
            </w:pPr>
          </w:p>
        </w:tc>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F20B64" w:rsidRPr="00A11394" w:rsidRDefault="00F20B64" w:rsidP="00FB071F">
            <w:r w:rsidRPr="00A11394">
              <w:t xml:space="preserve">Недвижим имот – публична общинска собственост, находящ се в гр. Пловдив, район </w:t>
            </w:r>
            <w:r w:rsidR="005C0E9A">
              <w:t>„</w:t>
            </w:r>
            <w:r w:rsidRPr="00A11394">
              <w:t xml:space="preserve">Западен”, ул. </w:t>
            </w:r>
            <w:r w:rsidR="005C0E9A">
              <w:t>„</w:t>
            </w:r>
            <w:r w:rsidRPr="00A11394">
              <w:t xml:space="preserve">Ясна поляна”, представляващ поземлен имот с </w:t>
            </w:r>
            <w:r w:rsidRPr="00A11394">
              <w:lastRenderedPageBreak/>
              <w:t xml:space="preserve">идентификатор 56784.510.819 по КК и КР на гр.Пловдив, с площ 10 698 кв.м., трайно предназначение на територията: Урбанизирана, начин на трайно ползване: за водна спортна база, представляващ УПИ І – тренировъчна база гребане, кв. 2 – нов по плана на Спортен комплекс </w:t>
            </w:r>
            <w:r w:rsidR="005C0E9A">
              <w:t>„</w:t>
            </w:r>
            <w:r w:rsidRPr="00A11394">
              <w:t>Отдих и култура”, ведно с построените:</w:t>
            </w:r>
          </w:p>
          <w:p w:rsidR="00F20B64" w:rsidRPr="00A11394" w:rsidRDefault="00F20B64" w:rsidP="00FB071F">
            <w:r w:rsidRPr="00A11394">
              <w:t>1. Сграда с идентификатор 56784.510.819.2 по КК и КР на гр.Пловдив, със застроена площ 941 кв.м., брой етажи 2, предназначение: Друг вид сграда за обитаване</w:t>
            </w:r>
          </w:p>
          <w:p w:rsidR="00F20B64" w:rsidRPr="00A11394" w:rsidRDefault="00F20B64" w:rsidP="00FB071F">
            <w:r w:rsidRPr="00A11394">
              <w:t xml:space="preserve">2. Сграда с идентификатор 56784.510.819.3 по КК и КР на гр.Пловдив, с площ от 134 кв.м., брой етажи-2, предназначение: друг вид сграда за обитаване, </w:t>
            </w:r>
          </w:p>
          <w:p w:rsidR="00F20B64" w:rsidRPr="00A11394" w:rsidRDefault="00F20B64" w:rsidP="00FB071F">
            <w:r w:rsidRPr="00A11394">
              <w:t>3. Сграда с идентификатор 56784.510.819.4 по КК и КР на гр.Пловдив, със застроена площ 739 кв.м., брой етажи 1, предназначение: Друг вид сграда за обитаване</w:t>
            </w:r>
          </w:p>
          <w:p w:rsidR="00F20B64" w:rsidRPr="00A11394" w:rsidRDefault="00F20B64" w:rsidP="00FB071F">
            <w:r w:rsidRPr="00A11394">
              <w:t xml:space="preserve">4. Сграда с идентификатор 56784.510.819.5 по КК и КР на гр.Пловдив, със застроена площ от 130 кв.м., брой етажи-1, предназначение: друг вид сграда за обитаване, </w:t>
            </w:r>
          </w:p>
          <w:p w:rsidR="00F20B64" w:rsidRPr="00A11394" w:rsidRDefault="00F20B64" w:rsidP="00FB071F">
            <w:r w:rsidRPr="00A11394">
              <w:t>5. Сграда с идентификатор 56784.510.819.6, по КК и КР на гр.Пловдив, със застроена площ от 24 кв.м., брой етажи-1, предназначение: друг вид сграда за обитаване</w:t>
            </w:r>
          </w:p>
          <w:p w:rsidR="00F20B64" w:rsidRPr="00A11394" w:rsidRDefault="00F20B64" w:rsidP="00FB071F">
            <w:r w:rsidRPr="00A11394">
              <w:t xml:space="preserve">6. Сграда с идентификатор 56784.510.819.7 по КК и КР на гр.Пловдив, със застроена площ 434 кв.м., брой етажи 2, предназначение: Друг вид сграда за обитаване, </w:t>
            </w:r>
          </w:p>
          <w:p w:rsidR="00F20B64" w:rsidRPr="00A11394" w:rsidRDefault="00F20B64" w:rsidP="00FB071F">
            <w:r w:rsidRPr="00A11394">
              <w:t xml:space="preserve">за който имот е съставен акт за публична общинска собственост № 482/09.08.2002г. на район </w:t>
            </w:r>
            <w:r w:rsidR="005C0E9A">
              <w:t>„</w:t>
            </w:r>
            <w:r w:rsidRPr="00A11394">
              <w:t>Западен”, Община Пловдив /</w:t>
            </w:r>
            <w:r w:rsidR="005C0E9A">
              <w:t>“</w:t>
            </w:r>
            <w:r w:rsidRPr="00A11394">
              <w:t>Стара гребна база</w:t>
            </w:r>
            <w:r w:rsidR="005C0E9A">
              <w:t>“</w:t>
            </w:r>
            <w:r w:rsidRPr="00A11394">
              <w:t>/.</w:t>
            </w:r>
          </w:p>
        </w:tc>
      </w:tr>
    </w:tbl>
    <w:p w:rsidR="004430AF" w:rsidRPr="00A70369" w:rsidRDefault="004430AF" w:rsidP="00047FD9">
      <w:pPr>
        <w:rPr>
          <w:color w:val="FF0000"/>
          <w:lang w:val="en-US"/>
        </w:rPr>
      </w:pPr>
    </w:p>
    <w:p w:rsidR="00047FD9" w:rsidRPr="00B269A3" w:rsidRDefault="00047FD9" w:rsidP="00023393">
      <w:pPr>
        <w:pStyle w:val="2"/>
        <w:tabs>
          <w:tab w:val="clear" w:pos="576"/>
          <w:tab w:val="num" w:pos="851"/>
        </w:tabs>
        <w:spacing w:after="240"/>
        <w:ind w:left="709" w:hanging="851"/>
        <w:rPr>
          <w:color w:val="17365D" w:themeColor="text2" w:themeShade="BF"/>
          <w:sz w:val="24"/>
          <w:szCs w:val="24"/>
        </w:rPr>
      </w:pPr>
      <w:bookmarkStart w:id="103" w:name="_Toc28867753"/>
      <w:r w:rsidRPr="00B269A3">
        <w:rPr>
          <w:color w:val="17365D" w:themeColor="text2" w:themeShade="BF"/>
          <w:sz w:val="24"/>
          <w:szCs w:val="24"/>
        </w:rPr>
        <w:t xml:space="preserve">ІІ.2. </w:t>
      </w:r>
      <w:r w:rsidR="00023393">
        <w:rPr>
          <w:color w:val="17365D" w:themeColor="text2" w:themeShade="BF"/>
          <w:sz w:val="24"/>
          <w:szCs w:val="24"/>
        </w:rPr>
        <w:tab/>
      </w:r>
      <w:r w:rsidRPr="00B269A3">
        <w:rPr>
          <w:color w:val="17365D" w:themeColor="text2" w:themeShade="BF"/>
          <w:sz w:val="24"/>
          <w:szCs w:val="24"/>
        </w:rPr>
        <w:t>Описание на имотите, които общината има намерение да предложи за продажба</w:t>
      </w:r>
      <w:bookmarkEnd w:id="103"/>
    </w:p>
    <w:p w:rsidR="00047FD9" w:rsidRPr="00B269A3" w:rsidRDefault="00047FD9" w:rsidP="00B269A3">
      <w:pPr>
        <w:pStyle w:val="2"/>
        <w:spacing w:after="240"/>
        <w:ind w:hanging="718"/>
        <w:rPr>
          <w:color w:val="17365D" w:themeColor="text2" w:themeShade="BF"/>
          <w:sz w:val="24"/>
          <w:szCs w:val="24"/>
        </w:rPr>
      </w:pPr>
      <w:bookmarkStart w:id="104" w:name="_Toc501703152"/>
      <w:bookmarkStart w:id="105" w:name="_Toc458526303"/>
      <w:bookmarkStart w:id="106" w:name="_Toc471892054"/>
      <w:bookmarkStart w:id="107" w:name="__RefHeading__25118_355736976"/>
      <w:bookmarkStart w:id="108" w:name="_Toc28867754"/>
      <w:bookmarkEnd w:id="104"/>
      <w:bookmarkEnd w:id="105"/>
      <w:bookmarkEnd w:id="106"/>
      <w:bookmarkEnd w:id="107"/>
      <w:r w:rsidRPr="00B269A3">
        <w:rPr>
          <w:color w:val="17365D" w:themeColor="text2" w:themeShade="BF"/>
          <w:sz w:val="24"/>
          <w:szCs w:val="24"/>
        </w:rPr>
        <w:t xml:space="preserve">II.2.1. </w:t>
      </w:r>
      <w:r w:rsidR="00023393">
        <w:rPr>
          <w:color w:val="17365D" w:themeColor="text2" w:themeShade="BF"/>
          <w:sz w:val="24"/>
          <w:szCs w:val="24"/>
        </w:rPr>
        <w:tab/>
      </w:r>
      <w:r w:rsidR="00023393">
        <w:rPr>
          <w:color w:val="17365D" w:themeColor="text2" w:themeShade="BF"/>
          <w:sz w:val="24"/>
          <w:szCs w:val="24"/>
        </w:rPr>
        <w:tab/>
      </w:r>
      <w:r w:rsidRPr="00B269A3">
        <w:rPr>
          <w:color w:val="17365D" w:themeColor="text2" w:themeShade="BF"/>
          <w:sz w:val="24"/>
          <w:szCs w:val="24"/>
        </w:rPr>
        <w:t>Продажба на общински жилища.</w:t>
      </w:r>
      <w:bookmarkEnd w:id="108"/>
    </w:p>
    <w:p w:rsidR="00047FD9" w:rsidRPr="00B269A3" w:rsidRDefault="00047FD9" w:rsidP="00B269A3">
      <w:pPr>
        <w:pStyle w:val="2"/>
        <w:spacing w:after="240"/>
        <w:ind w:hanging="718"/>
        <w:rPr>
          <w:color w:val="17365D" w:themeColor="text2" w:themeShade="BF"/>
          <w:sz w:val="24"/>
          <w:szCs w:val="24"/>
        </w:rPr>
      </w:pPr>
      <w:bookmarkStart w:id="109" w:name="__RefHeading__25120_355736976"/>
      <w:bookmarkEnd w:id="109"/>
      <w:r w:rsidRPr="00B269A3">
        <w:rPr>
          <w:color w:val="17365D" w:themeColor="text2" w:themeShade="BF"/>
          <w:sz w:val="24"/>
          <w:szCs w:val="24"/>
        </w:rPr>
        <w:t>II. 2.1.1. Продажба на общински жилища на правоимащи наематели</w:t>
      </w:r>
    </w:p>
    <w:tbl>
      <w:tblPr>
        <w:tblW w:w="9781" w:type="dxa"/>
        <w:tblInd w:w="-147" w:type="dxa"/>
        <w:tblLayout w:type="fixed"/>
        <w:tblLook w:val="0000" w:firstRow="0" w:lastRow="0" w:firstColumn="0" w:lastColumn="0" w:noHBand="0" w:noVBand="0"/>
      </w:tblPr>
      <w:tblGrid>
        <w:gridCol w:w="964"/>
        <w:gridCol w:w="8817"/>
      </w:tblGrid>
      <w:tr w:rsidR="00047FD9" w:rsidRPr="00A63821" w:rsidTr="00C0759E">
        <w:trPr>
          <w:trHeight w:val="340"/>
        </w:trPr>
        <w:tc>
          <w:tcPr>
            <w:tcW w:w="96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047FD9" w:rsidRPr="008836A6" w:rsidRDefault="00047FD9" w:rsidP="00C0759E">
            <w:pPr>
              <w:pStyle w:val="antetka"/>
              <w:jc w:val="left"/>
            </w:pPr>
            <w:r w:rsidRPr="008836A6">
              <w:t>№</w:t>
            </w:r>
          </w:p>
        </w:tc>
        <w:tc>
          <w:tcPr>
            <w:tcW w:w="881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047FD9" w:rsidRPr="008836A6" w:rsidRDefault="00047FD9" w:rsidP="00047FD9">
            <w:pPr>
              <w:pStyle w:val="antetka"/>
            </w:pPr>
            <w:r w:rsidRPr="008836A6">
              <w:t>Описание на недвижимия имот</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F63958" w:rsidRDefault="00047FD9" w:rsidP="00C0759E">
            <w:pPr>
              <w:pStyle w:val="1"/>
              <w:numPr>
                <w:ilvl w:val="0"/>
                <w:numId w:val="16"/>
              </w:numPr>
            </w:pPr>
          </w:p>
        </w:tc>
        <w:tc>
          <w:tcPr>
            <w:tcW w:w="8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A11394" w:rsidRDefault="00047FD9" w:rsidP="00047FD9">
            <w:pPr>
              <w:pStyle w:val="antetka"/>
            </w:pPr>
            <w:r w:rsidRPr="00A11394">
              <w:t xml:space="preserve">Район </w:t>
            </w:r>
            <w:r w:rsidR="005C0E9A">
              <w:t>„</w:t>
            </w:r>
            <w:r w:rsidRPr="00A11394">
              <w:t>Централен</w:t>
            </w:r>
            <w:r w:rsidR="005C0E9A">
              <w:t>“</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Бул. </w:t>
            </w:r>
            <w:r w:rsidR="005C0E9A">
              <w:rPr>
                <w:lang w:eastAsia="bg-BG"/>
              </w:rPr>
              <w:t>„</w:t>
            </w:r>
            <w:r w:rsidRPr="00A63821">
              <w:rPr>
                <w:lang w:eastAsia="bg-BG"/>
              </w:rPr>
              <w:t>Санкт Петербург</w:t>
            </w:r>
            <w:r w:rsidR="005C0E9A">
              <w:rPr>
                <w:lang w:eastAsia="bg-BG"/>
              </w:rPr>
              <w:t>“</w:t>
            </w:r>
            <w:r w:rsidRPr="00A63821">
              <w:rPr>
                <w:lang w:eastAsia="bg-BG"/>
              </w:rPr>
              <w:t xml:space="preserve"> № 25, ет. 1, ап. 2/27</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Pr>
                <w:lang w:eastAsia="bg-BG"/>
              </w:rPr>
              <w:t xml:space="preserve">Бул. </w:t>
            </w:r>
            <w:r w:rsidR="005C0E9A">
              <w:rPr>
                <w:lang w:eastAsia="bg-BG"/>
              </w:rPr>
              <w:t>„</w:t>
            </w:r>
            <w:r>
              <w:rPr>
                <w:lang w:eastAsia="bg-BG"/>
              </w:rPr>
              <w:t xml:space="preserve">Цар Борис ІІІ Обединител” № 136, вх. </w:t>
            </w:r>
            <w:r w:rsidR="005C0E9A">
              <w:rPr>
                <w:lang w:eastAsia="bg-BG"/>
              </w:rPr>
              <w:t>„</w:t>
            </w:r>
            <w:r>
              <w:rPr>
                <w:lang w:eastAsia="bg-BG"/>
              </w:rPr>
              <w:t>Б”, ет. 5, ап. 12</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Бул. </w:t>
            </w:r>
            <w:r w:rsidR="005C0E9A">
              <w:rPr>
                <w:lang w:eastAsia="bg-BG"/>
              </w:rPr>
              <w:t>„</w:t>
            </w:r>
            <w:r>
              <w:rPr>
                <w:lang w:eastAsia="bg-BG"/>
              </w:rPr>
              <w:t>Княгиня Мария Луиза</w:t>
            </w:r>
            <w:r w:rsidR="005C0E9A">
              <w:rPr>
                <w:lang w:eastAsia="bg-BG"/>
              </w:rPr>
              <w:t>“</w:t>
            </w:r>
            <w:r w:rsidRPr="00A63821">
              <w:rPr>
                <w:lang w:eastAsia="bg-BG"/>
              </w:rPr>
              <w:t xml:space="preserve"> № </w:t>
            </w:r>
            <w:r>
              <w:rPr>
                <w:lang w:eastAsia="bg-BG"/>
              </w:rPr>
              <w:t>33</w:t>
            </w:r>
            <w:r w:rsidRPr="00A63821">
              <w:rPr>
                <w:lang w:eastAsia="bg-BG"/>
              </w:rPr>
              <w:t xml:space="preserve">, </w:t>
            </w:r>
            <w:r>
              <w:rPr>
                <w:lang w:eastAsia="bg-BG"/>
              </w:rPr>
              <w:t xml:space="preserve">бл. 23, </w:t>
            </w:r>
            <w:r w:rsidRPr="00A63821">
              <w:rPr>
                <w:lang w:eastAsia="bg-BG"/>
              </w:rPr>
              <w:t xml:space="preserve">ет. </w:t>
            </w:r>
            <w:r>
              <w:rPr>
                <w:lang w:eastAsia="bg-BG"/>
              </w:rPr>
              <w:t>3</w:t>
            </w:r>
            <w:r w:rsidRPr="00A63821">
              <w:rPr>
                <w:lang w:eastAsia="bg-BG"/>
              </w:rPr>
              <w:t>, ап. 2/</w:t>
            </w:r>
            <w:r>
              <w:rPr>
                <w:lang w:eastAsia="bg-BG"/>
              </w:rPr>
              <w:t>8</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Цар Георги Тертер</w:t>
            </w:r>
            <w:r w:rsidR="005C0E9A">
              <w:rPr>
                <w:lang w:eastAsia="bg-BG"/>
              </w:rPr>
              <w:t>“</w:t>
            </w:r>
            <w:r w:rsidRPr="00A63821">
              <w:rPr>
                <w:lang w:eastAsia="bg-BG"/>
              </w:rPr>
              <w:t xml:space="preserve"> № </w:t>
            </w:r>
            <w:r>
              <w:rPr>
                <w:lang w:eastAsia="bg-BG"/>
              </w:rPr>
              <w:t>6</w:t>
            </w:r>
            <w:r w:rsidRPr="00A63821">
              <w:rPr>
                <w:lang w:eastAsia="bg-BG"/>
              </w:rPr>
              <w:t xml:space="preserve">, бл. </w:t>
            </w:r>
            <w:r>
              <w:rPr>
                <w:lang w:eastAsia="bg-BG"/>
              </w:rPr>
              <w:t>23</w:t>
            </w:r>
            <w:r w:rsidRPr="00A63821">
              <w:rPr>
                <w:lang w:eastAsia="bg-BG"/>
              </w:rPr>
              <w:t xml:space="preserve">, вх. </w:t>
            </w:r>
            <w:r w:rsidR="005C0E9A">
              <w:rPr>
                <w:lang w:eastAsia="bg-BG"/>
              </w:rPr>
              <w:t>„</w:t>
            </w:r>
            <w:r>
              <w:rPr>
                <w:lang w:eastAsia="bg-BG"/>
              </w:rPr>
              <w:t>Г</w:t>
            </w:r>
            <w:r w:rsidR="005C0E9A">
              <w:rPr>
                <w:lang w:eastAsia="bg-BG"/>
              </w:rPr>
              <w:t>“</w:t>
            </w:r>
            <w:r w:rsidRPr="00A63821">
              <w:rPr>
                <w:lang w:eastAsia="bg-BG"/>
              </w:rPr>
              <w:t xml:space="preserve">, ет. </w:t>
            </w:r>
            <w:r>
              <w:rPr>
                <w:lang w:eastAsia="bg-BG"/>
              </w:rPr>
              <w:t>5</w:t>
            </w:r>
            <w:r w:rsidRPr="00A63821">
              <w:rPr>
                <w:lang w:eastAsia="bg-BG"/>
              </w:rPr>
              <w:t xml:space="preserve">, ап. </w:t>
            </w:r>
            <w:r>
              <w:rPr>
                <w:lang w:eastAsia="bg-BG"/>
              </w:rPr>
              <w:t>10</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1"/>
            </w:pPr>
          </w:p>
        </w:tc>
        <w:tc>
          <w:tcPr>
            <w:tcW w:w="8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6A1493" w:rsidRDefault="00047FD9" w:rsidP="00047FD9">
            <w:pPr>
              <w:pStyle w:val="antetka"/>
            </w:pPr>
            <w:r w:rsidRPr="006A1493">
              <w:t xml:space="preserve">Район </w:t>
            </w:r>
            <w:r w:rsidR="005C0E9A">
              <w:t>„</w:t>
            </w:r>
            <w:r w:rsidRPr="006A1493">
              <w:t>Източен</w:t>
            </w:r>
            <w:r w:rsidR="005C0E9A">
              <w:t>“</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Възход</w:t>
            </w:r>
            <w:r w:rsidR="005C0E9A">
              <w:rPr>
                <w:lang w:eastAsia="bg-BG"/>
              </w:rPr>
              <w:t>“</w:t>
            </w:r>
            <w:r w:rsidRPr="00A63821">
              <w:rPr>
                <w:lang w:eastAsia="bg-BG"/>
              </w:rPr>
              <w:t xml:space="preserve"> № 29, бл. 4014, вх. </w:t>
            </w:r>
            <w:r w:rsidR="005C0E9A">
              <w:rPr>
                <w:lang w:eastAsia="bg-BG"/>
              </w:rPr>
              <w:t>„</w:t>
            </w:r>
            <w:r w:rsidRPr="00A63821">
              <w:rPr>
                <w:lang w:eastAsia="bg-BG"/>
              </w:rPr>
              <w:t>З</w:t>
            </w:r>
            <w:r w:rsidR="005C0E9A">
              <w:rPr>
                <w:lang w:eastAsia="bg-BG"/>
              </w:rPr>
              <w:t>“</w:t>
            </w:r>
            <w:r w:rsidRPr="00A63821">
              <w:rPr>
                <w:lang w:eastAsia="bg-BG"/>
              </w:rPr>
              <w:t>, ет. 4, ап. 10</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Ландос</w:t>
            </w:r>
            <w:r w:rsidR="005C0E9A">
              <w:rPr>
                <w:lang w:eastAsia="bg-BG"/>
              </w:rPr>
              <w:t>“</w:t>
            </w:r>
            <w:r w:rsidRPr="00A63821">
              <w:rPr>
                <w:lang w:eastAsia="bg-BG"/>
              </w:rPr>
              <w:t xml:space="preserve"> № 69, бл. 4009a, вх. </w:t>
            </w:r>
            <w:r w:rsidR="005C0E9A">
              <w:rPr>
                <w:lang w:eastAsia="bg-BG"/>
              </w:rPr>
              <w:t>„</w:t>
            </w:r>
            <w:r w:rsidRPr="00A63821">
              <w:rPr>
                <w:lang w:eastAsia="bg-BG"/>
              </w:rPr>
              <w:t>Б</w:t>
            </w:r>
            <w:r w:rsidR="005C0E9A">
              <w:rPr>
                <w:lang w:eastAsia="bg-BG"/>
              </w:rPr>
              <w:t>“</w:t>
            </w:r>
            <w:r w:rsidRPr="00A63821">
              <w:rPr>
                <w:lang w:eastAsia="bg-BG"/>
              </w:rPr>
              <w:t>, ет. 3, ап. 9/24</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Богомил</w:t>
            </w:r>
            <w:r w:rsidR="005C0E9A">
              <w:rPr>
                <w:lang w:eastAsia="bg-BG"/>
              </w:rPr>
              <w:t>“</w:t>
            </w:r>
            <w:r w:rsidRPr="00A63821">
              <w:rPr>
                <w:lang w:eastAsia="bg-BG"/>
              </w:rPr>
              <w:t xml:space="preserve"> № 105,секция </w:t>
            </w:r>
            <w:r w:rsidR="005C0E9A">
              <w:rPr>
                <w:lang w:eastAsia="bg-BG"/>
              </w:rPr>
              <w:t>„</w:t>
            </w:r>
            <w:r w:rsidRPr="00A63821">
              <w:rPr>
                <w:lang w:eastAsia="bg-BG"/>
              </w:rPr>
              <w:t>Д</w:t>
            </w:r>
            <w:r w:rsidR="005C0E9A">
              <w:rPr>
                <w:lang w:eastAsia="bg-BG"/>
              </w:rPr>
              <w:t>“</w:t>
            </w:r>
            <w:r w:rsidRPr="00A63821">
              <w:rPr>
                <w:lang w:eastAsia="bg-BG"/>
              </w:rPr>
              <w:t>, ет. 3, ап. 206</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Богомил</w:t>
            </w:r>
            <w:r w:rsidR="005C0E9A">
              <w:rPr>
                <w:lang w:eastAsia="bg-BG"/>
              </w:rPr>
              <w:t>“</w:t>
            </w:r>
            <w:r w:rsidRPr="00A63821">
              <w:rPr>
                <w:lang w:eastAsia="bg-BG"/>
              </w:rPr>
              <w:t xml:space="preserve"> № 105, секция </w:t>
            </w:r>
            <w:r w:rsidR="005C0E9A">
              <w:rPr>
                <w:lang w:eastAsia="bg-BG"/>
              </w:rPr>
              <w:t>„</w:t>
            </w:r>
            <w:r w:rsidRPr="00A63821">
              <w:rPr>
                <w:lang w:eastAsia="bg-BG"/>
              </w:rPr>
              <w:t>Д</w:t>
            </w:r>
            <w:r w:rsidR="005C0E9A">
              <w:rPr>
                <w:lang w:eastAsia="bg-BG"/>
              </w:rPr>
              <w:t>“</w:t>
            </w:r>
            <w:r w:rsidRPr="00A63821">
              <w:rPr>
                <w:lang w:eastAsia="bg-BG"/>
              </w:rPr>
              <w:t>, ет. 2, ап. 103</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бул. </w:t>
            </w:r>
            <w:r w:rsidR="005C0E9A">
              <w:rPr>
                <w:lang w:eastAsia="bg-BG"/>
              </w:rPr>
              <w:t>„</w:t>
            </w:r>
            <w:r w:rsidRPr="00A63821">
              <w:rPr>
                <w:lang w:eastAsia="bg-BG"/>
              </w:rPr>
              <w:t>Източен</w:t>
            </w:r>
            <w:r w:rsidR="005C0E9A">
              <w:rPr>
                <w:lang w:eastAsia="bg-BG"/>
              </w:rPr>
              <w:t>“</w:t>
            </w:r>
            <w:r w:rsidRPr="00A63821">
              <w:rPr>
                <w:lang w:eastAsia="bg-BG"/>
              </w:rPr>
              <w:t xml:space="preserve"> № 23, бл. 4415, вх. </w:t>
            </w:r>
            <w:r w:rsidR="005C0E9A">
              <w:rPr>
                <w:lang w:eastAsia="bg-BG"/>
              </w:rPr>
              <w:t>„</w:t>
            </w:r>
            <w:r w:rsidRPr="00A63821">
              <w:rPr>
                <w:lang w:eastAsia="bg-BG"/>
              </w:rPr>
              <w:t>В</w:t>
            </w:r>
            <w:r w:rsidR="005C0E9A">
              <w:rPr>
                <w:lang w:eastAsia="bg-BG"/>
              </w:rPr>
              <w:t>“</w:t>
            </w:r>
            <w:r w:rsidRPr="00A63821">
              <w:rPr>
                <w:lang w:eastAsia="bg-BG"/>
              </w:rPr>
              <w:t>, ет. 5, ап. 14/38</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Богомил</w:t>
            </w:r>
            <w:r w:rsidR="005C0E9A">
              <w:rPr>
                <w:lang w:eastAsia="bg-BG"/>
              </w:rPr>
              <w:t>“</w:t>
            </w:r>
            <w:r w:rsidRPr="00A63821">
              <w:rPr>
                <w:lang w:eastAsia="bg-BG"/>
              </w:rPr>
              <w:t xml:space="preserve"> № 105, секция </w:t>
            </w:r>
            <w:r w:rsidR="005C0E9A">
              <w:rPr>
                <w:lang w:eastAsia="bg-BG"/>
              </w:rPr>
              <w:t>„</w:t>
            </w:r>
            <w:r w:rsidRPr="00A63821">
              <w:rPr>
                <w:lang w:eastAsia="bg-BG"/>
              </w:rPr>
              <w:t>Д</w:t>
            </w:r>
            <w:r w:rsidR="005C0E9A">
              <w:rPr>
                <w:lang w:eastAsia="bg-BG"/>
              </w:rPr>
              <w:t>“</w:t>
            </w:r>
            <w:r w:rsidRPr="00A63821">
              <w:rPr>
                <w:lang w:eastAsia="bg-BG"/>
              </w:rPr>
              <w:t>, ет. 5, ап. 402</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Богомил</w:t>
            </w:r>
            <w:r w:rsidR="005C0E9A">
              <w:rPr>
                <w:lang w:eastAsia="bg-BG"/>
              </w:rPr>
              <w:t>“</w:t>
            </w:r>
            <w:r w:rsidRPr="00A63821">
              <w:rPr>
                <w:lang w:eastAsia="bg-BG"/>
              </w:rPr>
              <w:t xml:space="preserve"> № 105, секция </w:t>
            </w:r>
            <w:r w:rsidR="005C0E9A">
              <w:rPr>
                <w:lang w:eastAsia="bg-BG"/>
              </w:rPr>
              <w:t>„</w:t>
            </w:r>
            <w:r w:rsidRPr="00A63821">
              <w:rPr>
                <w:lang w:eastAsia="bg-BG"/>
              </w:rPr>
              <w:t>Д</w:t>
            </w:r>
            <w:r w:rsidR="005C0E9A">
              <w:rPr>
                <w:lang w:eastAsia="bg-BG"/>
              </w:rPr>
              <w:t>“</w:t>
            </w:r>
            <w:r w:rsidRPr="00A63821">
              <w:rPr>
                <w:lang w:eastAsia="bg-BG"/>
              </w:rPr>
              <w:t>, ет. 4, ап. 305</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Богомил</w:t>
            </w:r>
            <w:r w:rsidR="005C0E9A">
              <w:rPr>
                <w:lang w:eastAsia="bg-BG"/>
              </w:rPr>
              <w:t>“</w:t>
            </w:r>
            <w:r w:rsidRPr="00A63821">
              <w:rPr>
                <w:lang w:eastAsia="bg-BG"/>
              </w:rPr>
              <w:t xml:space="preserve"> № 105, секция </w:t>
            </w:r>
            <w:r w:rsidR="005C0E9A">
              <w:rPr>
                <w:lang w:eastAsia="bg-BG"/>
              </w:rPr>
              <w:t>„</w:t>
            </w:r>
            <w:r w:rsidRPr="00A63821">
              <w:rPr>
                <w:lang w:eastAsia="bg-BG"/>
              </w:rPr>
              <w:t>Д</w:t>
            </w:r>
            <w:r w:rsidR="005C0E9A">
              <w:rPr>
                <w:lang w:eastAsia="bg-BG"/>
              </w:rPr>
              <w:t>“</w:t>
            </w:r>
            <w:r w:rsidRPr="00A63821">
              <w:rPr>
                <w:lang w:eastAsia="bg-BG"/>
              </w:rPr>
              <w:t>, ет. 5, ап. 405</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Възход</w:t>
            </w:r>
            <w:r w:rsidR="005C0E9A">
              <w:rPr>
                <w:lang w:eastAsia="bg-BG"/>
              </w:rPr>
              <w:t>“</w:t>
            </w:r>
            <w:r w:rsidRPr="00A63821">
              <w:rPr>
                <w:lang w:eastAsia="bg-BG"/>
              </w:rPr>
              <w:t xml:space="preserve"> № 39, бл. 4014, вх. </w:t>
            </w:r>
            <w:r w:rsidR="005C0E9A">
              <w:rPr>
                <w:lang w:eastAsia="bg-BG"/>
              </w:rPr>
              <w:t>„</w:t>
            </w:r>
            <w:r w:rsidRPr="00A63821">
              <w:rPr>
                <w:lang w:eastAsia="bg-BG"/>
              </w:rPr>
              <w:t>В</w:t>
            </w:r>
            <w:r w:rsidR="005C0E9A">
              <w:rPr>
                <w:lang w:eastAsia="bg-BG"/>
              </w:rPr>
              <w:t>“</w:t>
            </w:r>
            <w:r w:rsidRPr="00A63821">
              <w:rPr>
                <w:lang w:eastAsia="bg-BG"/>
              </w:rPr>
              <w:t>, ет. 7, ап. 19</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3E2A67" w:rsidRDefault="00047FD9" w:rsidP="00047FD9">
            <w:pPr>
              <w:rPr>
                <w:lang w:eastAsia="bg-BG"/>
              </w:rPr>
            </w:pPr>
            <w:r w:rsidRPr="003E2A67">
              <w:rPr>
                <w:lang w:eastAsia="bg-BG"/>
              </w:rPr>
              <w:t xml:space="preserve">Ул. </w:t>
            </w:r>
            <w:r w:rsidR="005C0E9A">
              <w:rPr>
                <w:lang w:eastAsia="bg-BG"/>
              </w:rPr>
              <w:t>„</w:t>
            </w:r>
            <w:r w:rsidRPr="003E2A67">
              <w:rPr>
                <w:lang w:eastAsia="bg-BG"/>
              </w:rPr>
              <w:t>Грамос</w:t>
            </w:r>
            <w:r w:rsidR="005C0E9A">
              <w:rPr>
                <w:lang w:eastAsia="bg-BG"/>
              </w:rPr>
              <w:t>“</w:t>
            </w:r>
            <w:r w:rsidRPr="003E2A67">
              <w:rPr>
                <w:lang w:eastAsia="bg-BG"/>
              </w:rPr>
              <w:t xml:space="preserve"> № 7, бл. 145, вх. </w:t>
            </w:r>
            <w:r w:rsidR="005C0E9A">
              <w:rPr>
                <w:lang w:eastAsia="bg-BG"/>
              </w:rPr>
              <w:t>„</w:t>
            </w:r>
            <w:r w:rsidRPr="003E2A67">
              <w:rPr>
                <w:lang w:eastAsia="bg-BG"/>
              </w:rPr>
              <w:t>А</w:t>
            </w:r>
            <w:r w:rsidR="005C0E9A">
              <w:rPr>
                <w:lang w:eastAsia="bg-BG"/>
              </w:rPr>
              <w:t>“</w:t>
            </w:r>
            <w:r w:rsidRPr="003E2A67">
              <w:rPr>
                <w:lang w:eastAsia="bg-BG"/>
              </w:rPr>
              <w:t>, ет. 2, ап. 4/8</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Сокол</w:t>
            </w:r>
            <w:r w:rsidR="005C0E9A">
              <w:rPr>
                <w:lang w:eastAsia="bg-BG"/>
              </w:rPr>
              <w:t>“</w:t>
            </w:r>
            <w:r w:rsidRPr="00A63821">
              <w:rPr>
                <w:lang w:eastAsia="bg-BG"/>
              </w:rPr>
              <w:t xml:space="preserve"> № </w:t>
            </w:r>
            <w:r>
              <w:rPr>
                <w:lang w:eastAsia="bg-BG"/>
              </w:rPr>
              <w:t>11</w:t>
            </w:r>
            <w:r w:rsidRPr="00A63821">
              <w:rPr>
                <w:lang w:eastAsia="bg-BG"/>
              </w:rPr>
              <w:t>, бл. 400</w:t>
            </w:r>
            <w:r>
              <w:rPr>
                <w:lang w:eastAsia="bg-BG"/>
              </w:rPr>
              <w:t>2</w:t>
            </w:r>
            <w:r w:rsidRPr="00A63821">
              <w:rPr>
                <w:lang w:eastAsia="bg-BG"/>
              </w:rPr>
              <w:t xml:space="preserve">, вх. </w:t>
            </w:r>
            <w:r w:rsidR="005C0E9A">
              <w:rPr>
                <w:lang w:eastAsia="bg-BG"/>
              </w:rPr>
              <w:t>„</w:t>
            </w:r>
            <w:r>
              <w:rPr>
                <w:lang w:eastAsia="bg-BG"/>
              </w:rPr>
              <w:t>Д</w:t>
            </w:r>
            <w:r w:rsidR="005C0E9A">
              <w:rPr>
                <w:lang w:eastAsia="bg-BG"/>
              </w:rPr>
              <w:t>“</w:t>
            </w:r>
            <w:r w:rsidRPr="00A63821">
              <w:rPr>
                <w:lang w:eastAsia="bg-BG"/>
              </w:rPr>
              <w:t xml:space="preserve">, ет. </w:t>
            </w:r>
            <w:r>
              <w:rPr>
                <w:lang w:eastAsia="bg-BG"/>
              </w:rPr>
              <w:t>7</w:t>
            </w:r>
            <w:r w:rsidRPr="00A63821">
              <w:rPr>
                <w:lang w:eastAsia="bg-BG"/>
              </w:rPr>
              <w:t xml:space="preserve">, ап. </w:t>
            </w:r>
            <w:r>
              <w:rPr>
                <w:lang w:eastAsia="bg-BG"/>
              </w:rPr>
              <w:t>26/138</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Богомил</w:t>
            </w:r>
            <w:r w:rsidR="005C0E9A">
              <w:rPr>
                <w:lang w:eastAsia="bg-BG"/>
              </w:rPr>
              <w:t>“</w:t>
            </w:r>
            <w:r w:rsidRPr="00A63821">
              <w:rPr>
                <w:lang w:eastAsia="bg-BG"/>
              </w:rPr>
              <w:t xml:space="preserve"> № 105, секция </w:t>
            </w:r>
            <w:r w:rsidR="005C0E9A">
              <w:rPr>
                <w:lang w:eastAsia="bg-BG"/>
              </w:rPr>
              <w:t>„</w:t>
            </w:r>
            <w:r w:rsidRPr="00A63821">
              <w:rPr>
                <w:lang w:eastAsia="bg-BG"/>
              </w:rPr>
              <w:t>Д</w:t>
            </w:r>
            <w:r w:rsidR="005C0E9A">
              <w:rPr>
                <w:lang w:eastAsia="bg-BG"/>
              </w:rPr>
              <w:t>“</w:t>
            </w:r>
            <w:r w:rsidRPr="00A63821">
              <w:rPr>
                <w:lang w:eastAsia="bg-BG"/>
              </w:rPr>
              <w:t xml:space="preserve">, ет. </w:t>
            </w:r>
            <w:r>
              <w:rPr>
                <w:lang w:eastAsia="bg-BG"/>
              </w:rPr>
              <w:t>3</w:t>
            </w:r>
            <w:r w:rsidRPr="00A63821">
              <w:rPr>
                <w:lang w:eastAsia="bg-BG"/>
              </w:rPr>
              <w:t xml:space="preserve">, ап. </w:t>
            </w:r>
            <w:r>
              <w:rPr>
                <w:lang w:eastAsia="bg-BG"/>
              </w:rPr>
              <w:t>205</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Батак</w:t>
            </w:r>
            <w:r w:rsidR="005C0E9A">
              <w:rPr>
                <w:lang w:eastAsia="bg-BG"/>
              </w:rPr>
              <w:t>“</w:t>
            </w:r>
            <w:r w:rsidRPr="00A63821">
              <w:rPr>
                <w:lang w:eastAsia="bg-BG"/>
              </w:rPr>
              <w:t xml:space="preserve"> № </w:t>
            </w:r>
            <w:r>
              <w:rPr>
                <w:lang w:eastAsia="bg-BG"/>
              </w:rPr>
              <w:t>48</w:t>
            </w:r>
            <w:r w:rsidRPr="00A63821">
              <w:rPr>
                <w:lang w:eastAsia="bg-BG"/>
              </w:rPr>
              <w:t>, бл. 40</w:t>
            </w:r>
            <w:r>
              <w:rPr>
                <w:lang w:eastAsia="bg-BG"/>
              </w:rPr>
              <w:t>00</w:t>
            </w:r>
            <w:r w:rsidRPr="00A63821">
              <w:rPr>
                <w:lang w:eastAsia="bg-BG"/>
              </w:rPr>
              <w:t xml:space="preserve">, вх. </w:t>
            </w:r>
            <w:r w:rsidR="005C0E9A">
              <w:rPr>
                <w:lang w:eastAsia="bg-BG"/>
              </w:rPr>
              <w:t>„</w:t>
            </w:r>
            <w:r>
              <w:rPr>
                <w:lang w:eastAsia="bg-BG"/>
              </w:rPr>
              <w:t>В</w:t>
            </w:r>
            <w:r w:rsidR="005C0E9A">
              <w:rPr>
                <w:lang w:eastAsia="bg-BG"/>
              </w:rPr>
              <w:t>“</w:t>
            </w:r>
            <w:r w:rsidRPr="00A63821">
              <w:rPr>
                <w:lang w:eastAsia="bg-BG"/>
              </w:rPr>
              <w:t xml:space="preserve">, ет. </w:t>
            </w:r>
            <w:r>
              <w:rPr>
                <w:lang w:eastAsia="bg-BG"/>
              </w:rPr>
              <w:t>3</w:t>
            </w:r>
            <w:r w:rsidRPr="00A63821">
              <w:rPr>
                <w:lang w:eastAsia="bg-BG"/>
              </w:rPr>
              <w:t xml:space="preserve">, ап. </w:t>
            </w:r>
            <w:r>
              <w:rPr>
                <w:lang w:eastAsia="bg-BG"/>
              </w:rPr>
              <w:t>6/32</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Калина</w:t>
            </w:r>
            <w:r w:rsidR="005C0E9A">
              <w:rPr>
                <w:lang w:eastAsia="bg-BG"/>
              </w:rPr>
              <w:t>“</w:t>
            </w:r>
            <w:r w:rsidRPr="00A63821">
              <w:rPr>
                <w:lang w:eastAsia="bg-BG"/>
              </w:rPr>
              <w:t xml:space="preserve"> № </w:t>
            </w:r>
            <w:r>
              <w:rPr>
                <w:lang w:eastAsia="bg-BG"/>
              </w:rPr>
              <w:t>58</w:t>
            </w:r>
            <w:r w:rsidRPr="00A63821">
              <w:rPr>
                <w:lang w:eastAsia="bg-BG"/>
              </w:rPr>
              <w:t xml:space="preserve">, бл. </w:t>
            </w:r>
            <w:r>
              <w:rPr>
                <w:lang w:eastAsia="bg-BG"/>
              </w:rPr>
              <w:t>4010</w:t>
            </w:r>
            <w:r w:rsidRPr="00A63821">
              <w:rPr>
                <w:lang w:eastAsia="bg-BG"/>
              </w:rPr>
              <w:t xml:space="preserve">, вх. </w:t>
            </w:r>
            <w:r w:rsidR="005C0E9A">
              <w:rPr>
                <w:lang w:eastAsia="bg-BG"/>
              </w:rPr>
              <w:t>„</w:t>
            </w:r>
            <w:r>
              <w:rPr>
                <w:lang w:eastAsia="bg-BG"/>
              </w:rPr>
              <w:t>А</w:t>
            </w:r>
            <w:r w:rsidR="005C0E9A">
              <w:rPr>
                <w:lang w:eastAsia="bg-BG"/>
              </w:rPr>
              <w:t>“</w:t>
            </w:r>
            <w:r w:rsidRPr="00A63821">
              <w:rPr>
                <w:lang w:eastAsia="bg-BG"/>
              </w:rPr>
              <w:t xml:space="preserve">, ет. </w:t>
            </w:r>
            <w:r>
              <w:rPr>
                <w:lang w:eastAsia="bg-BG"/>
              </w:rPr>
              <w:t>1</w:t>
            </w:r>
            <w:r w:rsidRPr="00A63821">
              <w:rPr>
                <w:lang w:eastAsia="bg-BG"/>
              </w:rPr>
              <w:t xml:space="preserve">, ап. </w:t>
            </w:r>
            <w:r>
              <w:rPr>
                <w:lang w:eastAsia="bg-BG"/>
              </w:rPr>
              <w:t>3/3</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Босилек</w:t>
            </w:r>
            <w:r w:rsidR="005C0E9A">
              <w:rPr>
                <w:lang w:eastAsia="bg-BG"/>
              </w:rPr>
              <w:t>“</w:t>
            </w:r>
            <w:r w:rsidRPr="00A63821">
              <w:rPr>
                <w:lang w:eastAsia="bg-BG"/>
              </w:rPr>
              <w:t xml:space="preserve"> № </w:t>
            </w:r>
            <w:r>
              <w:rPr>
                <w:lang w:eastAsia="bg-BG"/>
              </w:rPr>
              <w:t>21</w:t>
            </w:r>
            <w:r w:rsidRPr="00A63821">
              <w:rPr>
                <w:lang w:eastAsia="bg-BG"/>
              </w:rPr>
              <w:t xml:space="preserve">, бл. </w:t>
            </w:r>
            <w:r>
              <w:rPr>
                <w:lang w:eastAsia="bg-BG"/>
              </w:rPr>
              <w:t>215</w:t>
            </w:r>
            <w:r w:rsidRPr="00A63821">
              <w:rPr>
                <w:lang w:eastAsia="bg-BG"/>
              </w:rPr>
              <w:t xml:space="preserve">, вх. </w:t>
            </w:r>
            <w:r w:rsidR="005C0E9A">
              <w:rPr>
                <w:lang w:eastAsia="bg-BG"/>
              </w:rPr>
              <w:t>„</w:t>
            </w:r>
            <w:r>
              <w:rPr>
                <w:lang w:eastAsia="bg-BG"/>
              </w:rPr>
              <w:t>Е</w:t>
            </w:r>
            <w:r w:rsidR="005C0E9A">
              <w:rPr>
                <w:lang w:eastAsia="bg-BG"/>
              </w:rPr>
              <w:t>“</w:t>
            </w:r>
            <w:r w:rsidRPr="00A63821">
              <w:rPr>
                <w:lang w:eastAsia="bg-BG"/>
              </w:rPr>
              <w:t xml:space="preserve">, ет. </w:t>
            </w:r>
            <w:r>
              <w:rPr>
                <w:lang w:eastAsia="bg-BG"/>
              </w:rPr>
              <w:t>2</w:t>
            </w:r>
            <w:r w:rsidRPr="00A63821">
              <w:rPr>
                <w:lang w:eastAsia="bg-BG"/>
              </w:rPr>
              <w:t xml:space="preserve">, ап. </w:t>
            </w:r>
            <w:r>
              <w:rPr>
                <w:lang w:eastAsia="bg-BG"/>
              </w:rPr>
              <w:t>6</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Елба</w:t>
            </w:r>
            <w:r w:rsidR="005C0E9A">
              <w:rPr>
                <w:lang w:eastAsia="bg-BG"/>
              </w:rPr>
              <w:t>“</w:t>
            </w:r>
            <w:r w:rsidRPr="00A63821">
              <w:rPr>
                <w:lang w:eastAsia="bg-BG"/>
              </w:rPr>
              <w:t xml:space="preserve"> № 4, бл. 4015</w:t>
            </w:r>
            <w:r>
              <w:rPr>
                <w:lang w:eastAsia="bg-BG"/>
              </w:rPr>
              <w:t>а</w:t>
            </w:r>
            <w:r w:rsidRPr="00A63821">
              <w:rPr>
                <w:lang w:eastAsia="bg-BG"/>
              </w:rPr>
              <w:t xml:space="preserve">, вх. </w:t>
            </w:r>
            <w:r w:rsidR="005C0E9A">
              <w:rPr>
                <w:lang w:eastAsia="bg-BG"/>
              </w:rPr>
              <w:t>„</w:t>
            </w:r>
            <w:r>
              <w:rPr>
                <w:lang w:eastAsia="bg-BG"/>
              </w:rPr>
              <w:t>В</w:t>
            </w:r>
            <w:r w:rsidR="005C0E9A">
              <w:rPr>
                <w:lang w:eastAsia="bg-BG"/>
              </w:rPr>
              <w:t>“</w:t>
            </w:r>
            <w:r w:rsidRPr="00A63821">
              <w:rPr>
                <w:lang w:eastAsia="bg-BG"/>
              </w:rPr>
              <w:t xml:space="preserve">, ет. </w:t>
            </w:r>
            <w:r>
              <w:rPr>
                <w:lang w:eastAsia="bg-BG"/>
              </w:rPr>
              <w:t>5</w:t>
            </w:r>
            <w:r w:rsidRPr="00A63821">
              <w:rPr>
                <w:lang w:eastAsia="bg-BG"/>
              </w:rPr>
              <w:t xml:space="preserve">, ап. </w:t>
            </w:r>
            <w:r>
              <w:rPr>
                <w:lang w:eastAsia="bg-BG"/>
              </w:rPr>
              <w:t>12/40</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Славия</w:t>
            </w:r>
            <w:r w:rsidR="005C0E9A">
              <w:rPr>
                <w:lang w:eastAsia="bg-BG"/>
              </w:rPr>
              <w:t>“</w:t>
            </w:r>
            <w:r w:rsidRPr="00A63821">
              <w:rPr>
                <w:lang w:eastAsia="bg-BG"/>
              </w:rPr>
              <w:t xml:space="preserve"> № </w:t>
            </w:r>
            <w:r>
              <w:rPr>
                <w:lang w:eastAsia="bg-BG"/>
              </w:rPr>
              <w:t>3</w:t>
            </w:r>
            <w:r w:rsidRPr="00A63821">
              <w:rPr>
                <w:lang w:eastAsia="bg-BG"/>
              </w:rPr>
              <w:t xml:space="preserve">, бл. 144, вх. </w:t>
            </w:r>
            <w:r w:rsidR="005C0E9A">
              <w:rPr>
                <w:lang w:eastAsia="bg-BG"/>
              </w:rPr>
              <w:t>„</w:t>
            </w:r>
            <w:r>
              <w:rPr>
                <w:lang w:eastAsia="bg-BG"/>
              </w:rPr>
              <w:t>З</w:t>
            </w:r>
            <w:r w:rsidR="005C0E9A">
              <w:rPr>
                <w:lang w:eastAsia="bg-BG"/>
              </w:rPr>
              <w:t>“</w:t>
            </w:r>
            <w:r w:rsidRPr="00A63821">
              <w:rPr>
                <w:lang w:eastAsia="bg-BG"/>
              </w:rPr>
              <w:t xml:space="preserve">, ет. </w:t>
            </w:r>
            <w:r>
              <w:rPr>
                <w:lang w:eastAsia="bg-BG"/>
              </w:rPr>
              <w:t>1</w:t>
            </w:r>
            <w:r w:rsidRPr="00A63821">
              <w:rPr>
                <w:lang w:eastAsia="bg-BG"/>
              </w:rPr>
              <w:t xml:space="preserve">, ап. </w:t>
            </w:r>
            <w:r>
              <w:rPr>
                <w:lang w:eastAsia="bg-BG"/>
              </w:rPr>
              <w:t>1/15</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Бъндерица</w:t>
            </w:r>
            <w:r w:rsidR="005C0E9A">
              <w:rPr>
                <w:lang w:eastAsia="bg-BG"/>
              </w:rPr>
              <w:t>“</w:t>
            </w:r>
            <w:r w:rsidRPr="00A63821">
              <w:rPr>
                <w:lang w:eastAsia="bg-BG"/>
              </w:rPr>
              <w:t xml:space="preserve"> № 1</w:t>
            </w:r>
            <w:r>
              <w:rPr>
                <w:lang w:eastAsia="bg-BG"/>
              </w:rPr>
              <w:t>4</w:t>
            </w:r>
            <w:r w:rsidRPr="00A63821">
              <w:rPr>
                <w:lang w:eastAsia="bg-BG"/>
              </w:rPr>
              <w:t xml:space="preserve">, бл. 225Б, вх. </w:t>
            </w:r>
            <w:r w:rsidR="005C0E9A">
              <w:rPr>
                <w:lang w:eastAsia="bg-BG"/>
              </w:rPr>
              <w:t>„</w:t>
            </w:r>
            <w:r>
              <w:rPr>
                <w:lang w:eastAsia="bg-BG"/>
              </w:rPr>
              <w:t>Е</w:t>
            </w:r>
            <w:r w:rsidRPr="00A63821">
              <w:rPr>
                <w:lang w:eastAsia="bg-BG"/>
              </w:rPr>
              <w:t xml:space="preserve">”, ет. </w:t>
            </w:r>
            <w:r>
              <w:rPr>
                <w:lang w:eastAsia="bg-BG"/>
              </w:rPr>
              <w:t>1</w:t>
            </w:r>
            <w:r w:rsidRPr="00A63821">
              <w:rPr>
                <w:lang w:eastAsia="bg-BG"/>
              </w:rPr>
              <w:t xml:space="preserve">, ап. </w:t>
            </w:r>
            <w:r>
              <w:rPr>
                <w:lang w:eastAsia="bg-BG"/>
              </w:rPr>
              <w:t>3/9</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Сокол</w:t>
            </w:r>
            <w:r w:rsidR="005C0E9A">
              <w:rPr>
                <w:lang w:eastAsia="bg-BG"/>
              </w:rPr>
              <w:t>“</w:t>
            </w:r>
            <w:r w:rsidRPr="00A63821">
              <w:rPr>
                <w:lang w:eastAsia="bg-BG"/>
              </w:rPr>
              <w:t xml:space="preserve"> № </w:t>
            </w:r>
            <w:r>
              <w:rPr>
                <w:lang w:eastAsia="bg-BG"/>
              </w:rPr>
              <w:t>14</w:t>
            </w:r>
            <w:r w:rsidRPr="00A63821">
              <w:rPr>
                <w:lang w:eastAsia="bg-BG"/>
              </w:rPr>
              <w:t>, бл. 400</w:t>
            </w:r>
            <w:r>
              <w:rPr>
                <w:lang w:eastAsia="bg-BG"/>
              </w:rPr>
              <w:t>2</w:t>
            </w:r>
            <w:r w:rsidRPr="00A63821">
              <w:rPr>
                <w:lang w:eastAsia="bg-BG"/>
              </w:rPr>
              <w:t xml:space="preserve">, вх. </w:t>
            </w:r>
            <w:r w:rsidR="005C0E9A">
              <w:rPr>
                <w:lang w:eastAsia="bg-BG"/>
              </w:rPr>
              <w:t>„</w:t>
            </w:r>
            <w:r>
              <w:rPr>
                <w:lang w:eastAsia="bg-BG"/>
              </w:rPr>
              <w:t>Д</w:t>
            </w:r>
            <w:r w:rsidR="005C0E9A">
              <w:rPr>
                <w:lang w:eastAsia="bg-BG"/>
              </w:rPr>
              <w:t>“</w:t>
            </w:r>
            <w:r w:rsidRPr="00A63821">
              <w:rPr>
                <w:lang w:eastAsia="bg-BG"/>
              </w:rPr>
              <w:t xml:space="preserve">, ет. </w:t>
            </w:r>
            <w:r>
              <w:rPr>
                <w:lang w:eastAsia="bg-BG"/>
              </w:rPr>
              <w:t>4</w:t>
            </w:r>
            <w:r w:rsidRPr="00A63821">
              <w:rPr>
                <w:lang w:eastAsia="bg-BG"/>
              </w:rPr>
              <w:t xml:space="preserve">, ап. </w:t>
            </w:r>
            <w:r>
              <w:rPr>
                <w:lang w:eastAsia="bg-BG"/>
              </w:rPr>
              <w:t>15</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Сокол</w:t>
            </w:r>
            <w:r w:rsidR="005C0E9A">
              <w:rPr>
                <w:lang w:eastAsia="bg-BG"/>
              </w:rPr>
              <w:t>“</w:t>
            </w:r>
            <w:r w:rsidRPr="00A63821">
              <w:rPr>
                <w:lang w:eastAsia="bg-BG"/>
              </w:rPr>
              <w:t xml:space="preserve"> № </w:t>
            </w:r>
            <w:r>
              <w:rPr>
                <w:lang w:eastAsia="bg-BG"/>
              </w:rPr>
              <w:t>15</w:t>
            </w:r>
            <w:r w:rsidRPr="00A63821">
              <w:rPr>
                <w:lang w:eastAsia="bg-BG"/>
              </w:rPr>
              <w:t>, бл. 400</w:t>
            </w:r>
            <w:r>
              <w:rPr>
                <w:lang w:eastAsia="bg-BG"/>
              </w:rPr>
              <w:t>2</w:t>
            </w:r>
            <w:r w:rsidRPr="00A63821">
              <w:rPr>
                <w:lang w:eastAsia="bg-BG"/>
              </w:rPr>
              <w:t xml:space="preserve">, вх. </w:t>
            </w:r>
            <w:r w:rsidR="005C0E9A">
              <w:rPr>
                <w:lang w:eastAsia="bg-BG"/>
              </w:rPr>
              <w:t>„</w:t>
            </w:r>
            <w:r>
              <w:rPr>
                <w:lang w:eastAsia="bg-BG"/>
              </w:rPr>
              <w:t>В</w:t>
            </w:r>
            <w:r w:rsidR="005C0E9A">
              <w:rPr>
                <w:lang w:eastAsia="bg-BG"/>
              </w:rPr>
              <w:t>“</w:t>
            </w:r>
            <w:r w:rsidRPr="00A63821">
              <w:rPr>
                <w:lang w:eastAsia="bg-BG"/>
              </w:rPr>
              <w:t xml:space="preserve">, ет. </w:t>
            </w:r>
            <w:r>
              <w:rPr>
                <w:lang w:eastAsia="bg-BG"/>
              </w:rPr>
              <w:t>3</w:t>
            </w:r>
            <w:r w:rsidRPr="00A63821">
              <w:rPr>
                <w:lang w:eastAsia="bg-BG"/>
              </w:rPr>
              <w:t xml:space="preserve">, ап. </w:t>
            </w:r>
            <w:r>
              <w:rPr>
                <w:lang w:eastAsia="bg-BG"/>
              </w:rPr>
              <w:t>11/51</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Кедър</w:t>
            </w:r>
            <w:r w:rsidR="005C0E9A">
              <w:rPr>
                <w:lang w:eastAsia="bg-BG"/>
              </w:rPr>
              <w:t>“</w:t>
            </w:r>
            <w:r w:rsidRPr="00A63821">
              <w:rPr>
                <w:lang w:eastAsia="bg-BG"/>
              </w:rPr>
              <w:t xml:space="preserve"> № </w:t>
            </w:r>
            <w:r>
              <w:rPr>
                <w:lang w:eastAsia="bg-BG"/>
              </w:rPr>
              <w:t>14</w:t>
            </w:r>
            <w:r w:rsidRPr="00A63821">
              <w:rPr>
                <w:lang w:eastAsia="bg-BG"/>
              </w:rPr>
              <w:t xml:space="preserve">, бл. </w:t>
            </w:r>
            <w:r>
              <w:rPr>
                <w:lang w:eastAsia="bg-BG"/>
              </w:rPr>
              <w:t>242</w:t>
            </w:r>
            <w:r w:rsidRPr="00A63821">
              <w:rPr>
                <w:lang w:eastAsia="bg-BG"/>
              </w:rPr>
              <w:t xml:space="preserve">, вх. </w:t>
            </w:r>
            <w:r w:rsidR="005C0E9A">
              <w:rPr>
                <w:lang w:eastAsia="bg-BG"/>
              </w:rPr>
              <w:t>„</w:t>
            </w:r>
            <w:r>
              <w:rPr>
                <w:lang w:eastAsia="bg-BG"/>
              </w:rPr>
              <w:t>Б</w:t>
            </w:r>
            <w:r w:rsidR="005C0E9A">
              <w:rPr>
                <w:lang w:eastAsia="bg-BG"/>
              </w:rPr>
              <w:t>“</w:t>
            </w:r>
            <w:r w:rsidRPr="00A63821">
              <w:rPr>
                <w:lang w:eastAsia="bg-BG"/>
              </w:rPr>
              <w:t xml:space="preserve">, ет. </w:t>
            </w:r>
            <w:r>
              <w:rPr>
                <w:lang w:eastAsia="bg-BG"/>
              </w:rPr>
              <w:t>2</w:t>
            </w:r>
            <w:r w:rsidRPr="00A63821">
              <w:rPr>
                <w:lang w:eastAsia="bg-BG"/>
              </w:rPr>
              <w:t xml:space="preserve">, ап. </w:t>
            </w:r>
            <w:r>
              <w:rPr>
                <w:lang w:eastAsia="bg-BG"/>
              </w:rPr>
              <w:t>4</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Калина</w:t>
            </w:r>
            <w:r w:rsidR="005C0E9A">
              <w:rPr>
                <w:lang w:eastAsia="bg-BG"/>
              </w:rPr>
              <w:t>“</w:t>
            </w:r>
            <w:r w:rsidRPr="00A63821">
              <w:rPr>
                <w:lang w:eastAsia="bg-BG"/>
              </w:rPr>
              <w:t xml:space="preserve"> № </w:t>
            </w:r>
            <w:r>
              <w:rPr>
                <w:lang w:eastAsia="bg-BG"/>
              </w:rPr>
              <w:t>62</w:t>
            </w:r>
            <w:r w:rsidRPr="00A63821">
              <w:rPr>
                <w:lang w:eastAsia="bg-BG"/>
              </w:rPr>
              <w:t xml:space="preserve">, бл. </w:t>
            </w:r>
            <w:r>
              <w:rPr>
                <w:lang w:eastAsia="bg-BG"/>
              </w:rPr>
              <w:t>4006</w:t>
            </w:r>
            <w:r w:rsidRPr="00A63821">
              <w:rPr>
                <w:lang w:eastAsia="bg-BG"/>
              </w:rPr>
              <w:t xml:space="preserve">, вх. </w:t>
            </w:r>
            <w:r w:rsidR="005C0E9A">
              <w:rPr>
                <w:lang w:eastAsia="bg-BG"/>
              </w:rPr>
              <w:t>„</w:t>
            </w:r>
            <w:r>
              <w:rPr>
                <w:lang w:eastAsia="bg-BG"/>
              </w:rPr>
              <w:t>В</w:t>
            </w:r>
            <w:r w:rsidR="005C0E9A">
              <w:rPr>
                <w:lang w:eastAsia="bg-BG"/>
              </w:rPr>
              <w:t>“</w:t>
            </w:r>
            <w:r w:rsidRPr="00A63821">
              <w:rPr>
                <w:lang w:eastAsia="bg-BG"/>
              </w:rPr>
              <w:t xml:space="preserve">, ет. </w:t>
            </w:r>
            <w:r>
              <w:rPr>
                <w:lang w:eastAsia="bg-BG"/>
              </w:rPr>
              <w:t>2</w:t>
            </w:r>
            <w:r w:rsidRPr="00A63821">
              <w:rPr>
                <w:lang w:eastAsia="bg-BG"/>
              </w:rPr>
              <w:t xml:space="preserve">, ап. </w:t>
            </w:r>
            <w:r>
              <w:rPr>
                <w:lang w:eastAsia="bg-BG"/>
              </w:rPr>
              <w:t>5/17</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Сокол</w:t>
            </w:r>
            <w:r w:rsidR="005C0E9A">
              <w:rPr>
                <w:lang w:eastAsia="bg-BG"/>
              </w:rPr>
              <w:t>“</w:t>
            </w:r>
            <w:r w:rsidRPr="00A63821">
              <w:rPr>
                <w:lang w:eastAsia="bg-BG"/>
              </w:rPr>
              <w:t xml:space="preserve"> № </w:t>
            </w:r>
            <w:r>
              <w:rPr>
                <w:lang w:eastAsia="bg-BG"/>
              </w:rPr>
              <w:t>11</w:t>
            </w:r>
            <w:r w:rsidRPr="00A63821">
              <w:rPr>
                <w:lang w:eastAsia="bg-BG"/>
              </w:rPr>
              <w:t>, бл. 400</w:t>
            </w:r>
            <w:r>
              <w:rPr>
                <w:lang w:eastAsia="bg-BG"/>
              </w:rPr>
              <w:t>2</w:t>
            </w:r>
            <w:r w:rsidRPr="00A63821">
              <w:rPr>
                <w:lang w:eastAsia="bg-BG"/>
              </w:rPr>
              <w:t xml:space="preserve">, вх. </w:t>
            </w:r>
            <w:r w:rsidR="005C0E9A">
              <w:rPr>
                <w:lang w:eastAsia="bg-BG"/>
              </w:rPr>
              <w:t>„</w:t>
            </w:r>
            <w:r>
              <w:rPr>
                <w:lang w:eastAsia="bg-BG"/>
              </w:rPr>
              <w:t>Д</w:t>
            </w:r>
            <w:r w:rsidR="005C0E9A">
              <w:rPr>
                <w:lang w:eastAsia="bg-BG"/>
              </w:rPr>
              <w:t>“</w:t>
            </w:r>
            <w:r w:rsidRPr="00A63821">
              <w:rPr>
                <w:lang w:eastAsia="bg-BG"/>
              </w:rPr>
              <w:t xml:space="preserve">, ет. </w:t>
            </w:r>
            <w:r>
              <w:rPr>
                <w:lang w:eastAsia="bg-BG"/>
              </w:rPr>
              <w:t>1</w:t>
            </w:r>
            <w:r w:rsidRPr="00A63821">
              <w:rPr>
                <w:lang w:eastAsia="bg-BG"/>
              </w:rPr>
              <w:t xml:space="preserve">, ап. </w:t>
            </w:r>
            <w:r>
              <w:rPr>
                <w:lang w:eastAsia="bg-BG"/>
              </w:rPr>
              <w:t>1/17</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Бъндерица</w:t>
            </w:r>
            <w:r w:rsidR="005C0E9A">
              <w:rPr>
                <w:lang w:eastAsia="bg-BG"/>
              </w:rPr>
              <w:t>“</w:t>
            </w:r>
            <w:r w:rsidRPr="00A63821">
              <w:rPr>
                <w:lang w:eastAsia="bg-BG"/>
              </w:rPr>
              <w:t xml:space="preserve"> № </w:t>
            </w:r>
            <w:r>
              <w:rPr>
                <w:lang w:eastAsia="bg-BG"/>
              </w:rPr>
              <w:t>22</w:t>
            </w:r>
            <w:r w:rsidRPr="00A63821">
              <w:rPr>
                <w:lang w:eastAsia="bg-BG"/>
              </w:rPr>
              <w:t xml:space="preserve">, бл. 225, вх. </w:t>
            </w:r>
            <w:r w:rsidR="005C0E9A">
              <w:rPr>
                <w:lang w:eastAsia="bg-BG"/>
              </w:rPr>
              <w:t>„</w:t>
            </w:r>
            <w:r>
              <w:rPr>
                <w:lang w:eastAsia="bg-BG"/>
              </w:rPr>
              <w:t>Б</w:t>
            </w:r>
            <w:r w:rsidR="005C0E9A">
              <w:rPr>
                <w:lang w:eastAsia="bg-BG"/>
              </w:rPr>
              <w:t>“</w:t>
            </w:r>
            <w:r w:rsidRPr="00A63821">
              <w:rPr>
                <w:lang w:eastAsia="bg-BG"/>
              </w:rPr>
              <w:t xml:space="preserve">, ет. </w:t>
            </w:r>
            <w:r>
              <w:rPr>
                <w:lang w:eastAsia="bg-BG"/>
              </w:rPr>
              <w:t>1</w:t>
            </w:r>
            <w:r w:rsidRPr="00A63821">
              <w:rPr>
                <w:lang w:eastAsia="bg-BG"/>
              </w:rPr>
              <w:t xml:space="preserve">, ап. </w:t>
            </w:r>
            <w:r>
              <w:rPr>
                <w:lang w:eastAsia="bg-BG"/>
              </w:rPr>
              <w:t>2/4</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Сокол</w:t>
            </w:r>
            <w:r w:rsidR="005C0E9A">
              <w:rPr>
                <w:lang w:eastAsia="bg-BG"/>
              </w:rPr>
              <w:t>“</w:t>
            </w:r>
            <w:r w:rsidRPr="00A63821">
              <w:rPr>
                <w:lang w:eastAsia="bg-BG"/>
              </w:rPr>
              <w:t xml:space="preserve"> № </w:t>
            </w:r>
            <w:r>
              <w:rPr>
                <w:lang w:eastAsia="bg-BG"/>
              </w:rPr>
              <w:t>6</w:t>
            </w:r>
            <w:r w:rsidRPr="00A63821">
              <w:rPr>
                <w:lang w:eastAsia="bg-BG"/>
              </w:rPr>
              <w:t xml:space="preserve">, бл. </w:t>
            </w:r>
            <w:r>
              <w:rPr>
                <w:lang w:eastAsia="bg-BG"/>
              </w:rPr>
              <w:t>4004</w:t>
            </w:r>
            <w:r w:rsidRPr="00A63821">
              <w:rPr>
                <w:lang w:eastAsia="bg-BG"/>
              </w:rPr>
              <w:t xml:space="preserve">, вх. </w:t>
            </w:r>
            <w:r w:rsidR="005C0E9A">
              <w:rPr>
                <w:lang w:eastAsia="bg-BG"/>
              </w:rPr>
              <w:t>„</w:t>
            </w:r>
            <w:r>
              <w:rPr>
                <w:lang w:eastAsia="bg-BG"/>
              </w:rPr>
              <w:t>В</w:t>
            </w:r>
            <w:r w:rsidR="005C0E9A">
              <w:rPr>
                <w:lang w:eastAsia="bg-BG"/>
              </w:rPr>
              <w:t>“</w:t>
            </w:r>
            <w:r w:rsidRPr="00A63821">
              <w:rPr>
                <w:lang w:eastAsia="bg-BG"/>
              </w:rPr>
              <w:t xml:space="preserve">, ет. </w:t>
            </w:r>
            <w:r>
              <w:rPr>
                <w:lang w:eastAsia="bg-BG"/>
              </w:rPr>
              <w:t>3</w:t>
            </w:r>
            <w:r w:rsidRPr="00A63821">
              <w:rPr>
                <w:lang w:eastAsia="bg-BG"/>
              </w:rPr>
              <w:t xml:space="preserve">, ап. </w:t>
            </w:r>
            <w:r>
              <w:rPr>
                <w:lang w:eastAsia="bg-BG"/>
              </w:rPr>
              <w:t>9/49</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Бъндерица</w:t>
            </w:r>
            <w:r w:rsidR="005C0E9A">
              <w:rPr>
                <w:lang w:eastAsia="bg-BG"/>
              </w:rPr>
              <w:t>“</w:t>
            </w:r>
            <w:r w:rsidRPr="00A63821">
              <w:rPr>
                <w:lang w:eastAsia="bg-BG"/>
              </w:rPr>
              <w:t xml:space="preserve"> № </w:t>
            </w:r>
            <w:r>
              <w:rPr>
                <w:lang w:eastAsia="bg-BG"/>
              </w:rPr>
              <w:t>14</w:t>
            </w:r>
            <w:r w:rsidRPr="00A63821">
              <w:rPr>
                <w:lang w:eastAsia="bg-BG"/>
              </w:rPr>
              <w:t>, бл. 225</w:t>
            </w:r>
            <w:r>
              <w:rPr>
                <w:lang w:eastAsia="bg-BG"/>
              </w:rPr>
              <w:t>б</w:t>
            </w:r>
            <w:r w:rsidRPr="00A63821">
              <w:rPr>
                <w:lang w:eastAsia="bg-BG"/>
              </w:rPr>
              <w:t xml:space="preserve">, вх. </w:t>
            </w:r>
            <w:r w:rsidR="005C0E9A">
              <w:rPr>
                <w:lang w:eastAsia="bg-BG"/>
              </w:rPr>
              <w:t>„</w:t>
            </w:r>
            <w:r>
              <w:rPr>
                <w:lang w:eastAsia="bg-BG"/>
              </w:rPr>
              <w:t>Е</w:t>
            </w:r>
            <w:r w:rsidR="005C0E9A">
              <w:rPr>
                <w:lang w:eastAsia="bg-BG"/>
              </w:rPr>
              <w:t>“</w:t>
            </w:r>
            <w:r w:rsidRPr="00A63821">
              <w:rPr>
                <w:lang w:eastAsia="bg-BG"/>
              </w:rPr>
              <w:t xml:space="preserve">, ет. </w:t>
            </w:r>
            <w:r>
              <w:rPr>
                <w:lang w:eastAsia="bg-BG"/>
              </w:rPr>
              <w:t>1</w:t>
            </w:r>
            <w:r w:rsidRPr="00A63821">
              <w:rPr>
                <w:lang w:eastAsia="bg-BG"/>
              </w:rPr>
              <w:t xml:space="preserve">, ап. </w:t>
            </w:r>
            <w:r>
              <w:rPr>
                <w:lang w:eastAsia="bg-BG"/>
              </w:rPr>
              <w:t>2/8</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Възход</w:t>
            </w:r>
            <w:r w:rsidR="005C0E9A">
              <w:rPr>
                <w:lang w:eastAsia="bg-BG"/>
              </w:rPr>
              <w:t>“</w:t>
            </w:r>
            <w:r w:rsidRPr="00A63821">
              <w:rPr>
                <w:lang w:eastAsia="bg-BG"/>
              </w:rPr>
              <w:t xml:space="preserve"> № </w:t>
            </w:r>
            <w:r>
              <w:rPr>
                <w:lang w:eastAsia="bg-BG"/>
              </w:rPr>
              <w:t>27</w:t>
            </w:r>
            <w:r w:rsidRPr="00A63821">
              <w:rPr>
                <w:lang w:eastAsia="bg-BG"/>
              </w:rPr>
              <w:t xml:space="preserve">, бл. 4014, вх. </w:t>
            </w:r>
            <w:r w:rsidR="005C0E9A">
              <w:rPr>
                <w:lang w:eastAsia="bg-BG"/>
              </w:rPr>
              <w:t>„</w:t>
            </w:r>
            <w:r>
              <w:rPr>
                <w:lang w:eastAsia="bg-BG"/>
              </w:rPr>
              <w:t>И</w:t>
            </w:r>
            <w:r w:rsidR="005C0E9A">
              <w:rPr>
                <w:lang w:eastAsia="bg-BG"/>
              </w:rPr>
              <w:t>“</w:t>
            </w:r>
            <w:r w:rsidRPr="00A63821">
              <w:rPr>
                <w:lang w:eastAsia="bg-BG"/>
              </w:rPr>
              <w:t xml:space="preserve">, ет. </w:t>
            </w:r>
            <w:r>
              <w:rPr>
                <w:lang w:eastAsia="bg-BG"/>
              </w:rPr>
              <w:t>4</w:t>
            </w:r>
            <w:r w:rsidRPr="00A63821">
              <w:rPr>
                <w:lang w:eastAsia="bg-BG"/>
              </w:rPr>
              <w:t xml:space="preserve">, ап. </w:t>
            </w:r>
            <w:r>
              <w:rPr>
                <w:lang w:eastAsia="bg-BG"/>
              </w:rPr>
              <w:t>11/107</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Елба</w:t>
            </w:r>
            <w:r w:rsidR="005C0E9A">
              <w:rPr>
                <w:lang w:eastAsia="bg-BG"/>
              </w:rPr>
              <w:t>“</w:t>
            </w:r>
            <w:r w:rsidRPr="00A63821">
              <w:rPr>
                <w:lang w:eastAsia="bg-BG"/>
              </w:rPr>
              <w:t xml:space="preserve"> № 2, бл. 4015А, вх. </w:t>
            </w:r>
            <w:r w:rsidR="005C0E9A">
              <w:rPr>
                <w:lang w:eastAsia="bg-BG"/>
              </w:rPr>
              <w:t>„</w:t>
            </w:r>
            <w:r>
              <w:rPr>
                <w:lang w:eastAsia="bg-BG"/>
              </w:rPr>
              <w:t>Б</w:t>
            </w:r>
            <w:r w:rsidR="005C0E9A">
              <w:rPr>
                <w:lang w:eastAsia="bg-BG"/>
              </w:rPr>
              <w:t>“</w:t>
            </w:r>
            <w:r w:rsidRPr="00A63821">
              <w:rPr>
                <w:lang w:eastAsia="bg-BG"/>
              </w:rPr>
              <w:t xml:space="preserve">, ет. </w:t>
            </w:r>
            <w:r>
              <w:rPr>
                <w:lang w:eastAsia="bg-BG"/>
              </w:rPr>
              <w:t>5</w:t>
            </w:r>
            <w:r w:rsidRPr="00A63821">
              <w:rPr>
                <w:lang w:eastAsia="bg-BG"/>
              </w:rPr>
              <w:t xml:space="preserve">, ап. </w:t>
            </w:r>
            <w:r>
              <w:rPr>
                <w:lang w:eastAsia="bg-BG"/>
              </w:rPr>
              <w:t>13/41</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Кедър</w:t>
            </w:r>
            <w:r w:rsidR="005C0E9A">
              <w:rPr>
                <w:lang w:eastAsia="bg-BG"/>
              </w:rPr>
              <w:t>“</w:t>
            </w:r>
            <w:r w:rsidRPr="00A63821">
              <w:rPr>
                <w:lang w:eastAsia="bg-BG"/>
              </w:rPr>
              <w:t xml:space="preserve"> № </w:t>
            </w:r>
            <w:r>
              <w:rPr>
                <w:lang w:eastAsia="bg-BG"/>
              </w:rPr>
              <w:t>18</w:t>
            </w:r>
            <w:r w:rsidRPr="00A63821">
              <w:rPr>
                <w:lang w:eastAsia="bg-BG"/>
              </w:rPr>
              <w:t xml:space="preserve">, бл. </w:t>
            </w:r>
            <w:r>
              <w:rPr>
                <w:lang w:eastAsia="bg-BG"/>
              </w:rPr>
              <w:t>241</w:t>
            </w:r>
            <w:r w:rsidRPr="00A63821">
              <w:rPr>
                <w:lang w:eastAsia="bg-BG"/>
              </w:rPr>
              <w:t xml:space="preserve">, вх. </w:t>
            </w:r>
            <w:r w:rsidR="005C0E9A">
              <w:rPr>
                <w:lang w:eastAsia="bg-BG"/>
              </w:rPr>
              <w:t>„</w:t>
            </w:r>
            <w:r>
              <w:rPr>
                <w:lang w:eastAsia="bg-BG"/>
              </w:rPr>
              <w:t>А</w:t>
            </w:r>
            <w:r w:rsidR="005C0E9A">
              <w:rPr>
                <w:lang w:eastAsia="bg-BG"/>
              </w:rPr>
              <w:t>“</w:t>
            </w:r>
            <w:r w:rsidRPr="00A63821">
              <w:rPr>
                <w:lang w:eastAsia="bg-BG"/>
              </w:rPr>
              <w:t xml:space="preserve">, ет. </w:t>
            </w:r>
            <w:r>
              <w:rPr>
                <w:lang w:eastAsia="bg-BG"/>
              </w:rPr>
              <w:t>2</w:t>
            </w:r>
            <w:r w:rsidRPr="00A63821">
              <w:rPr>
                <w:lang w:eastAsia="bg-BG"/>
              </w:rPr>
              <w:t xml:space="preserve">, ап. </w:t>
            </w:r>
            <w:r>
              <w:rPr>
                <w:lang w:eastAsia="bg-BG"/>
              </w:rPr>
              <w:t>4/7</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Бъндерица</w:t>
            </w:r>
            <w:r w:rsidR="005C0E9A">
              <w:rPr>
                <w:lang w:eastAsia="bg-BG"/>
              </w:rPr>
              <w:t>“</w:t>
            </w:r>
            <w:r w:rsidRPr="00A63821">
              <w:rPr>
                <w:lang w:eastAsia="bg-BG"/>
              </w:rPr>
              <w:t xml:space="preserve"> № 1</w:t>
            </w:r>
            <w:r>
              <w:rPr>
                <w:lang w:eastAsia="bg-BG"/>
              </w:rPr>
              <w:t>4</w:t>
            </w:r>
            <w:r w:rsidRPr="00A63821">
              <w:rPr>
                <w:lang w:eastAsia="bg-BG"/>
              </w:rPr>
              <w:t xml:space="preserve">, бл. 225Б, вх. </w:t>
            </w:r>
            <w:r w:rsidR="005C0E9A">
              <w:rPr>
                <w:lang w:eastAsia="bg-BG"/>
              </w:rPr>
              <w:t>„</w:t>
            </w:r>
            <w:r>
              <w:rPr>
                <w:lang w:eastAsia="bg-BG"/>
              </w:rPr>
              <w:t>Е</w:t>
            </w:r>
            <w:r w:rsidRPr="00A63821">
              <w:rPr>
                <w:lang w:eastAsia="bg-BG"/>
              </w:rPr>
              <w:t xml:space="preserve">”, ет. </w:t>
            </w:r>
            <w:r>
              <w:rPr>
                <w:lang w:eastAsia="bg-BG"/>
              </w:rPr>
              <w:t>3</w:t>
            </w:r>
            <w:r w:rsidRPr="00A63821">
              <w:rPr>
                <w:lang w:eastAsia="bg-BG"/>
              </w:rPr>
              <w:t xml:space="preserve">, ап. </w:t>
            </w:r>
            <w:r>
              <w:rPr>
                <w:lang w:eastAsia="bg-BG"/>
              </w:rPr>
              <w:t>9/27</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Елба</w:t>
            </w:r>
            <w:r w:rsidR="005C0E9A">
              <w:rPr>
                <w:lang w:eastAsia="bg-BG"/>
              </w:rPr>
              <w:t>“</w:t>
            </w:r>
            <w:r w:rsidRPr="00A63821">
              <w:rPr>
                <w:lang w:eastAsia="bg-BG"/>
              </w:rPr>
              <w:t xml:space="preserve"> № </w:t>
            </w:r>
            <w:r>
              <w:rPr>
                <w:lang w:eastAsia="bg-BG"/>
              </w:rPr>
              <w:t>6</w:t>
            </w:r>
            <w:r w:rsidRPr="00A63821">
              <w:rPr>
                <w:lang w:eastAsia="bg-BG"/>
              </w:rPr>
              <w:t xml:space="preserve">, бл. 4015А, вх. </w:t>
            </w:r>
            <w:r w:rsidR="005C0E9A">
              <w:rPr>
                <w:lang w:eastAsia="bg-BG"/>
              </w:rPr>
              <w:t>„</w:t>
            </w:r>
            <w:r>
              <w:rPr>
                <w:lang w:eastAsia="bg-BG"/>
              </w:rPr>
              <w:t>А</w:t>
            </w:r>
            <w:r w:rsidR="005C0E9A">
              <w:rPr>
                <w:lang w:eastAsia="bg-BG"/>
              </w:rPr>
              <w:t>“</w:t>
            </w:r>
            <w:r w:rsidRPr="00A63821">
              <w:rPr>
                <w:lang w:eastAsia="bg-BG"/>
              </w:rPr>
              <w:t xml:space="preserve">, ет. </w:t>
            </w:r>
            <w:r>
              <w:rPr>
                <w:lang w:eastAsia="bg-BG"/>
              </w:rPr>
              <w:t>5</w:t>
            </w:r>
            <w:r w:rsidRPr="00A63821">
              <w:rPr>
                <w:lang w:eastAsia="bg-BG"/>
              </w:rPr>
              <w:t xml:space="preserve">, ап. </w:t>
            </w:r>
            <w:r>
              <w:rPr>
                <w:lang w:eastAsia="bg-BG"/>
              </w:rPr>
              <w:t>14</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Сокол</w:t>
            </w:r>
            <w:r w:rsidR="005C0E9A">
              <w:rPr>
                <w:lang w:eastAsia="bg-BG"/>
              </w:rPr>
              <w:t>“</w:t>
            </w:r>
            <w:r w:rsidRPr="00A63821">
              <w:rPr>
                <w:lang w:eastAsia="bg-BG"/>
              </w:rPr>
              <w:t xml:space="preserve"> № </w:t>
            </w:r>
            <w:r>
              <w:rPr>
                <w:lang w:eastAsia="bg-BG"/>
              </w:rPr>
              <w:t>15</w:t>
            </w:r>
            <w:r w:rsidRPr="00A63821">
              <w:rPr>
                <w:lang w:eastAsia="bg-BG"/>
              </w:rPr>
              <w:t xml:space="preserve">, бл. </w:t>
            </w:r>
            <w:r>
              <w:rPr>
                <w:lang w:eastAsia="bg-BG"/>
              </w:rPr>
              <w:t>4002</w:t>
            </w:r>
            <w:r w:rsidRPr="00A63821">
              <w:rPr>
                <w:lang w:eastAsia="bg-BG"/>
              </w:rPr>
              <w:t xml:space="preserve">, вх. </w:t>
            </w:r>
            <w:r w:rsidR="005C0E9A">
              <w:rPr>
                <w:lang w:eastAsia="bg-BG"/>
              </w:rPr>
              <w:t>„</w:t>
            </w:r>
            <w:r>
              <w:rPr>
                <w:lang w:eastAsia="bg-BG"/>
              </w:rPr>
              <w:t>В</w:t>
            </w:r>
            <w:r w:rsidR="005C0E9A">
              <w:rPr>
                <w:lang w:eastAsia="bg-BG"/>
              </w:rPr>
              <w:t>“</w:t>
            </w:r>
            <w:r w:rsidRPr="00A63821">
              <w:rPr>
                <w:lang w:eastAsia="bg-BG"/>
              </w:rPr>
              <w:t xml:space="preserve">, ет. </w:t>
            </w:r>
            <w:r>
              <w:rPr>
                <w:lang w:eastAsia="bg-BG"/>
              </w:rPr>
              <w:t>2</w:t>
            </w:r>
            <w:r w:rsidRPr="00A63821">
              <w:rPr>
                <w:lang w:eastAsia="bg-BG"/>
              </w:rPr>
              <w:t xml:space="preserve">, ап. </w:t>
            </w:r>
            <w:r>
              <w:rPr>
                <w:lang w:eastAsia="bg-BG"/>
              </w:rPr>
              <w:t>6/30</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Храбрец</w:t>
            </w:r>
            <w:r w:rsidR="005C0E9A">
              <w:rPr>
                <w:lang w:eastAsia="bg-BG"/>
              </w:rPr>
              <w:t>“</w:t>
            </w:r>
            <w:r w:rsidRPr="00A63821">
              <w:rPr>
                <w:lang w:eastAsia="bg-BG"/>
              </w:rPr>
              <w:t xml:space="preserve"> № </w:t>
            </w:r>
            <w:r>
              <w:rPr>
                <w:lang w:eastAsia="bg-BG"/>
              </w:rPr>
              <w:t>20</w:t>
            </w:r>
            <w:r w:rsidRPr="00A63821">
              <w:rPr>
                <w:lang w:eastAsia="bg-BG"/>
              </w:rPr>
              <w:t xml:space="preserve">, бл. </w:t>
            </w:r>
            <w:r>
              <w:rPr>
                <w:lang w:eastAsia="bg-BG"/>
              </w:rPr>
              <w:t>261</w:t>
            </w:r>
            <w:r w:rsidRPr="00A63821">
              <w:rPr>
                <w:lang w:eastAsia="bg-BG"/>
              </w:rPr>
              <w:t xml:space="preserve">, вх. </w:t>
            </w:r>
            <w:r w:rsidR="005C0E9A">
              <w:rPr>
                <w:lang w:eastAsia="bg-BG"/>
              </w:rPr>
              <w:t>„</w:t>
            </w:r>
            <w:r>
              <w:rPr>
                <w:lang w:eastAsia="bg-BG"/>
              </w:rPr>
              <w:t>Е</w:t>
            </w:r>
            <w:r w:rsidR="005C0E9A">
              <w:rPr>
                <w:lang w:eastAsia="bg-BG"/>
              </w:rPr>
              <w:t>“</w:t>
            </w:r>
            <w:r w:rsidRPr="00A63821">
              <w:rPr>
                <w:lang w:eastAsia="bg-BG"/>
              </w:rPr>
              <w:t xml:space="preserve">, ет. </w:t>
            </w:r>
            <w:r>
              <w:rPr>
                <w:lang w:eastAsia="bg-BG"/>
              </w:rPr>
              <w:t>8</w:t>
            </w:r>
            <w:r w:rsidRPr="00A63821">
              <w:rPr>
                <w:lang w:eastAsia="bg-BG"/>
              </w:rPr>
              <w:t xml:space="preserve">, ап. </w:t>
            </w:r>
            <w:r>
              <w:rPr>
                <w:lang w:eastAsia="bg-BG"/>
              </w:rPr>
              <w:t>21</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Герлово</w:t>
            </w:r>
            <w:r w:rsidR="005C0E9A">
              <w:rPr>
                <w:lang w:eastAsia="bg-BG"/>
              </w:rPr>
              <w:t>“</w:t>
            </w:r>
            <w:r w:rsidRPr="00A63821">
              <w:rPr>
                <w:lang w:eastAsia="bg-BG"/>
              </w:rPr>
              <w:t xml:space="preserve"> № </w:t>
            </w:r>
            <w:r>
              <w:rPr>
                <w:lang w:eastAsia="bg-BG"/>
              </w:rPr>
              <w:t>26</w:t>
            </w:r>
            <w:r w:rsidRPr="00A63821">
              <w:rPr>
                <w:lang w:eastAsia="bg-BG"/>
              </w:rPr>
              <w:t xml:space="preserve">, бл. </w:t>
            </w:r>
            <w:r>
              <w:rPr>
                <w:lang w:eastAsia="bg-BG"/>
              </w:rPr>
              <w:t>236</w:t>
            </w:r>
            <w:r w:rsidRPr="00A63821">
              <w:rPr>
                <w:lang w:eastAsia="bg-BG"/>
              </w:rPr>
              <w:t xml:space="preserve">, вх. </w:t>
            </w:r>
            <w:r w:rsidR="005C0E9A">
              <w:rPr>
                <w:lang w:eastAsia="bg-BG"/>
              </w:rPr>
              <w:t>„</w:t>
            </w:r>
            <w:r>
              <w:rPr>
                <w:lang w:eastAsia="bg-BG"/>
              </w:rPr>
              <w:t>А</w:t>
            </w:r>
            <w:r w:rsidR="005C0E9A">
              <w:rPr>
                <w:lang w:eastAsia="bg-BG"/>
              </w:rPr>
              <w:t>“</w:t>
            </w:r>
            <w:r w:rsidRPr="00A63821">
              <w:rPr>
                <w:lang w:eastAsia="bg-BG"/>
              </w:rPr>
              <w:t xml:space="preserve">, ет. </w:t>
            </w:r>
            <w:r>
              <w:rPr>
                <w:lang w:eastAsia="bg-BG"/>
              </w:rPr>
              <w:t>3</w:t>
            </w:r>
            <w:r w:rsidRPr="00A63821">
              <w:rPr>
                <w:lang w:eastAsia="bg-BG"/>
              </w:rPr>
              <w:t xml:space="preserve">, ап. </w:t>
            </w:r>
            <w:r>
              <w:rPr>
                <w:lang w:eastAsia="bg-BG"/>
              </w:rPr>
              <w:t>9</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1"/>
            </w:pPr>
          </w:p>
        </w:tc>
        <w:tc>
          <w:tcPr>
            <w:tcW w:w="8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6A1493" w:rsidRDefault="00047FD9" w:rsidP="00047FD9">
            <w:pPr>
              <w:pStyle w:val="antetka"/>
            </w:pPr>
            <w:r w:rsidRPr="006A1493">
              <w:t xml:space="preserve">Район </w:t>
            </w:r>
            <w:r w:rsidR="005C0E9A">
              <w:t>„</w:t>
            </w:r>
            <w:r w:rsidRPr="006A1493">
              <w:t>Западен</w:t>
            </w:r>
            <w:r w:rsidR="005C0E9A">
              <w:t>“</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3A2A31">
              <w:rPr>
                <w:lang w:eastAsia="bg-BG"/>
              </w:rPr>
              <w:t>Гергана</w:t>
            </w:r>
            <w:r>
              <w:rPr>
                <w:lang w:eastAsia="bg-BG"/>
              </w:rPr>
              <w:t xml:space="preserve">” № 5, бл. Е13, вх. </w:t>
            </w:r>
            <w:r w:rsidR="005C0E9A">
              <w:rPr>
                <w:lang w:eastAsia="bg-BG"/>
              </w:rPr>
              <w:t>„</w:t>
            </w:r>
            <w:r>
              <w:rPr>
                <w:lang w:eastAsia="bg-BG"/>
              </w:rPr>
              <w:t>В”, ет. 7, ап. 21</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Бул. </w:t>
            </w:r>
            <w:r w:rsidR="005C0E9A">
              <w:rPr>
                <w:lang w:eastAsia="bg-BG"/>
              </w:rPr>
              <w:t>„</w:t>
            </w:r>
            <w:r>
              <w:rPr>
                <w:lang w:eastAsia="bg-BG"/>
              </w:rPr>
              <w:t>Копривщица</w:t>
            </w:r>
            <w:r w:rsidRPr="00A63821">
              <w:rPr>
                <w:lang w:eastAsia="bg-BG"/>
              </w:rPr>
              <w:t>”</w:t>
            </w:r>
            <w:r>
              <w:rPr>
                <w:lang w:eastAsia="bg-BG"/>
              </w:rPr>
              <w:t xml:space="preserve"> № 23</w:t>
            </w:r>
            <w:r w:rsidRPr="00A63821">
              <w:rPr>
                <w:lang w:eastAsia="bg-BG"/>
              </w:rPr>
              <w:t xml:space="preserve">, бл. </w:t>
            </w:r>
            <w:r>
              <w:rPr>
                <w:lang w:eastAsia="bg-BG"/>
              </w:rPr>
              <w:t>6</w:t>
            </w:r>
            <w:r w:rsidRPr="00A63821">
              <w:rPr>
                <w:lang w:eastAsia="bg-BG"/>
              </w:rPr>
              <w:t xml:space="preserve">, вх.”Б”, ет. </w:t>
            </w:r>
            <w:r>
              <w:rPr>
                <w:lang w:eastAsia="bg-BG"/>
              </w:rPr>
              <w:t>3</w:t>
            </w:r>
            <w:r w:rsidRPr="00A63821">
              <w:rPr>
                <w:lang w:eastAsia="bg-BG"/>
              </w:rPr>
              <w:t>, ап. 8</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 xml:space="preserve">Равнища” № 21, бл. Е3, вх. </w:t>
            </w:r>
            <w:r w:rsidR="005C0E9A">
              <w:rPr>
                <w:lang w:eastAsia="bg-BG"/>
              </w:rPr>
              <w:t>„</w:t>
            </w:r>
            <w:r>
              <w:rPr>
                <w:lang w:eastAsia="bg-BG"/>
              </w:rPr>
              <w:t>В”, ет. 7, ап. 19</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 xml:space="preserve">Юндола” № 10, бл. 52, вх. </w:t>
            </w:r>
            <w:r w:rsidR="005C0E9A">
              <w:rPr>
                <w:lang w:eastAsia="bg-BG"/>
              </w:rPr>
              <w:t>„</w:t>
            </w:r>
            <w:r>
              <w:rPr>
                <w:lang w:eastAsia="bg-BG"/>
              </w:rPr>
              <w:t>А”, ет. 5, ап. 13</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Pr>
                <w:lang w:eastAsia="bg-BG"/>
              </w:rPr>
              <w:t xml:space="preserve">Бул. </w:t>
            </w:r>
            <w:r w:rsidR="005C0E9A">
              <w:rPr>
                <w:lang w:eastAsia="bg-BG"/>
              </w:rPr>
              <w:t>„</w:t>
            </w:r>
            <w:r>
              <w:rPr>
                <w:lang w:eastAsia="bg-BG"/>
              </w:rPr>
              <w:t>Коматевско шосе” № 9, ет. 3, ап. 6</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1"/>
            </w:pPr>
          </w:p>
        </w:tc>
        <w:tc>
          <w:tcPr>
            <w:tcW w:w="8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6A1493" w:rsidRDefault="00047FD9" w:rsidP="00047FD9">
            <w:pPr>
              <w:pStyle w:val="antetka"/>
            </w:pPr>
            <w:r w:rsidRPr="006A1493">
              <w:t xml:space="preserve">Район </w:t>
            </w:r>
            <w:r w:rsidR="005C0E9A">
              <w:t>„</w:t>
            </w:r>
            <w:r w:rsidRPr="006A1493">
              <w:t>Северен</w:t>
            </w:r>
            <w:r w:rsidR="005C0E9A">
              <w:t>“</w:t>
            </w:r>
          </w:p>
        </w:tc>
      </w:tr>
      <w:tr w:rsidR="00047FD9" w:rsidRPr="00424147"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424147"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424147" w:rsidRDefault="00047FD9" w:rsidP="00047FD9">
            <w:pPr>
              <w:rPr>
                <w:lang w:eastAsia="bg-BG"/>
              </w:rPr>
            </w:pPr>
            <w:r w:rsidRPr="00424147">
              <w:rPr>
                <w:lang w:eastAsia="bg-BG"/>
              </w:rPr>
              <w:t xml:space="preserve">Ул. </w:t>
            </w:r>
            <w:r w:rsidR="005C0E9A">
              <w:rPr>
                <w:lang w:eastAsia="bg-BG"/>
              </w:rPr>
              <w:t>„</w:t>
            </w:r>
            <w:r w:rsidRPr="00424147">
              <w:rPr>
                <w:lang w:eastAsia="bg-BG"/>
              </w:rPr>
              <w:t>Победа” № 21А, бл. 3102, секция С4, ет. 6, ап. 23</w:t>
            </w:r>
          </w:p>
        </w:tc>
      </w:tr>
      <w:tr w:rsidR="00047FD9" w:rsidRPr="00424147"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424147"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424147" w:rsidRDefault="00047FD9" w:rsidP="00047FD9">
            <w:pPr>
              <w:rPr>
                <w:lang w:eastAsia="bg-BG"/>
              </w:rPr>
            </w:pPr>
            <w:r w:rsidRPr="00424147">
              <w:rPr>
                <w:lang w:eastAsia="bg-BG"/>
              </w:rPr>
              <w:t xml:space="preserve">Ул. </w:t>
            </w:r>
            <w:r w:rsidR="005C0E9A">
              <w:rPr>
                <w:lang w:eastAsia="bg-BG"/>
              </w:rPr>
              <w:t>„</w:t>
            </w:r>
            <w:r w:rsidRPr="00424147">
              <w:rPr>
                <w:lang w:eastAsia="bg-BG"/>
              </w:rPr>
              <w:t>Победа” № 21А, бл. 3102, секция С4, ет. 7, ап. 28</w:t>
            </w:r>
          </w:p>
        </w:tc>
      </w:tr>
      <w:tr w:rsidR="00047FD9" w:rsidRPr="00424147"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424147"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424147" w:rsidRDefault="00047FD9" w:rsidP="00047FD9">
            <w:pPr>
              <w:rPr>
                <w:lang w:eastAsia="bg-BG"/>
              </w:rPr>
            </w:pPr>
            <w:r w:rsidRPr="00424147">
              <w:rPr>
                <w:lang w:eastAsia="bg-BG"/>
              </w:rPr>
              <w:t xml:space="preserve">Бул. </w:t>
            </w:r>
            <w:r w:rsidR="005C0E9A">
              <w:rPr>
                <w:lang w:eastAsia="bg-BG"/>
              </w:rPr>
              <w:t>„</w:t>
            </w:r>
            <w:r w:rsidRPr="00424147">
              <w:rPr>
                <w:lang w:eastAsia="bg-BG"/>
              </w:rPr>
              <w:t xml:space="preserve">Дунав” № 184, бл. 3027, вх. </w:t>
            </w:r>
            <w:r w:rsidR="005C0E9A">
              <w:rPr>
                <w:lang w:eastAsia="bg-BG"/>
              </w:rPr>
              <w:t>„</w:t>
            </w:r>
            <w:r w:rsidRPr="00424147">
              <w:rPr>
                <w:lang w:eastAsia="bg-BG"/>
              </w:rPr>
              <w:t>А”, ет. 3, ап. 7/25</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Pr>
                <w:lang w:eastAsia="bg-BG"/>
              </w:rPr>
              <w:t xml:space="preserve">Ул. </w:t>
            </w:r>
            <w:r w:rsidR="005C0E9A">
              <w:rPr>
                <w:lang w:eastAsia="bg-BG"/>
              </w:rPr>
              <w:t>„</w:t>
            </w:r>
            <w:r>
              <w:rPr>
                <w:lang w:eastAsia="bg-BG"/>
              </w:rPr>
              <w:t>Борба” № 9, бл. 24, ет. 1, ап. 4</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A63821" w:rsidRDefault="00047FD9" w:rsidP="00C0759E">
            <w:pPr>
              <w:pStyle w:val="1"/>
            </w:pPr>
          </w:p>
        </w:tc>
        <w:tc>
          <w:tcPr>
            <w:tcW w:w="8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6A1493" w:rsidRDefault="00047FD9" w:rsidP="00047FD9">
            <w:pPr>
              <w:pStyle w:val="antetka"/>
            </w:pPr>
            <w:r w:rsidRPr="006A1493">
              <w:t xml:space="preserve">Район </w:t>
            </w:r>
            <w:r w:rsidR="005C0E9A">
              <w:t>„</w:t>
            </w:r>
            <w:r w:rsidRPr="006A1493">
              <w:t>Южен</w:t>
            </w:r>
            <w:r w:rsidR="005C0E9A">
              <w:t>“</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Петър Васков” № 22а, ет. 2</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Никола Димков” № 60, ет. 2, ап. А1</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Бул. </w:t>
            </w:r>
            <w:r w:rsidR="005C0E9A">
              <w:rPr>
                <w:lang w:eastAsia="bg-BG"/>
              </w:rPr>
              <w:t>„</w:t>
            </w:r>
            <w:r w:rsidRPr="00A63821">
              <w:rPr>
                <w:lang w:eastAsia="bg-BG"/>
              </w:rPr>
              <w:t xml:space="preserve">Никола Вапцаров” № 17, бл. 1036, вх. </w:t>
            </w:r>
            <w:r w:rsidR="005C0E9A">
              <w:rPr>
                <w:lang w:eastAsia="bg-BG"/>
              </w:rPr>
              <w:t>„</w:t>
            </w:r>
            <w:r w:rsidRPr="00A63821">
              <w:rPr>
                <w:lang w:eastAsia="bg-BG"/>
              </w:rPr>
              <w:t>Г”, ет. 7, ап. 19/113</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 xml:space="preserve">Поручик Вълю Стефов” № 5, бл. 1122, вх. </w:t>
            </w:r>
            <w:r w:rsidR="005C0E9A">
              <w:rPr>
                <w:lang w:eastAsia="bg-BG"/>
              </w:rPr>
              <w:t>„</w:t>
            </w:r>
            <w:r w:rsidRPr="00A63821">
              <w:rPr>
                <w:lang w:eastAsia="bg-BG"/>
              </w:rPr>
              <w:t>А”, ет. 6, ап. 17/50</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 xml:space="preserve">Кичево” № 10, бл. 52, вх. </w:t>
            </w:r>
            <w:r w:rsidR="005C0E9A">
              <w:rPr>
                <w:lang w:eastAsia="bg-BG"/>
              </w:rPr>
              <w:t>„</w:t>
            </w:r>
            <w:r w:rsidRPr="00A63821">
              <w:rPr>
                <w:lang w:eastAsia="bg-BG"/>
              </w:rPr>
              <w:t>Д”, ет. 4, ап. 9</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3E2A67" w:rsidRDefault="00047FD9" w:rsidP="00047FD9">
            <w:pPr>
              <w:rPr>
                <w:lang w:eastAsia="bg-BG"/>
              </w:rPr>
            </w:pPr>
            <w:r w:rsidRPr="003E2A67">
              <w:rPr>
                <w:lang w:eastAsia="bg-BG"/>
              </w:rPr>
              <w:t xml:space="preserve">Ул. </w:t>
            </w:r>
            <w:r w:rsidR="005C0E9A">
              <w:rPr>
                <w:lang w:eastAsia="bg-BG"/>
              </w:rPr>
              <w:t>„</w:t>
            </w:r>
            <w:r w:rsidRPr="003E2A67">
              <w:rPr>
                <w:lang w:eastAsia="bg-BG"/>
              </w:rPr>
              <w:t xml:space="preserve">Славееви гори” № 37, бл. 130, вх. </w:t>
            </w:r>
            <w:r w:rsidR="005C0E9A">
              <w:rPr>
                <w:lang w:eastAsia="bg-BG"/>
              </w:rPr>
              <w:t>„</w:t>
            </w:r>
            <w:r w:rsidRPr="003E2A67">
              <w:rPr>
                <w:lang w:eastAsia="bg-BG"/>
              </w:rPr>
              <w:t>Г”, ет. 1, ап. 2</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 xml:space="preserve">Димитър Талев” № 65, бл. 5, ет. 1, ап. </w:t>
            </w:r>
            <w:r>
              <w:rPr>
                <w:lang w:eastAsia="bg-BG"/>
              </w:rPr>
              <w:t>3</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Кичево” № 2</w:t>
            </w:r>
            <w:r>
              <w:rPr>
                <w:lang w:eastAsia="bg-BG"/>
              </w:rPr>
              <w:t>4</w:t>
            </w:r>
            <w:r w:rsidRPr="00A63821">
              <w:rPr>
                <w:lang w:eastAsia="bg-BG"/>
              </w:rPr>
              <w:t xml:space="preserve">, бл. 164, вх. </w:t>
            </w:r>
            <w:r w:rsidR="005C0E9A">
              <w:rPr>
                <w:lang w:eastAsia="bg-BG"/>
              </w:rPr>
              <w:t>„</w:t>
            </w:r>
            <w:r>
              <w:rPr>
                <w:lang w:eastAsia="bg-BG"/>
              </w:rPr>
              <w:t>А</w:t>
            </w:r>
            <w:r w:rsidRPr="00A63821">
              <w:rPr>
                <w:lang w:eastAsia="bg-BG"/>
              </w:rPr>
              <w:t xml:space="preserve">”, ет. </w:t>
            </w:r>
            <w:r>
              <w:rPr>
                <w:lang w:eastAsia="bg-BG"/>
              </w:rPr>
              <w:t>7</w:t>
            </w:r>
            <w:r w:rsidRPr="00A63821">
              <w:rPr>
                <w:lang w:eastAsia="bg-BG"/>
              </w:rPr>
              <w:t xml:space="preserve">, ап. </w:t>
            </w:r>
            <w:r>
              <w:rPr>
                <w:lang w:eastAsia="bg-BG"/>
              </w:rPr>
              <w:t>26</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 xml:space="preserve">Енисей” № </w:t>
            </w:r>
            <w:r>
              <w:rPr>
                <w:lang w:eastAsia="bg-BG"/>
              </w:rPr>
              <w:t>6</w:t>
            </w:r>
            <w:r w:rsidRPr="00A63821">
              <w:rPr>
                <w:lang w:eastAsia="bg-BG"/>
              </w:rPr>
              <w:t>, бл. 21</w:t>
            </w:r>
            <w:r>
              <w:rPr>
                <w:lang w:eastAsia="bg-BG"/>
              </w:rPr>
              <w:t>8б</w:t>
            </w:r>
            <w:r w:rsidRPr="00A63821">
              <w:rPr>
                <w:lang w:eastAsia="bg-BG"/>
              </w:rPr>
              <w:t xml:space="preserve">, вх. </w:t>
            </w:r>
            <w:r w:rsidR="005C0E9A">
              <w:rPr>
                <w:lang w:eastAsia="bg-BG"/>
              </w:rPr>
              <w:t>„</w:t>
            </w:r>
            <w:r>
              <w:rPr>
                <w:lang w:eastAsia="bg-BG"/>
              </w:rPr>
              <w:t>В</w:t>
            </w:r>
            <w:r w:rsidRPr="00A63821">
              <w:rPr>
                <w:lang w:eastAsia="bg-BG"/>
              </w:rPr>
              <w:t xml:space="preserve">”, ет. </w:t>
            </w:r>
            <w:r>
              <w:rPr>
                <w:lang w:eastAsia="bg-BG"/>
              </w:rPr>
              <w:t>8</w:t>
            </w:r>
            <w:r w:rsidRPr="00A63821">
              <w:rPr>
                <w:lang w:eastAsia="bg-BG"/>
              </w:rPr>
              <w:t>, ап. 2</w:t>
            </w:r>
            <w:r>
              <w:rPr>
                <w:lang w:eastAsia="bg-BG"/>
              </w:rPr>
              <w:t>7/107</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Бул. </w:t>
            </w:r>
            <w:r w:rsidR="005C0E9A">
              <w:rPr>
                <w:lang w:eastAsia="bg-BG"/>
              </w:rPr>
              <w:t>„</w:t>
            </w:r>
            <w:r w:rsidRPr="00A63821">
              <w:rPr>
                <w:lang w:eastAsia="bg-BG"/>
              </w:rPr>
              <w:t>Ал. Стамболийски” № 5</w:t>
            </w:r>
            <w:r>
              <w:rPr>
                <w:lang w:eastAsia="bg-BG"/>
              </w:rPr>
              <w:t>8</w:t>
            </w:r>
            <w:r w:rsidRPr="00A63821">
              <w:rPr>
                <w:lang w:eastAsia="bg-BG"/>
              </w:rPr>
              <w:t xml:space="preserve">, бл. 111, вх. </w:t>
            </w:r>
            <w:r w:rsidR="005C0E9A">
              <w:rPr>
                <w:lang w:eastAsia="bg-BG"/>
              </w:rPr>
              <w:t>„</w:t>
            </w:r>
            <w:r w:rsidRPr="00A63821">
              <w:rPr>
                <w:lang w:eastAsia="bg-BG"/>
              </w:rPr>
              <w:t xml:space="preserve">А”, ет. 1, ап. </w:t>
            </w:r>
            <w:r>
              <w:rPr>
                <w:lang w:eastAsia="bg-BG"/>
              </w:rPr>
              <w:t>2</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Бул. </w:t>
            </w:r>
            <w:r w:rsidR="005C0E9A">
              <w:rPr>
                <w:lang w:eastAsia="bg-BG"/>
              </w:rPr>
              <w:t>„</w:t>
            </w:r>
            <w:r w:rsidRPr="00A63821">
              <w:rPr>
                <w:lang w:eastAsia="bg-BG"/>
              </w:rPr>
              <w:t xml:space="preserve">Никола Вапцаров” № </w:t>
            </w:r>
            <w:r>
              <w:rPr>
                <w:lang w:eastAsia="bg-BG"/>
              </w:rPr>
              <w:t>58</w:t>
            </w:r>
            <w:r w:rsidRPr="00A63821">
              <w:rPr>
                <w:lang w:eastAsia="bg-BG"/>
              </w:rPr>
              <w:t xml:space="preserve">, ет. </w:t>
            </w:r>
            <w:r>
              <w:rPr>
                <w:lang w:eastAsia="bg-BG"/>
              </w:rPr>
              <w:t>6</w:t>
            </w:r>
            <w:r w:rsidRPr="00A63821">
              <w:rPr>
                <w:lang w:eastAsia="bg-BG"/>
              </w:rPr>
              <w:t xml:space="preserve">, ап. </w:t>
            </w:r>
            <w:r>
              <w:rPr>
                <w:lang w:eastAsia="bg-BG"/>
              </w:rPr>
              <w:t>21</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Бул. </w:t>
            </w:r>
            <w:r w:rsidR="005C0E9A">
              <w:rPr>
                <w:lang w:eastAsia="bg-BG"/>
              </w:rPr>
              <w:t>„</w:t>
            </w:r>
            <w:r w:rsidRPr="00A63821">
              <w:rPr>
                <w:lang w:eastAsia="bg-BG"/>
              </w:rPr>
              <w:t xml:space="preserve">Никола Вапцаров” № </w:t>
            </w:r>
            <w:r>
              <w:rPr>
                <w:lang w:eastAsia="bg-BG"/>
              </w:rPr>
              <w:t>81</w:t>
            </w:r>
            <w:r w:rsidRPr="00A63821">
              <w:rPr>
                <w:lang w:eastAsia="bg-BG"/>
              </w:rPr>
              <w:t>, бл. 103</w:t>
            </w:r>
            <w:r>
              <w:rPr>
                <w:lang w:eastAsia="bg-BG"/>
              </w:rPr>
              <w:t>8</w:t>
            </w:r>
            <w:r w:rsidRPr="00A63821">
              <w:rPr>
                <w:lang w:eastAsia="bg-BG"/>
              </w:rPr>
              <w:t xml:space="preserve">, вх. </w:t>
            </w:r>
            <w:r w:rsidR="005C0E9A">
              <w:rPr>
                <w:lang w:eastAsia="bg-BG"/>
              </w:rPr>
              <w:t>„</w:t>
            </w:r>
            <w:r>
              <w:rPr>
                <w:lang w:eastAsia="bg-BG"/>
              </w:rPr>
              <w:t>Б</w:t>
            </w:r>
            <w:r w:rsidRPr="00A63821">
              <w:rPr>
                <w:lang w:eastAsia="bg-BG"/>
              </w:rPr>
              <w:t xml:space="preserve">”, ет. </w:t>
            </w:r>
            <w:r>
              <w:rPr>
                <w:lang w:eastAsia="bg-BG"/>
              </w:rPr>
              <w:t>3</w:t>
            </w:r>
            <w:r w:rsidRPr="00A63821">
              <w:rPr>
                <w:lang w:eastAsia="bg-BG"/>
              </w:rPr>
              <w:t xml:space="preserve">, ап. </w:t>
            </w:r>
            <w:r>
              <w:rPr>
                <w:lang w:eastAsia="bg-BG"/>
              </w:rPr>
              <w:t>7</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 xml:space="preserve">Кичево” № </w:t>
            </w:r>
            <w:r>
              <w:rPr>
                <w:lang w:eastAsia="bg-BG"/>
              </w:rPr>
              <w:t>52</w:t>
            </w:r>
            <w:r w:rsidRPr="00A63821">
              <w:rPr>
                <w:lang w:eastAsia="bg-BG"/>
              </w:rPr>
              <w:t>, бл. 16</w:t>
            </w:r>
            <w:r>
              <w:rPr>
                <w:lang w:eastAsia="bg-BG"/>
              </w:rPr>
              <w:t>6</w:t>
            </w:r>
            <w:r w:rsidRPr="00A63821">
              <w:rPr>
                <w:lang w:eastAsia="bg-BG"/>
              </w:rPr>
              <w:t xml:space="preserve">, вх. </w:t>
            </w:r>
            <w:r w:rsidR="005C0E9A">
              <w:rPr>
                <w:lang w:eastAsia="bg-BG"/>
              </w:rPr>
              <w:t>„</w:t>
            </w:r>
            <w:r>
              <w:rPr>
                <w:lang w:eastAsia="bg-BG"/>
              </w:rPr>
              <w:t>Д</w:t>
            </w:r>
            <w:r w:rsidRPr="00A63821">
              <w:rPr>
                <w:lang w:eastAsia="bg-BG"/>
              </w:rPr>
              <w:t xml:space="preserve">”, ет. </w:t>
            </w:r>
            <w:r>
              <w:rPr>
                <w:lang w:eastAsia="bg-BG"/>
              </w:rPr>
              <w:t>4</w:t>
            </w:r>
            <w:r w:rsidRPr="00A63821">
              <w:rPr>
                <w:lang w:eastAsia="bg-BG"/>
              </w:rPr>
              <w:t xml:space="preserve">, ап. </w:t>
            </w:r>
            <w:r>
              <w:rPr>
                <w:lang w:eastAsia="bg-BG"/>
              </w:rPr>
              <w:t>9</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Димо Хаджидимов</w:t>
            </w:r>
            <w:r w:rsidRPr="00A63821">
              <w:rPr>
                <w:lang w:eastAsia="bg-BG"/>
              </w:rPr>
              <w:t xml:space="preserve">” № </w:t>
            </w:r>
            <w:r>
              <w:rPr>
                <w:lang w:eastAsia="bg-BG"/>
              </w:rPr>
              <w:t>10</w:t>
            </w:r>
            <w:r w:rsidRPr="00A63821">
              <w:rPr>
                <w:lang w:eastAsia="bg-BG"/>
              </w:rPr>
              <w:t xml:space="preserve">, бл. </w:t>
            </w:r>
            <w:r>
              <w:rPr>
                <w:lang w:eastAsia="bg-BG"/>
              </w:rPr>
              <w:t>1109</w:t>
            </w:r>
            <w:r w:rsidRPr="00A63821">
              <w:rPr>
                <w:lang w:eastAsia="bg-BG"/>
              </w:rPr>
              <w:t xml:space="preserve">, вх. </w:t>
            </w:r>
            <w:r w:rsidR="005C0E9A">
              <w:rPr>
                <w:lang w:eastAsia="bg-BG"/>
              </w:rPr>
              <w:t>„</w:t>
            </w:r>
            <w:r>
              <w:rPr>
                <w:lang w:eastAsia="bg-BG"/>
              </w:rPr>
              <w:t>А</w:t>
            </w:r>
            <w:r w:rsidRPr="00A63821">
              <w:rPr>
                <w:lang w:eastAsia="bg-BG"/>
              </w:rPr>
              <w:t xml:space="preserve">”, ет. </w:t>
            </w:r>
            <w:r>
              <w:rPr>
                <w:lang w:eastAsia="bg-BG"/>
              </w:rPr>
              <w:t>1</w:t>
            </w:r>
            <w:r w:rsidRPr="00A63821">
              <w:rPr>
                <w:lang w:eastAsia="bg-BG"/>
              </w:rPr>
              <w:t xml:space="preserve">, ап. </w:t>
            </w:r>
            <w:r>
              <w:rPr>
                <w:lang w:eastAsia="bg-BG"/>
              </w:rPr>
              <w:t>3/3</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sidRPr="00A63821">
              <w:rPr>
                <w:lang w:eastAsia="bg-BG"/>
              </w:rPr>
              <w:t xml:space="preserve">Поручик Вълю Стефов” № 9, бл. 1121, вх. </w:t>
            </w:r>
            <w:r w:rsidR="005C0E9A">
              <w:rPr>
                <w:lang w:eastAsia="bg-BG"/>
              </w:rPr>
              <w:t>„</w:t>
            </w:r>
            <w:r w:rsidRPr="00A63821">
              <w:rPr>
                <w:lang w:eastAsia="bg-BG"/>
              </w:rPr>
              <w:t xml:space="preserve">Б”, ет. </w:t>
            </w:r>
            <w:r>
              <w:rPr>
                <w:lang w:eastAsia="bg-BG"/>
              </w:rPr>
              <w:t>6</w:t>
            </w:r>
            <w:r w:rsidRPr="00A63821">
              <w:rPr>
                <w:lang w:eastAsia="bg-BG"/>
              </w:rPr>
              <w:t xml:space="preserve">, ап. </w:t>
            </w:r>
            <w:r>
              <w:rPr>
                <w:lang w:eastAsia="bg-BG"/>
              </w:rPr>
              <w:t>17/50</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Ул. </w:t>
            </w:r>
            <w:r w:rsidR="005C0E9A">
              <w:rPr>
                <w:lang w:eastAsia="bg-BG"/>
              </w:rPr>
              <w:t>„</w:t>
            </w:r>
            <w:r>
              <w:rPr>
                <w:lang w:eastAsia="bg-BG"/>
              </w:rPr>
              <w:t>Братя Шкорпил</w:t>
            </w:r>
            <w:r w:rsidRPr="00A63821">
              <w:rPr>
                <w:lang w:eastAsia="bg-BG"/>
              </w:rPr>
              <w:t xml:space="preserve">” № </w:t>
            </w:r>
            <w:r>
              <w:rPr>
                <w:lang w:eastAsia="bg-BG"/>
              </w:rPr>
              <w:t>8</w:t>
            </w:r>
            <w:r w:rsidRPr="00A63821">
              <w:rPr>
                <w:lang w:eastAsia="bg-BG"/>
              </w:rPr>
              <w:t xml:space="preserve">, </w:t>
            </w:r>
            <w:r>
              <w:rPr>
                <w:lang w:eastAsia="bg-BG"/>
              </w:rPr>
              <w:t xml:space="preserve">бл. 1103, </w:t>
            </w:r>
            <w:r w:rsidRPr="00A63821">
              <w:rPr>
                <w:lang w:eastAsia="bg-BG"/>
              </w:rPr>
              <w:t xml:space="preserve">вх. </w:t>
            </w:r>
            <w:r w:rsidR="005C0E9A">
              <w:rPr>
                <w:lang w:eastAsia="bg-BG"/>
              </w:rPr>
              <w:t>„</w:t>
            </w:r>
            <w:r>
              <w:rPr>
                <w:lang w:eastAsia="bg-BG"/>
              </w:rPr>
              <w:t>Б</w:t>
            </w:r>
            <w:r w:rsidRPr="00A63821">
              <w:rPr>
                <w:lang w:eastAsia="bg-BG"/>
              </w:rPr>
              <w:t xml:space="preserve">”, ет. </w:t>
            </w:r>
            <w:r>
              <w:rPr>
                <w:lang w:eastAsia="bg-BG"/>
              </w:rPr>
              <w:t>7</w:t>
            </w:r>
            <w:r w:rsidRPr="00A63821">
              <w:rPr>
                <w:lang w:eastAsia="bg-BG"/>
              </w:rPr>
              <w:t xml:space="preserve">, ап. </w:t>
            </w:r>
            <w:r>
              <w:rPr>
                <w:lang w:eastAsia="bg-BG"/>
              </w:rPr>
              <w:t>20/41</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1"/>
            </w:pPr>
          </w:p>
        </w:tc>
        <w:tc>
          <w:tcPr>
            <w:tcW w:w="8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6A1493" w:rsidRDefault="00047FD9" w:rsidP="00047FD9">
            <w:pPr>
              <w:pStyle w:val="antetka"/>
            </w:pPr>
            <w:r w:rsidRPr="006A1493">
              <w:t xml:space="preserve">Район </w:t>
            </w:r>
            <w:r w:rsidR="005C0E9A">
              <w:t>„</w:t>
            </w:r>
            <w:r w:rsidRPr="006A1493">
              <w:t>Тракия</w:t>
            </w:r>
            <w:r w:rsidR="005C0E9A">
              <w:t>“</w:t>
            </w:r>
            <w:r w:rsidRPr="006A1493">
              <w:t xml:space="preserve"> </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Ж. К. </w:t>
            </w:r>
            <w:r w:rsidR="005C0E9A">
              <w:rPr>
                <w:lang w:eastAsia="bg-BG"/>
              </w:rPr>
              <w:t>„</w:t>
            </w:r>
            <w:r w:rsidRPr="00A63821">
              <w:rPr>
                <w:lang w:eastAsia="bg-BG"/>
              </w:rPr>
              <w:t xml:space="preserve">Тракия”, бл. 47, вх. </w:t>
            </w:r>
            <w:r w:rsidR="005C0E9A">
              <w:rPr>
                <w:lang w:eastAsia="bg-BG"/>
              </w:rPr>
              <w:t>„</w:t>
            </w:r>
            <w:r w:rsidRPr="00A63821">
              <w:rPr>
                <w:lang w:eastAsia="bg-BG"/>
              </w:rPr>
              <w:t>А”, ет. 5, ап. 20/36</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Ж. К. </w:t>
            </w:r>
            <w:r w:rsidR="005C0E9A">
              <w:rPr>
                <w:lang w:eastAsia="bg-BG"/>
              </w:rPr>
              <w:t>„</w:t>
            </w:r>
            <w:r w:rsidRPr="00A63821">
              <w:rPr>
                <w:lang w:eastAsia="bg-BG"/>
              </w:rPr>
              <w:t xml:space="preserve">Тракия”, бл. 272, вх. </w:t>
            </w:r>
            <w:r w:rsidR="005C0E9A">
              <w:rPr>
                <w:lang w:eastAsia="bg-BG"/>
              </w:rPr>
              <w:t>„</w:t>
            </w:r>
            <w:r w:rsidRPr="00A63821">
              <w:rPr>
                <w:lang w:eastAsia="bg-BG"/>
              </w:rPr>
              <w:t>В”, ет. 1, ап. 1/7</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Ж. К. </w:t>
            </w:r>
            <w:r w:rsidR="005C0E9A">
              <w:rPr>
                <w:lang w:eastAsia="bg-BG"/>
              </w:rPr>
              <w:t>„</w:t>
            </w:r>
            <w:r w:rsidRPr="00A63821">
              <w:rPr>
                <w:lang w:eastAsia="bg-BG"/>
              </w:rPr>
              <w:t xml:space="preserve">Тракия”, бл. 182, вх. </w:t>
            </w:r>
            <w:r w:rsidR="005C0E9A">
              <w:rPr>
                <w:lang w:eastAsia="bg-BG"/>
              </w:rPr>
              <w:t>„</w:t>
            </w:r>
            <w:r w:rsidRPr="00A63821">
              <w:rPr>
                <w:lang w:eastAsia="bg-BG"/>
              </w:rPr>
              <w:t>Б”, ет. 6, ап. 24/88</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Ж. К. </w:t>
            </w:r>
            <w:r w:rsidR="005C0E9A">
              <w:rPr>
                <w:lang w:eastAsia="bg-BG"/>
              </w:rPr>
              <w:t>„</w:t>
            </w:r>
            <w:r w:rsidRPr="00A63821">
              <w:rPr>
                <w:lang w:eastAsia="bg-BG"/>
              </w:rPr>
              <w:t xml:space="preserve">Тракия”, бл. 1, вх. </w:t>
            </w:r>
            <w:r w:rsidR="005C0E9A">
              <w:rPr>
                <w:lang w:eastAsia="bg-BG"/>
              </w:rPr>
              <w:t>„</w:t>
            </w:r>
            <w:r w:rsidRPr="00A63821">
              <w:rPr>
                <w:lang w:eastAsia="bg-BG"/>
              </w:rPr>
              <w:t>В”, ет. 7, ап. 19</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215F24" w:rsidRDefault="00047FD9" w:rsidP="00047FD9">
            <w:pPr>
              <w:rPr>
                <w:lang w:eastAsia="bg-BG"/>
              </w:rPr>
            </w:pPr>
            <w:r w:rsidRPr="00215F24">
              <w:rPr>
                <w:lang w:eastAsia="bg-BG"/>
              </w:rPr>
              <w:t xml:space="preserve">Ж. К. </w:t>
            </w:r>
            <w:r w:rsidR="005C0E9A">
              <w:rPr>
                <w:lang w:eastAsia="bg-BG"/>
              </w:rPr>
              <w:t>„</w:t>
            </w:r>
            <w:r w:rsidRPr="00215F24">
              <w:rPr>
                <w:lang w:eastAsia="bg-BG"/>
              </w:rPr>
              <w:t xml:space="preserve">Тракия”, бл. 277, вх. </w:t>
            </w:r>
            <w:r w:rsidR="005C0E9A">
              <w:rPr>
                <w:lang w:eastAsia="bg-BG"/>
              </w:rPr>
              <w:t>„</w:t>
            </w:r>
            <w:r w:rsidRPr="00215F24">
              <w:rPr>
                <w:lang w:eastAsia="bg-BG"/>
              </w:rPr>
              <w:t>Б”, ет. 4, ап. 12/33</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Бул. </w:t>
            </w:r>
            <w:r w:rsidR="005C0E9A">
              <w:rPr>
                <w:lang w:eastAsia="bg-BG"/>
              </w:rPr>
              <w:t>„</w:t>
            </w:r>
            <w:r w:rsidRPr="00A63821">
              <w:rPr>
                <w:lang w:eastAsia="bg-BG"/>
              </w:rPr>
              <w:t xml:space="preserve">Освобождение” № 39а, вх. </w:t>
            </w:r>
            <w:r w:rsidR="005C0E9A">
              <w:rPr>
                <w:lang w:eastAsia="bg-BG"/>
              </w:rPr>
              <w:t>„</w:t>
            </w:r>
            <w:r w:rsidRPr="00A63821">
              <w:rPr>
                <w:lang w:eastAsia="bg-BG"/>
              </w:rPr>
              <w:t>Г”, ет. 5, ап. 16</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Ж. К. </w:t>
            </w:r>
            <w:r w:rsidR="005C0E9A">
              <w:rPr>
                <w:lang w:eastAsia="bg-BG"/>
              </w:rPr>
              <w:t>„</w:t>
            </w:r>
            <w:r w:rsidRPr="00A63821">
              <w:rPr>
                <w:lang w:eastAsia="bg-BG"/>
              </w:rPr>
              <w:t xml:space="preserve">Тракия”, бл. 82, вх. </w:t>
            </w:r>
            <w:r w:rsidR="005C0E9A">
              <w:rPr>
                <w:lang w:eastAsia="bg-BG"/>
              </w:rPr>
              <w:t>„</w:t>
            </w:r>
            <w:r w:rsidRPr="00A63821">
              <w:rPr>
                <w:lang w:eastAsia="bg-BG"/>
              </w:rPr>
              <w:t>А”, ет. 4, ап. 19</w:t>
            </w:r>
            <w:r>
              <w:rPr>
                <w:lang w:eastAsia="bg-BG"/>
              </w:rPr>
              <w:t>/64</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Ж.</w:t>
            </w:r>
            <w:r>
              <w:rPr>
                <w:lang w:eastAsia="bg-BG"/>
              </w:rPr>
              <w:t xml:space="preserve"> </w:t>
            </w:r>
            <w:r w:rsidRPr="00A63821">
              <w:rPr>
                <w:lang w:eastAsia="bg-BG"/>
              </w:rPr>
              <w:t xml:space="preserve">К. </w:t>
            </w:r>
            <w:r w:rsidR="005C0E9A">
              <w:rPr>
                <w:lang w:eastAsia="bg-BG"/>
              </w:rPr>
              <w:t>„</w:t>
            </w:r>
            <w:r w:rsidRPr="00A63821">
              <w:rPr>
                <w:lang w:eastAsia="bg-BG"/>
              </w:rPr>
              <w:t xml:space="preserve">Тракия”, бл. 107, вх. </w:t>
            </w:r>
            <w:r w:rsidR="005C0E9A">
              <w:rPr>
                <w:lang w:eastAsia="bg-BG"/>
              </w:rPr>
              <w:t>„</w:t>
            </w:r>
            <w:r w:rsidRPr="00A63821">
              <w:rPr>
                <w:lang w:eastAsia="bg-BG"/>
              </w:rPr>
              <w:t>Б”, ет. 5, ап. 24/113</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6B1F1D" w:rsidRDefault="00047FD9" w:rsidP="00047FD9">
            <w:pPr>
              <w:rPr>
                <w:lang w:val="en-US" w:eastAsia="bg-BG"/>
              </w:rPr>
            </w:pPr>
            <w:r w:rsidRPr="004F49A1">
              <w:rPr>
                <w:lang w:eastAsia="bg-BG"/>
              </w:rPr>
              <w:t xml:space="preserve">Ж. К. </w:t>
            </w:r>
            <w:r w:rsidR="005C0E9A">
              <w:rPr>
                <w:lang w:eastAsia="bg-BG"/>
              </w:rPr>
              <w:t>„</w:t>
            </w:r>
            <w:r w:rsidRPr="004F49A1">
              <w:rPr>
                <w:lang w:eastAsia="bg-BG"/>
              </w:rPr>
              <w:t xml:space="preserve">Тракия”, бл. 107, вх. </w:t>
            </w:r>
            <w:r w:rsidR="005C0E9A">
              <w:rPr>
                <w:lang w:eastAsia="bg-BG"/>
              </w:rPr>
              <w:t>„</w:t>
            </w:r>
            <w:r w:rsidRPr="004F49A1">
              <w:rPr>
                <w:lang w:eastAsia="bg-BG"/>
              </w:rPr>
              <w:t xml:space="preserve">Б”, ет. 5, ап. </w:t>
            </w:r>
            <w:r w:rsidRPr="004F49A1">
              <w:rPr>
                <w:lang w:val="en-US" w:eastAsia="bg-BG"/>
              </w:rPr>
              <w:t>23/</w:t>
            </w:r>
            <w:r w:rsidRPr="004F49A1">
              <w:rPr>
                <w:lang w:eastAsia="bg-BG"/>
              </w:rPr>
              <w:t>1</w:t>
            </w:r>
            <w:r w:rsidRPr="004F49A1">
              <w:rPr>
                <w:lang w:val="en-US" w:eastAsia="bg-BG"/>
              </w:rPr>
              <w:t>12</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6B1F1D" w:rsidRDefault="00047FD9" w:rsidP="00047FD9">
            <w:pPr>
              <w:rPr>
                <w:highlight w:val="yellow"/>
                <w:lang w:eastAsia="bg-BG"/>
              </w:rPr>
            </w:pPr>
            <w:r w:rsidRPr="00A63821">
              <w:rPr>
                <w:lang w:eastAsia="bg-BG"/>
              </w:rPr>
              <w:t>Ж.</w:t>
            </w:r>
            <w:r>
              <w:rPr>
                <w:lang w:eastAsia="bg-BG"/>
              </w:rPr>
              <w:t xml:space="preserve"> </w:t>
            </w:r>
            <w:r w:rsidRPr="00A63821">
              <w:rPr>
                <w:lang w:eastAsia="bg-BG"/>
              </w:rPr>
              <w:t xml:space="preserve">К. </w:t>
            </w:r>
            <w:r w:rsidR="005C0E9A">
              <w:rPr>
                <w:lang w:eastAsia="bg-BG"/>
              </w:rPr>
              <w:t>„</w:t>
            </w:r>
            <w:r w:rsidRPr="00A63821">
              <w:rPr>
                <w:lang w:eastAsia="bg-BG"/>
              </w:rPr>
              <w:t>Тракия”, бл. 15</w:t>
            </w:r>
            <w:r>
              <w:rPr>
                <w:lang w:eastAsia="bg-BG"/>
              </w:rPr>
              <w:t>5</w:t>
            </w:r>
            <w:r w:rsidRPr="00A63821">
              <w:rPr>
                <w:lang w:eastAsia="bg-BG"/>
              </w:rPr>
              <w:t xml:space="preserve">, вх. </w:t>
            </w:r>
            <w:r w:rsidR="005C0E9A">
              <w:rPr>
                <w:lang w:eastAsia="bg-BG"/>
              </w:rPr>
              <w:t>„</w:t>
            </w:r>
            <w:r>
              <w:rPr>
                <w:lang w:eastAsia="bg-BG"/>
              </w:rPr>
              <w:t>В</w:t>
            </w:r>
            <w:r w:rsidRPr="00A63821">
              <w:rPr>
                <w:lang w:eastAsia="bg-BG"/>
              </w:rPr>
              <w:t xml:space="preserve">”, ет. </w:t>
            </w:r>
            <w:r>
              <w:rPr>
                <w:lang w:eastAsia="bg-BG"/>
              </w:rPr>
              <w:t>5</w:t>
            </w:r>
            <w:r w:rsidRPr="00A63821">
              <w:rPr>
                <w:lang w:eastAsia="bg-BG"/>
              </w:rPr>
              <w:t xml:space="preserve">, ап. </w:t>
            </w:r>
            <w:r>
              <w:rPr>
                <w:lang w:eastAsia="bg-BG"/>
              </w:rPr>
              <w:t>17</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Ж.</w:t>
            </w:r>
            <w:r>
              <w:rPr>
                <w:lang w:eastAsia="bg-BG"/>
              </w:rPr>
              <w:t xml:space="preserve"> </w:t>
            </w:r>
            <w:r w:rsidRPr="00A63821">
              <w:rPr>
                <w:lang w:eastAsia="bg-BG"/>
              </w:rPr>
              <w:t xml:space="preserve">К. </w:t>
            </w:r>
            <w:r w:rsidR="005C0E9A">
              <w:rPr>
                <w:lang w:eastAsia="bg-BG"/>
              </w:rPr>
              <w:t>„</w:t>
            </w:r>
            <w:r w:rsidRPr="00A63821">
              <w:rPr>
                <w:lang w:eastAsia="bg-BG"/>
              </w:rPr>
              <w:t xml:space="preserve">Тракия”, бл. </w:t>
            </w:r>
            <w:r>
              <w:rPr>
                <w:lang w:eastAsia="bg-BG"/>
              </w:rPr>
              <w:t>213</w:t>
            </w:r>
            <w:r w:rsidRPr="00A63821">
              <w:rPr>
                <w:lang w:eastAsia="bg-BG"/>
              </w:rPr>
              <w:t xml:space="preserve">, вх. </w:t>
            </w:r>
            <w:r w:rsidR="005C0E9A">
              <w:rPr>
                <w:lang w:eastAsia="bg-BG"/>
              </w:rPr>
              <w:t>„</w:t>
            </w:r>
            <w:r>
              <w:rPr>
                <w:lang w:eastAsia="bg-BG"/>
              </w:rPr>
              <w:t>А</w:t>
            </w:r>
            <w:r w:rsidRPr="00A63821">
              <w:rPr>
                <w:lang w:eastAsia="bg-BG"/>
              </w:rPr>
              <w:t xml:space="preserve">”, ет. </w:t>
            </w:r>
            <w:r>
              <w:rPr>
                <w:lang w:eastAsia="bg-BG"/>
              </w:rPr>
              <w:t>7</w:t>
            </w:r>
            <w:r w:rsidRPr="00A63821">
              <w:rPr>
                <w:lang w:eastAsia="bg-BG"/>
              </w:rPr>
              <w:t xml:space="preserve">, ап. </w:t>
            </w:r>
            <w:r>
              <w:rPr>
                <w:lang w:eastAsia="bg-BG"/>
              </w:rPr>
              <w:t>19</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Ж.</w:t>
            </w:r>
            <w:r>
              <w:rPr>
                <w:lang w:eastAsia="bg-BG"/>
              </w:rPr>
              <w:t xml:space="preserve"> </w:t>
            </w:r>
            <w:r w:rsidRPr="00A63821">
              <w:rPr>
                <w:lang w:eastAsia="bg-BG"/>
              </w:rPr>
              <w:t xml:space="preserve">К. </w:t>
            </w:r>
            <w:r w:rsidR="005C0E9A">
              <w:rPr>
                <w:lang w:eastAsia="bg-BG"/>
              </w:rPr>
              <w:t>„</w:t>
            </w:r>
            <w:r w:rsidRPr="00A63821">
              <w:rPr>
                <w:lang w:eastAsia="bg-BG"/>
              </w:rPr>
              <w:t xml:space="preserve">Тракия”, бл. </w:t>
            </w:r>
            <w:r>
              <w:rPr>
                <w:lang w:eastAsia="bg-BG"/>
              </w:rPr>
              <w:t>242</w:t>
            </w:r>
            <w:r w:rsidRPr="00A63821">
              <w:rPr>
                <w:lang w:eastAsia="bg-BG"/>
              </w:rPr>
              <w:t xml:space="preserve">, ет. </w:t>
            </w:r>
            <w:r>
              <w:rPr>
                <w:lang w:eastAsia="bg-BG"/>
              </w:rPr>
              <w:t>2</w:t>
            </w:r>
            <w:r w:rsidRPr="00A63821">
              <w:rPr>
                <w:lang w:eastAsia="bg-BG"/>
              </w:rPr>
              <w:t xml:space="preserve">, ап. </w:t>
            </w:r>
            <w:r>
              <w:rPr>
                <w:lang w:eastAsia="bg-BG"/>
              </w:rPr>
              <w:t>4</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424147">
              <w:rPr>
                <w:lang w:eastAsia="bg-BG"/>
              </w:rPr>
              <w:t xml:space="preserve">Ж. К. </w:t>
            </w:r>
            <w:r w:rsidR="005C0E9A">
              <w:rPr>
                <w:lang w:eastAsia="bg-BG"/>
              </w:rPr>
              <w:t>„</w:t>
            </w:r>
            <w:r w:rsidRPr="00424147">
              <w:rPr>
                <w:lang w:eastAsia="bg-BG"/>
              </w:rPr>
              <w:t xml:space="preserve">Тракия”, бл. 219, вх. </w:t>
            </w:r>
            <w:r w:rsidR="005C0E9A">
              <w:rPr>
                <w:lang w:eastAsia="bg-BG"/>
              </w:rPr>
              <w:t>„</w:t>
            </w:r>
            <w:r w:rsidRPr="00424147">
              <w:rPr>
                <w:lang w:eastAsia="bg-BG"/>
              </w:rPr>
              <w:t>Г”, ет. 1, ап. 3</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Ж. К. </w:t>
            </w:r>
            <w:r w:rsidR="005C0E9A">
              <w:rPr>
                <w:lang w:eastAsia="bg-BG"/>
              </w:rPr>
              <w:t>„</w:t>
            </w:r>
            <w:r w:rsidRPr="00A63821">
              <w:rPr>
                <w:lang w:eastAsia="bg-BG"/>
              </w:rPr>
              <w:t xml:space="preserve">Тракия”, бл. </w:t>
            </w:r>
            <w:r>
              <w:rPr>
                <w:lang w:eastAsia="bg-BG"/>
              </w:rPr>
              <w:t>83</w:t>
            </w:r>
            <w:r w:rsidRPr="00A63821">
              <w:rPr>
                <w:lang w:eastAsia="bg-BG"/>
              </w:rPr>
              <w:t xml:space="preserve">, вх. </w:t>
            </w:r>
            <w:r w:rsidR="005C0E9A">
              <w:rPr>
                <w:lang w:eastAsia="bg-BG"/>
              </w:rPr>
              <w:t>„</w:t>
            </w:r>
            <w:r>
              <w:rPr>
                <w:lang w:eastAsia="bg-BG"/>
              </w:rPr>
              <w:t>Б</w:t>
            </w:r>
            <w:r w:rsidRPr="00A63821">
              <w:rPr>
                <w:lang w:eastAsia="bg-BG"/>
              </w:rPr>
              <w:t xml:space="preserve">”, ет. </w:t>
            </w:r>
            <w:r>
              <w:rPr>
                <w:lang w:eastAsia="bg-BG"/>
              </w:rPr>
              <w:t>6</w:t>
            </w:r>
            <w:r w:rsidRPr="00A63821">
              <w:rPr>
                <w:lang w:eastAsia="bg-BG"/>
              </w:rPr>
              <w:t xml:space="preserve">, ап. </w:t>
            </w:r>
            <w:r>
              <w:rPr>
                <w:lang w:eastAsia="bg-BG"/>
              </w:rPr>
              <w:t>16/94</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Ж. К. </w:t>
            </w:r>
            <w:r w:rsidR="005C0E9A">
              <w:rPr>
                <w:lang w:eastAsia="bg-BG"/>
              </w:rPr>
              <w:t>„</w:t>
            </w:r>
            <w:r w:rsidRPr="00A63821">
              <w:rPr>
                <w:lang w:eastAsia="bg-BG"/>
              </w:rPr>
              <w:t xml:space="preserve">Тракия”, бл. </w:t>
            </w:r>
            <w:r>
              <w:rPr>
                <w:lang w:eastAsia="bg-BG"/>
              </w:rPr>
              <w:t>45</w:t>
            </w:r>
            <w:r w:rsidRPr="00A63821">
              <w:rPr>
                <w:lang w:eastAsia="bg-BG"/>
              </w:rPr>
              <w:t xml:space="preserve">, вх. </w:t>
            </w:r>
            <w:r w:rsidR="005C0E9A">
              <w:rPr>
                <w:lang w:eastAsia="bg-BG"/>
              </w:rPr>
              <w:t>„</w:t>
            </w:r>
            <w:r>
              <w:rPr>
                <w:lang w:eastAsia="bg-BG"/>
              </w:rPr>
              <w:t>В</w:t>
            </w:r>
            <w:r w:rsidRPr="00A63821">
              <w:rPr>
                <w:lang w:eastAsia="bg-BG"/>
              </w:rPr>
              <w:t xml:space="preserve">”, ет. </w:t>
            </w:r>
            <w:r>
              <w:rPr>
                <w:lang w:eastAsia="bg-BG"/>
              </w:rPr>
              <w:t>8</w:t>
            </w:r>
            <w:r w:rsidRPr="00A63821">
              <w:rPr>
                <w:lang w:eastAsia="bg-BG"/>
              </w:rPr>
              <w:t xml:space="preserve">, ап. </w:t>
            </w:r>
            <w:r>
              <w:rPr>
                <w:lang w:eastAsia="bg-BG"/>
              </w:rPr>
              <w:t>30</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6B1F1D" w:rsidRDefault="00047FD9" w:rsidP="00047FD9">
            <w:pPr>
              <w:rPr>
                <w:highlight w:val="yellow"/>
                <w:lang w:eastAsia="bg-BG"/>
              </w:rPr>
            </w:pPr>
            <w:r w:rsidRPr="00A63821">
              <w:rPr>
                <w:lang w:eastAsia="bg-BG"/>
              </w:rPr>
              <w:t>Ж.</w:t>
            </w:r>
            <w:r>
              <w:rPr>
                <w:lang w:eastAsia="bg-BG"/>
              </w:rPr>
              <w:t xml:space="preserve"> </w:t>
            </w:r>
            <w:r w:rsidRPr="00A63821">
              <w:rPr>
                <w:lang w:eastAsia="bg-BG"/>
              </w:rPr>
              <w:t xml:space="preserve">К. </w:t>
            </w:r>
            <w:r w:rsidR="005C0E9A">
              <w:rPr>
                <w:lang w:eastAsia="bg-BG"/>
              </w:rPr>
              <w:t>„</w:t>
            </w:r>
            <w:r w:rsidRPr="00A63821">
              <w:rPr>
                <w:lang w:eastAsia="bg-BG"/>
              </w:rPr>
              <w:t>Тракия”, бл. 1</w:t>
            </w:r>
            <w:r>
              <w:rPr>
                <w:lang w:eastAsia="bg-BG"/>
              </w:rPr>
              <w:t>94</w:t>
            </w:r>
            <w:r w:rsidRPr="00A63821">
              <w:rPr>
                <w:lang w:eastAsia="bg-BG"/>
              </w:rPr>
              <w:t xml:space="preserve">, вх. </w:t>
            </w:r>
            <w:r w:rsidR="005C0E9A">
              <w:rPr>
                <w:lang w:eastAsia="bg-BG"/>
              </w:rPr>
              <w:t>„</w:t>
            </w:r>
            <w:r>
              <w:rPr>
                <w:lang w:eastAsia="bg-BG"/>
              </w:rPr>
              <w:t>Д</w:t>
            </w:r>
            <w:r w:rsidRPr="00A63821">
              <w:rPr>
                <w:lang w:eastAsia="bg-BG"/>
              </w:rPr>
              <w:t xml:space="preserve">”, ет. </w:t>
            </w:r>
            <w:r>
              <w:rPr>
                <w:lang w:eastAsia="bg-BG"/>
              </w:rPr>
              <w:t>6</w:t>
            </w:r>
            <w:r w:rsidRPr="00A63821">
              <w:rPr>
                <w:lang w:eastAsia="bg-BG"/>
              </w:rPr>
              <w:t xml:space="preserve">, ап. </w:t>
            </w:r>
            <w:r>
              <w:rPr>
                <w:lang w:eastAsia="bg-BG"/>
              </w:rPr>
              <w:t>18</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Ж.</w:t>
            </w:r>
            <w:r>
              <w:rPr>
                <w:lang w:eastAsia="bg-BG"/>
              </w:rPr>
              <w:t xml:space="preserve"> </w:t>
            </w:r>
            <w:r w:rsidRPr="00A63821">
              <w:rPr>
                <w:lang w:eastAsia="bg-BG"/>
              </w:rPr>
              <w:t xml:space="preserve">К. </w:t>
            </w:r>
            <w:r w:rsidR="005C0E9A">
              <w:rPr>
                <w:lang w:eastAsia="bg-BG"/>
              </w:rPr>
              <w:t>„</w:t>
            </w:r>
            <w:r w:rsidRPr="00A63821">
              <w:rPr>
                <w:lang w:eastAsia="bg-BG"/>
              </w:rPr>
              <w:t xml:space="preserve">Тракия”, бл. 150, вх. </w:t>
            </w:r>
            <w:r w:rsidR="005C0E9A">
              <w:rPr>
                <w:lang w:eastAsia="bg-BG"/>
              </w:rPr>
              <w:t>„</w:t>
            </w:r>
            <w:r w:rsidRPr="00A63821">
              <w:rPr>
                <w:lang w:eastAsia="bg-BG"/>
              </w:rPr>
              <w:t xml:space="preserve">А”, ет. 3, ап. </w:t>
            </w:r>
            <w:r>
              <w:rPr>
                <w:lang w:eastAsia="bg-BG"/>
              </w:rPr>
              <w:t>10/50</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Ж.</w:t>
            </w:r>
            <w:r>
              <w:rPr>
                <w:lang w:eastAsia="bg-BG"/>
              </w:rPr>
              <w:t xml:space="preserve"> </w:t>
            </w:r>
            <w:r w:rsidRPr="00A63821">
              <w:rPr>
                <w:lang w:eastAsia="bg-BG"/>
              </w:rPr>
              <w:t xml:space="preserve">К. </w:t>
            </w:r>
            <w:r w:rsidR="005C0E9A">
              <w:rPr>
                <w:lang w:eastAsia="bg-BG"/>
              </w:rPr>
              <w:t>„</w:t>
            </w:r>
            <w:r w:rsidRPr="00A63821">
              <w:rPr>
                <w:lang w:eastAsia="bg-BG"/>
              </w:rPr>
              <w:t xml:space="preserve">Тракия”, бл. 150, вх. </w:t>
            </w:r>
            <w:r w:rsidR="005C0E9A">
              <w:rPr>
                <w:lang w:eastAsia="bg-BG"/>
              </w:rPr>
              <w:t>„</w:t>
            </w:r>
            <w:r>
              <w:rPr>
                <w:lang w:eastAsia="bg-BG"/>
              </w:rPr>
              <w:t>Е</w:t>
            </w:r>
            <w:r w:rsidRPr="00A63821">
              <w:rPr>
                <w:lang w:eastAsia="bg-BG"/>
              </w:rPr>
              <w:t xml:space="preserve">”, ет. </w:t>
            </w:r>
            <w:r>
              <w:rPr>
                <w:lang w:eastAsia="bg-BG"/>
              </w:rPr>
              <w:t>2</w:t>
            </w:r>
            <w:r w:rsidRPr="00A63821">
              <w:rPr>
                <w:lang w:eastAsia="bg-BG"/>
              </w:rPr>
              <w:t xml:space="preserve">, ап. </w:t>
            </w:r>
            <w:r>
              <w:rPr>
                <w:lang w:eastAsia="bg-BG"/>
              </w:rPr>
              <w:t>8/48</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Ж. К. </w:t>
            </w:r>
            <w:r w:rsidR="005C0E9A">
              <w:rPr>
                <w:lang w:eastAsia="bg-BG"/>
              </w:rPr>
              <w:t>„</w:t>
            </w:r>
            <w:r w:rsidRPr="00A63821">
              <w:rPr>
                <w:lang w:eastAsia="bg-BG"/>
              </w:rPr>
              <w:t xml:space="preserve">Тракия” бл. 194, вх. </w:t>
            </w:r>
            <w:r w:rsidR="005C0E9A">
              <w:rPr>
                <w:lang w:eastAsia="bg-BG"/>
              </w:rPr>
              <w:t>„</w:t>
            </w:r>
            <w:r w:rsidRPr="00A63821">
              <w:rPr>
                <w:lang w:eastAsia="bg-BG"/>
              </w:rPr>
              <w:t xml:space="preserve">Д”, ет. </w:t>
            </w:r>
            <w:r>
              <w:rPr>
                <w:lang w:eastAsia="bg-BG"/>
              </w:rPr>
              <w:t>7</w:t>
            </w:r>
            <w:r w:rsidRPr="00A63821">
              <w:rPr>
                <w:lang w:eastAsia="bg-BG"/>
              </w:rPr>
              <w:t xml:space="preserve">, ап. </w:t>
            </w:r>
            <w:r>
              <w:rPr>
                <w:lang w:eastAsia="bg-BG"/>
              </w:rPr>
              <w:t>23</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 xml:space="preserve">Ж. К. </w:t>
            </w:r>
            <w:r w:rsidR="005C0E9A">
              <w:rPr>
                <w:lang w:eastAsia="bg-BG"/>
              </w:rPr>
              <w:t>„</w:t>
            </w:r>
            <w:r w:rsidRPr="00A63821">
              <w:rPr>
                <w:lang w:eastAsia="bg-BG"/>
              </w:rPr>
              <w:t xml:space="preserve">Тракия” бл. </w:t>
            </w:r>
            <w:r>
              <w:rPr>
                <w:lang w:val="en-US" w:eastAsia="bg-BG"/>
              </w:rPr>
              <w:t>24</w:t>
            </w:r>
            <w:r>
              <w:rPr>
                <w:lang w:eastAsia="bg-BG"/>
              </w:rPr>
              <w:t>9</w:t>
            </w:r>
            <w:r w:rsidRPr="00A63821">
              <w:rPr>
                <w:lang w:eastAsia="bg-BG"/>
              </w:rPr>
              <w:t xml:space="preserve">, вх. </w:t>
            </w:r>
            <w:r w:rsidR="005C0E9A">
              <w:rPr>
                <w:lang w:eastAsia="bg-BG"/>
              </w:rPr>
              <w:t>„</w:t>
            </w:r>
            <w:r>
              <w:rPr>
                <w:lang w:eastAsia="bg-BG"/>
              </w:rPr>
              <w:t>А</w:t>
            </w:r>
            <w:r w:rsidRPr="00A63821">
              <w:rPr>
                <w:lang w:eastAsia="bg-BG"/>
              </w:rPr>
              <w:t xml:space="preserve">”, ет. </w:t>
            </w:r>
            <w:r>
              <w:rPr>
                <w:lang w:eastAsia="bg-BG"/>
              </w:rPr>
              <w:t>3</w:t>
            </w:r>
            <w:r w:rsidRPr="00A63821">
              <w:rPr>
                <w:lang w:eastAsia="bg-BG"/>
              </w:rPr>
              <w:t xml:space="preserve">, ап. </w:t>
            </w:r>
            <w:r>
              <w:rPr>
                <w:lang w:eastAsia="bg-BG"/>
              </w:rPr>
              <w:t>8</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Ж.</w:t>
            </w:r>
            <w:r>
              <w:rPr>
                <w:lang w:eastAsia="bg-BG"/>
              </w:rPr>
              <w:t xml:space="preserve"> </w:t>
            </w:r>
            <w:r w:rsidRPr="00A63821">
              <w:rPr>
                <w:lang w:eastAsia="bg-BG"/>
              </w:rPr>
              <w:t xml:space="preserve">К. </w:t>
            </w:r>
            <w:r w:rsidR="005C0E9A">
              <w:rPr>
                <w:lang w:eastAsia="bg-BG"/>
              </w:rPr>
              <w:t>„</w:t>
            </w:r>
            <w:r w:rsidRPr="00A63821">
              <w:rPr>
                <w:lang w:eastAsia="bg-BG"/>
              </w:rPr>
              <w:t xml:space="preserve">Тракия”, бл. </w:t>
            </w:r>
            <w:r>
              <w:rPr>
                <w:lang w:eastAsia="bg-BG"/>
              </w:rPr>
              <w:t>27</w:t>
            </w:r>
            <w:r w:rsidRPr="00A63821">
              <w:rPr>
                <w:lang w:eastAsia="bg-BG"/>
              </w:rPr>
              <w:t xml:space="preserve">, вх. </w:t>
            </w:r>
            <w:r w:rsidR="005C0E9A">
              <w:rPr>
                <w:lang w:eastAsia="bg-BG"/>
              </w:rPr>
              <w:t>„</w:t>
            </w:r>
            <w:r>
              <w:rPr>
                <w:lang w:eastAsia="bg-BG"/>
              </w:rPr>
              <w:t>В</w:t>
            </w:r>
            <w:r w:rsidRPr="00A63821">
              <w:rPr>
                <w:lang w:eastAsia="bg-BG"/>
              </w:rPr>
              <w:t xml:space="preserve">”, ет. </w:t>
            </w:r>
            <w:r>
              <w:rPr>
                <w:lang w:eastAsia="bg-BG"/>
              </w:rPr>
              <w:t>2</w:t>
            </w:r>
            <w:r w:rsidRPr="00A63821">
              <w:rPr>
                <w:lang w:eastAsia="bg-BG"/>
              </w:rPr>
              <w:t xml:space="preserve">, ап. </w:t>
            </w:r>
            <w:r>
              <w:rPr>
                <w:lang w:eastAsia="bg-BG"/>
              </w:rPr>
              <w:t>5/21</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Ж.</w:t>
            </w:r>
            <w:r>
              <w:rPr>
                <w:lang w:eastAsia="bg-BG"/>
              </w:rPr>
              <w:t xml:space="preserve"> </w:t>
            </w:r>
            <w:r w:rsidRPr="00A63821">
              <w:rPr>
                <w:lang w:eastAsia="bg-BG"/>
              </w:rPr>
              <w:t xml:space="preserve">К. </w:t>
            </w:r>
            <w:r w:rsidR="005C0E9A">
              <w:rPr>
                <w:lang w:eastAsia="bg-BG"/>
              </w:rPr>
              <w:t>„</w:t>
            </w:r>
            <w:r w:rsidRPr="00A63821">
              <w:rPr>
                <w:lang w:eastAsia="bg-BG"/>
              </w:rPr>
              <w:t xml:space="preserve">Тракия”, бл. </w:t>
            </w:r>
            <w:r>
              <w:rPr>
                <w:lang w:eastAsia="bg-BG"/>
              </w:rPr>
              <w:t>220</w:t>
            </w:r>
            <w:r w:rsidRPr="00A63821">
              <w:rPr>
                <w:lang w:eastAsia="bg-BG"/>
              </w:rPr>
              <w:t xml:space="preserve">, ет. </w:t>
            </w:r>
            <w:r>
              <w:rPr>
                <w:lang w:eastAsia="bg-BG"/>
              </w:rPr>
              <w:t>4</w:t>
            </w:r>
            <w:r w:rsidRPr="00A63821">
              <w:rPr>
                <w:lang w:eastAsia="bg-BG"/>
              </w:rPr>
              <w:t xml:space="preserve">, ап. </w:t>
            </w:r>
            <w:r>
              <w:rPr>
                <w:lang w:eastAsia="bg-BG"/>
              </w:rPr>
              <w:t>15</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A63821" w:rsidRDefault="00047FD9" w:rsidP="00047FD9">
            <w:pPr>
              <w:rPr>
                <w:lang w:eastAsia="bg-BG"/>
              </w:rPr>
            </w:pPr>
            <w:r w:rsidRPr="00A63821">
              <w:rPr>
                <w:lang w:eastAsia="bg-BG"/>
              </w:rPr>
              <w:t>Ж.</w:t>
            </w:r>
            <w:r>
              <w:rPr>
                <w:lang w:eastAsia="bg-BG"/>
              </w:rPr>
              <w:t xml:space="preserve"> </w:t>
            </w:r>
            <w:r w:rsidRPr="00A63821">
              <w:rPr>
                <w:lang w:eastAsia="bg-BG"/>
              </w:rPr>
              <w:t xml:space="preserve">К. </w:t>
            </w:r>
            <w:r w:rsidR="005C0E9A">
              <w:rPr>
                <w:lang w:eastAsia="bg-BG"/>
              </w:rPr>
              <w:t>„</w:t>
            </w:r>
            <w:r w:rsidRPr="00A63821">
              <w:rPr>
                <w:lang w:eastAsia="bg-BG"/>
              </w:rPr>
              <w:t xml:space="preserve">Тракия”, бл. </w:t>
            </w:r>
            <w:r>
              <w:rPr>
                <w:lang w:eastAsia="bg-BG"/>
              </w:rPr>
              <w:t>22</w:t>
            </w:r>
            <w:r w:rsidRPr="00A63821">
              <w:rPr>
                <w:lang w:eastAsia="bg-BG"/>
              </w:rPr>
              <w:t xml:space="preserve">, ет. </w:t>
            </w:r>
            <w:r>
              <w:rPr>
                <w:lang w:eastAsia="bg-BG"/>
              </w:rPr>
              <w:t>5</w:t>
            </w:r>
            <w:r w:rsidRPr="00A63821">
              <w:rPr>
                <w:lang w:eastAsia="bg-BG"/>
              </w:rPr>
              <w:t xml:space="preserve">, ап. </w:t>
            </w:r>
            <w:r>
              <w:rPr>
                <w:lang w:eastAsia="bg-BG"/>
              </w:rPr>
              <w:t xml:space="preserve">26 </w:t>
            </w:r>
          </w:p>
        </w:tc>
      </w:tr>
      <w:tr w:rsidR="00047FD9" w:rsidRPr="00A63821" w:rsidTr="00C0759E">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FD9" w:rsidRPr="008836A6" w:rsidRDefault="00047FD9" w:rsidP="00C0759E">
            <w:pPr>
              <w:pStyle w:val="a"/>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047FD9" w:rsidRPr="004F49A1" w:rsidRDefault="00047FD9" w:rsidP="00047FD9">
            <w:pPr>
              <w:rPr>
                <w:lang w:eastAsia="bg-BG"/>
              </w:rPr>
            </w:pPr>
            <w:r w:rsidRPr="004F49A1">
              <w:rPr>
                <w:lang w:eastAsia="bg-BG"/>
              </w:rPr>
              <w:t xml:space="preserve">Ж. К. </w:t>
            </w:r>
            <w:r w:rsidR="005C0E9A">
              <w:rPr>
                <w:lang w:eastAsia="bg-BG"/>
              </w:rPr>
              <w:t>„</w:t>
            </w:r>
            <w:r w:rsidRPr="004F49A1">
              <w:rPr>
                <w:lang w:eastAsia="bg-BG"/>
              </w:rPr>
              <w:t xml:space="preserve">Тракия”, бл. 107, вх. </w:t>
            </w:r>
            <w:r w:rsidR="005C0E9A">
              <w:rPr>
                <w:lang w:eastAsia="bg-BG"/>
              </w:rPr>
              <w:t>„</w:t>
            </w:r>
            <w:r w:rsidRPr="004F49A1">
              <w:rPr>
                <w:lang w:eastAsia="bg-BG"/>
              </w:rPr>
              <w:t xml:space="preserve">Б”, ет. </w:t>
            </w:r>
            <w:r>
              <w:rPr>
                <w:lang w:eastAsia="bg-BG"/>
              </w:rPr>
              <w:t>3</w:t>
            </w:r>
            <w:r w:rsidRPr="004F49A1">
              <w:rPr>
                <w:lang w:eastAsia="bg-BG"/>
              </w:rPr>
              <w:t xml:space="preserve">, ап. </w:t>
            </w:r>
            <w:r>
              <w:rPr>
                <w:lang w:eastAsia="bg-BG"/>
              </w:rPr>
              <w:t>13/60</w:t>
            </w:r>
          </w:p>
        </w:tc>
      </w:tr>
    </w:tbl>
    <w:p w:rsidR="00047FD9" w:rsidRDefault="00047FD9" w:rsidP="00047FD9"/>
    <w:p w:rsidR="00047FD9" w:rsidRPr="00B269A3" w:rsidRDefault="00047FD9" w:rsidP="00B269A3">
      <w:pPr>
        <w:pStyle w:val="2"/>
        <w:spacing w:after="240"/>
        <w:ind w:hanging="718"/>
        <w:rPr>
          <w:color w:val="17365D" w:themeColor="text2" w:themeShade="BF"/>
          <w:sz w:val="24"/>
          <w:szCs w:val="24"/>
        </w:rPr>
      </w:pPr>
      <w:bookmarkStart w:id="110" w:name="_Toc458526304"/>
      <w:bookmarkStart w:id="111" w:name="_Toc28867755"/>
      <w:r w:rsidRPr="00B269A3">
        <w:rPr>
          <w:color w:val="17365D" w:themeColor="text2" w:themeShade="BF"/>
          <w:sz w:val="24"/>
          <w:szCs w:val="24"/>
        </w:rPr>
        <w:t>II.2.2. Продажба по реда на чл. 35 ал.3 от ЗОС.</w:t>
      </w:r>
      <w:bookmarkEnd w:id="110"/>
      <w:bookmarkEnd w:id="111"/>
    </w:p>
    <w:tbl>
      <w:tblPr>
        <w:tblW w:w="507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107"/>
        <w:gridCol w:w="8673"/>
      </w:tblGrid>
      <w:tr w:rsidR="00047FD9" w:rsidRPr="00FB1944" w:rsidTr="00B269A3">
        <w:trPr>
          <w:trHeight w:val="340"/>
        </w:trPr>
        <w:tc>
          <w:tcPr>
            <w:tcW w:w="566" w:type="pct"/>
            <w:shd w:val="clear" w:color="auto" w:fill="DBE5F1"/>
            <w:vAlign w:val="center"/>
          </w:tcPr>
          <w:p w:rsidR="00047FD9" w:rsidRPr="00FB1944" w:rsidRDefault="00047FD9" w:rsidP="00047FD9">
            <w:pPr>
              <w:pStyle w:val="a8"/>
              <w:spacing w:before="100" w:beforeAutospacing="1" w:after="100" w:afterAutospacing="1"/>
            </w:pPr>
            <w:r w:rsidRPr="00FB1944">
              <w:t>№</w:t>
            </w:r>
          </w:p>
        </w:tc>
        <w:tc>
          <w:tcPr>
            <w:tcW w:w="4434" w:type="pct"/>
            <w:shd w:val="clear" w:color="auto" w:fill="DBE5F1"/>
            <w:vAlign w:val="center"/>
          </w:tcPr>
          <w:p w:rsidR="00047FD9" w:rsidRPr="00FB1944" w:rsidRDefault="00047FD9" w:rsidP="00047FD9">
            <w:pPr>
              <w:pStyle w:val="a8"/>
              <w:spacing w:before="100" w:beforeAutospacing="1" w:after="100" w:afterAutospacing="1"/>
            </w:pPr>
            <w:r>
              <w:t>Описание на недвижимия имот</w:t>
            </w:r>
          </w:p>
        </w:tc>
      </w:tr>
      <w:tr w:rsidR="00047FD9" w:rsidRPr="00C51F75"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327E88">
            <w:pPr>
              <w:pStyle w:val="10"/>
              <w:numPr>
                <w:ilvl w:val="0"/>
                <w:numId w:val="5"/>
              </w:numPr>
            </w:pPr>
          </w:p>
        </w:tc>
        <w:tc>
          <w:tcPr>
            <w:tcW w:w="4434"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t xml:space="preserve">На територията на </w:t>
            </w:r>
            <w:r w:rsidRPr="00C51F75">
              <w:t xml:space="preserve">Район </w:t>
            </w:r>
            <w:r w:rsidR="005C0E9A">
              <w:t>„</w:t>
            </w:r>
            <w:r w:rsidRPr="00C51F75">
              <w:t>Централен</w:t>
            </w:r>
            <w:r w:rsidR="005C0E9A">
              <w:t>“</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r>
              <w:rPr>
                <w:lang w:val="en-US"/>
              </w:rPr>
              <w:t xml:space="preserve"> </w:t>
            </w: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 xml:space="preserve">ПИ с идентификатор 56784.522.254, ул. </w:t>
            </w:r>
            <w:r w:rsidR="005C0E9A">
              <w:t>„</w:t>
            </w:r>
            <w:r>
              <w:t>Иван Вазов</w:t>
            </w:r>
            <w:r w:rsidR="005C0E9A">
              <w:t>“</w:t>
            </w:r>
            <w:r>
              <w:t xml:space="preserve"> №27</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Pr="00D831D0" w:rsidRDefault="00047FD9" w:rsidP="00047FD9">
            <w:r>
              <w:t xml:space="preserve">Ул. </w:t>
            </w:r>
            <w:r w:rsidR="005C0E9A">
              <w:t>„</w:t>
            </w:r>
            <w:r>
              <w:t xml:space="preserve">Антим </w:t>
            </w:r>
            <w:r>
              <w:rPr>
                <w:lang w:val="en-US"/>
              </w:rPr>
              <w:t>I</w:t>
            </w:r>
            <w:r w:rsidR="005C0E9A">
              <w:t>“</w:t>
            </w:r>
            <w:r>
              <w:t xml:space="preserve"> №25, ПИ с идетификатор 56784.521.413</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Pr="00DC5CCD" w:rsidRDefault="00047FD9" w:rsidP="00047FD9">
            <w:r>
              <w:t xml:space="preserve">Ул. </w:t>
            </w:r>
            <w:r w:rsidR="005C0E9A">
              <w:t>„</w:t>
            </w:r>
            <w:r>
              <w:t>Никола Петков</w:t>
            </w:r>
            <w:r w:rsidR="005C0E9A">
              <w:t>“</w:t>
            </w:r>
            <w:r>
              <w:t xml:space="preserve"> №18, ПИ с идентификатор 56784.521.812 с площ 371 кв. м., за който е отреден УПИ </w:t>
            </w:r>
            <w:r>
              <w:rPr>
                <w:lang w:val="en-US"/>
              </w:rPr>
              <w:t>V</w:t>
            </w:r>
            <w:r>
              <w:t xml:space="preserve"> – 888, кв. 33 по плана на </w:t>
            </w:r>
            <w:r w:rsidR="005C0E9A">
              <w:t>„</w:t>
            </w:r>
            <w:r>
              <w:t>Освобождение и Гео Милев</w:t>
            </w:r>
            <w:r w:rsidR="005C0E9A">
              <w:t>“</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 xml:space="preserve">Ул. </w:t>
            </w:r>
            <w:r w:rsidR="005C0E9A">
              <w:t>„</w:t>
            </w:r>
            <w:r>
              <w:t>Софроний Врачански</w:t>
            </w:r>
            <w:r w:rsidR="005C0E9A">
              <w:t>“</w:t>
            </w:r>
            <w:r>
              <w:t xml:space="preserve"> №2А, ПИ с идентификатор 56784.518.1144</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jc w:val="both"/>
            </w:pPr>
          </w:p>
        </w:tc>
        <w:tc>
          <w:tcPr>
            <w:tcW w:w="4434" w:type="pct"/>
            <w:tcBorders>
              <w:top w:val="single" w:sz="4" w:space="0" w:color="auto"/>
              <w:left w:val="single" w:sz="4" w:space="0" w:color="auto"/>
              <w:bottom w:val="single" w:sz="4" w:space="0" w:color="auto"/>
              <w:right w:val="single" w:sz="4" w:space="0" w:color="auto"/>
            </w:tcBorders>
          </w:tcPr>
          <w:p w:rsidR="00047FD9" w:rsidRPr="00DC5CCD" w:rsidRDefault="00047FD9" w:rsidP="00047FD9">
            <w:r>
              <w:t xml:space="preserve">Ул. </w:t>
            </w:r>
            <w:r w:rsidR="005C0E9A">
              <w:t>„</w:t>
            </w:r>
            <w:r>
              <w:t>Деде Агач</w:t>
            </w:r>
            <w:r w:rsidR="005C0E9A">
              <w:t>“</w:t>
            </w:r>
            <w:r>
              <w:t xml:space="preserve"> №21, ПИ 56784.521.163 с площ 247 кв.м., за който е отреден УПИ </w:t>
            </w:r>
            <w:r>
              <w:rPr>
                <w:lang w:val="en-US"/>
              </w:rPr>
              <w:t>VII</w:t>
            </w:r>
            <w:r>
              <w:t xml:space="preserve"> – 169, кв. 9-нов по плана на кв. </w:t>
            </w:r>
            <w:r w:rsidR="005C0E9A">
              <w:t>„</w:t>
            </w:r>
            <w:r>
              <w:t>Освобождение</w:t>
            </w:r>
            <w:r w:rsidR="005C0E9A">
              <w:t>“</w:t>
            </w:r>
            <w:r>
              <w:t xml:space="preserve"> и кв. </w:t>
            </w:r>
            <w:r w:rsidR="005C0E9A">
              <w:t>„</w:t>
            </w:r>
            <w:r>
              <w:t>Гео Милев</w:t>
            </w:r>
            <w:r w:rsidR="005C0E9A">
              <w:t>“</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jc w:val="both"/>
            </w:pPr>
          </w:p>
        </w:tc>
        <w:tc>
          <w:tcPr>
            <w:tcW w:w="4434" w:type="pct"/>
            <w:tcBorders>
              <w:top w:val="single" w:sz="4" w:space="0" w:color="auto"/>
              <w:left w:val="single" w:sz="4" w:space="0" w:color="auto"/>
              <w:bottom w:val="single" w:sz="4" w:space="0" w:color="auto"/>
              <w:right w:val="single" w:sz="4" w:space="0" w:color="auto"/>
            </w:tcBorders>
          </w:tcPr>
          <w:p w:rsidR="00047FD9" w:rsidRPr="009B3A6D" w:rsidRDefault="00047FD9" w:rsidP="00047FD9">
            <w:r>
              <w:rPr>
                <w:lang w:val="en-US"/>
              </w:rPr>
              <w:t xml:space="preserve">7.99% </w:t>
            </w:r>
            <w:r>
              <w:t xml:space="preserve">ид.части от ПИ с идентифиакатор 56784.518.469 с площ 192 кв. м., за който е отреден УПИ </w:t>
            </w:r>
            <w:r>
              <w:rPr>
                <w:lang w:val="en-US"/>
              </w:rPr>
              <w:t>V</w:t>
            </w:r>
            <w:r>
              <w:t xml:space="preserve"> – 524, кв.187 по плана на </w:t>
            </w:r>
            <w:r w:rsidR="005C0E9A">
              <w:t>„</w:t>
            </w:r>
            <w:r>
              <w:t>Втора градска част</w:t>
            </w:r>
            <w:r w:rsidR="005C0E9A">
              <w:t>“</w:t>
            </w:r>
            <w:r>
              <w:t xml:space="preserve">, ул. </w:t>
            </w:r>
            <w:r w:rsidR="005C0E9A">
              <w:t>„</w:t>
            </w:r>
            <w:r>
              <w:t>Ангел Кънчев</w:t>
            </w:r>
            <w:r w:rsidR="005C0E9A">
              <w:t>“</w:t>
            </w:r>
            <w:r>
              <w:t xml:space="preserve"> №12</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jc w:val="both"/>
            </w:pPr>
          </w:p>
        </w:tc>
        <w:tc>
          <w:tcPr>
            <w:tcW w:w="4434" w:type="pct"/>
            <w:tcBorders>
              <w:top w:val="single" w:sz="4" w:space="0" w:color="auto"/>
              <w:left w:val="single" w:sz="4" w:space="0" w:color="auto"/>
              <w:bottom w:val="single" w:sz="4" w:space="0" w:color="auto"/>
              <w:right w:val="single" w:sz="4" w:space="0" w:color="auto"/>
            </w:tcBorders>
          </w:tcPr>
          <w:p w:rsidR="00047FD9" w:rsidRPr="00C7198F" w:rsidRDefault="00047FD9" w:rsidP="00047FD9">
            <w:r>
              <w:t xml:space="preserve">Ул. </w:t>
            </w:r>
            <w:r w:rsidR="005C0E9A">
              <w:t>„</w:t>
            </w:r>
            <w:r>
              <w:t>Драган Цанков</w:t>
            </w:r>
            <w:r w:rsidR="005C0E9A">
              <w:t>“</w:t>
            </w:r>
            <w:r>
              <w:t xml:space="preserve"> №22, ПИ с идентификатор 56784.521.1044 с площ 412 кв. м., за който е отреден УПИ </w:t>
            </w:r>
            <w:r>
              <w:rPr>
                <w:lang w:val="en-US"/>
              </w:rPr>
              <w:t xml:space="preserve"> IV</w:t>
            </w:r>
            <w:r>
              <w:t xml:space="preserve">- 1145, кв. 293 по плана на </w:t>
            </w:r>
            <w:r w:rsidR="005C0E9A">
              <w:t>„</w:t>
            </w:r>
            <w:r>
              <w:t>Централна градска част</w:t>
            </w:r>
            <w:r w:rsidR="005C0E9A">
              <w:t>“</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jc w:val="both"/>
            </w:pPr>
          </w:p>
        </w:tc>
        <w:tc>
          <w:tcPr>
            <w:tcW w:w="4434" w:type="pct"/>
            <w:tcBorders>
              <w:top w:val="single" w:sz="4" w:space="0" w:color="auto"/>
              <w:left w:val="single" w:sz="4" w:space="0" w:color="auto"/>
              <w:bottom w:val="single" w:sz="4" w:space="0" w:color="auto"/>
              <w:right w:val="single" w:sz="4" w:space="0" w:color="auto"/>
            </w:tcBorders>
          </w:tcPr>
          <w:p w:rsidR="00047FD9" w:rsidRPr="00631611" w:rsidRDefault="00047FD9" w:rsidP="00047FD9">
            <w:r>
              <w:t xml:space="preserve">Бул. </w:t>
            </w:r>
            <w:r w:rsidR="005C0E9A">
              <w:t>„</w:t>
            </w:r>
            <w:r>
              <w:t>Васил Априлов</w:t>
            </w:r>
            <w:r w:rsidR="005C0E9A">
              <w:t>“</w:t>
            </w:r>
            <w:r>
              <w:t xml:space="preserve"> №12, ПИ с идентификатор 56784.522.428, за който има УПИ </w:t>
            </w:r>
            <w:r>
              <w:rPr>
                <w:lang w:val="en-US"/>
              </w:rPr>
              <w:t>XI</w:t>
            </w:r>
            <w:r>
              <w:t xml:space="preserve"> – 428, кв. 351-нов по плана на на кв. </w:t>
            </w:r>
            <w:r w:rsidR="005C0E9A">
              <w:t>„</w:t>
            </w:r>
            <w:r>
              <w:t>Триъгълника</w:t>
            </w:r>
            <w:r w:rsidR="005C0E9A">
              <w:t>“</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jc w:val="both"/>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 xml:space="preserve">ПИ с идентификатор 56784.518.1434 с площ 551 кв. м., за който е отреден УПИ </w:t>
            </w:r>
            <w:r>
              <w:rPr>
                <w:lang w:val="en-US"/>
              </w:rPr>
              <w:t xml:space="preserve"> II</w:t>
            </w:r>
            <w:r>
              <w:t xml:space="preserve"> – 518.1434, КОО и ТП от кв. 425 по плана на гр. Пловдив – </w:t>
            </w:r>
            <w:r w:rsidR="005C0E9A">
              <w:t>„</w:t>
            </w:r>
            <w:r>
              <w:t>Русин махала</w:t>
            </w:r>
            <w:r w:rsidR="005C0E9A">
              <w:t>“</w:t>
            </w:r>
            <w:r>
              <w:t xml:space="preserve">, ул. </w:t>
            </w:r>
            <w:r w:rsidR="005C0E9A">
              <w:t>„</w:t>
            </w:r>
            <w:r>
              <w:t>Загоре</w:t>
            </w:r>
            <w:r w:rsidR="005C0E9A">
              <w:t>“</w:t>
            </w:r>
            <w:r>
              <w:t xml:space="preserve"> №19</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jc w:val="both"/>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 xml:space="preserve">ПИ с идентификатор 56784.519.178, ул. </w:t>
            </w:r>
            <w:r w:rsidR="005C0E9A">
              <w:t>„</w:t>
            </w:r>
            <w:r>
              <w:t>Загреб</w:t>
            </w:r>
            <w:r w:rsidR="005C0E9A">
              <w:t>“</w:t>
            </w:r>
            <w:r>
              <w:t xml:space="preserve"> №1</w:t>
            </w:r>
          </w:p>
        </w:tc>
      </w:tr>
      <w:tr w:rsidR="00047FD9" w:rsidRPr="00C51F75"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7F529C">
            <w:pPr>
              <w:pStyle w:val="10"/>
              <w:ind w:left="175" w:hanging="175"/>
            </w:pPr>
          </w:p>
        </w:tc>
        <w:tc>
          <w:tcPr>
            <w:tcW w:w="4434"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t xml:space="preserve">На територията на </w:t>
            </w:r>
            <w:r w:rsidRPr="00C51F75">
              <w:t xml:space="preserve">Район </w:t>
            </w:r>
            <w:r w:rsidR="005C0E9A">
              <w:t>„</w:t>
            </w:r>
            <w:r w:rsidRPr="00C51F75">
              <w:t>Източен</w:t>
            </w:r>
            <w:r w:rsidR="005C0E9A">
              <w:t>“</w:t>
            </w:r>
          </w:p>
        </w:tc>
      </w:tr>
      <w:tr w:rsidR="00047FD9" w:rsidRPr="00972534"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7F529C">
            <w:pPr>
              <w:pStyle w:val="10"/>
              <w:ind w:left="175" w:hanging="175"/>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 xml:space="preserve">Ул. </w:t>
            </w:r>
            <w:r w:rsidR="005C0E9A">
              <w:t>„</w:t>
            </w:r>
            <w:r>
              <w:t>Храбрец</w:t>
            </w:r>
            <w:r w:rsidR="005C0E9A">
              <w:t>“</w:t>
            </w:r>
            <w:r>
              <w:t xml:space="preserve"> №4, ПИ с идентификатор 56784.555.50 с площ 330 кв. м., УПИ </w:t>
            </w:r>
            <w:r>
              <w:rPr>
                <w:lang w:val="en-US"/>
              </w:rPr>
              <w:t xml:space="preserve">I – 1232 </w:t>
            </w:r>
            <w:r>
              <w:t xml:space="preserve">от кв. 53 – нов по действащия рег. план на кв. </w:t>
            </w:r>
            <w:r w:rsidR="005C0E9A">
              <w:t>„</w:t>
            </w:r>
            <w:r>
              <w:t>Дружба</w:t>
            </w:r>
            <w:r w:rsidR="005C0E9A">
              <w:t>“</w:t>
            </w:r>
          </w:p>
        </w:tc>
      </w:tr>
      <w:tr w:rsidR="00047FD9" w:rsidRPr="00972534"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Бул. Менделеев №18, ПИ с идентификатор 56784.524.368</w:t>
            </w:r>
          </w:p>
        </w:tc>
      </w:tr>
      <w:tr w:rsidR="00047FD9" w:rsidRPr="00972534"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 xml:space="preserve">ПИ с идентификатор 56784.528.317 с площ 148 кв. м., ул. </w:t>
            </w:r>
            <w:r w:rsidR="005C0E9A">
              <w:t>„</w:t>
            </w:r>
            <w:r>
              <w:t>Лев Толстой</w:t>
            </w:r>
            <w:r w:rsidR="005C0E9A">
              <w:t>“</w:t>
            </w:r>
            <w:r>
              <w:t xml:space="preserve"> №9</w:t>
            </w:r>
          </w:p>
        </w:tc>
      </w:tr>
      <w:tr w:rsidR="00047FD9" w:rsidRPr="00972534"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Ул.</w:t>
            </w:r>
            <w:r w:rsidR="005C0E9A">
              <w:t>“</w:t>
            </w:r>
            <w:r>
              <w:t>Правда</w:t>
            </w:r>
            <w:r w:rsidR="005C0E9A">
              <w:t>“</w:t>
            </w:r>
            <w:r>
              <w:t xml:space="preserve"> №32, ПИ с иденификатор 56784.554.309, 248 кв.м.</w:t>
            </w:r>
          </w:p>
        </w:tc>
      </w:tr>
      <w:tr w:rsidR="00047FD9" w:rsidRPr="00972534"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 xml:space="preserve">ПИ с идентификатор 56784.525.1044, с площ от 306 кв. м., УПИ </w:t>
            </w:r>
            <w:r>
              <w:rPr>
                <w:lang w:val="en-US"/>
              </w:rPr>
              <w:t>I</w:t>
            </w:r>
            <w:r>
              <w:t xml:space="preserve"> – 44, 45, кв. 450 по плана на Първа градска част, ул. </w:t>
            </w:r>
            <w:r w:rsidR="005C0E9A">
              <w:t>„</w:t>
            </w:r>
            <w:r>
              <w:t>Балкан</w:t>
            </w:r>
            <w:r w:rsidR="005C0E9A">
              <w:t>“</w:t>
            </w:r>
            <w:r>
              <w:t xml:space="preserve"> №44а (бул.Източен</w:t>
            </w:r>
            <w:r w:rsidR="005C0E9A">
              <w:t>“</w:t>
            </w:r>
            <w:r>
              <w:t>)</w:t>
            </w:r>
          </w:p>
        </w:tc>
      </w:tr>
      <w:tr w:rsidR="00047FD9" w:rsidRPr="00C51F75"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7F529C">
            <w:pPr>
              <w:pStyle w:val="10"/>
              <w:ind w:left="175" w:hanging="175"/>
            </w:pPr>
          </w:p>
        </w:tc>
        <w:tc>
          <w:tcPr>
            <w:tcW w:w="4434"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t xml:space="preserve">На територията на </w:t>
            </w:r>
            <w:r w:rsidRPr="00C51F75">
              <w:t xml:space="preserve">Район </w:t>
            </w:r>
            <w:r w:rsidR="005C0E9A">
              <w:t>„</w:t>
            </w:r>
            <w:r w:rsidRPr="00C51F75">
              <w:t>Западен</w:t>
            </w:r>
            <w:r w:rsidR="005C0E9A">
              <w:t>“</w:t>
            </w:r>
          </w:p>
        </w:tc>
      </w:tr>
      <w:tr w:rsidR="00047FD9" w:rsidRPr="00972534"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hideMark/>
          </w:tcPr>
          <w:p w:rsidR="00047FD9" w:rsidRPr="00972534" w:rsidRDefault="00047FD9" w:rsidP="00047FD9">
            <w:r>
              <w:t xml:space="preserve">Ул. </w:t>
            </w:r>
            <w:r w:rsidR="005C0E9A">
              <w:t>„</w:t>
            </w:r>
            <w:r>
              <w:t xml:space="preserve">Солунска” №14, ПИ с идентификатор 56784.511.497 с площ 440 кв. м., за който е отреден УПИ ІХ-магазини, кв. 59 по плана на кв. </w:t>
            </w:r>
            <w:r w:rsidR="005C0E9A">
              <w:t>„</w:t>
            </w:r>
            <w:r>
              <w:t>Христо Смирненски”</w:t>
            </w:r>
          </w:p>
        </w:tc>
      </w:tr>
      <w:tr w:rsidR="00047FD9" w:rsidRPr="00972534"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Pr="00801CC2" w:rsidRDefault="00047FD9" w:rsidP="00047FD9">
            <w:r>
              <w:t xml:space="preserve">Ул. </w:t>
            </w:r>
            <w:r w:rsidR="005C0E9A">
              <w:t>„</w:t>
            </w:r>
            <w:r>
              <w:t>Знаме</w:t>
            </w:r>
            <w:r w:rsidR="005C0E9A">
              <w:t>“</w:t>
            </w:r>
            <w:r>
              <w:t xml:space="preserve"> №9, ПИ с идентификатор 56784.514.112 с площ 472 кв. м., за който е отреден УПИ  </w:t>
            </w:r>
            <w:r>
              <w:rPr>
                <w:lang w:val="en-US"/>
              </w:rPr>
              <w:t>VI</w:t>
            </w:r>
            <w:r>
              <w:t xml:space="preserve"> от кв. 441 по плана на кв. </w:t>
            </w:r>
            <w:r w:rsidR="005C0E9A">
              <w:t>„</w:t>
            </w:r>
            <w:r>
              <w:t>Зеленчукова борса</w:t>
            </w:r>
            <w:r w:rsidR="005C0E9A">
              <w:t>“</w:t>
            </w:r>
          </w:p>
        </w:tc>
      </w:tr>
      <w:tr w:rsidR="00047FD9" w:rsidRPr="00972534"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 xml:space="preserve">Ул. </w:t>
            </w:r>
            <w:r w:rsidR="005C0E9A">
              <w:t>„</w:t>
            </w:r>
            <w:r>
              <w:t>Генерал Колев</w:t>
            </w:r>
            <w:r w:rsidR="005C0E9A">
              <w:t>“</w:t>
            </w:r>
            <w:r>
              <w:t xml:space="preserve"> №33, ПИ с идентификатор 56784.511.342</w:t>
            </w:r>
          </w:p>
        </w:tc>
      </w:tr>
      <w:tr w:rsidR="00047FD9" w:rsidRPr="00972534"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Pr="008D7940" w:rsidRDefault="00047FD9" w:rsidP="00047FD9">
            <w:r>
              <w:t>Ул. Акация</w:t>
            </w:r>
            <w:r w:rsidR="005C0E9A">
              <w:t>“</w:t>
            </w:r>
            <w:r>
              <w:t xml:space="preserve"> №2, ПИ с идентификатор 56784.514.202 с площ 192 кв. м., за който е отреден УПИ </w:t>
            </w:r>
            <w:r>
              <w:rPr>
                <w:lang w:val="en-US"/>
              </w:rPr>
              <w:t>XIX</w:t>
            </w:r>
            <w:r>
              <w:t xml:space="preserve"> -202 от кв. 438 по плана на кв. </w:t>
            </w:r>
            <w:r w:rsidR="005C0E9A">
              <w:t>„</w:t>
            </w:r>
            <w:r>
              <w:t>Зеленчукова борса</w:t>
            </w:r>
            <w:r w:rsidR="005C0E9A">
              <w:t>“</w:t>
            </w:r>
            <w:r>
              <w:t xml:space="preserve"> </w:t>
            </w:r>
          </w:p>
        </w:tc>
      </w:tr>
      <w:tr w:rsidR="00047FD9" w:rsidRPr="00C51F75"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7F529C">
            <w:pPr>
              <w:pStyle w:val="10"/>
              <w:ind w:left="175" w:hanging="175"/>
            </w:pPr>
          </w:p>
        </w:tc>
        <w:tc>
          <w:tcPr>
            <w:tcW w:w="4434"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t xml:space="preserve">На територията на </w:t>
            </w:r>
            <w:r w:rsidRPr="00C51F75">
              <w:t xml:space="preserve">Район </w:t>
            </w:r>
            <w:r w:rsidR="005C0E9A">
              <w:t>„</w:t>
            </w:r>
            <w:r w:rsidRPr="00C51F75">
              <w:t>Северен</w:t>
            </w:r>
            <w:r w:rsidR="005C0E9A">
              <w:t>“</w:t>
            </w:r>
          </w:p>
        </w:tc>
      </w:tr>
      <w:tr w:rsidR="00047FD9" w:rsidRPr="00972534"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 xml:space="preserve">Бул. </w:t>
            </w:r>
            <w:r w:rsidR="005C0E9A">
              <w:t>„</w:t>
            </w:r>
            <w:r>
              <w:t xml:space="preserve">Дунав </w:t>
            </w:r>
            <w:r w:rsidR="005C0E9A">
              <w:t>„</w:t>
            </w:r>
            <w:r>
              <w:t xml:space="preserve"> №110А, ПИ с идентификатор 56784.507.21 с площ 577 кв. м.</w:t>
            </w:r>
          </w:p>
        </w:tc>
      </w:tr>
      <w:tr w:rsidR="00047FD9" w:rsidRPr="00972534"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 xml:space="preserve">Ул. </w:t>
            </w:r>
            <w:r w:rsidR="005C0E9A">
              <w:t>„</w:t>
            </w:r>
            <w:r>
              <w:t>Стефан и Обейко Обрейкови</w:t>
            </w:r>
            <w:r w:rsidR="005C0E9A">
              <w:t>“</w:t>
            </w:r>
            <w:r>
              <w:t xml:space="preserve"> №26, ПИ с идентификатор 56784.507.240 с площ 336 кв. м.</w:t>
            </w:r>
          </w:p>
        </w:tc>
      </w:tr>
      <w:tr w:rsidR="00047FD9" w:rsidRPr="00972534"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 xml:space="preserve">Ул. </w:t>
            </w:r>
            <w:r w:rsidR="005C0E9A">
              <w:t>„</w:t>
            </w:r>
            <w:r>
              <w:t>Порто Лагос</w:t>
            </w:r>
            <w:r w:rsidR="005C0E9A">
              <w:t>“</w:t>
            </w:r>
            <w:r>
              <w:t xml:space="preserve"> №28А, ПИ с идентификатор 56784.506.842 с площ 419 кв. м.</w:t>
            </w:r>
          </w:p>
        </w:tc>
      </w:tr>
      <w:tr w:rsidR="00047FD9" w:rsidRPr="00972534"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Pr="003F2AB5" w:rsidRDefault="00047FD9" w:rsidP="00047FD9">
            <w:r>
              <w:t xml:space="preserve">Ул. </w:t>
            </w:r>
            <w:r w:rsidR="005C0E9A">
              <w:t>„</w:t>
            </w:r>
            <w:r>
              <w:t>Благовест</w:t>
            </w:r>
            <w:r w:rsidR="005C0E9A">
              <w:t>“</w:t>
            </w:r>
            <w:r>
              <w:t xml:space="preserve"> №12, 1/3 ид. част от ПИ с идентификатор 56784.505.235с площ 370 кв. м., за който е отреден УПИ </w:t>
            </w:r>
            <w:r>
              <w:rPr>
                <w:lang w:val="en-US"/>
              </w:rPr>
              <w:t>I</w:t>
            </w:r>
            <w:r>
              <w:t xml:space="preserve"> – 314, кв. 10апо плана на кв. </w:t>
            </w:r>
            <w:r w:rsidR="005C0E9A">
              <w:t>„</w:t>
            </w:r>
            <w:r>
              <w:t>Хаджи Димитър</w:t>
            </w:r>
            <w:r w:rsidR="005C0E9A">
              <w:t>“</w:t>
            </w:r>
            <w:r>
              <w:t xml:space="preserve"> </w:t>
            </w:r>
          </w:p>
        </w:tc>
      </w:tr>
      <w:tr w:rsidR="00047FD9" w:rsidRPr="00972534"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 xml:space="preserve">Бул. </w:t>
            </w:r>
            <w:r w:rsidR="005C0E9A">
              <w:t>„</w:t>
            </w:r>
            <w:r>
              <w:t>Дунав</w:t>
            </w:r>
            <w:r w:rsidR="005C0E9A">
              <w:t>“</w:t>
            </w:r>
            <w:r>
              <w:t xml:space="preserve"> №104А, ПИ с идентификатор 56784.507.17 с площ 248 кв. м. </w:t>
            </w:r>
          </w:p>
        </w:tc>
      </w:tr>
      <w:tr w:rsidR="00047FD9" w:rsidRPr="00C51F75"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047FD9">
            <w:pPr>
              <w:pStyle w:val="10"/>
            </w:pPr>
          </w:p>
        </w:tc>
        <w:tc>
          <w:tcPr>
            <w:tcW w:w="4434"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t xml:space="preserve">На територията на </w:t>
            </w:r>
            <w:r w:rsidRPr="00C51F75">
              <w:t xml:space="preserve">Район </w:t>
            </w:r>
            <w:r w:rsidR="005C0E9A">
              <w:t>„</w:t>
            </w:r>
            <w:r w:rsidRPr="00C51F75">
              <w:t>Южен</w:t>
            </w:r>
            <w:r w:rsidR="005C0E9A">
              <w:t>“</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hideMark/>
          </w:tcPr>
          <w:p w:rsidR="00047FD9" w:rsidRPr="00972534" w:rsidRDefault="00047FD9" w:rsidP="00047FD9">
            <w:r>
              <w:t xml:space="preserve">Ул. </w:t>
            </w:r>
            <w:r w:rsidR="005C0E9A">
              <w:t>„</w:t>
            </w:r>
            <w:r>
              <w:t xml:space="preserve">Генерал Тотлебен” №19, ПИ с идентификатор 56784.530.1545, включен в УПИ ХІ-1545 в кв. 156 по рег. план на кв. </w:t>
            </w:r>
            <w:r w:rsidR="005C0E9A">
              <w:t>„</w:t>
            </w:r>
            <w:r>
              <w:t>Въстанически-юг”</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hideMark/>
          </w:tcPr>
          <w:p w:rsidR="00047FD9" w:rsidRPr="00730B4E" w:rsidRDefault="00047FD9" w:rsidP="00047FD9">
            <w:r>
              <w:t xml:space="preserve">Ул. </w:t>
            </w:r>
            <w:r w:rsidR="005C0E9A">
              <w:t>„</w:t>
            </w:r>
            <w:r>
              <w:t xml:space="preserve">Балканска зора” №11, ПИ с идентификатор 56784.531.450 с площ 452 кв. м., за който е отреден УПИ </w:t>
            </w:r>
            <w:r>
              <w:rPr>
                <w:lang w:val="en-US"/>
              </w:rPr>
              <w:t>XI</w:t>
            </w:r>
            <w:r>
              <w:t xml:space="preserve"> – 450, кв. 79 по рег. план на кв. </w:t>
            </w:r>
            <w:r w:rsidR="005C0E9A">
              <w:t>„</w:t>
            </w:r>
            <w:r>
              <w:t>Христо Ботев</w:t>
            </w:r>
            <w:r w:rsidR="005C0E9A">
              <w:t>“</w:t>
            </w:r>
            <w:r>
              <w:t xml:space="preserve"> -юг</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Бул. Никола Вапцаров</w:t>
            </w:r>
            <w:r w:rsidR="005C0E9A">
              <w:t>“</w:t>
            </w:r>
            <w:r>
              <w:t xml:space="preserve"> №60, ПИ с идентифактор 526784.531.2281</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 xml:space="preserve">ПИ с идентификатор 56784.530.1530 с площ 346 кв. м., с адм. адрес: ул. </w:t>
            </w:r>
            <w:r w:rsidR="005C0E9A">
              <w:t>„</w:t>
            </w:r>
            <w:r>
              <w:t>Смилево</w:t>
            </w:r>
            <w:r w:rsidR="005C0E9A">
              <w:t>“</w:t>
            </w:r>
            <w:r>
              <w:t xml:space="preserve"> №30</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 xml:space="preserve">Ул. </w:t>
            </w:r>
            <w:r w:rsidR="005C0E9A">
              <w:t>„</w:t>
            </w:r>
            <w:r>
              <w:t>Генерал Скобелев</w:t>
            </w:r>
            <w:r w:rsidR="005C0E9A">
              <w:t>“</w:t>
            </w:r>
            <w:r>
              <w:t xml:space="preserve"> №7, ид. част от ПИ 56784.520.836 с площ от 215 кв. м.</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rsidRPr="00CA483D">
              <w:t xml:space="preserve">Ул. </w:t>
            </w:r>
            <w:r w:rsidR="005C0E9A">
              <w:t>„</w:t>
            </w:r>
            <w:r w:rsidRPr="00CA483D">
              <w:t>Стамат Икономов” №4, ПИ с идентификатор 56784.531.1634 с площ 322 кв. м.</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Pr="00CA483D" w:rsidRDefault="00047FD9" w:rsidP="00047FD9">
            <w:r>
              <w:t xml:space="preserve">ПИ с идентификатор 56784.531.1172, ул. </w:t>
            </w:r>
            <w:r w:rsidR="005C0E9A">
              <w:t>„</w:t>
            </w:r>
            <w:r>
              <w:t>Здравец</w:t>
            </w:r>
            <w:r w:rsidR="005C0E9A">
              <w:t>“</w:t>
            </w:r>
            <w:r>
              <w:t xml:space="preserve"> №3а</w:t>
            </w:r>
          </w:p>
        </w:tc>
      </w:tr>
      <w:tr w:rsidR="00047FD9" w:rsidRPr="00AB5B9B"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Default="00047FD9" w:rsidP="00047FD9">
            <w:r>
              <w:t xml:space="preserve">ПИ с идентификатор 56784.532.820, ул. </w:t>
            </w:r>
            <w:r w:rsidR="005C0E9A">
              <w:t>„</w:t>
            </w:r>
            <w:r>
              <w:t>Модър</w:t>
            </w:r>
            <w:r w:rsidR="005C0E9A">
              <w:t>“</w:t>
            </w:r>
            <w:r>
              <w:t xml:space="preserve"> №7</w:t>
            </w:r>
          </w:p>
        </w:tc>
      </w:tr>
      <w:tr w:rsidR="00047FD9" w:rsidRPr="00C51F75"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047FD9">
            <w:pPr>
              <w:pStyle w:val="10"/>
            </w:pPr>
          </w:p>
        </w:tc>
        <w:tc>
          <w:tcPr>
            <w:tcW w:w="4434"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t xml:space="preserve">На територията на </w:t>
            </w:r>
            <w:r w:rsidRPr="00C51F75">
              <w:t xml:space="preserve">Район </w:t>
            </w:r>
            <w:r w:rsidR="005C0E9A">
              <w:t>„</w:t>
            </w:r>
            <w:r w:rsidRPr="00C51F75">
              <w:t>Тракия</w:t>
            </w:r>
            <w:r w:rsidR="005C0E9A">
              <w:t>“</w:t>
            </w:r>
            <w:r w:rsidRPr="00C51F75">
              <w:t xml:space="preserve"> </w:t>
            </w:r>
          </w:p>
        </w:tc>
      </w:tr>
      <w:tr w:rsidR="00047FD9" w:rsidRPr="00972534" w:rsidTr="00B269A3">
        <w:tblPrEx>
          <w:tblLook w:val="04A0" w:firstRow="1" w:lastRow="0" w:firstColumn="1" w:lastColumn="0" w:noHBand="0" w:noVBand="1"/>
        </w:tblPrEx>
        <w:tc>
          <w:tcPr>
            <w:tcW w:w="566"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047FD9">
            <w:pPr>
              <w:pStyle w:val="a0"/>
            </w:pPr>
          </w:p>
        </w:tc>
        <w:tc>
          <w:tcPr>
            <w:tcW w:w="4434" w:type="pct"/>
            <w:tcBorders>
              <w:top w:val="single" w:sz="4" w:space="0" w:color="auto"/>
              <w:left w:val="single" w:sz="4" w:space="0" w:color="auto"/>
              <w:bottom w:val="single" w:sz="4" w:space="0" w:color="auto"/>
              <w:right w:val="single" w:sz="4" w:space="0" w:color="auto"/>
            </w:tcBorders>
          </w:tcPr>
          <w:p w:rsidR="00047FD9" w:rsidRPr="00140CFE" w:rsidRDefault="00047FD9" w:rsidP="00047FD9">
            <w:r>
              <w:t xml:space="preserve">ПИ с идентификатор 5674.540.62 с площ от 983 кв. м., за който е отреден УПИ </w:t>
            </w:r>
            <w:r>
              <w:rPr>
                <w:lang w:val="en-US"/>
              </w:rPr>
              <w:t>I</w:t>
            </w:r>
            <w:r>
              <w:t xml:space="preserve">-540.62, обществени дейносит, кв. 7 по плана на ЖР </w:t>
            </w:r>
            <w:r w:rsidR="005C0E9A">
              <w:t>„</w:t>
            </w:r>
            <w:r>
              <w:t>Тракия</w:t>
            </w:r>
            <w:r w:rsidR="005C0E9A">
              <w:t>“</w:t>
            </w:r>
          </w:p>
        </w:tc>
      </w:tr>
    </w:tbl>
    <w:p w:rsidR="00047FD9" w:rsidRPr="00B269A3" w:rsidRDefault="00047FD9" w:rsidP="00023393">
      <w:pPr>
        <w:pStyle w:val="2"/>
        <w:tabs>
          <w:tab w:val="clear" w:pos="576"/>
          <w:tab w:val="num" w:pos="-142"/>
        </w:tabs>
        <w:spacing w:after="240"/>
        <w:ind w:left="-142" w:firstLine="0"/>
        <w:rPr>
          <w:color w:val="17365D" w:themeColor="text2" w:themeShade="BF"/>
          <w:sz w:val="24"/>
          <w:szCs w:val="24"/>
        </w:rPr>
      </w:pPr>
      <w:bookmarkStart w:id="112" w:name="_Toc458526305"/>
      <w:bookmarkStart w:id="113" w:name="_Toc28867756"/>
      <w:r w:rsidRPr="00B269A3">
        <w:rPr>
          <w:color w:val="17365D" w:themeColor="text2" w:themeShade="BF"/>
          <w:sz w:val="24"/>
          <w:szCs w:val="24"/>
        </w:rPr>
        <w:t>II.2.3. Недвижими имоти предвидени за продажба чрез провеждане на публичен търг или публично оповестен конкурс по реда на ЗОС и НРПУРОИ.</w:t>
      </w:r>
      <w:bookmarkEnd w:id="112"/>
      <w:bookmarkEnd w:id="113"/>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107"/>
        <w:gridCol w:w="8523"/>
      </w:tblGrid>
      <w:tr w:rsidR="00047FD9" w:rsidRPr="00EF394C" w:rsidTr="001C7B17">
        <w:trPr>
          <w:trHeight w:val="340"/>
        </w:trPr>
        <w:tc>
          <w:tcPr>
            <w:tcW w:w="575" w:type="pct"/>
            <w:shd w:val="clear" w:color="auto" w:fill="DBE5F1"/>
            <w:vAlign w:val="center"/>
          </w:tcPr>
          <w:p w:rsidR="00047FD9" w:rsidRPr="00EF394C" w:rsidRDefault="00047FD9" w:rsidP="001C7B17">
            <w:pPr>
              <w:pStyle w:val="a8"/>
              <w:spacing w:before="100" w:beforeAutospacing="1" w:after="100" w:afterAutospacing="1"/>
              <w:jc w:val="left"/>
            </w:pPr>
            <w:r w:rsidRPr="00EF394C">
              <w:t>№</w:t>
            </w:r>
          </w:p>
        </w:tc>
        <w:tc>
          <w:tcPr>
            <w:tcW w:w="4425" w:type="pct"/>
            <w:shd w:val="clear" w:color="auto" w:fill="DBE5F1"/>
            <w:vAlign w:val="center"/>
          </w:tcPr>
          <w:p w:rsidR="00047FD9" w:rsidRPr="00EF394C" w:rsidRDefault="00047FD9" w:rsidP="00047FD9">
            <w:pPr>
              <w:pStyle w:val="a8"/>
              <w:spacing w:before="100" w:beforeAutospacing="1" w:after="100" w:afterAutospacing="1"/>
            </w:pPr>
            <w:r w:rsidRPr="00EF394C">
              <w:t>Описание на недвижимия имот</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1C7B17">
            <w:pPr>
              <w:pStyle w:val="10"/>
              <w:numPr>
                <w:ilvl w:val="0"/>
                <w:numId w:val="5"/>
              </w:numPr>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047FD9">
            <w:pPr>
              <w:pStyle w:val="a7"/>
            </w:pPr>
            <w:r w:rsidRPr="00EF394C">
              <w:t xml:space="preserve">На територията на Район </w:t>
            </w:r>
            <w:r w:rsidR="005C0E9A">
              <w:t>„</w:t>
            </w:r>
            <w:r w:rsidRPr="00EF394C">
              <w:t>Централен</w:t>
            </w:r>
            <w:r w:rsidR="005C0E9A">
              <w:t>“</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r w:rsidRPr="00EF394C">
              <w:t>ул.</w:t>
            </w:r>
            <w:r>
              <w:t xml:space="preserve"> </w:t>
            </w:r>
            <w:r w:rsidRPr="00EF394C">
              <w:t>”Сергей Румянцев” №4, поземлен имот с идентификатор 56784.522.1991, с площ 649 кв. ведно със сгради</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r w:rsidRPr="00EF394C">
              <w:t xml:space="preserve">ул. </w:t>
            </w:r>
            <w:r w:rsidR="005C0E9A">
              <w:t>„</w:t>
            </w:r>
            <w:r w:rsidRPr="00EF394C">
              <w:t>Мадара” №10, самостоятелен обект с идентификатор 56784.520.1650.1.2, с площ от 87,30 кв.м., и ½ от ПИ 56784.520.1650, УПИ І-1273, кв.513 по плана на ПГЧ, 244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r w:rsidRPr="00EF394C">
              <w:t xml:space="preserve">ул. </w:t>
            </w:r>
            <w:r w:rsidR="005C0E9A">
              <w:t>„</w:t>
            </w:r>
            <w:r w:rsidRPr="00EF394C">
              <w:t>Хъшовска” №1-б, ПИ 56784.520.1237, УПИ ХІV-227,228,2274, кв.420 по плана на Първа градска част, 110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r w:rsidRPr="00EF394C">
              <w:t xml:space="preserve">ул. </w:t>
            </w:r>
            <w:r w:rsidR="005C0E9A">
              <w:t>„</w:t>
            </w:r>
            <w:r w:rsidRPr="00EF394C">
              <w:t>Преслав” №14, 3-ти етаж, ведно с 1/3 ид. част от ПИ №538, включен вУПИ ІХ-534,537,538 от кв.73-нов, кв.93-стар по плана на ЦГЧ</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r w:rsidRPr="00EF394C">
              <w:t xml:space="preserve">ул. </w:t>
            </w:r>
            <w:r w:rsidR="005C0E9A">
              <w:t>„</w:t>
            </w:r>
            <w:r w:rsidRPr="00EF394C">
              <w:t>Гео Милев” №24, УПИ І-комплексно застрояване, кв.493 по плана на Трета градска част, първи етаж от източна двуетажна сграда, ¼ ид. част от дворно място</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r w:rsidRPr="00EF394C">
              <w:t xml:space="preserve">ул. </w:t>
            </w:r>
            <w:r w:rsidR="005C0E9A">
              <w:t>„</w:t>
            </w:r>
            <w:r w:rsidRPr="00EF394C">
              <w:t>Пулпудева” №1, УПИ ХІV-1877, кв.129 по плана на Първа градска част, ¼ ид. част от дворно място с площ от 145 кв.м, ведно с втори етаж от жилищна сграда с площ от 75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pPr>
              <w:rPr>
                <w:color w:val="000000"/>
              </w:rPr>
            </w:pPr>
            <w:r w:rsidRPr="00EF394C">
              <w:rPr>
                <w:color w:val="000000"/>
              </w:rPr>
              <w:t xml:space="preserve">бул. </w:t>
            </w:r>
            <w:r w:rsidR="005C0E9A">
              <w:rPr>
                <w:color w:val="000000"/>
              </w:rPr>
              <w:t>„</w:t>
            </w:r>
            <w:r w:rsidRPr="00EF394C">
              <w:rPr>
                <w:color w:val="000000"/>
              </w:rPr>
              <w:t>Цар Борис ІІІ Обединител” №72, самостоятелен обект с идентификатор 56784.519.220.1.2, с площ от около 29 кв.м., ведно с ¾ ид. части от ПИ с идентификатор 56784.519.220, с площ от 81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r w:rsidRPr="00EF394C">
              <w:t xml:space="preserve">ул. </w:t>
            </w:r>
            <w:r w:rsidR="005C0E9A">
              <w:t>„</w:t>
            </w:r>
            <w:r w:rsidRPr="00EF394C">
              <w:t>Лютиче” №1, ПИ 56784.520.209, с площ от 296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r w:rsidRPr="00EF394C">
              <w:t xml:space="preserve">ул. </w:t>
            </w:r>
            <w:r w:rsidR="005C0E9A">
              <w:t>„</w:t>
            </w:r>
            <w:r w:rsidRPr="00EF394C">
              <w:t xml:space="preserve">Найчо Цанов” №2, УПИ ХV-5, кв.5, кв.330а по плана на кв. </w:t>
            </w:r>
            <w:r w:rsidR="005C0E9A">
              <w:t>„</w:t>
            </w:r>
            <w:r w:rsidRPr="00EF394C">
              <w:t>Университетски”, с площо о</w:t>
            </w:r>
            <w:r>
              <w:t>т</w:t>
            </w:r>
            <w:r w:rsidRPr="00EF394C">
              <w:t xml:space="preserve"> 220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tcPr>
          <w:p w:rsidR="00047FD9" w:rsidRPr="00EF394C" w:rsidRDefault="00047FD9" w:rsidP="00047FD9">
            <w:r w:rsidRPr="00EF394C">
              <w:t xml:space="preserve">Ул. </w:t>
            </w:r>
            <w:r w:rsidR="005C0E9A">
              <w:t>„</w:t>
            </w:r>
            <w:r w:rsidRPr="00EF394C">
              <w:t>Бетовен</w:t>
            </w:r>
            <w:r w:rsidR="005C0E9A">
              <w:t>“</w:t>
            </w:r>
            <w:r w:rsidRPr="00EF394C">
              <w:t xml:space="preserve"> №3, ПИ с идентификатор 56784.518.1067 с площ от 252 кв. м., за който е отреден УПИ </w:t>
            </w:r>
            <w:r w:rsidRPr="00EF394C">
              <w:rPr>
                <w:lang w:val="en-US"/>
              </w:rPr>
              <w:t>I</w:t>
            </w:r>
            <w:r w:rsidRPr="00EF394C">
              <w:t>-1387, кв. 38 нов (171-стар) по плана на ЦГЧ</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tcPr>
          <w:p w:rsidR="00047FD9" w:rsidRPr="008842E3" w:rsidRDefault="00047FD9" w:rsidP="00047FD9">
            <w:pPr>
              <w:pStyle w:val="41"/>
              <w:tabs>
                <w:tab w:val="left" w:pos="0"/>
              </w:tabs>
              <w:ind w:left="0"/>
              <w:jc w:val="both"/>
              <w:rPr>
                <w:sz w:val="23"/>
                <w:szCs w:val="23"/>
              </w:rPr>
            </w:pPr>
            <w:r w:rsidRPr="008842E3">
              <w:rPr>
                <w:sz w:val="23"/>
                <w:szCs w:val="23"/>
              </w:rPr>
              <w:t>137/292 ид. части от ПИ 56784.520.194, с площ от 292 кв. м., който съставлява УПИ ХІ–520.194, жил</w:t>
            </w:r>
            <w:r>
              <w:rPr>
                <w:sz w:val="23"/>
                <w:szCs w:val="23"/>
              </w:rPr>
              <w:t>.</w:t>
            </w:r>
            <w:r w:rsidRPr="008842E3">
              <w:rPr>
                <w:sz w:val="23"/>
                <w:szCs w:val="23"/>
              </w:rPr>
              <w:t xml:space="preserve"> застрояване, кв. 440 по плана на кв. </w:t>
            </w:r>
            <w:r w:rsidR="005C0E9A">
              <w:rPr>
                <w:sz w:val="23"/>
                <w:szCs w:val="23"/>
              </w:rPr>
              <w:t>„</w:t>
            </w:r>
            <w:r w:rsidRPr="008842E3">
              <w:rPr>
                <w:sz w:val="23"/>
                <w:szCs w:val="23"/>
              </w:rPr>
              <w:t xml:space="preserve">Първа градска част” - Пловдив, ул. </w:t>
            </w:r>
            <w:r w:rsidR="005C0E9A">
              <w:rPr>
                <w:sz w:val="23"/>
                <w:szCs w:val="23"/>
              </w:rPr>
              <w:t>„</w:t>
            </w:r>
            <w:r w:rsidRPr="008842E3">
              <w:rPr>
                <w:sz w:val="23"/>
                <w:szCs w:val="23"/>
              </w:rPr>
              <w:t xml:space="preserve">Ламартин” №22, ведно с построените в него сгради: </w:t>
            </w:r>
          </w:p>
          <w:p w:rsidR="00047FD9" w:rsidRPr="008842E3" w:rsidRDefault="00047FD9" w:rsidP="00047FD9">
            <w:pPr>
              <w:pStyle w:val="41"/>
              <w:tabs>
                <w:tab w:val="left" w:pos="0"/>
              </w:tabs>
              <w:ind w:left="0"/>
              <w:jc w:val="both"/>
              <w:rPr>
                <w:sz w:val="23"/>
                <w:szCs w:val="23"/>
              </w:rPr>
            </w:pPr>
            <w:r w:rsidRPr="008842E3">
              <w:rPr>
                <w:sz w:val="23"/>
                <w:szCs w:val="23"/>
              </w:rPr>
              <w:tab/>
              <w:t>1. Сграда 56784.520</w:t>
            </w:r>
            <w:r w:rsidRPr="008842E3">
              <w:rPr>
                <w:sz w:val="23"/>
                <w:szCs w:val="23"/>
                <w:lang w:val="en-US"/>
              </w:rPr>
              <w:t>.</w:t>
            </w:r>
            <w:r w:rsidRPr="008842E3">
              <w:rPr>
                <w:sz w:val="23"/>
                <w:szCs w:val="23"/>
              </w:rPr>
              <w:t>194.1, със застроена площ 57 кв. м., брой етажи: 1</w:t>
            </w:r>
          </w:p>
          <w:p w:rsidR="00047FD9" w:rsidRPr="00EF394C" w:rsidRDefault="00047FD9" w:rsidP="00047FD9">
            <w:pPr>
              <w:pStyle w:val="41"/>
              <w:tabs>
                <w:tab w:val="left" w:pos="0"/>
              </w:tabs>
              <w:ind w:left="0"/>
              <w:jc w:val="both"/>
            </w:pPr>
            <w:r w:rsidRPr="008842E3">
              <w:rPr>
                <w:sz w:val="23"/>
                <w:szCs w:val="23"/>
              </w:rPr>
              <w:tab/>
              <w:t>2. Сграда 56784.520</w:t>
            </w:r>
            <w:r w:rsidRPr="008842E3">
              <w:rPr>
                <w:sz w:val="23"/>
                <w:szCs w:val="23"/>
                <w:lang w:val="en-US"/>
              </w:rPr>
              <w:t>.</w:t>
            </w:r>
            <w:r w:rsidRPr="008842E3">
              <w:rPr>
                <w:sz w:val="23"/>
                <w:szCs w:val="23"/>
              </w:rPr>
              <w:t>194.2, със застроена площ 13 кв. м., брой етажи: 1</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tcPr>
          <w:p w:rsidR="00047FD9" w:rsidRPr="008052ED" w:rsidRDefault="00047FD9" w:rsidP="00047FD9">
            <w:pPr>
              <w:pStyle w:val="41"/>
              <w:tabs>
                <w:tab w:val="left" w:pos="0"/>
              </w:tabs>
              <w:ind w:left="0"/>
              <w:jc w:val="both"/>
              <w:rPr>
                <w:bCs/>
                <w:color w:val="000000"/>
              </w:rPr>
            </w:pPr>
            <w:r>
              <w:rPr>
                <w:bCs/>
                <w:color w:val="000000"/>
              </w:rPr>
              <w:t xml:space="preserve">СО с идентификатор 56784.519.338.1.9 с площ 93,35 кв. м., с прилежащи части 17,32% ид. части от общите части на сградата и от тавански етаж с площ 104 кв. м., находящ се на етаж 5 в сграда с идентификатор 56784.519.338.1, ведно със съответната ид. част от ПИ с идентификатор 56784.519.338 с площ от 112 кв. м., който имот е включен в УПИ </w:t>
            </w:r>
            <w:r>
              <w:rPr>
                <w:bCs/>
                <w:color w:val="000000"/>
                <w:lang w:val="en-US"/>
              </w:rPr>
              <w:t>I</w:t>
            </w:r>
            <w:r>
              <w:rPr>
                <w:bCs/>
                <w:color w:val="000000"/>
              </w:rPr>
              <w:t xml:space="preserve"> – 425,426,427, 428, 429, 430, 431 за общ. И жил. нужди , кв. 26 по плана на </w:t>
            </w:r>
            <w:r w:rsidR="005C0E9A">
              <w:rPr>
                <w:bCs/>
                <w:color w:val="000000"/>
              </w:rPr>
              <w:t>„</w:t>
            </w:r>
            <w:r>
              <w:rPr>
                <w:bCs/>
                <w:color w:val="000000"/>
              </w:rPr>
              <w:t>Капана</w:t>
            </w:r>
            <w:r w:rsidR="005C0E9A">
              <w:rPr>
                <w:bCs/>
                <w:color w:val="000000"/>
              </w:rPr>
              <w:t>“</w:t>
            </w:r>
            <w:r>
              <w:rPr>
                <w:bCs/>
                <w:color w:val="000000"/>
              </w:rPr>
              <w:t xml:space="preserve"> Пловдив, с адм. адрес: ул. Абаджийска</w:t>
            </w:r>
            <w:r w:rsidR="005C0E9A">
              <w:rPr>
                <w:bCs/>
                <w:color w:val="000000"/>
              </w:rPr>
              <w:t>“</w:t>
            </w:r>
            <w:r>
              <w:rPr>
                <w:bCs/>
                <w:color w:val="000000"/>
              </w:rPr>
              <w:t xml:space="preserve"> №1</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tcPr>
          <w:p w:rsidR="00047FD9" w:rsidRPr="003C2DBF" w:rsidRDefault="00047FD9" w:rsidP="00047FD9">
            <w:pPr>
              <w:pStyle w:val="41"/>
              <w:tabs>
                <w:tab w:val="left" w:pos="0"/>
              </w:tabs>
              <w:ind w:left="0"/>
              <w:jc w:val="both"/>
              <w:rPr>
                <w:bCs/>
                <w:color w:val="000000"/>
              </w:rPr>
            </w:pPr>
            <w:r>
              <w:rPr>
                <w:bCs/>
                <w:color w:val="000000"/>
              </w:rPr>
              <w:t xml:space="preserve">Ул. </w:t>
            </w:r>
            <w:r w:rsidR="005C0E9A">
              <w:rPr>
                <w:bCs/>
                <w:color w:val="000000"/>
              </w:rPr>
              <w:t>„</w:t>
            </w:r>
            <w:r>
              <w:rPr>
                <w:bCs/>
                <w:color w:val="000000"/>
              </w:rPr>
              <w:t>Кирил Нектариев</w:t>
            </w:r>
            <w:r w:rsidR="005C0E9A">
              <w:rPr>
                <w:bCs/>
                <w:color w:val="000000"/>
              </w:rPr>
              <w:t>“</w:t>
            </w:r>
            <w:r>
              <w:rPr>
                <w:bCs/>
                <w:color w:val="000000"/>
              </w:rPr>
              <w:t xml:space="preserve"> №11, ПИ 56784.519.466 с площ 215 кв. м., за който е отреден УПИ </w:t>
            </w:r>
            <w:r>
              <w:rPr>
                <w:bCs/>
                <w:color w:val="000000"/>
                <w:lang w:val="en-US"/>
              </w:rPr>
              <w:t xml:space="preserve">VII- 577, кв. 395 по плана на </w:t>
            </w:r>
            <w:r>
              <w:rPr>
                <w:bCs/>
                <w:color w:val="000000"/>
              </w:rPr>
              <w:t>Старинна градска частведно със сграда 56784.519.466.1 с площ 93 кв.м., сграда 56784.519.466.2 с площ 53 кв. м. и сграда 56784.519.466.3 с площ 14 кв. 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1C7B17">
            <w:pPr>
              <w:pStyle w:val="10"/>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047FD9">
            <w:pPr>
              <w:pStyle w:val="a7"/>
            </w:pPr>
            <w:r w:rsidRPr="00EF394C">
              <w:t xml:space="preserve">На територията на Район </w:t>
            </w:r>
            <w:r w:rsidR="005C0E9A">
              <w:t>„</w:t>
            </w:r>
            <w:r w:rsidRPr="00EF394C">
              <w:t>Източен</w:t>
            </w:r>
            <w:r w:rsidR="005C0E9A">
              <w:t>“</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r w:rsidRPr="00EF394C">
              <w:t xml:space="preserve">ул. </w:t>
            </w:r>
            <w:r w:rsidR="005C0E9A">
              <w:t>„</w:t>
            </w:r>
            <w:r w:rsidRPr="00EF394C">
              <w:t xml:space="preserve">Прохлада” №7, ПИ с идентификатор 56784.525.75, УПИ ІІ-зеленина и обсл. дейности, кв.13 по плана на Многофункционална зона </w:t>
            </w:r>
            <w:r w:rsidR="005C0E9A">
              <w:t>„</w:t>
            </w:r>
            <w:r w:rsidRPr="00EF394C">
              <w:t>Изток”, 965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tcPr>
          <w:p w:rsidR="00047FD9" w:rsidRPr="00EF394C" w:rsidRDefault="00047FD9" w:rsidP="00047FD9">
            <w:r w:rsidRPr="00EF394C">
              <w:t xml:space="preserve">ПИ с идентификатор 56784.555.214 с площ от 495 кв. м., за който е отреден УПИ </w:t>
            </w:r>
            <w:r w:rsidRPr="00EF394C">
              <w:rPr>
                <w:lang w:val="en-US"/>
              </w:rPr>
              <w:t>V</w:t>
            </w:r>
            <w:r w:rsidRPr="00EF394C">
              <w:t xml:space="preserve">-214, кв.59-нов по плана на кв. </w:t>
            </w:r>
            <w:r w:rsidR="005C0E9A">
              <w:t>„</w:t>
            </w:r>
            <w:r w:rsidRPr="00EF394C">
              <w:t>Дружба</w:t>
            </w:r>
            <w:r w:rsidR="005C0E9A">
              <w:t>“</w:t>
            </w:r>
            <w:r w:rsidRPr="00EF394C">
              <w:t xml:space="preserve">, ул. </w:t>
            </w:r>
            <w:r w:rsidR="005C0E9A">
              <w:t>„</w:t>
            </w:r>
            <w:r w:rsidRPr="00EF394C">
              <w:t>Липник</w:t>
            </w:r>
            <w:r w:rsidR="005C0E9A">
              <w:t>“</w:t>
            </w:r>
            <w:r w:rsidRPr="00EF394C">
              <w:t xml:space="preserve"> №7</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tcPr>
          <w:p w:rsidR="00047FD9" w:rsidRPr="00EF394C" w:rsidRDefault="00047FD9" w:rsidP="00047FD9">
            <w:r w:rsidRPr="00EF394C">
              <w:t xml:space="preserve">ПИ с идентификатор 56784.525.196 с площ от 2025 кв.м ., ул. </w:t>
            </w:r>
            <w:r w:rsidR="005C0E9A">
              <w:t>„</w:t>
            </w:r>
            <w:r w:rsidRPr="00EF394C">
              <w:t>Батак</w:t>
            </w:r>
            <w:r w:rsidR="005C0E9A">
              <w:t>“</w:t>
            </w:r>
            <w:r w:rsidRPr="00EF394C">
              <w:t xml:space="preserve"> №73</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1C7B17">
            <w:pPr>
              <w:pStyle w:val="10"/>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047FD9">
            <w:pPr>
              <w:pStyle w:val="a7"/>
            </w:pPr>
            <w:r w:rsidRPr="00EF394C">
              <w:t xml:space="preserve">На територията на Район </w:t>
            </w:r>
            <w:r w:rsidR="005C0E9A">
              <w:t>„</w:t>
            </w:r>
            <w:r w:rsidRPr="00EF394C">
              <w:t>Западен</w:t>
            </w:r>
            <w:r w:rsidR="005C0E9A">
              <w:t>“</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047FD9">
            <w:pPr>
              <w:spacing w:before="100" w:beforeAutospacing="1" w:after="100" w:afterAutospacing="1"/>
            </w:pPr>
            <w:r w:rsidRPr="00EF394C">
              <w:t xml:space="preserve">ПИ с идентификатор 56784.511.866 с площ от 273 кв.м., за който е отреден УПИ V-866, кв.5 по рег. план ЖК </w:t>
            </w:r>
            <w:r w:rsidR="005C0E9A">
              <w:t>„</w:t>
            </w:r>
            <w:r w:rsidRPr="00EF394C">
              <w:t>Кишинев”, ул.”Баучер” №17</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vAlign w:val="center"/>
          </w:tcPr>
          <w:p w:rsidR="00047FD9" w:rsidRPr="00E93207" w:rsidRDefault="00047FD9" w:rsidP="00047FD9">
            <w:pPr>
              <w:spacing w:before="100" w:beforeAutospacing="1" w:after="100" w:afterAutospacing="1"/>
            </w:pPr>
            <w:r w:rsidRPr="00E93207">
              <w:t xml:space="preserve">ПИ с идентификатор 56784.514.1052 с площ 5000 кв. м., за който е отреден УПИ VII- 514.1052, за училище, кв. 11 по плана на ЖК </w:t>
            </w:r>
            <w:r w:rsidR="005C0E9A">
              <w:t>„</w:t>
            </w:r>
            <w:r w:rsidRPr="00E93207">
              <w:t>Отдих и култура</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1C7B17">
            <w:pPr>
              <w:pStyle w:val="10"/>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047FD9">
            <w:pPr>
              <w:pStyle w:val="a7"/>
            </w:pPr>
            <w:r w:rsidRPr="00EF394C">
              <w:t xml:space="preserve">На територията на Район </w:t>
            </w:r>
            <w:r w:rsidR="005C0E9A">
              <w:t>„</w:t>
            </w:r>
            <w:r w:rsidRPr="00EF394C">
              <w:t>Северен</w:t>
            </w:r>
            <w:r w:rsidR="005C0E9A">
              <w:t>“</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pPr>
              <w:spacing w:before="100" w:beforeAutospacing="1" w:after="100" w:afterAutospacing="1"/>
              <w:rPr>
                <w:lang w:val="en-US"/>
              </w:rPr>
            </w:pPr>
            <w:r w:rsidRPr="00EF394C">
              <w:rPr>
                <w:bCs/>
              </w:rPr>
              <w:t xml:space="preserve">ул. </w:t>
            </w:r>
            <w:r w:rsidR="005C0E9A">
              <w:rPr>
                <w:bCs/>
              </w:rPr>
              <w:t>„</w:t>
            </w:r>
            <w:r w:rsidRPr="00EF394C">
              <w:rPr>
                <w:bCs/>
              </w:rPr>
              <w:t xml:space="preserve">Седянка” №11, </w:t>
            </w:r>
            <w:r w:rsidRPr="00EF394C">
              <w:t>УПИ ХІІІ- общ., кв. 655, V град. Част, 261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pPr>
              <w:spacing w:before="100" w:beforeAutospacing="1" w:after="100" w:afterAutospacing="1"/>
            </w:pPr>
            <w:r w:rsidRPr="00EF394C">
              <w:rPr>
                <w:bCs/>
              </w:rPr>
              <w:t>ул.”Панагюрище” №5а,</w:t>
            </w:r>
            <w:r w:rsidRPr="00EF394C">
              <w:rPr>
                <w:b/>
                <w:bCs/>
              </w:rPr>
              <w:t xml:space="preserve"> </w:t>
            </w:r>
            <w:r w:rsidRPr="00EF394C">
              <w:rPr>
                <w:bCs/>
              </w:rPr>
              <w:t>УПИ V-1227, кв.597 по плана на Пета градска част, парцел с площ от 233 кв.м., ведно с двуетажна сграда</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pPr>
              <w:spacing w:before="100" w:beforeAutospacing="1" w:after="100" w:afterAutospacing="1"/>
              <w:rPr>
                <w:bCs/>
              </w:rPr>
            </w:pPr>
            <w:r w:rsidRPr="00EF394C">
              <w:rPr>
                <w:bCs/>
              </w:rPr>
              <w:t xml:space="preserve">ул. </w:t>
            </w:r>
            <w:r w:rsidR="005C0E9A">
              <w:rPr>
                <w:bCs/>
              </w:rPr>
              <w:t>„</w:t>
            </w:r>
            <w:r w:rsidRPr="00EF394C">
              <w:rPr>
                <w:bCs/>
              </w:rPr>
              <w:t xml:space="preserve">Добродол” №19, ПИ с идентификатор 56784.505.225, УПИ V-293, кв.12 по плана на кв. </w:t>
            </w:r>
            <w:r w:rsidR="005C0E9A">
              <w:rPr>
                <w:bCs/>
              </w:rPr>
              <w:t>„</w:t>
            </w:r>
            <w:r w:rsidRPr="00EF394C">
              <w:rPr>
                <w:bCs/>
              </w:rPr>
              <w:t>Хаджи Димитър, 405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pPr>
              <w:spacing w:before="100" w:beforeAutospacing="1" w:after="100" w:afterAutospacing="1"/>
              <w:rPr>
                <w:bCs/>
              </w:rPr>
            </w:pPr>
            <w:r w:rsidRPr="00EF394C">
              <w:rPr>
                <w:bCs/>
              </w:rPr>
              <w:t xml:space="preserve">ул. </w:t>
            </w:r>
            <w:r w:rsidR="005C0E9A">
              <w:rPr>
                <w:bCs/>
              </w:rPr>
              <w:t>„</w:t>
            </w:r>
            <w:r w:rsidRPr="00EF394C">
              <w:rPr>
                <w:bCs/>
              </w:rPr>
              <w:t xml:space="preserve">Добродол” №21, ПИ с идентификатор 56784.505.224, УПИ ІV-291,292, кв.12 по плана на кв. </w:t>
            </w:r>
            <w:r w:rsidR="005C0E9A">
              <w:rPr>
                <w:bCs/>
              </w:rPr>
              <w:t>„</w:t>
            </w:r>
            <w:r w:rsidRPr="00EF394C">
              <w:rPr>
                <w:bCs/>
              </w:rPr>
              <w:t>Хаджи Димитър, 431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pPr>
              <w:spacing w:before="100" w:beforeAutospacing="1" w:after="100" w:afterAutospacing="1"/>
              <w:rPr>
                <w:bCs/>
              </w:rPr>
            </w:pPr>
            <w:r w:rsidRPr="00EF394C">
              <w:rPr>
                <w:bCs/>
              </w:rPr>
              <w:t xml:space="preserve">ул. Добродол” №23, УПИ ІІІ-283, кв.12 по плана на кв. </w:t>
            </w:r>
            <w:r w:rsidR="005C0E9A">
              <w:rPr>
                <w:bCs/>
              </w:rPr>
              <w:t>„</w:t>
            </w:r>
            <w:r w:rsidRPr="00EF394C">
              <w:rPr>
                <w:bCs/>
              </w:rPr>
              <w:t>Хаджи Димитър”, жилищна сграда с площ от 24 кв.м., ведно с 204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pPr>
              <w:rPr>
                <w:bCs/>
              </w:rPr>
            </w:pPr>
            <w:r w:rsidRPr="00EF394C">
              <w:rPr>
                <w:bCs/>
              </w:rPr>
              <w:t xml:space="preserve">ул. </w:t>
            </w:r>
            <w:r w:rsidR="005C0E9A">
              <w:rPr>
                <w:bCs/>
              </w:rPr>
              <w:t>„</w:t>
            </w:r>
            <w:r w:rsidRPr="00EF394C">
              <w:rPr>
                <w:bCs/>
              </w:rPr>
              <w:t>Полк. Дрангов” №5, ПИ с идентификатор 56784.506.125, УПИ ІІІ-963,969, кв.597 по регулационния план на Пета градска част с площ от 409 кв.м., ведно със сграда с площ от 47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1C7B17">
            <w:pPr>
              <w:pStyle w:val="10"/>
              <w:ind w:left="175" w:hanging="175"/>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047FD9">
            <w:pPr>
              <w:pStyle w:val="a7"/>
            </w:pPr>
            <w:r w:rsidRPr="00EF394C">
              <w:t xml:space="preserve">На територията на Район </w:t>
            </w:r>
            <w:r w:rsidR="005C0E9A">
              <w:t>„</w:t>
            </w:r>
            <w:r w:rsidRPr="00EF394C">
              <w:t>Южен</w:t>
            </w:r>
            <w:r w:rsidR="005C0E9A">
              <w:t>“</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r w:rsidRPr="00EF394C">
              <w:t xml:space="preserve">бул. </w:t>
            </w:r>
            <w:r w:rsidR="005C0E9A">
              <w:t>„</w:t>
            </w:r>
            <w:r w:rsidRPr="00EF394C">
              <w:t xml:space="preserve">Н. Вапцаров” №9Б, ПИ с идентификатор 56784.530.2288, УПИ ІІІ- общ., кв. 41а, кв. </w:t>
            </w:r>
            <w:r w:rsidR="005C0E9A">
              <w:t>„</w:t>
            </w:r>
            <w:r w:rsidRPr="00EF394C">
              <w:t>Въстанически-юг”, 401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r w:rsidRPr="00EF394C">
              <w:t xml:space="preserve">ул.”Петрова нива” №49, УПИ ХІ-973, кв.14 по плана на кв. </w:t>
            </w:r>
            <w:r w:rsidR="005C0E9A">
              <w:t>„</w:t>
            </w:r>
            <w:r w:rsidRPr="00EF394C">
              <w:t>Христо Ботев”-север, 370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r w:rsidRPr="00EF394C">
              <w:t xml:space="preserve">ул.”Горно Броди” №27, УПИ І-1130, кв.82 по плана на кв. </w:t>
            </w:r>
            <w:r w:rsidR="005C0E9A">
              <w:t>„</w:t>
            </w:r>
            <w:r w:rsidRPr="00EF394C">
              <w:t>Македония”, с площ от 233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r w:rsidRPr="00EF394C">
              <w:t xml:space="preserve">ул. </w:t>
            </w:r>
            <w:r w:rsidR="005C0E9A">
              <w:t>„</w:t>
            </w:r>
            <w:r w:rsidRPr="00EF394C">
              <w:t xml:space="preserve">Стамат Икономов” №39, УПИ ІІ-1481, кв.18-нов, 82-стар, по плана на кв. </w:t>
            </w:r>
            <w:r w:rsidR="005C0E9A">
              <w:t>„</w:t>
            </w:r>
            <w:r w:rsidRPr="00EF394C">
              <w:t>Христо Ботев-север”, 318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r w:rsidRPr="00EF394C">
              <w:t xml:space="preserve">ул. </w:t>
            </w:r>
            <w:r w:rsidR="005C0E9A">
              <w:t>„</w:t>
            </w:r>
            <w:r w:rsidRPr="00EF394C">
              <w:t xml:space="preserve">Енисей” №20, УПИ ІІІ-1480, кв. 18 нов, 82 стар по плана на кв. </w:t>
            </w:r>
            <w:r w:rsidR="005C0E9A">
              <w:t>„</w:t>
            </w:r>
            <w:r w:rsidRPr="00EF394C">
              <w:t xml:space="preserve">Христо Ботев” – север, в съсобственост </w:t>
            </w:r>
            <w:r w:rsidR="00045C65" w:rsidRPr="00045C65">
              <w:rPr>
                <w:color w:val="C00000"/>
              </w:rPr>
              <w:t>????</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tcPr>
          <w:p w:rsidR="00047FD9" w:rsidRPr="00EF394C" w:rsidRDefault="00047FD9" w:rsidP="00047FD9">
            <w:r>
              <w:t xml:space="preserve">Ул. </w:t>
            </w:r>
            <w:r w:rsidR="005C0E9A">
              <w:t>„</w:t>
            </w:r>
            <w:r>
              <w:t>Пере Тешев</w:t>
            </w:r>
            <w:r w:rsidR="005C0E9A">
              <w:t>“</w:t>
            </w:r>
            <w:r>
              <w:t xml:space="preserve"> №26Б, ПИ с идентификатор 56784.530.2275 с площ 425 кв.м., за който е отреден УПИ </w:t>
            </w:r>
            <w:r>
              <w:rPr>
                <w:lang w:val="en-US"/>
              </w:rPr>
              <w:t>VI</w:t>
            </w:r>
            <w:r>
              <w:t xml:space="preserve"> – общ. обсл. дейности, в кв.27</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1C7B17">
            <w:pPr>
              <w:pStyle w:val="10"/>
              <w:ind w:left="33" w:hanging="33"/>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047FD9">
            <w:pPr>
              <w:pStyle w:val="a7"/>
            </w:pPr>
            <w:r w:rsidRPr="00EF394C">
              <w:t xml:space="preserve">На територията на Район </w:t>
            </w:r>
            <w:r w:rsidR="005C0E9A">
              <w:t>„</w:t>
            </w:r>
            <w:r w:rsidRPr="00EF394C">
              <w:t>Тракия</w:t>
            </w:r>
            <w:r w:rsidR="005C0E9A">
              <w:t>“</w:t>
            </w:r>
            <w:r w:rsidRPr="00EF394C">
              <w:t xml:space="preserve"> </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63560D" w:rsidRDefault="00047FD9" w:rsidP="00047FD9">
            <w:r w:rsidRPr="00EF394C">
              <w:t xml:space="preserve">ул. </w:t>
            </w:r>
            <w:r w:rsidR="005C0E9A">
              <w:t>„</w:t>
            </w:r>
            <w:r w:rsidRPr="00EF394C">
              <w:t>Недялка Шилева” №34, ПИ с идентификатор 56784.539.546, с площ от 78 67</w:t>
            </w:r>
            <w:r>
              <w:t>0</w:t>
            </w:r>
            <w:r w:rsidRPr="00EF394C">
              <w:t xml:space="preserve"> кв.м</w:t>
            </w:r>
            <w:r>
              <w:t xml:space="preserve">., УПИ </w:t>
            </w:r>
            <w:r>
              <w:rPr>
                <w:lang w:val="en-US"/>
              </w:rPr>
              <w:t>III</w:t>
            </w:r>
            <w:r>
              <w:t xml:space="preserve"> – 539.546, производствена и научно-изследователска дейностот кв. 6а по плана на </w:t>
            </w:r>
            <w:r w:rsidRPr="00EF394C">
              <w:t>ЮИПЗ</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r w:rsidRPr="00EF394C">
              <w:t xml:space="preserve">ул. </w:t>
            </w:r>
            <w:r w:rsidR="005C0E9A">
              <w:t>„</w:t>
            </w:r>
            <w:r w:rsidRPr="00EF394C">
              <w:t xml:space="preserve">Недялка Шилева” №51, ПИ с идентификатор 56784.539.547, кв.3, ЮИПЗ ІІ част, ЖР </w:t>
            </w:r>
            <w:r w:rsidR="005C0E9A">
              <w:t>„</w:t>
            </w:r>
            <w:r w:rsidRPr="00EF394C">
              <w:t>Тракия”</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047FD9">
            <w:pPr>
              <w:spacing w:before="100" w:beforeAutospacing="1" w:after="100" w:afterAutospacing="1"/>
            </w:pPr>
            <w:r w:rsidRPr="00EF394C">
              <w:t>ПИ с идентификатор 56784.539.627, УПИ VІІ-539</w:t>
            </w:r>
            <w:r>
              <w:t>.</w:t>
            </w:r>
            <w:r w:rsidRPr="00EF394C">
              <w:t xml:space="preserve">627, произв. и складова дейност, ЖР </w:t>
            </w:r>
            <w:r w:rsidR="005C0E9A">
              <w:t>„</w:t>
            </w:r>
            <w:r w:rsidRPr="00EF394C">
              <w:t xml:space="preserve">Тракия, кв.6,7, ЮИПЗ </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047FD9">
            <w:pPr>
              <w:spacing w:before="100" w:beforeAutospacing="1" w:after="100" w:afterAutospacing="1"/>
            </w:pPr>
            <w:r>
              <w:t xml:space="preserve">ПИ с идентификатор 56784.539.550, с площ 13 387 кв. м., </w:t>
            </w:r>
            <w:r w:rsidRPr="00EF394C">
              <w:t>УПИ І-539</w:t>
            </w:r>
            <w:r>
              <w:t>.</w:t>
            </w:r>
            <w:r w:rsidRPr="00EF394C">
              <w:t>624, произв. и складова дейност, ЮИПЗ, кв.6,</w:t>
            </w:r>
            <w:r>
              <w:t xml:space="preserve"> </w:t>
            </w:r>
            <w:r w:rsidRPr="00EF394C">
              <w:t xml:space="preserve">ЖР </w:t>
            </w:r>
            <w:r w:rsidR="005C0E9A">
              <w:t>„</w:t>
            </w:r>
            <w:r w:rsidRPr="00EF394C">
              <w:t>Тракия,</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047FD9">
            <w:pPr>
              <w:spacing w:before="100" w:beforeAutospacing="1" w:after="100" w:afterAutospacing="1"/>
            </w:pPr>
            <w:r w:rsidRPr="00EF394C">
              <w:t xml:space="preserve">ЖР </w:t>
            </w:r>
            <w:r w:rsidR="005C0E9A">
              <w:t>„</w:t>
            </w:r>
            <w:r w:rsidRPr="00EF394C">
              <w:t>Т</w:t>
            </w:r>
            <w:r>
              <w:t>ракия, ЮИПЗ, кв.6,7, УПИ ІІ-539.</w:t>
            </w:r>
            <w:r w:rsidRPr="00EF394C">
              <w:t>631, произв., складова дейност и научноизследователска дейност</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047FD9">
            <w:pPr>
              <w:spacing w:before="100" w:beforeAutospacing="1" w:after="100" w:afterAutospacing="1"/>
            </w:pPr>
            <w:r w:rsidRPr="00EF394C">
              <w:t xml:space="preserve">ЖР </w:t>
            </w:r>
            <w:r w:rsidR="005C0E9A">
              <w:t>„</w:t>
            </w:r>
            <w:r w:rsidRPr="00EF394C">
              <w:t xml:space="preserve">Тракия, ЮИПЗ, кв. </w:t>
            </w:r>
            <w:r>
              <w:t>6,7, УПИ І-539.</w:t>
            </w:r>
            <w:r w:rsidRPr="00EF394C">
              <w:t>630, произв., складова дейност и научноизследователска дейност</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047FD9">
            <w:pPr>
              <w:spacing w:before="100" w:beforeAutospacing="1" w:after="100" w:afterAutospacing="1"/>
            </w:pPr>
            <w:r w:rsidRPr="00EF394C">
              <w:t xml:space="preserve">ПИ с идентификатор 56784.539.600, с площ от 8 074 кв.м. по плана на ЖК </w:t>
            </w:r>
            <w:r w:rsidR="005C0E9A">
              <w:t>„</w:t>
            </w:r>
            <w:r w:rsidRPr="00EF394C">
              <w:t>Тракия”</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047FD9">
            <w:pPr>
              <w:spacing w:before="100" w:beforeAutospacing="1" w:after="100" w:afterAutospacing="1"/>
            </w:pPr>
            <w:r w:rsidRPr="00EF394C">
              <w:t xml:space="preserve">ПИ с идентификатор 56784.539.599, с площ от 11 776 кв.м. по плана на ЖК </w:t>
            </w:r>
            <w:r w:rsidR="005C0E9A">
              <w:t>„</w:t>
            </w:r>
            <w:r w:rsidRPr="00EF394C">
              <w:t>Тракия”</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047FD9">
            <w:pPr>
              <w:spacing w:before="100" w:beforeAutospacing="1" w:after="100" w:afterAutospacing="1"/>
            </w:pPr>
            <w:r w:rsidRPr="00EF394C">
              <w:t>ПИ с идентификатор 56784.539.615, УПИ VІ-539.615- паркинг, кв.15 по плана на ЮИПЗ Пловдив с площ 3050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047FD9">
            <w:pPr>
              <w:spacing w:before="100" w:beforeAutospacing="1" w:after="100" w:afterAutospacing="1"/>
            </w:pPr>
            <w:r w:rsidRPr="00EF394C">
              <w:t xml:space="preserve">ПИ 56784.539.636, за който поземлен имот е отреден УПИ Х-539.636, производствена и складова дейност, кв.6 по плана на ЮИПЗ, ЖР </w:t>
            </w:r>
            <w:r w:rsidR="005C0E9A">
              <w:t>„</w:t>
            </w:r>
            <w:r w:rsidRPr="00EF394C">
              <w:t>Тракия”, с площ от 10 161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vAlign w:val="center"/>
          </w:tcPr>
          <w:p w:rsidR="00047FD9" w:rsidRPr="002823AD" w:rsidRDefault="00047FD9" w:rsidP="00047FD9">
            <w:pPr>
              <w:spacing w:before="100" w:beforeAutospacing="1" w:after="100" w:afterAutospacing="1"/>
            </w:pPr>
            <w:r>
              <w:t xml:space="preserve">Гараж №1, находящ се в сграда </w:t>
            </w:r>
            <w:r w:rsidR="005C0E9A">
              <w:t>„</w:t>
            </w:r>
            <w:r>
              <w:rPr>
                <w:lang w:val="en-US"/>
              </w:rPr>
              <w:t>I</w:t>
            </w:r>
            <w:r>
              <w:t xml:space="preserve"> 1</w:t>
            </w:r>
            <w:r>
              <w:rPr>
                <w:lang w:val="en-US"/>
              </w:rPr>
              <w:t>4</w:t>
            </w:r>
            <w:r w:rsidR="005C0E9A">
              <w:t>“</w:t>
            </w:r>
            <w:r>
              <w:t xml:space="preserve"> в група Изток, представляващ самостоятелен обект с ИД 56784.1101.18.28 по КК на гр. Пловдив със застроена площ 18,26 кв. м., ведно с 0,561% ид. части от общите части на сградата и от правото на стореж, район </w:t>
            </w:r>
            <w:r w:rsidR="005C0E9A">
              <w:t>„</w:t>
            </w:r>
            <w:r>
              <w:t>Тракия</w:t>
            </w:r>
            <w:r w:rsidR="005C0E9A">
              <w:t>“</w:t>
            </w:r>
            <w:r>
              <w:t xml:space="preserve">, бул. </w:t>
            </w:r>
            <w:r w:rsidR="005C0E9A">
              <w:t>„</w:t>
            </w:r>
            <w:r>
              <w:t>Освобождение</w:t>
            </w:r>
            <w:r w:rsidR="005C0E9A">
              <w:t>“</w:t>
            </w:r>
            <w:r>
              <w:t xml:space="preserve"> №59, бл. 172, вх. Г </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vAlign w:val="center"/>
          </w:tcPr>
          <w:p w:rsidR="00047FD9" w:rsidRDefault="00047FD9" w:rsidP="00047FD9">
            <w:pPr>
              <w:spacing w:before="100" w:beforeAutospacing="1" w:after="100" w:afterAutospacing="1"/>
            </w:pPr>
            <w:r>
              <w:t xml:space="preserve">СО в сграда с идентификатор 56784.540.1196.4.26, от сграда №4, район </w:t>
            </w:r>
            <w:r w:rsidR="005C0E9A">
              <w:t>„</w:t>
            </w:r>
            <w:r>
              <w:t>Тракия</w:t>
            </w:r>
            <w:r w:rsidR="005C0E9A">
              <w:t>“</w:t>
            </w:r>
            <w:r>
              <w:t xml:space="preserve">, зона А-8, бул. </w:t>
            </w:r>
            <w:r w:rsidR="005C0E9A">
              <w:t>„</w:t>
            </w:r>
            <w:r>
              <w:t>Освобождение</w:t>
            </w:r>
            <w:r w:rsidR="005C0E9A">
              <w:t>“</w:t>
            </w:r>
            <w:r>
              <w:t xml:space="preserve"> №39А, вх. </w:t>
            </w:r>
            <w:r w:rsidR="005C0E9A">
              <w:t>„</w:t>
            </w:r>
            <w:r>
              <w:t>Г</w:t>
            </w:r>
            <w:r w:rsidR="005C0E9A">
              <w:t>“</w:t>
            </w:r>
            <w:r>
              <w:t xml:space="preserve">, ет. 1, гараж №6, с площ 43,06 кв. м. </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hideMark/>
          </w:tcPr>
          <w:p w:rsidR="00047FD9" w:rsidRPr="00EF394C" w:rsidRDefault="00047FD9" w:rsidP="001C7B17">
            <w:pPr>
              <w:pStyle w:val="a0"/>
              <w:numPr>
                <w:ilvl w:val="0"/>
                <w:numId w:val="0"/>
              </w:numPr>
              <w:jc w:val="left"/>
            </w:pPr>
          </w:p>
        </w:tc>
        <w:tc>
          <w:tcPr>
            <w:tcW w:w="4425" w:type="pct"/>
            <w:tcBorders>
              <w:top w:val="single" w:sz="4" w:space="0" w:color="auto"/>
              <w:left w:val="single" w:sz="4" w:space="0" w:color="auto"/>
              <w:bottom w:val="single" w:sz="4" w:space="0" w:color="auto"/>
              <w:right w:val="single" w:sz="4" w:space="0" w:color="auto"/>
            </w:tcBorders>
            <w:hideMark/>
          </w:tcPr>
          <w:p w:rsidR="00047FD9" w:rsidRPr="00EF394C" w:rsidRDefault="00047FD9" w:rsidP="00047FD9">
            <w:pPr>
              <w:pStyle w:val="a7"/>
            </w:pPr>
            <w:r w:rsidRPr="00EF394C">
              <w:t>Имоти по чл.4, ал.1, т.1 от ЗЖСК</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1C7B17" w:rsidP="001C7B17">
            <w:pPr>
              <w:pStyle w:val="a0"/>
              <w:numPr>
                <w:ilvl w:val="0"/>
                <w:numId w:val="0"/>
              </w:numPr>
              <w:jc w:val="left"/>
              <w:rPr>
                <w:lang w:val="en-US"/>
              </w:rPr>
            </w:pPr>
            <w:r>
              <w:t xml:space="preserve">  </w:t>
            </w:r>
            <w:r w:rsidR="00047FD9" w:rsidRPr="00EF394C">
              <w:rPr>
                <w:lang w:val="en-US"/>
              </w:rPr>
              <w:t>1.</w:t>
            </w:r>
          </w:p>
        </w:tc>
        <w:tc>
          <w:tcPr>
            <w:tcW w:w="4425" w:type="pct"/>
            <w:tcBorders>
              <w:top w:val="single" w:sz="4" w:space="0" w:color="auto"/>
              <w:left w:val="single" w:sz="4" w:space="0" w:color="auto"/>
              <w:bottom w:val="single" w:sz="4" w:space="0" w:color="auto"/>
              <w:right w:val="single" w:sz="4" w:space="0" w:color="auto"/>
            </w:tcBorders>
          </w:tcPr>
          <w:p w:rsidR="00047FD9" w:rsidRPr="00EF394C" w:rsidRDefault="00047FD9" w:rsidP="00047FD9">
            <w:r w:rsidRPr="00EF394C">
              <w:t xml:space="preserve">ул. </w:t>
            </w:r>
            <w:r w:rsidR="005C0E9A">
              <w:t>„</w:t>
            </w:r>
            <w:r w:rsidRPr="00EF394C">
              <w:t>Асен Златаров</w:t>
            </w:r>
            <w:r w:rsidR="005C0E9A">
              <w:t>“</w:t>
            </w:r>
            <w:r w:rsidRPr="00EF394C">
              <w:t xml:space="preserve"> №38, ПИ 56784.520.217 за който е отреден УПИІV.491, кв.422, с площ 573 кв.м</w:t>
            </w:r>
          </w:p>
        </w:tc>
      </w:tr>
      <w:tr w:rsidR="00047FD9" w:rsidRPr="00EF394C"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EF394C" w:rsidRDefault="001C7B17" w:rsidP="001C7B17">
            <w:pPr>
              <w:pStyle w:val="a0"/>
              <w:numPr>
                <w:ilvl w:val="0"/>
                <w:numId w:val="0"/>
              </w:numPr>
              <w:jc w:val="left"/>
              <w:rPr>
                <w:lang w:val="en-US"/>
              </w:rPr>
            </w:pPr>
            <w:r>
              <w:t xml:space="preserve">  </w:t>
            </w:r>
            <w:r w:rsidR="00047FD9" w:rsidRPr="00EF394C">
              <w:rPr>
                <w:lang w:val="en-US"/>
              </w:rPr>
              <w:t>2.</w:t>
            </w:r>
          </w:p>
        </w:tc>
        <w:tc>
          <w:tcPr>
            <w:tcW w:w="4425" w:type="pct"/>
            <w:tcBorders>
              <w:top w:val="single" w:sz="4" w:space="0" w:color="auto"/>
              <w:left w:val="single" w:sz="4" w:space="0" w:color="auto"/>
              <w:bottom w:val="single" w:sz="4" w:space="0" w:color="auto"/>
              <w:right w:val="single" w:sz="4" w:space="0" w:color="auto"/>
            </w:tcBorders>
          </w:tcPr>
          <w:p w:rsidR="00047FD9" w:rsidRPr="00EF394C" w:rsidRDefault="00047FD9" w:rsidP="00047FD9">
            <w:r w:rsidRPr="00EF394C">
              <w:t xml:space="preserve">ул. </w:t>
            </w:r>
            <w:r w:rsidR="005C0E9A">
              <w:t>„</w:t>
            </w:r>
            <w:r w:rsidRPr="00EF394C">
              <w:t>Иларион Макариополски” №1, УПИ І, кв.516 по плана на Трета градска част, с площ 1050 кв.м</w:t>
            </w:r>
          </w:p>
        </w:tc>
      </w:tr>
    </w:tbl>
    <w:p w:rsidR="00047FD9" w:rsidRPr="00B269A3" w:rsidRDefault="00047FD9" w:rsidP="00B269A3">
      <w:pPr>
        <w:pStyle w:val="2"/>
        <w:spacing w:after="240"/>
        <w:ind w:hanging="718"/>
        <w:rPr>
          <w:color w:val="17365D" w:themeColor="text2" w:themeShade="BF"/>
          <w:sz w:val="24"/>
          <w:szCs w:val="24"/>
        </w:rPr>
      </w:pPr>
      <w:bookmarkStart w:id="114" w:name="_Toc458526307"/>
      <w:bookmarkStart w:id="115" w:name="_Toc28867757"/>
      <w:r w:rsidRPr="00B269A3">
        <w:rPr>
          <w:color w:val="17365D" w:themeColor="text2" w:themeShade="BF"/>
          <w:sz w:val="24"/>
          <w:szCs w:val="24"/>
        </w:rPr>
        <w:t xml:space="preserve">II.2.4. </w:t>
      </w:r>
      <w:r w:rsidR="00023393">
        <w:rPr>
          <w:color w:val="17365D" w:themeColor="text2" w:themeShade="BF"/>
          <w:sz w:val="24"/>
          <w:szCs w:val="24"/>
        </w:rPr>
        <w:tab/>
      </w:r>
      <w:r w:rsidR="00023393">
        <w:rPr>
          <w:color w:val="17365D" w:themeColor="text2" w:themeShade="BF"/>
          <w:sz w:val="24"/>
          <w:szCs w:val="24"/>
        </w:rPr>
        <w:tab/>
      </w:r>
      <w:r w:rsidRPr="00B269A3">
        <w:rPr>
          <w:color w:val="17365D" w:themeColor="text2" w:themeShade="BF"/>
          <w:sz w:val="24"/>
          <w:szCs w:val="24"/>
        </w:rPr>
        <w:t>Продажба на право на строеж</w:t>
      </w:r>
      <w:bookmarkEnd w:id="114"/>
      <w:bookmarkEnd w:id="115"/>
    </w:p>
    <w:p w:rsidR="00047FD9" w:rsidRPr="00B269A3" w:rsidRDefault="00047FD9" w:rsidP="00B269A3">
      <w:pPr>
        <w:pStyle w:val="2"/>
        <w:spacing w:after="240"/>
        <w:ind w:hanging="718"/>
        <w:rPr>
          <w:color w:val="17365D" w:themeColor="text2" w:themeShade="BF"/>
          <w:sz w:val="24"/>
          <w:szCs w:val="24"/>
        </w:rPr>
      </w:pPr>
      <w:r w:rsidRPr="00B269A3">
        <w:rPr>
          <w:color w:val="17365D" w:themeColor="text2" w:themeShade="BF"/>
          <w:sz w:val="24"/>
          <w:szCs w:val="24"/>
        </w:rPr>
        <w:t>II.2.4.1. Продажба на право на строеж за пристрояване и надстрояване</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107"/>
        <w:gridCol w:w="8523"/>
      </w:tblGrid>
      <w:tr w:rsidR="00047FD9" w:rsidRPr="00FB1944" w:rsidTr="001C7B17">
        <w:trPr>
          <w:trHeight w:val="340"/>
        </w:trPr>
        <w:tc>
          <w:tcPr>
            <w:tcW w:w="575" w:type="pct"/>
            <w:shd w:val="clear" w:color="auto" w:fill="DBE5F1"/>
            <w:vAlign w:val="center"/>
          </w:tcPr>
          <w:p w:rsidR="00047FD9" w:rsidRPr="00FB1944" w:rsidRDefault="00047FD9" w:rsidP="001C7B17">
            <w:pPr>
              <w:pStyle w:val="a8"/>
              <w:jc w:val="left"/>
            </w:pPr>
            <w:r w:rsidRPr="00FB1944">
              <w:t>№</w:t>
            </w:r>
          </w:p>
        </w:tc>
        <w:tc>
          <w:tcPr>
            <w:tcW w:w="4425" w:type="pct"/>
            <w:shd w:val="clear" w:color="auto" w:fill="DBE5F1"/>
            <w:vAlign w:val="center"/>
          </w:tcPr>
          <w:p w:rsidR="00047FD9" w:rsidRPr="00FB1944" w:rsidRDefault="00047FD9" w:rsidP="00047FD9">
            <w:pPr>
              <w:pStyle w:val="a8"/>
            </w:pPr>
            <w:r>
              <w:t>Описание на недвижимия имот</w:t>
            </w:r>
          </w:p>
        </w:tc>
      </w:tr>
      <w:tr w:rsidR="00047FD9" w:rsidRPr="00C51F75"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numPr>
                <w:ilvl w:val="0"/>
                <w:numId w:val="5"/>
              </w:numPr>
              <w:ind w:left="175" w:hanging="175"/>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Централен</w:t>
            </w:r>
            <w:r w:rsidR="005C0E9A">
              <w:t>“</w:t>
            </w:r>
          </w:p>
        </w:tc>
      </w:tr>
      <w:tr w:rsidR="00047FD9" w:rsidRPr="00AB5B9B"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tcPr>
          <w:p w:rsidR="00047FD9" w:rsidRPr="00E94ED1" w:rsidRDefault="00047FD9" w:rsidP="00047FD9">
            <w:r w:rsidRPr="00E028A8">
              <w:t>ПИ 56784.523.1435, ул.</w:t>
            </w:r>
            <w:r w:rsidR="005C0E9A">
              <w:t>“</w:t>
            </w:r>
            <w:r w:rsidRPr="00E028A8">
              <w:t>Леонардо Да Винчи</w:t>
            </w:r>
            <w:r w:rsidR="005C0E9A">
              <w:t>“</w:t>
            </w:r>
            <w:r w:rsidRPr="00E028A8">
              <w:t xml:space="preserve"> № 49</w:t>
            </w:r>
            <w:r>
              <w:t xml:space="preserve"> </w:t>
            </w:r>
            <w:r>
              <w:rPr>
                <w:lang w:val="en-US"/>
              </w:rPr>
              <w:t xml:space="preserve"> </w:t>
            </w:r>
            <w:r>
              <w:t>ет. 1, ап. 2</w:t>
            </w:r>
          </w:p>
        </w:tc>
      </w:tr>
      <w:tr w:rsidR="00047FD9" w:rsidRPr="00AB5B9B"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tcPr>
          <w:p w:rsidR="00047FD9" w:rsidRPr="00E028A8" w:rsidRDefault="00047FD9" w:rsidP="00047FD9">
            <w:r>
              <w:t>ПИ 56784.523.1435, ул.</w:t>
            </w:r>
            <w:r w:rsidR="005C0E9A">
              <w:t>“</w:t>
            </w:r>
            <w:r>
              <w:t>Леонардо Да Винчи</w:t>
            </w:r>
            <w:r w:rsidR="005C0E9A">
              <w:t>“</w:t>
            </w:r>
            <w:r>
              <w:t xml:space="preserve"> № 49 </w:t>
            </w:r>
            <w:r>
              <w:rPr>
                <w:lang w:val="en-US"/>
              </w:rPr>
              <w:t xml:space="preserve"> </w:t>
            </w:r>
            <w:r>
              <w:t>ет. 2, ап. 5</w:t>
            </w:r>
          </w:p>
        </w:tc>
      </w:tr>
      <w:tr w:rsidR="00047FD9" w:rsidRPr="00AB5B9B"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tcPr>
          <w:p w:rsidR="00047FD9" w:rsidRDefault="00047FD9" w:rsidP="00047FD9">
            <w:r>
              <w:t xml:space="preserve">Над ул. </w:t>
            </w:r>
            <w:r w:rsidR="005C0E9A">
              <w:t>„</w:t>
            </w:r>
            <w:r>
              <w:t>Тодор Балина</w:t>
            </w:r>
            <w:r w:rsidR="005C0E9A">
              <w:t>“</w:t>
            </w:r>
            <w:r>
              <w:t xml:space="preserve">, свързано застрояване от УПИ  </w:t>
            </w:r>
            <w:r>
              <w:rPr>
                <w:lang w:val="en-US"/>
              </w:rPr>
              <w:t>VI</w:t>
            </w:r>
            <w:r>
              <w:t xml:space="preserve">-1000,1008,1009, жил. и общ. застрояване с УПИ  </w:t>
            </w:r>
            <w:r>
              <w:rPr>
                <w:lang w:val="en-US"/>
              </w:rPr>
              <w:t>I</w:t>
            </w:r>
            <w:r>
              <w:t xml:space="preserve">Х-1007,1006, жил. и общ. застрояване и зеленина, кв. 6 по плана на ЖК </w:t>
            </w:r>
            <w:r w:rsidR="005C0E9A">
              <w:t>„</w:t>
            </w:r>
            <w:r>
              <w:t>Волга-Ген. Данаил Николаев</w:t>
            </w:r>
            <w:r w:rsidR="005C0E9A">
              <w:t>“</w:t>
            </w:r>
            <w:r>
              <w:t>, гр. Пловдив.</w:t>
            </w:r>
          </w:p>
        </w:tc>
      </w:tr>
      <w:tr w:rsidR="00047FD9" w:rsidRPr="00AB5B9B"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tcPr>
          <w:p w:rsidR="00047FD9" w:rsidRDefault="00047FD9" w:rsidP="00047FD9">
            <w:r w:rsidRPr="00E028A8">
              <w:t>ПИ 56784.523.1435, ул.</w:t>
            </w:r>
            <w:r w:rsidR="005C0E9A">
              <w:t>“</w:t>
            </w:r>
            <w:r w:rsidRPr="00E028A8">
              <w:t>Леонардо Да Винчи</w:t>
            </w:r>
            <w:r w:rsidR="005C0E9A">
              <w:t>“</w:t>
            </w:r>
            <w:r w:rsidRPr="00E028A8">
              <w:t xml:space="preserve"> № 49</w:t>
            </w:r>
            <w:r>
              <w:t xml:space="preserve"> </w:t>
            </w:r>
            <w:r>
              <w:rPr>
                <w:lang w:val="en-US"/>
              </w:rPr>
              <w:t xml:space="preserve"> </w:t>
            </w:r>
            <w:r>
              <w:t>ет. 3, ап. 8</w:t>
            </w:r>
          </w:p>
        </w:tc>
      </w:tr>
      <w:tr w:rsidR="00047FD9" w:rsidRPr="00C51F75"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ind w:left="175" w:hanging="175"/>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Източен</w:t>
            </w:r>
            <w:r w:rsidR="005C0E9A">
              <w:t>“</w:t>
            </w:r>
          </w:p>
        </w:tc>
      </w:tr>
      <w:tr w:rsidR="00047FD9" w:rsidRPr="00C51F75"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ind w:left="175" w:hanging="175"/>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Западен</w:t>
            </w:r>
            <w:r w:rsidR="005C0E9A">
              <w:t>“</w:t>
            </w:r>
          </w:p>
        </w:tc>
      </w:tr>
      <w:tr w:rsidR="00047FD9" w:rsidRPr="00C51F75"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ind w:left="175" w:hanging="175"/>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Северен</w:t>
            </w:r>
            <w:r w:rsidR="005C0E9A">
              <w:t>“</w:t>
            </w:r>
          </w:p>
        </w:tc>
      </w:tr>
      <w:tr w:rsidR="00047FD9" w:rsidRPr="00C51F75"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ind w:left="33" w:hanging="33"/>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Южен</w:t>
            </w:r>
            <w:r w:rsidR="005C0E9A">
              <w:t>“</w:t>
            </w:r>
          </w:p>
        </w:tc>
      </w:tr>
      <w:tr w:rsidR="00047FD9" w:rsidRPr="00AB5B9B"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tcPr>
          <w:p w:rsidR="00047FD9" w:rsidRPr="009E3708" w:rsidRDefault="00047FD9" w:rsidP="00047FD9">
            <w:pPr>
              <w:rPr>
                <w:highlight w:val="yellow"/>
              </w:rPr>
            </w:pPr>
            <w:r w:rsidRPr="00B7575C">
              <w:t>ПИ 56784.531.1320</w:t>
            </w:r>
            <w:r>
              <w:t xml:space="preserve"> </w:t>
            </w:r>
            <w:r w:rsidRPr="00620A5B">
              <w:t xml:space="preserve">Ул. </w:t>
            </w:r>
            <w:r w:rsidR="005C0E9A">
              <w:t>„</w:t>
            </w:r>
            <w:r w:rsidRPr="00620A5B">
              <w:t>Петър Стоев</w:t>
            </w:r>
            <w:r w:rsidR="005C0E9A">
              <w:t>“</w:t>
            </w:r>
            <w:r w:rsidRPr="00620A5B">
              <w:t xml:space="preserve"> № 100</w:t>
            </w:r>
            <w:r>
              <w:t xml:space="preserve"> ет. 1</w:t>
            </w:r>
          </w:p>
        </w:tc>
      </w:tr>
      <w:tr w:rsidR="00047FD9" w:rsidRPr="00AB5B9B"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tcPr>
          <w:p w:rsidR="00047FD9" w:rsidRPr="00620A5B" w:rsidRDefault="00047FD9" w:rsidP="00047FD9">
            <w:r w:rsidRPr="00B7575C">
              <w:t>ПИ 56784.531.1320</w:t>
            </w:r>
            <w:r>
              <w:t xml:space="preserve"> </w:t>
            </w:r>
            <w:r w:rsidRPr="00620A5B">
              <w:t xml:space="preserve">Ул. </w:t>
            </w:r>
            <w:r w:rsidR="005C0E9A">
              <w:t>„</w:t>
            </w:r>
            <w:r w:rsidRPr="00620A5B">
              <w:t>Петър Стоев</w:t>
            </w:r>
            <w:r w:rsidR="005C0E9A">
              <w:t>“</w:t>
            </w:r>
            <w:r w:rsidRPr="00620A5B">
              <w:t xml:space="preserve"> № 100</w:t>
            </w:r>
            <w:r>
              <w:t xml:space="preserve"> ет. 2</w:t>
            </w:r>
          </w:p>
        </w:tc>
      </w:tr>
      <w:tr w:rsidR="00047FD9" w:rsidRPr="00AB5B9B"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tcPr>
          <w:p w:rsidR="00047FD9" w:rsidRPr="00620A5B" w:rsidRDefault="00047FD9" w:rsidP="00047FD9">
            <w:r w:rsidRPr="00B7575C">
              <w:t>ПИ 56784.531.1320</w:t>
            </w:r>
            <w:r>
              <w:t xml:space="preserve"> </w:t>
            </w:r>
            <w:r w:rsidRPr="00620A5B">
              <w:t xml:space="preserve">Ул. </w:t>
            </w:r>
            <w:r w:rsidR="005C0E9A">
              <w:t>„</w:t>
            </w:r>
            <w:r w:rsidRPr="00620A5B">
              <w:t>Петър Стоев</w:t>
            </w:r>
            <w:r w:rsidR="005C0E9A">
              <w:t>“</w:t>
            </w:r>
            <w:r w:rsidRPr="00620A5B">
              <w:t xml:space="preserve"> № 100</w:t>
            </w:r>
            <w:r>
              <w:t xml:space="preserve"> ет. 3</w:t>
            </w:r>
          </w:p>
        </w:tc>
      </w:tr>
      <w:tr w:rsidR="00047FD9" w:rsidRPr="00C51F75"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Тракия</w:t>
            </w:r>
            <w:r w:rsidR="005C0E9A">
              <w:t>“</w:t>
            </w:r>
            <w:r w:rsidRPr="00C51F75">
              <w:t xml:space="preserve"> </w:t>
            </w:r>
          </w:p>
        </w:tc>
      </w:tr>
      <w:tr w:rsidR="00047FD9" w:rsidRPr="00972534"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tcPr>
          <w:p w:rsidR="00047FD9" w:rsidRPr="000336C9" w:rsidRDefault="00047FD9" w:rsidP="00047FD9">
            <w:pPr>
              <w:rPr>
                <w:bCs/>
              </w:rPr>
            </w:pPr>
            <w:r w:rsidRPr="000336C9">
              <w:rPr>
                <w:bCs/>
              </w:rPr>
              <w:t xml:space="preserve">ПС в ПИ 56784.540.963, представляващ </w:t>
            </w:r>
            <w:r w:rsidRPr="000336C9">
              <w:t xml:space="preserve">УПИ І – 540.142, магазини, кв.83, </w:t>
            </w:r>
            <w:r w:rsidRPr="000336C9">
              <w:rPr>
                <w:bCs/>
              </w:rPr>
              <w:t xml:space="preserve">Ж.Р. </w:t>
            </w:r>
            <w:r w:rsidR="005C0E9A">
              <w:rPr>
                <w:bCs/>
              </w:rPr>
              <w:t>„</w:t>
            </w:r>
            <w:r w:rsidRPr="000336C9">
              <w:rPr>
                <w:bCs/>
              </w:rPr>
              <w:t>Тракия</w:t>
            </w:r>
            <w:r w:rsidR="005C0E9A">
              <w:rPr>
                <w:bCs/>
              </w:rPr>
              <w:t>“</w:t>
            </w:r>
            <w:r w:rsidRPr="000336C9">
              <w:rPr>
                <w:bCs/>
              </w:rPr>
              <w:t xml:space="preserve"> </w:t>
            </w:r>
          </w:p>
        </w:tc>
      </w:tr>
      <w:tr w:rsidR="00047FD9" w:rsidRPr="00972534"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tcPr>
          <w:p w:rsidR="00047FD9" w:rsidRPr="000336C9" w:rsidRDefault="00047FD9" w:rsidP="00047FD9">
            <w:pPr>
              <w:rPr>
                <w:bCs/>
              </w:rPr>
            </w:pPr>
            <w:r w:rsidRPr="000336C9">
              <w:rPr>
                <w:bCs/>
              </w:rPr>
              <w:t xml:space="preserve">ПС в ПИ 56784.540.964, представляващ </w:t>
            </w:r>
            <w:r w:rsidRPr="000336C9">
              <w:t xml:space="preserve">УПИ ІІ – 540.143, магазини, кв.83, </w:t>
            </w:r>
            <w:r w:rsidRPr="000336C9">
              <w:rPr>
                <w:bCs/>
              </w:rPr>
              <w:t xml:space="preserve">Ж.Р. </w:t>
            </w:r>
            <w:r w:rsidR="005C0E9A">
              <w:rPr>
                <w:bCs/>
              </w:rPr>
              <w:t>„</w:t>
            </w:r>
            <w:r w:rsidRPr="000336C9">
              <w:rPr>
                <w:bCs/>
              </w:rPr>
              <w:t>Тракия</w:t>
            </w:r>
            <w:r w:rsidR="005C0E9A">
              <w:rPr>
                <w:bCs/>
              </w:rPr>
              <w:t>“</w:t>
            </w:r>
            <w:r w:rsidRPr="000336C9">
              <w:rPr>
                <w:bCs/>
              </w:rPr>
              <w:t xml:space="preserve"> </w:t>
            </w:r>
          </w:p>
        </w:tc>
      </w:tr>
      <w:tr w:rsidR="00047FD9" w:rsidRPr="00972534"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1C7B17">
            <w:pPr>
              <w:pStyle w:val="a0"/>
              <w:jc w:val="left"/>
            </w:pPr>
          </w:p>
        </w:tc>
        <w:tc>
          <w:tcPr>
            <w:tcW w:w="4425" w:type="pct"/>
            <w:tcBorders>
              <w:top w:val="single" w:sz="4" w:space="0" w:color="auto"/>
              <w:left w:val="single" w:sz="4" w:space="0" w:color="auto"/>
              <w:bottom w:val="single" w:sz="4" w:space="0" w:color="auto"/>
              <w:right w:val="single" w:sz="4" w:space="0" w:color="auto"/>
            </w:tcBorders>
          </w:tcPr>
          <w:p w:rsidR="00047FD9" w:rsidRPr="00B7575C" w:rsidRDefault="00047FD9" w:rsidP="00047FD9">
            <w:pPr>
              <w:rPr>
                <w:bCs/>
              </w:rPr>
            </w:pPr>
            <w:r w:rsidRPr="00B7575C">
              <w:rPr>
                <w:bCs/>
              </w:rPr>
              <w:t xml:space="preserve">ПС в ПИ 56784.540.918, УПИ </w:t>
            </w:r>
            <w:r w:rsidRPr="00B7575C">
              <w:rPr>
                <w:bCs/>
                <w:lang w:val="en-US"/>
              </w:rPr>
              <w:t>I</w:t>
            </w:r>
            <w:r w:rsidRPr="00B7575C">
              <w:rPr>
                <w:bCs/>
              </w:rPr>
              <w:t xml:space="preserve">-компл.застр.,общ.меропр.,подз. гаражи, кв. 80, по плана на Ж.Р. </w:t>
            </w:r>
            <w:r w:rsidR="005C0E9A">
              <w:rPr>
                <w:bCs/>
              </w:rPr>
              <w:t>„</w:t>
            </w:r>
            <w:r w:rsidRPr="00B7575C">
              <w:rPr>
                <w:bCs/>
              </w:rPr>
              <w:t>Тракия</w:t>
            </w:r>
            <w:r w:rsidR="005C0E9A">
              <w:rPr>
                <w:bCs/>
              </w:rPr>
              <w:t>“</w:t>
            </w:r>
          </w:p>
        </w:tc>
      </w:tr>
    </w:tbl>
    <w:p w:rsidR="00047FD9" w:rsidRPr="00B269A3" w:rsidRDefault="00047FD9" w:rsidP="00B269A3">
      <w:pPr>
        <w:pStyle w:val="2"/>
        <w:spacing w:after="240"/>
        <w:ind w:hanging="718"/>
        <w:rPr>
          <w:color w:val="17365D" w:themeColor="text2" w:themeShade="BF"/>
          <w:sz w:val="24"/>
          <w:szCs w:val="24"/>
        </w:rPr>
      </w:pPr>
      <w:r w:rsidRPr="00B269A3">
        <w:rPr>
          <w:color w:val="17365D" w:themeColor="text2" w:themeShade="BF"/>
          <w:sz w:val="24"/>
          <w:szCs w:val="24"/>
        </w:rPr>
        <w:t>II.2.4.2. Право на строеж за обекти по реда на §17 ал.2 от ЗУТ</w:t>
      </w:r>
    </w:p>
    <w:tbl>
      <w:tblPr>
        <w:tblW w:w="500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107"/>
        <w:gridCol w:w="8533"/>
      </w:tblGrid>
      <w:tr w:rsidR="00047FD9" w:rsidRPr="00FB1944" w:rsidTr="001C7B17">
        <w:trPr>
          <w:trHeight w:val="340"/>
        </w:trPr>
        <w:tc>
          <w:tcPr>
            <w:tcW w:w="574" w:type="pct"/>
            <w:shd w:val="clear" w:color="auto" w:fill="DBE5F1"/>
            <w:vAlign w:val="center"/>
          </w:tcPr>
          <w:p w:rsidR="00047FD9" w:rsidRPr="00FB1944" w:rsidRDefault="00047FD9" w:rsidP="001C7B17">
            <w:pPr>
              <w:pStyle w:val="a8"/>
              <w:jc w:val="left"/>
            </w:pPr>
            <w:r w:rsidRPr="00FB1944">
              <w:t>№</w:t>
            </w:r>
          </w:p>
        </w:tc>
        <w:tc>
          <w:tcPr>
            <w:tcW w:w="4426" w:type="pct"/>
            <w:shd w:val="clear" w:color="auto" w:fill="DBE5F1"/>
            <w:vAlign w:val="center"/>
          </w:tcPr>
          <w:p w:rsidR="00047FD9" w:rsidRPr="00FB1944" w:rsidRDefault="00047FD9" w:rsidP="00047FD9">
            <w:pPr>
              <w:pStyle w:val="a8"/>
            </w:pPr>
            <w:r>
              <w:t>Описание на недвижимия имот</w:t>
            </w:r>
          </w:p>
        </w:tc>
      </w:tr>
      <w:tr w:rsidR="00047FD9" w:rsidRPr="00C51F75" w:rsidTr="001C7B17">
        <w:tblPrEx>
          <w:tblLook w:val="04A0" w:firstRow="1" w:lastRow="0" w:firstColumn="1" w:lastColumn="0" w:noHBand="0" w:noVBand="1"/>
        </w:tblPrEx>
        <w:tc>
          <w:tcPr>
            <w:tcW w:w="574"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numPr>
                <w:ilvl w:val="0"/>
                <w:numId w:val="5"/>
              </w:numPr>
              <w:jc w:val="left"/>
            </w:pPr>
          </w:p>
        </w:tc>
        <w:tc>
          <w:tcPr>
            <w:tcW w:w="4426"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Централен</w:t>
            </w:r>
            <w:r w:rsidR="005C0E9A">
              <w:t>“</w:t>
            </w:r>
          </w:p>
        </w:tc>
      </w:tr>
      <w:tr w:rsidR="00047FD9" w:rsidRPr="00C51F75" w:rsidTr="001C7B17">
        <w:tblPrEx>
          <w:tblLook w:val="04A0" w:firstRow="1" w:lastRow="0" w:firstColumn="1" w:lastColumn="0" w:noHBand="0" w:noVBand="1"/>
        </w:tblPrEx>
        <w:tc>
          <w:tcPr>
            <w:tcW w:w="574"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26"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Източен</w:t>
            </w:r>
            <w:r w:rsidR="005C0E9A">
              <w:t>“</w:t>
            </w:r>
          </w:p>
        </w:tc>
      </w:tr>
      <w:tr w:rsidR="00047FD9" w:rsidRPr="00C51F75" w:rsidTr="001C7B17">
        <w:tblPrEx>
          <w:tblLook w:val="04A0" w:firstRow="1" w:lastRow="0" w:firstColumn="1" w:lastColumn="0" w:noHBand="0" w:noVBand="1"/>
        </w:tblPrEx>
        <w:tc>
          <w:tcPr>
            <w:tcW w:w="574"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26"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Западен</w:t>
            </w:r>
            <w:r w:rsidR="005C0E9A">
              <w:t>“</w:t>
            </w:r>
          </w:p>
        </w:tc>
      </w:tr>
      <w:tr w:rsidR="00047FD9" w:rsidRPr="00C51F75" w:rsidTr="001C7B17">
        <w:tblPrEx>
          <w:tblLook w:val="04A0" w:firstRow="1" w:lastRow="0" w:firstColumn="1" w:lastColumn="0" w:noHBand="0" w:noVBand="1"/>
        </w:tblPrEx>
        <w:tc>
          <w:tcPr>
            <w:tcW w:w="574"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26"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Северен</w:t>
            </w:r>
            <w:r w:rsidR="005C0E9A">
              <w:t>“</w:t>
            </w:r>
          </w:p>
        </w:tc>
      </w:tr>
      <w:tr w:rsidR="00047FD9" w:rsidRPr="00C51F75" w:rsidTr="001C7B17">
        <w:tblPrEx>
          <w:tblLook w:val="04A0" w:firstRow="1" w:lastRow="0" w:firstColumn="1" w:lastColumn="0" w:noHBand="0" w:noVBand="1"/>
        </w:tblPrEx>
        <w:tc>
          <w:tcPr>
            <w:tcW w:w="574"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26"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Южен</w:t>
            </w:r>
            <w:r w:rsidR="005C0E9A">
              <w:t>“</w:t>
            </w:r>
          </w:p>
        </w:tc>
      </w:tr>
      <w:tr w:rsidR="00047FD9" w:rsidRPr="00C51F75" w:rsidTr="001C7B17">
        <w:tblPrEx>
          <w:tblLook w:val="04A0" w:firstRow="1" w:lastRow="0" w:firstColumn="1" w:lastColumn="0" w:noHBand="0" w:noVBand="1"/>
        </w:tblPrEx>
        <w:tc>
          <w:tcPr>
            <w:tcW w:w="574"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26"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Тракия</w:t>
            </w:r>
            <w:r w:rsidR="005C0E9A">
              <w:t>“</w:t>
            </w:r>
            <w:r w:rsidRPr="00C51F75">
              <w:t xml:space="preserve"> </w:t>
            </w:r>
          </w:p>
        </w:tc>
      </w:tr>
    </w:tbl>
    <w:p w:rsidR="00047FD9" w:rsidRPr="00B269A3" w:rsidRDefault="00047FD9" w:rsidP="00B269A3">
      <w:pPr>
        <w:pStyle w:val="2"/>
        <w:spacing w:after="240"/>
        <w:ind w:hanging="718"/>
        <w:rPr>
          <w:color w:val="17365D" w:themeColor="text2" w:themeShade="BF"/>
          <w:sz w:val="24"/>
          <w:szCs w:val="24"/>
        </w:rPr>
      </w:pPr>
      <w:r w:rsidRPr="00B269A3">
        <w:rPr>
          <w:color w:val="17365D" w:themeColor="text2" w:themeShade="BF"/>
          <w:sz w:val="24"/>
          <w:szCs w:val="24"/>
        </w:rPr>
        <w:t>II.2.4.3. Право на строеж за трафопостове</w:t>
      </w:r>
    </w:p>
    <w:tbl>
      <w:tblPr>
        <w:tblW w:w="500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112"/>
        <w:gridCol w:w="8528"/>
      </w:tblGrid>
      <w:tr w:rsidR="00047FD9" w:rsidRPr="00FB1944" w:rsidTr="001C7B17">
        <w:trPr>
          <w:trHeight w:val="340"/>
        </w:trPr>
        <w:tc>
          <w:tcPr>
            <w:tcW w:w="577" w:type="pct"/>
            <w:shd w:val="clear" w:color="auto" w:fill="DBE5F1"/>
            <w:vAlign w:val="center"/>
          </w:tcPr>
          <w:p w:rsidR="00047FD9" w:rsidRPr="00FB1944" w:rsidRDefault="00047FD9" w:rsidP="001C7B17">
            <w:pPr>
              <w:pStyle w:val="a8"/>
              <w:jc w:val="left"/>
            </w:pPr>
            <w:r w:rsidRPr="00FB1944">
              <w:t>№</w:t>
            </w:r>
          </w:p>
        </w:tc>
        <w:tc>
          <w:tcPr>
            <w:tcW w:w="4423" w:type="pct"/>
            <w:shd w:val="clear" w:color="auto" w:fill="DBE5F1"/>
            <w:vAlign w:val="center"/>
          </w:tcPr>
          <w:p w:rsidR="00047FD9" w:rsidRPr="00FB1944" w:rsidRDefault="00047FD9" w:rsidP="00047FD9">
            <w:pPr>
              <w:pStyle w:val="a8"/>
            </w:pPr>
            <w:r>
              <w:t>Описание на недвижимия имот</w:t>
            </w:r>
          </w:p>
        </w:tc>
      </w:tr>
      <w:tr w:rsidR="00047FD9" w:rsidRPr="00C51F75" w:rsidTr="001C7B17">
        <w:tblPrEx>
          <w:tblLook w:val="04A0" w:firstRow="1" w:lastRow="0" w:firstColumn="1" w:lastColumn="0" w:noHBand="0" w:noVBand="1"/>
        </w:tblPrEx>
        <w:tc>
          <w:tcPr>
            <w:tcW w:w="577"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numPr>
                <w:ilvl w:val="0"/>
                <w:numId w:val="5"/>
              </w:numPr>
              <w:jc w:val="left"/>
            </w:pPr>
          </w:p>
        </w:tc>
        <w:tc>
          <w:tcPr>
            <w:tcW w:w="4423"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Централен</w:t>
            </w:r>
            <w:r w:rsidR="005C0E9A">
              <w:t>“</w:t>
            </w:r>
          </w:p>
        </w:tc>
      </w:tr>
      <w:tr w:rsidR="00047FD9" w:rsidRPr="00C51F75" w:rsidTr="001C7B17">
        <w:tblPrEx>
          <w:tblLook w:val="04A0" w:firstRow="1" w:lastRow="0" w:firstColumn="1" w:lastColumn="0" w:noHBand="0" w:noVBand="1"/>
        </w:tblPrEx>
        <w:tc>
          <w:tcPr>
            <w:tcW w:w="577"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23"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Източен</w:t>
            </w:r>
            <w:r w:rsidR="005C0E9A">
              <w:t>“</w:t>
            </w:r>
          </w:p>
        </w:tc>
      </w:tr>
      <w:tr w:rsidR="00047FD9" w:rsidRPr="00C51F75" w:rsidTr="001C7B17">
        <w:tblPrEx>
          <w:tblLook w:val="04A0" w:firstRow="1" w:lastRow="0" w:firstColumn="1" w:lastColumn="0" w:noHBand="0" w:noVBand="1"/>
        </w:tblPrEx>
        <w:tc>
          <w:tcPr>
            <w:tcW w:w="577"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23"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Западен</w:t>
            </w:r>
            <w:r w:rsidR="005C0E9A">
              <w:t>“</w:t>
            </w:r>
          </w:p>
        </w:tc>
      </w:tr>
      <w:tr w:rsidR="00047FD9" w:rsidRPr="00C51F75" w:rsidTr="001C7B17">
        <w:tblPrEx>
          <w:tblLook w:val="04A0" w:firstRow="1" w:lastRow="0" w:firstColumn="1" w:lastColumn="0" w:noHBand="0" w:noVBand="1"/>
        </w:tblPrEx>
        <w:tc>
          <w:tcPr>
            <w:tcW w:w="577"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23"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Северен</w:t>
            </w:r>
            <w:r w:rsidR="005C0E9A">
              <w:t>“</w:t>
            </w:r>
          </w:p>
        </w:tc>
      </w:tr>
      <w:tr w:rsidR="00047FD9" w:rsidRPr="00C51F75" w:rsidTr="001C7B17">
        <w:tblPrEx>
          <w:tblLook w:val="04A0" w:firstRow="1" w:lastRow="0" w:firstColumn="1" w:lastColumn="0" w:noHBand="0" w:noVBand="1"/>
        </w:tblPrEx>
        <w:tc>
          <w:tcPr>
            <w:tcW w:w="577"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23"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Южен</w:t>
            </w:r>
            <w:r w:rsidR="005C0E9A">
              <w:t>“</w:t>
            </w:r>
          </w:p>
        </w:tc>
      </w:tr>
      <w:tr w:rsidR="00047FD9" w:rsidRPr="00AB5B9B" w:rsidTr="001C7B17">
        <w:tblPrEx>
          <w:tblLook w:val="04A0" w:firstRow="1" w:lastRow="0" w:firstColumn="1" w:lastColumn="0" w:noHBand="0" w:noVBand="1"/>
        </w:tblPrEx>
        <w:tc>
          <w:tcPr>
            <w:tcW w:w="577" w:type="pct"/>
            <w:tcBorders>
              <w:top w:val="single" w:sz="4" w:space="0" w:color="auto"/>
              <w:left w:val="single" w:sz="4" w:space="0" w:color="auto"/>
              <w:bottom w:val="single" w:sz="4" w:space="0" w:color="auto"/>
              <w:right w:val="single" w:sz="4" w:space="0" w:color="auto"/>
            </w:tcBorders>
            <w:vAlign w:val="center"/>
          </w:tcPr>
          <w:p w:rsidR="00047FD9" w:rsidRPr="00972534" w:rsidRDefault="00047FD9" w:rsidP="001C7B17">
            <w:pPr>
              <w:pStyle w:val="a0"/>
              <w:jc w:val="left"/>
            </w:pPr>
          </w:p>
        </w:tc>
        <w:tc>
          <w:tcPr>
            <w:tcW w:w="4423" w:type="pct"/>
            <w:tcBorders>
              <w:top w:val="single" w:sz="4" w:space="0" w:color="auto"/>
              <w:left w:val="single" w:sz="4" w:space="0" w:color="auto"/>
              <w:bottom w:val="single" w:sz="4" w:space="0" w:color="auto"/>
              <w:right w:val="single" w:sz="4" w:space="0" w:color="auto"/>
            </w:tcBorders>
          </w:tcPr>
          <w:p w:rsidR="00047FD9" w:rsidRPr="00972534" w:rsidRDefault="00047FD9" w:rsidP="00047FD9">
            <w:r w:rsidRPr="007B1A4F">
              <w:t xml:space="preserve">УПИ VI-за трфп., кв. 50 по плана на кв. </w:t>
            </w:r>
            <w:r w:rsidR="005C0E9A">
              <w:t>„</w:t>
            </w:r>
            <w:r w:rsidRPr="007B1A4F">
              <w:t>Остромила-Беломорски</w:t>
            </w:r>
            <w:r w:rsidR="005C0E9A">
              <w:t>“</w:t>
            </w:r>
          </w:p>
        </w:tc>
      </w:tr>
      <w:tr w:rsidR="00047FD9" w:rsidRPr="00C51F75" w:rsidTr="001C7B17">
        <w:tblPrEx>
          <w:tblLook w:val="04A0" w:firstRow="1" w:lastRow="0" w:firstColumn="1" w:lastColumn="0" w:noHBand="0" w:noVBand="1"/>
        </w:tblPrEx>
        <w:tc>
          <w:tcPr>
            <w:tcW w:w="577"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23"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Тракия</w:t>
            </w:r>
            <w:r w:rsidR="005C0E9A">
              <w:t>“</w:t>
            </w:r>
            <w:r w:rsidRPr="00C51F75">
              <w:t xml:space="preserve"> </w:t>
            </w:r>
          </w:p>
        </w:tc>
      </w:tr>
    </w:tbl>
    <w:p w:rsidR="00047FD9" w:rsidRPr="00B269A3" w:rsidRDefault="00047FD9" w:rsidP="00B269A3">
      <w:pPr>
        <w:pStyle w:val="2"/>
        <w:spacing w:after="240"/>
        <w:ind w:hanging="718"/>
        <w:rPr>
          <w:color w:val="17365D" w:themeColor="text2" w:themeShade="BF"/>
          <w:sz w:val="24"/>
          <w:szCs w:val="24"/>
        </w:rPr>
      </w:pPr>
      <w:r w:rsidRPr="00B269A3">
        <w:rPr>
          <w:color w:val="17365D" w:themeColor="text2" w:themeShade="BF"/>
          <w:sz w:val="24"/>
          <w:szCs w:val="24"/>
        </w:rPr>
        <w:t>II.2.4.4. Право на строеж за гаражи</w:t>
      </w:r>
    </w:p>
    <w:tbl>
      <w:tblPr>
        <w:tblW w:w="500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112"/>
        <w:gridCol w:w="8528"/>
      </w:tblGrid>
      <w:tr w:rsidR="00047FD9" w:rsidRPr="00FB1944" w:rsidTr="001C7B17">
        <w:trPr>
          <w:trHeight w:val="340"/>
        </w:trPr>
        <w:tc>
          <w:tcPr>
            <w:tcW w:w="577" w:type="pct"/>
            <w:shd w:val="clear" w:color="auto" w:fill="DBE5F1"/>
            <w:vAlign w:val="center"/>
          </w:tcPr>
          <w:p w:rsidR="00047FD9" w:rsidRPr="00FB1944" w:rsidRDefault="00047FD9" w:rsidP="001C7B17">
            <w:pPr>
              <w:pStyle w:val="a8"/>
              <w:jc w:val="left"/>
            </w:pPr>
            <w:r w:rsidRPr="00FB1944">
              <w:t>№</w:t>
            </w:r>
          </w:p>
        </w:tc>
        <w:tc>
          <w:tcPr>
            <w:tcW w:w="4423" w:type="pct"/>
            <w:shd w:val="clear" w:color="auto" w:fill="DBE5F1"/>
            <w:vAlign w:val="center"/>
          </w:tcPr>
          <w:p w:rsidR="00047FD9" w:rsidRPr="00FB1944" w:rsidRDefault="00047FD9" w:rsidP="00047FD9">
            <w:pPr>
              <w:pStyle w:val="a8"/>
            </w:pPr>
            <w:r>
              <w:t>Описание на недвижимия имот</w:t>
            </w:r>
          </w:p>
        </w:tc>
      </w:tr>
      <w:tr w:rsidR="00047FD9" w:rsidRPr="00E45110" w:rsidTr="001C7B17">
        <w:trPr>
          <w:trHeight w:val="340"/>
        </w:trPr>
        <w:tc>
          <w:tcPr>
            <w:tcW w:w="577" w:type="pct"/>
            <w:vAlign w:val="center"/>
          </w:tcPr>
          <w:p w:rsidR="00047FD9" w:rsidRPr="00403D97" w:rsidRDefault="00047FD9" w:rsidP="001C7B17">
            <w:pPr>
              <w:pStyle w:val="10"/>
              <w:numPr>
                <w:ilvl w:val="0"/>
                <w:numId w:val="5"/>
              </w:numPr>
              <w:jc w:val="left"/>
            </w:pPr>
          </w:p>
        </w:tc>
        <w:tc>
          <w:tcPr>
            <w:tcW w:w="4423" w:type="pct"/>
            <w:vAlign w:val="center"/>
          </w:tcPr>
          <w:p w:rsidR="00047FD9" w:rsidRPr="00D66243" w:rsidRDefault="00047FD9" w:rsidP="00047FD9">
            <w:pPr>
              <w:jc w:val="center"/>
              <w:rPr>
                <w:b/>
              </w:rPr>
            </w:pPr>
            <w:r w:rsidRPr="00D66243">
              <w:rPr>
                <w:b/>
              </w:rPr>
              <w:t xml:space="preserve">Район </w:t>
            </w:r>
            <w:r w:rsidR="005C0E9A">
              <w:rPr>
                <w:b/>
              </w:rPr>
              <w:t>„</w:t>
            </w:r>
            <w:r w:rsidRPr="00D66243">
              <w:rPr>
                <w:b/>
              </w:rPr>
              <w:t>Централен</w:t>
            </w:r>
            <w:r w:rsidR="005C0E9A">
              <w:rPr>
                <w:b/>
              </w:rPr>
              <w:t>“</w:t>
            </w:r>
          </w:p>
        </w:tc>
      </w:tr>
      <w:tr w:rsidR="00047FD9" w:rsidRPr="00E45110" w:rsidTr="001C7B17">
        <w:trPr>
          <w:trHeight w:val="340"/>
        </w:trPr>
        <w:tc>
          <w:tcPr>
            <w:tcW w:w="577" w:type="pct"/>
            <w:vAlign w:val="center"/>
          </w:tcPr>
          <w:p w:rsidR="00047FD9" w:rsidRPr="00403D97" w:rsidRDefault="000F4557" w:rsidP="001C7B17">
            <w:pPr>
              <w:pStyle w:val="10"/>
              <w:numPr>
                <w:ilvl w:val="0"/>
                <w:numId w:val="0"/>
              </w:numPr>
              <w:ind w:left="360" w:hanging="360"/>
              <w:jc w:val="left"/>
            </w:pPr>
            <w:r>
              <w:rPr>
                <w:lang w:val="bg-BG"/>
              </w:rPr>
              <w:t>32</w:t>
            </w:r>
            <w:r w:rsidR="00047FD9">
              <w:t>.1</w:t>
            </w:r>
          </w:p>
        </w:tc>
        <w:tc>
          <w:tcPr>
            <w:tcW w:w="4423" w:type="pct"/>
            <w:vAlign w:val="center"/>
          </w:tcPr>
          <w:p w:rsidR="00047FD9" w:rsidRPr="002158AB" w:rsidRDefault="00047FD9" w:rsidP="00047FD9">
            <w:pPr>
              <w:jc w:val="center"/>
              <w:rPr>
                <w:b/>
                <w:lang w:val="en-US"/>
              </w:rPr>
            </w:pPr>
            <w:r w:rsidRPr="000336C9">
              <w:t xml:space="preserve">ПС в УПИ VІІ – 2062, кв. 331, Трета гр. част, бул. </w:t>
            </w:r>
            <w:r w:rsidR="005C0E9A">
              <w:t>„</w:t>
            </w:r>
            <w:r w:rsidRPr="000336C9">
              <w:t>Хр. Ботев</w:t>
            </w:r>
            <w:r w:rsidR="005C0E9A">
              <w:t>“</w:t>
            </w:r>
            <w:r w:rsidRPr="000336C9">
              <w:t xml:space="preserve"> № 75, гр. Пловдив</w:t>
            </w:r>
            <w:r>
              <w:t xml:space="preserve">  </w:t>
            </w:r>
          </w:p>
        </w:tc>
      </w:tr>
      <w:tr w:rsidR="00047FD9" w:rsidRPr="00E45110" w:rsidTr="001C7B17">
        <w:trPr>
          <w:trHeight w:val="340"/>
        </w:trPr>
        <w:tc>
          <w:tcPr>
            <w:tcW w:w="577" w:type="pct"/>
            <w:vAlign w:val="center"/>
          </w:tcPr>
          <w:p w:rsidR="00047FD9" w:rsidRPr="00403D97" w:rsidRDefault="00047FD9" w:rsidP="001C7B17">
            <w:pPr>
              <w:pStyle w:val="10"/>
              <w:numPr>
                <w:ilvl w:val="0"/>
                <w:numId w:val="5"/>
              </w:numPr>
              <w:jc w:val="left"/>
            </w:pPr>
          </w:p>
        </w:tc>
        <w:tc>
          <w:tcPr>
            <w:tcW w:w="4423" w:type="pct"/>
            <w:vAlign w:val="center"/>
          </w:tcPr>
          <w:p w:rsidR="00047FD9" w:rsidRPr="00C51F75" w:rsidRDefault="00047FD9" w:rsidP="00047FD9">
            <w:pPr>
              <w:pStyle w:val="a7"/>
            </w:pPr>
            <w:r w:rsidRPr="00C51F75">
              <w:t xml:space="preserve">Район </w:t>
            </w:r>
            <w:r w:rsidR="005C0E9A">
              <w:t>„</w:t>
            </w:r>
            <w:r w:rsidRPr="00C51F75">
              <w:t>Източен</w:t>
            </w:r>
            <w:r w:rsidR="005C0E9A">
              <w:t>“</w:t>
            </w:r>
          </w:p>
        </w:tc>
      </w:tr>
      <w:tr w:rsidR="00047FD9" w:rsidRPr="00E45110" w:rsidTr="001C7B17">
        <w:trPr>
          <w:trHeight w:val="340"/>
        </w:trPr>
        <w:tc>
          <w:tcPr>
            <w:tcW w:w="577" w:type="pct"/>
            <w:vAlign w:val="center"/>
          </w:tcPr>
          <w:p w:rsidR="00047FD9" w:rsidRPr="00403D97" w:rsidRDefault="00047FD9" w:rsidP="001C7B17">
            <w:pPr>
              <w:pStyle w:val="10"/>
              <w:numPr>
                <w:ilvl w:val="0"/>
                <w:numId w:val="5"/>
              </w:numPr>
              <w:jc w:val="left"/>
            </w:pPr>
          </w:p>
        </w:tc>
        <w:tc>
          <w:tcPr>
            <w:tcW w:w="4423" w:type="pct"/>
            <w:vAlign w:val="center"/>
          </w:tcPr>
          <w:p w:rsidR="00047FD9" w:rsidRPr="00C51F75" w:rsidRDefault="00047FD9" w:rsidP="00047FD9">
            <w:pPr>
              <w:pStyle w:val="a7"/>
            </w:pPr>
            <w:r w:rsidRPr="00C51F75">
              <w:t xml:space="preserve">Район </w:t>
            </w:r>
            <w:r w:rsidR="005C0E9A">
              <w:t>„</w:t>
            </w:r>
            <w:r w:rsidRPr="00C51F75">
              <w:t>Западен</w:t>
            </w:r>
            <w:r w:rsidR="005C0E9A">
              <w:t>“</w:t>
            </w:r>
          </w:p>
        </w:tc>
      </w:tr>
      <w:tr w:rsidR="00047FD9" w:rsidRPr="00E45110" w:rsidTr="001C7B17">
        <w:trPr>
          <w:trHeight w:val="340"/>
        </w:trPr>
        <w:tc>
          <w:tcPr>
            <w:tcW w:w="577" w:type="pct"/>
            <w:vAlign w:val="center"/>
          </w:tcPr>
          <w:p w:rsidR="00047FD9" w:rsidRPr="00403D97" w:rsidRDefault="00047FD9" w:rsidP="001C7B17">
            <w:pPr>
              <w:pStyle w:val="10"/>
              <w:numPr>
                <w:ilvl w:val="0"/>
                <w:numId w:val="5"/>
              </w:numPr>
              <w:jc w:val="left"/>
            </w:pPr>
          </w:p>
        </w:tc>
        <w:tc>
          <w:tcPr>
            <w:tcW w:w="4423" w:type="pct"/>
            <w:vAlign w:val="center"/>
          </w:tcPr>
          <w:p w:rsidR="00047FD9" w:rsidRPr="00C51F75" w:rsidRDefault="00047FD9" w:rsidP="00047FD9">
            <w:pPr>
              <w:pStyle w:val="a7"/>
            </w:pPr>
            <w:r w:rsidRPr="00C51F75">
              <w:t xml:space="preserve">Район </w:t>
            </w:r>
            <w:r w:rsidR="005C0E9A">
              <w:t>„</w:t>
            </w:r>
            <w:r w:rsidRPr="00C51F75">
              <w:t>Северен</w:t>
            </w:r>
            <w:r w:rsidR="005C0E9A">
              <w:t>“</w:t>
            </w:r>
          </w:p>
        </w:tc>
      </w:tr>
      <w:tr w:rsidR="00047FD9" w:rsidRPr="00E45110" w:rsidTr="001C7B17">
        <w:trPr>
          <w:trHeight w:val="340"/>
        </w:trPr>
        <w:tc>
          <w:tcPr>
            <w:tcW w:w="577" w:type="pct"/>
            <w:vAlign w:val="center"/>
          </w:tcPr>
          <w:p w:rsidR="00047FD9" w:rsidRPr="00403D97" w:rsidRDefault="00047FD9" w:rsidP="001C7B17">
            <w:pPr>
              <w:pStyle w:val="10"/>
              <w:numPr>
                <w:ilvl w:val="0"/>
                <w:numId w:val="5"/>
              </w:numPr>
              <w:jc w:val="left"/>
            </w:pPr>
          </w:p>
        </w:tc>
        <w:tc>
          <w:tcPr>
            <w:tcW w:w="4423" w:type="pct"/>
            <w:vAlign w:val="center"/>
          </w:tcPr>
          <w:p w:rsidR="00047FD9" w:rsidRPr="00C51F75" w:rsidRDefault="00047FD9" w:rsidP="00047FD9">
            <w:pPr>
              <w:pStyle w:val="a7"/>
            </w:pPr>
            <w:r w:rsidRPr="00C51F75">
              <w:t xml:space="preserve">Район </w:t>
            </w:r>
            <w:r w:rsidR="005C0E9A">
              <w:t>„</w:t>
            </w:r>
            <w:r w:rsidRPr="00C51F75">
              <w:t>Южен</w:t>
            </w:r>
            <w:r w:rsidR="005C0E9A">
              <w:t>“</w:t>
            </w:r>
          </w:p>
        </w:tc>
      </w:tr>
      <w:tr w:rsidR="00047FD9" w:rsidRPr="00E45110" w:rsidTr="001C7B17">
        <w:trPr>
          <w:trHeight w:val="340"/>
        </w:trPr>
        <w:tc>
          <w:tcPr>
            <w:tcW w:w="577" w:type="pct"/>
            <w:vAlign w:val="center"/>
          </w:tcPr>
          <w:p w:rsidR="00047FD9" w:rsidRPr="00403D97" w:rsidRDefault="00047FD9" w:rsidP="001C7B17">
            <w:pPr>
              <w:pStyle w:val="10"/>
              <w:numPr>
                <w:ilvl w:val="0"/>
                <w:numId w:val="5"/>
              </w:numPr>
              <w:jc w:val="left"/>
            </w:pPr>
          </w:p>
        </w:tc>
        <w:tc>
          <w:tcPr>
            <w:tcW w:w="4423" w:type="pct"/>
            <w:vAlign w:val="center"/>
          </w:tcPr>
          <w:p w:rsidR="00047FD9" w:rsidRPr="00C51F75" w:rsidRDefault="00047FD9" w:rsidP="00047FD9">
            <w:pPr>
              <w:pStyle w:val="a7"/>
            </w:pPr>
            <w:r w:rsidRPr="00C51F75">
              <w:t xml:space="preserve">Район </w:t>
            </w:r>
            <w:r w:rsidR="005C0E9A">
              <w:t>„</w:t>
            </w:r>
            <w:r w:rsidRPr="00C51F75">
              <w:t>Тракия</w:t>
            </w:r>
            <w:r w:rsidR="005C0E9A">
              <w:t>“</w:t>
            </w:r>
            <w:r w:rsidRPr="00C51F75">
              <w:t xml:space="preserve"> </w:t>
            </w:r>
          </w:p>
        </w:tc>
      </w:tr>
    </w:tbl>
    <w:p w:rsidR="00047FD9" w:rsidRPr="00B269A3" w:rsidRDefault="00047FD9" w:rsidP="00B269A3">
      <w:pPr>
        <w:pStyle w:val="2"/>
        <w:spacing w:after="240"/>
        <w:ind w:hanging="718"/>
        <w:rPr>
          <w:color w:val="17365D" w:themeColor="text2" w:themeShade="BF"/>
          <w:sz w:val="24"/>
          <w:szCs w:val="24"/>
        </w:rPr>
      </w:pPr>
      <w:r w:rsidRPr="00B269A3">
        <w:rPr>
          <w:color w:val="17365D" w:themeColor="text2" w:themeShade="BF"/>
          <w:sz w:val="24"/>
          <w:szCs w:val="24"/>
        </w:rPr>
        <w:t>II.2.4.5. Продажба на право на строеж за самостоятелни обекти</w:t>
      </w:r>
    </w:p>
    <w:tbl>
      <w:tblPr>
        <w:tblW w:w="500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109"/>
        <w:gridCol w:w="8531"/>
      </w:tblGrid>
      <w:tr w:rsidR="00047FD9" w:rsidRPr="00FB1944" w:rsidTr="001C7B17">
        <w:trPr>
          <w:trHeight w:val="340"/>
        </w:trPr>
        <w:tc>
          <w:tcPr>
            <w:tcW w:w="575" w:type="pct"/>
            <w:shd w:val="clear" w:color="auto" w:fill="DBE5F1"/>
            <w:vAlign w:val="center"/>
          </w:tcPr>
          <w:p w:rsidR="00047FD9" w:rsidRPr="00FB1944" w:rsidRDefault="00047FD9" w:rsidP="001C7B17">
            <w:pPr>
              <w:pStyle w:val="a8"/>
              <w:jc w:val="left"/>
            </w:pPr>
            <w:r w:rsidRPr="00FB1944">
              <w:t>№</w:t>
            </w:r>
          </w:p>
        </w:tc>
        <w:tc>
          <w:tcPr>
            <w:tcW w:w="4425" w:type="pct"/>
            <w:shd w:val="clear" w:color="auto" w:fill="DBE5F1"/>
            <w:vAlign w:val="center"/>
          </w:tcPr>
          <w:p w:rsidR="00047FD9" w:rsidRPr="00FB1944" w:rsidRDefault="00047FD9" w:rsidP="00047FD9">
            <w:pPr>
              <w:pStyle w:val="a8"/>
            </w:pPr>
            <w:r>
              <w:t>Описание на недвижимия имот</w:t>
            </w:r>
          </w:p>
        </w:tc>
      </w:tr>
      <w:tr w:rsidR="00047FD9" w:rsidRPr="00C51F75"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numPr>
                <w:ilvl w:val="0"/>
                <w:numId w:val="0"/>
              </w:numPr>
              <w:ind w:left="360" w:hanging="360"/>
              <w:jc w:val="left"/>
            </w:pPr>
            <w:r>
              <w:t>1</w:t>
            </w: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Централен</w:t>
            </w:r>
            <w:r w:rsidR="005C0E9A">
              <w:t>“</w:t>
            </w:r>
          </w:p>
        </w:tc>
      </w:tr>
      <w:tr w:rsidR="00047FD9" w:rsidRPr="00C51F75"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8879F1" w:rsidRDefault="00047FD9" w:rsidP="001C7B17">
            <w:pPr>
              <w:pStyle w:val="10"/>
              <w:numPr>
                <w:ilvl w:val="0"/>
                <w:numId w:val="0"/>
              </w:numPr>
              <w:ind w:left="360" w:hanging="360"/>
              <w:jc w:val="left"/>
              <w:rPr>
                <w:lang w:val="bg-BG"/>
              </w:rPr>
            </w:pPr>
            <w:r>
              <w:t>1</w:t>
            </w:r>
            <w:r>
              <w:rPr>
                <w:lang w:val="bg-BG"/>
              </w:rPr>
              <w:t>.1</w:t>
            </w:r>
          </w:p>
        </w:tc>
        <w:tc>
          <w:tcPr>
            <w:tcW w:w="4425" w:type="pct"/>
            <w:tcBorders>
              <w:top w:val="single" w:sz="4" w:space="0" w:color="auto"/>
              <w:left w:val="single" w:sz="4" w:space="0" w:color="auto"/>
              <w:bottom w:val="single" w:sz="4" w:space="0" w:color="auto"/>
              <w:right w:val="single" w:sz="4" w:space="0" w:color="auto"/>
            </w:tcBorders>
            <w:vAlign w:val="center"/>
          </w:tcPr>
          <w:p w:rsidR="00047FD9" w:rsidRPr="008879F1" w:rsidRDefault="00047FD9" w:rsidP="00047FD9">
            <w:pPr>
              <w:pStyle w:val="a7"/>
              <w:jc w:val="both"/>
              <w:rPr>
                <w:b w:val="0"/>
              </w:rPr>
            </w:pPr>
            <w:r w:rsidRPr="008879F1">
              <w:rPr>
                <w:b w:val="0"/>
              </w:rPr>
              <w:t xml:space="preserve">ПИ с идентификатор 56784.520.1278, включен в УПИ </w:t>
            </w:r>
            <w:r w:rsidRPr="008879F1">
              <w:rPr>
                <w:b w:val="0"/>
                <w:lang w:val="en-US"/>
              </w:rPr>
              <w:t>III</w:t>
            </w:r>
            <w:r w:rsidRPr="008879F1">
              <w:rPr>
                <w:b w:val="0"/>
              </w:rPr>
              <w:t xml:space="preserve">-комплексно жилищно строителство, търговия, услуги, клубове, зеленина, кв. 443, по плана на Първа градска част, находящ се на бул. </w:t>
            </w:r>
            <w:r w:rsidR="005C0E9A">
              <w:rPr>
                <w:b w:val="0"/>
              </w:rPr>
              <w:t>„</w:t>
            </w:r>
            <w:r w:rsidRPr="008879F1">
              <w:rPr>
                <w:b w:val="0"/>
              </w:rPr>
              <w:t>Марица</w:t>
            </w:r>
            <w:r w:rsidR="005C0E9A">
              <w:rPr>
                <w:b w:val="0"/>
              </w:rPr>
              <w:t>“</w:t>
            </w:r>
            <w:r w:rsidRPr="008879F1">
              <w:rPr>
                <w:b w:val="0"/>
              </w:rPr>
              <w:t>, гр. Пловдив</w:t>
            </w:r>
          </w:p>
        </w:tc>
      </w:tr>
      <w:tr w:rsidR="00047FD9" w:rsidRPr="00C51F75"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numPr>
                <w:ilvl w:val="0"/>
                <w:numId w:val="0"/>
              </w:numPr>
              <w:jc w:val="left"/>
            </w:pPr>
            <w:r>
              <w:t>2</w:t>
            </w: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Източен</w:t>
            </w:r>
            <w:r w:rsidR="005C0E9A">
              <w:t>“</w:t>
            </w:r>
          </w:p>
        </w:tc>
      </w:tr>
      <w:tr w:rsidR="00047FD9" w:rsidRPr="00C51F75"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numPr>
                <w:ilvl w:val="0"/>
                <w:numId w:val="0"/>
              </w:numPr>
              <w:jc w:val="left"/>
            </w:pPr>
            <w:r>
              <w:t>3</w:t>
            </w: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Западен</w:t>
            </w:r>
            <w:r w:rsidR="005C0E9A">
              <w:t>“</w:t>
            </w:r>
          </w:p>
        </w:tc>
      </w:tr>
      <w:tr w:rsidR="00047FD9" w:rsidRPr="00C51F75"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numPr>
                <w:ilvl w:val="0"/>
                <w:numId w:val="0"/>
              </w:numPr>
              <w:jc w:val="left"/>
            </w:pPr>
            <w:r>
              <w:t>4</w:t>
            </w: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Северен</w:t>
            </w:r>
            <w:r w:rsidR="005C0E9A">
              <w:t>“</w:t>
            </w:r>
          </w:p>
        </w:tc>
      </w:tr>
      <w:tr w:rsidR="00047FD9" w:rsidRPr="00C51F75"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numPr>
                <w:ilvl w:val="0"/>
                <w:numId w:val="0"/>
              </w:numPr>
              <w:jc w:val="left"/>
            </w:pPr>
            <w:r>
              <w:t>5</w:t>
            </w: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Южен</w:t>
            </w:r>
            <w:r w:rsidR="005C0E9A">
              <w:t>“</w:t>
            </w:r>
          </w:p>
        </w:tc>
      </w:tr>
      <w:tr w:rsidR="00047FD9" w:rsidRPr="00C51F75" w:rsidTr="001C7B17">
        <w:tblPrEx>
          <w:tblLook w:val="04A0" w:firstRow="1" w:lastRow="0" w:firstColumn="1" w:lastColumn="0" w:noHBand="0" w:noVBand="1"/>
        </w:tblPrEx>
        <w:tc>
          <w:tcPr>
            <w:tcW w:w="575"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numPr>
                <w:ilvl w:val="0"/>
                <w:numId w:val="0"/>
              </w:numPr>
              <w:jc w:val="left"/>
            </w:pPr>
            <w:r>
              <w:t>6</w:t>
            </w:r>
          </w:p>
        </w:tc>
        <w:tc>
          <w:tcPr>
            <w:tcW w:w="4425"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Тракия</w:t>
            </w:r>
            <w:r w:rsidR="005C0E9A">
              <w:t>“</w:t>
            </w:r>
            <w:r w:rsidRPr="00C51F75">
              <w:t xml:space="preserve"> </w:t>
            </w:r>
          </w:p>
        </w:tc>
      </w:tr>
    </w:tbl>
    <w:p w:rsidR="00047FD9" w:rsidRPr="00B269A3" w:rsidRDefault="00047FD9" w:rsidP="00B269A3">
      <w:pPr>
        <w:pStyle w:val="2"/>
        <w:spacing w:after="240"/>
        <w:ind w:hanging="718"/>
        <w:rPr>
          <w:color w:val="17365D" w:themeColor="text2" w:themeShade="BF"/>
          <w:sz w:val="24"/>
          <w:szCs w:val="24"/>
        </w:rPr>
      </w:pPr>
      <w:bookmarkStart w:id="116" w:name="_Toc458526308"/>
      <w:bookmarkStart w:id="117" w:name="_Toc28867758"/>
      <w:r w:rsidRPr="00B269A3">
        <w:rPr>
          <w:color w:val="17365D" w:themeColor="text2" w:themeShade="BF"/>
          <w:sz w:val="24"/>
          <w:szCs w:val="24"/>
        </w:rPr>
        <w:t xml:space="preserve">ІІ.2.5. </w:t>
      </w:r>
      <w:r w:rsidR="00023393">
        <w:rPr>
          <w:color w:val="17365D" w:themeColor="text2" w:themeShade="BF"/>
          <w:sz w:val="24"/>
          <w:szCs w:val="24"/>
        </w:rPr>
        <w:tab/>
      </w:r>
      <w:r w:rsidRPr="00B269A3">
        <w:rPr>
          <w:color w:val="17365D" w:themeColor="text2" w:themeShade="BF"/>
          <w:sz w:val="24"/>
          <w:szCs w:val="24"/>
        </w:rPr>
        <w:t>Прекратяване на съсобственост.</w:t>
      </w:r>
      <w:bookmarkEnd w:id="116"/>
      <w:bookmarkEnd w:id="117"/>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E0" w:firstRow="1" w:lastRow="1" w:firstColumn="1" w:lastColumn="0" w:noHBand="0" w:noVBand="0"/>
      </w:tblPr>
      <w:tblGrid>
        <w:gridCol w:w="1113"/>
        <w:gridCol w:w="8663"/>
      </w:tblGrid>
      <w:tr w:rsidR="00047FD9" w:rsidRPr="00E60499" w:rsidTr="001C7B17">
        <w:trPr>
          <w:trHeight w:val="340"/>
        </w:trPr>
        <w:tc>
          <w:tcPr>
            <w:tcW w:w="569" w:type="pct"/>
            <w:shd w:val="clear" w:color="auto" w:fill="DBE5F1"/>
            <w:vAlign w:val="center"/>
          </w:tcPr>
          <w:p w:rsidR="00047FD9" w:rsidRPr="00756D11" w:rsidRDefault="00047FD9" w:rsidP="001C7B17">
            <w:pPr>
              <w:pStyle w:val="a8"/>
              <w:jc w:val="left"/>
              <w:rPr>
                <w:lang w:val="en-US"/>
              </w:rPr>
            </w:pPr>
            <w:r w:rsidRPr="00E60499">
              <w:t>№</w:t>
            </w:r>
          </w:p>
        </w:tc>
        <w:tc>
          <w:tcPr>
            <w:tcW w:w="4431" w:type="pct"/>
            <w:shd w:val="clear" w:color="auto" w:fill="DBE5F1"/>
            <w:vAlign w:val="center"/>
          </w:tcPr>
          <w:p w:rsidR="00047FD9" w:rsidRPr="00E60499" w:rsidRDefault="00047FD9" w:rsidP="00047FD9">
            <w:pPr>
              <w:pStyle w:val="a8"/>
            </w:pPr>
            <w:r w:rsidRPr="00E60499">
              <w:t>Прекратяване на съсобственост по реда на чл. 36, ал. 1 от ЗОС</w:t>
            </w:r>
          </w:p>
        </w:tc>
      </w:tr>
      <w:tr w:rsidR="00047FD9" w:rsidRPr="00C51F75"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numPr>
                <w:ilvl w:val="0"/>
                <w:numId w:val="5"/>
              </w:numPr>
              <w:jc w:val="left"/>
            </w:pPr>
          </w:p>
        </w:tc>
        <w:tc>
          <w:tcPr>
            <w:tcW w:w="4431"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Централен</w:t>
            </w:r>
            <w:r w:rsidR="005C0E9A">
              <w:t>“</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972534" w:rsidRDefault="00047FD9" w:rsidP="00047FD9">
            <w:r w:rsidRPr="00252FDC">
              <w:rPr>
                <w:bCs/>
              </w:rPr>
              <w:t xml:space="preserve">Ул. </w:t>
            </w:r>
            <w:r w:rsidR="005C0E9A">
              <w:rPr>
                <w:bCs/>
              </w:rPr>
              <w:t>„</w:t>
            </w:r>
            <w:r w:rsidRPr="00252FDC">
              <w:rPr>
                <w:bCs/>
              </w:rPr>
              <w:t>Княз Александър І” №35</w:t>
            </w:r>
            <w:r>
              <w:rPr>
                <w:bCs/>
              </w:rPr>
              <w:t xml:space="preserve"> – общинска собственост ½ ид. част от втори етаж на триетажна масивна сграда, ½ ид. част от терасата, ¼ ид. част от таван</w:t>
            </w:r>
            <w:r w:rsidR="00C3116D">
              <w:rPr>
                <w:bCs/>
              </w:rPr>
              <w:t>с</w:t>
            </w:r>
            <w:r>
              <w:rPr>
                <w:bCs/>
              </w:rPr>
              <w:t>ките и от избените помещения, 6/50 ид. части от общите части на сградата и от дворното място с площ 320 кв. м., съставляващо имот пл. №2022, попадащ в парцел VІ-хотел, кв. 70-нов, 75-стар по плана на Централна градска част – Пловдив.</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475AD6" w:rsidRDefault="00047FD9" w:rsidP="00047FD9">
            <w:r w:rsidRPr="00351611">
              <w:t>Самостоятелен обект разположен в УПИ ХІ-849 от кв.</w:t>
            </w:r>
            <w:r>
              <w:t xml:space="preserve"> </w:t>
            </w:r>
            <w:r w:rsidRPr="00351611">
              <w:t>2-стар, кв.</w:t>
            </w:r>
            <w:r>
              <w:t xml:space="preserve"> </w:t>
            </w:r>
            <w:r w:rsidRPr="00351611">
              <w:t xml:space="preserve">50-нов по плана на ЦГЧ, ул. </w:t>
            </w:r>
            <w:r w:rsidR="005C0E9A">
              <w:t>„</w:t>
            </w:r>
            <w:r w:rsidRPr="00351611">
              <w:t>Княз Александър І</w:t>
            </w:r>
            <w:r w:rsidR="005C0E9A">
              <w:t>“</w:t>
            </w:r>
            <w:r w:rsidRPr="00351611">
              <w:t xml:space="preserve"> №9, общинска собственост ½ от самостоятелен обект – магазин в сграда с идентификатор</w:t>
            </w:r>
            <w:r>
              <w:t xml:space="preserve"> 56784.519.725.1.6 с площ 28 кв</w:t>
            </w:r>
            <w:r w:rsidRPr="00351611">
              <w:t>.</w:t>
            </w:r>
            <w:r>
              <w:t xml:space="preserve"> </w:t>
            </w:r>
            <w:r w:rsidRPr="00351611">
              <w:t>м.</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475AD6" w:rsidRDefault="00047FD9" w:rsidP="00047FD9">
            <w:r w:rsidRPr="00475AD6">
              <w:t>ПИ</w:t>
            </w:r>
            <w:r w:rsidRPr="00ED4096">
              <w:rPr>
                <w:lang w:val="ru-RU"/>
              </w:rPr>
              <w:t xml:space="preserve"> 56784.520.1078</w:t>
            </w:r>
            <w:r w:rsidRPr="00475AD6">
              <w:t xml:space="preserve">, ПИ 56784.520.1077, вкл. в УПИ ІV-кино, общ. д-ст, кв. 70 нов, 75 стар, по плана на ЦГЧ, ул. </w:t>
            </w:r>
            <w:r w:rsidR="005C0E9A">
              <w:t>„</w:t>
            </w:r>
            <w:r w:rsidRPr="00475AD6">
              <w:t>Кн. Александър І Батенберг</w:t>
            </w:r>
            <w:r w:rsidR="005C0E9A">
              <w:t>“</w:t>
            </w:r>
            <w:r w:rsidRPr="00475AD6">
              <w:t xml:space="preserve"> №29, 29а</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351611" w:rsidRDefault="00047FD9" w:rsidP="00047FD9">
            <w:r w:rsidRPr="00475AD6">
              <w:t xml:space="preserve">Ул. </w:t>
            </w:r>
            <w:r w:rsidR="005C0E9A">
              <w:t>„</w:t>
            </w:r>
            <w:r w:rsidRPr="00475AD6">
              <w:t>Велико Търново” №53, общинска собственост 1/3 идеална част от първи етаж, целия с площ 106,04 кв. м.</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475AD6" w:rsidRDefault="00047FD9" w:rsidP="00047FD9">
            <w:r w:rsidRPr="00475AD6">
              <w:t xml:space="preserve">70/230 ид. части от ПИ 56784.521.168 с площ от 230 кв. м., УПИ V-175, кв. 7 по плана на </w:t>
            </w:r>
            <w:r w:rsidR="005C0E9A">
              <w:t>„</w:t>
            </w:r>
            <w:r w:rsidRPr="00475AD6">
              <w:t>Освобождение и Гео Милев”, ул. Поручик Д. Величков” №49</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5873D6" w:rsidRDefault="00047FD9" w:rsidP="00047FD9">
            <w:r w:rsidRPr="005873D6">
              <w:t xml:space="preserve">УПИ ХVІІ-1106, кв. 9 по плана на </w:t>
            </w:r>
            <w:r w:rsidR="005C0E9A">
              <w:t>„</w:t>
            </w:r>
            <w:r w:rsidRPr="005873D6">
              <w:t xml:space="preserve">Волга – Г. Д. Николаев”, ул. </w:t>
            </w:r>
            <w:r w:rsidR="005C0E9A">
              <w:t>„</w:t>
            </w:r>
            <w:r w:rsidRPr="005873D6">
              <w:t>Ген. Данаил Николаев” №25</w:t>
            </w:r>
            <w:r w:rsidRPr="005873D6">
              <w:rPr>
                <w:lang w:val="en-US"/>
              </w:rPr>
              <w:t xml:space="preserve"> – </w:t>
            </w:r>
            <w:r w:rsidRPr="005873D6">
              <w:t>общинска собственост – ½ идеална част от първия етаж на двуетажна жилищна сграда, ½ ид. част от двете южни избени помещения, ¼ ид. част от дворното място, застроено и незастроено с площ от 256 кв. м., представляващо УПИ</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074F9C" w:rsidRDefault="00047FD9" w:rsidP="00047FD9">
            <w:pPr>
              <w:rPr>
                <w:color w:val="000000" w:themeColor="text1"/>
              </w:rPr>
            </w:pPr>
            <w:r w:rsidRPr="00074F9C">
              <w:rPr>
                <w:color w:val="000000" w:themeColor="text1"/>
              </w:rPr>
              <w:t xml:space="preserve">Имот с местонахождение - ул. </w:t>
            </w:r>
            <w:r w:rsidR="005C0E9A">
              <w:rPr>
                <w:color w:val="000000" w:themeColor="text1"/>
              </w:rPr>
              <w:t>„</w:t>
            </w:r>
            <w:r w:rsidRPr="00074F9C">
              <w:rPr>
                <w:color w:val="000000" w:themeColor="text1"/>
              </w:rPr>
              <w:t>Лейди Странгфорд” №5</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C20E55" w:rsidRDefault="00047FD9" w:rsidP="00047FD9">
            <w:pPr>
              <w:rPr>
                <w:bCs/>
              </w:rPr>
            </w:pPr>
            <w:r>
              <w:rPr>
                <w:bCs/>
              </w:rPr>
              <w:t xml:space="preserve">ул. </w:t>
            </w:r>
            <w:r w:rsidR="005C0E9A">
              <w:rPr>
                <w:bCs/>
              </w:rPr>
              <w:t>„</w:t>
            </w:r>
            <w:r>
              <w:rPr>
                <w:bCs/>
              </w:rPr>
              <w:t>4-ти януари” №5</w:t>
            </w:r>
            <w:r>
              <w:rPr>
                <w:bCs/>
                <w:lang w:val="en-US"/>
              </w:rPr>
              <w:t xml:space="preserve"> – </w:t>
            </w:r>
            <w:r>
              <w:rPr>
                <w:bCs/>
              </w:rPr>
              <w:t>общинска собственост 2/3 идеални части ПИ 56784.519.1163, с площ 366 кв. м., който попада в УПИ І-археология, обществена зеленина, кв. 121 по плана на СГЧ, гр. Пловдив.</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CF5D4F" w:rsidRDefault="00047FD9" w:rsidP="00047FD9">
            <w:pPr>
              <w:rPr>
                <w:bCs/>
              </w:rPr>
            </w:pPr>
            <w:r>
              <w:rPr>
                <w:bCs/>
              </w:rPr>
              <w:t xml:space="preserve">Самостоятелен обект с идентификатор 56784.520.1004.1.1, разположен в ПИ с идентификатор 56784.520.1004, включен в УПИ ІХ-1875, 1876, кв. 387 по плана на Първа градска част, ул. </w:t>
            </w:r>
            <w:r w:rsidR="005C0E9A">
              <w:rPr>
                <w:bCs/>
              </w:rPr>
              <w:t>„</w:t>
            </w:r>
            <w:r>
              <w:rPr>
                <w:bCs/>
              </w:rPr>
              <w:t>Пулпудева” №2</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Default="00047FD9" w:rsidP="00047FD9">
            <w:pPr>
              <w:rPr>
                <w:bCs/>
              </w:rPr>
            </w:pPr>
            <w:r>
              <w:rPr>
                <w:bCs/>
              </w:rPr>
              <w:t xml:space="preserve">ПИ с идентификатор 56784.522.88, за който е отреден УПИ ІІ-88, кв. 8 по регулационния план на </w:t>
            </w:r>
            <w:r w:rsidR="005C0E9A">
              <w:rPr>
                <w:bCs/>
              </w:rPr>
              <w:t>„</w:t>
            </w:r>
            <w:r>
              <w:rPr>
                <w:bCs/>
              </w:rPr>
              <w:t xml:space="preserve">Велбъжд” – Пловдив, ул. </w:t>
            </w:r>
            <w:r w:rsidR="005C0E9A">
              <w:rPr>
                <w:bCs/>
              </w:rPr>
              <w:t>„</w:t>
            </w:r>
            <w:r>
              <w:rPr>
                <w:bCs/>
              </w:rPr>
              <w:t>Младост” №25 – общинска собственост – ½ ид. част от ПИ.</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Default="00047FD9" w:rsidP="00047FD9">
            <w:pPr>
              <w:rPr>
                <w:bCs/>
              </w:rPr>
            </w:pPr>
            <w:r>
              <w:rPr>
                <w:bCs/>
              </w:rPr>
              <w:t xml:space="preserve">ПИ 56784.520.1540, с площ 1058, бул. </w:t>
            </w:r>
            <w:r w:rsidR="005C0E9A">
              <w:rPr>
                <w:bCs/>
              </w:rPr>
              <w:t>„</w:t>
            </w:r>
            <w:r>
              <w:rPr>
                <w:bCs/>
              </w:rPr>
              <w:t xml:space="preserve">Марица” №146 </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2C31EE" w:rsidRDefault="00047FD9" w:rsidP="00047FD9">
            <w:pPr>
              <w:rPr>
                <w:bCs/>
              </w:rPr>
            </w:pPr>
            <w:r w:rsidRPr="002C31EE">
              <w:rPr>
                <w:color w:val="000000"/>
              </w:rPr>
              <w:t xml:space="preserve">ПИ 56784.520.1539, с площ от 1972 кв. м., за който е отреден УПИ </w:t>
            </w:r>
            <w:r w:rsidRPr="002C31EE">
              <w:rPr>
                <w:color w:val="000000"/>
                <w:lang w:val="en-US"/>
              </w:rPr>
              <w:t>XI</w:t>
            </w:r>
            <w:r w:rsidRPr="002C31EE">
              <w:rPr>
                <w:color w:val="000000"/>
              </w:rPr>
              <w:t xml:space="preserve">- 294, кв. 443А по плана на </w:t>
            </w:r>
            <w:r w:rsidR="005C0E9A">
              <w:rPr>
                <w:color w:val="000000"/>
              </w:rPr>
              <w:t>„</w:t>
            </w:r>
            <w:r w:rsidRPr="002C31EE">
              <w:rPr>
                <w:color w:val="000000"/>
              </w:rPr>
              <w:t>Първа градска част</w:t>
            </w:r>
            <w:r w:rsidR="005C0E9A">
              <w:rPr>
                <w:color w:val="000000"/>
              </w:rPr>
              <w:t>“</w:t>
            </w:r>
            <w:r w:rsidRPr="002C31EE">
              <w:rPr>
                <w:color w:val="000000"/>
              </w:rPr>
              <w:t xml:space="preserve">, гр. Пловдив, бул. </w:t>
            </w:r>
            <w:r w:rsidR="005C0E9A">
              <w:rPr>
                <w:color w:val="000000"/>
              </w:rPr>
              <w:t>„</w:t>
            </w:r>
            <w:r w:rsidRPr="002C31EE">
              <w:rPr>
                <w:color w:val="000000"/>
              </w:rPr>
              <w:t>Марица</w:t>
            </w:r>
            <w:r w:rsidR="005C0E9A">
              <w:rPr>
                <w:color w:val="000000"/>
              </w:rPr>
              <w:t>“</w:t>
            </w:r>
            <w:r w:rsidRPr="002C31EE">
              <w:rPr>
                <w:color w:val="000000"/>
              </w:rPr>
              <w:t xml:space="preserve"> №150б,</w:t>
            </w:r>
            <w:r w:rsidRPr="002C31EE">
              <w:rPr>
                <w:color w:val="000000"/>
                <w:lang w:val="en-US"/>
              </w:rPr>
              <w:t xml:space="preserve">- </w:t>
            </w:r>
            <w:r w:rsidRPr="002C31EE">
              <w:rPr>
                <w:color w:val="000000"/>
              </w:rPr>
              <w:t xml:space="preserve">общинска собственост - 240/1972 ид. части, срещу </w:t>
            </w:r>
            <w:r w:rsidRPr="002C31EE">
              <w:t>ПИ 56784.520.1541, площ 14 кв.</w:t>
            </w:r>
            <w:r w:rsidRPr="002C31EE">
              <w:rPr>
                <w:lang w:val="en-US"/>
              </w:rPr>
              <w:t xml:space="preserve"> </w:t>
            </w:r>
            <w:r w:rsidRPr="002C31EE">
              <w:t>м.</w:t>
            </w:r>
            <w:r w:rsidRPr="002C31EE">
              <w:rPr>
                <w:lang w:val="en-US"/>
              </w:rPr>
              <w:t xml:space="preserve"> </w:t>
            </w:r>
            <w:r w:rsidRPr="002C31EE">
              <w:t>и ПИ 56784.520.1542, площ 72 кв. м.- частна собственост.</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E83DEF" w:rsidRDefault="00047FD9" w:rsidP="00047FD9">
            <w:pPr>
              <w:rPr>
                <w:bCs/>
                <w:color w:val="FF0000"/>
              </w:rPr>
            </w:pPr>
            <w:r>
              <w:t xml:space="preserve">ПИ 56784.523.377, УПИ ІІІ, кв. 466 по рег. план на гр. Пловдив, Трета градска част, с площ 313 кв. м., ул. </w:t>
            </w:r>
            <w:r w:rsidR="005C0E9A">
              <w:t>„</w:t>
            </w:r>
            <w:r>
              <w:t>Марин Дринов” №17, общинска собственост – 5/6 ид. части.</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63761A" w:rsidRDefault="00047FD9" w:rsidP="00047FD9">
            <w:pPr>
              <w:rPr>
                <w:i/>
                <w:color w:val="000000"/>
              </w:rPr>
            </w:pPr>
            <w:r w:rsidRPr="00547A8B">
              <w:t xml:space="preserve">ПИ с идентификатор 56784.519.338, с площ от 112 кв. м.; Самостоятелен обект в сграда с идентификатор 56784.519.338.1.10, Самостоятелен обект в сграда с идентификатор 56784.519.338.1.11, Самостоятелен обект в сграда с идентификатор 56784.519.338.1.8, с местонахождение на имота гр. Пловдив, ул. </w:t>
            </w:r>
            <w:r w:rsidR="005C0E9A">
              <w:t>„</w:t>
            </w:r>
            <w:r w:rsidRPr="00547A8B">
              <w:t>Абаджийска” №1, общинска собственост – 1/27 ид. части</w:t>
            </w:r>
            <w:r>
              <w:t>.</w:t>
            </w:r>
          </w:p>
          <w:p w:rsidR="00047FD9" w:rsidRDefault="00047FD9" w:rsidP="00047FD9"/>
        </w:tc>
      </w:tr>
      <w:tr w:rsidR="00047FD9" w:rsidRPr="00C51F75"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31"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Източен</w:t>
            </w:r>
            <w:r w:rsidR="005C0E9A">
              <w:t>“</w:t>
            </w:r>
          </w:p>
        </w:tc>
      </w:tr>
      <w:tr w:rsidR="00047FD9" w:rsidRPr="00972534"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r>
              <w:t xml:space="preserve"> </w:t>
            </w:r>
          </w:p>
        </w:tc>
        <w:tc>
          <w:tcPr>
            <w:tcW w:w="4431" w:type="pct"/>
            <w:tcBorders>
              <w:top w:val="single" w:sz="4" w:space="0" w:color="auto"/>
              <w:left w:val="single" w:sz="4" w:space="0" w:color="auto"/>
              <w:bottom w:val="single" w:sz="4" w:space="0" w:color="auto"/>
              <w:right w:val="single" w:sz="4" w:space="0" w:color="auto"/>
            </w:tcBorders>
            <w:hideMark/>
          </w:tcPr>
          <w:p w:rsidR="00047FD9" w:rsidRDefault="00047FD9" w:rsidP="00047FD9">
            <w:r w:rsidRPr="00E940FE">
              <w:t>ПИ с идентификатор 56784.528.531</w:t>
            </w:r>
            <w:r>
              <w:t xml:space="preserve">, включен в УПИ ХІ-общ. обсл. кв. 25 стар, 1 нов по плана на </w:t>
            </w:r>
            <w:r w:rsidR="005C0E9A">
              <w:t>„</w:t>
            </w:r>
            <w:r>
              <w:t>Втора Каменица”, гр. Пловдив</w:t>
            </w:r>
            <w:r w:rsidRPr="00E940FE">
              <w:t xml:space="preserve">, ул. </w:t>
            </w:r>
            <w:r w:rsidR="005C0E9A">
              <w:t>„</w:t>
            </w:r>
            <w:r w:rsidRPr="00E940FE">
              <w:t>Строител</w:t>
            </w:r>
            <w:r w:rsidR="005C0E9A">
              <w:t>“</w:t>
            </w:r>
            <w:r w:rsidRPr="00E940FE">
              <w:t xml:space="preserve"> №4, целия с площ 339 кв.</w:t>
            </w:r>
            <w:r w:rsidRPr="00475AD6">
              <w:t xml:space="preserve"> м.</w:t>
            </w:r>
            <w:r>
              <w:t>, общинска собственост – 11/16 ид. части.</w:t>
            </w:r>
          </w:p>
        </w:tc>
      </w:tr>
      <w:tr w:rsidR="00047FD9" w:rsidRPr="00972534"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6948B1" w:rsidRDefault="00047FD9" w:rsidP="00047FD9">
            <w:r>
              <w:t xml:space="preserve">ПИ 56784.528.560, с площ 303 кв. м., ул. </w:t>
            </w:r>
            <w:r w:rsidR="005C0E9A">
              <w:t>„</w:t>
            </w:r>
            <w:r>
              <w:t>Месемврия” №24, общинска собственост 19/30 ид. части</w:t>
            </w:r>
          </w:p>
        </w:tc>
      </w:tr>
      <w:tr w:rsidR="00047FD9" w:rsidRPr="00972534"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343BD2" w:rsidRDefault="00047FD9" w:rsidP="00047FD9">
            <w:r>
              <w:t xml:space="preserve">ПИ 56784.528.568, с площ 131 кв. м., ул. </w:t>
            </w:r>
            <w:r w:rsidR="005C0E9A">
              <w:t>„</w:t>
            </w:r>
            <w:r>
              <w:t xml:space="preserve">Росица” и ПИ 56784.528.569, с площ 247 кв. м., включен в УПИ ХІ-общ. обсл. кв. 25 стар, 1 нов по плана на </w:t>
            </w:r>
            <w:r w:rsidR="005C0E9A">
              <w:t>„</w:t>
            </w:r>
            <w:r>
              <w:t xml:space="preserve">Втора Каменица”, гр. Пловдив, ул. </w:t>
            </w:r>
            <w:r w:rsidR="005C0E9A">
              <w:t>„</w:t>
            </w:r>
            <w:r>
              <w:t>Строител” №2</w:t>
            </w:r>
          </w:p>
        </w:tc>
      </w:tr>
      <w:tr w:rsidR="00047FD9" w:rsidRPr="00C51F75"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31"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Западен</w:t>
            </w:r>
            <w:r w:rsidR="005C0E9A">
              <w:t>“</w:t>
            </w:r>
          </w:p>
        </w:tc>
      </w:tr>
      <w:tr w:rsidR="00047FD9" w:rsidRPr="00972534"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E44DF8" w:rsidRDefault="00047FD9" w:rsidP="00047FD9">
            <w:r>
              <w:t xml:space="preserve">ПИ с идентификатор 56784.510.269 с площ от 2784 кв. м., ул. </w:t>
            </w:r>
            <w:r w:rsidR="005C0E9A">
              <w:t>„</w:t>
            </w:r>
            <w:r>
              <w:t>Парк отдих и култура”, общинска собственост1000/2784 ид. части.</w:t>
            </w:r>
          </w:p>
        </w:tc>
      </w:tr>
      <w:tr w:rsidR="00047FD9" w:rsidRPr="00C51F75"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31"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Северен</w:t>
            </w:r>
            <w:r w:rsidR="005C0E9A">
              <w:t>“</w:t>
            </w:r>
          </w:p>
        </w:tc>
      </w:tr>
      <w:tr w:rsidR="00047FD9" w:rsidRPr="00972534"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A33BBB" w:rsidRDefault="00047FD9" w:rsidP="00047FD9">
            <w:pPr>
              <w:ind w:firstLine="34"/>
            </w:pPr>
            <w:r w:rsidRPr="00351611">
              <w:t xml:space="preserve">УПИ ІV-505.181, кв. 6 нов, 11 стар по плана на </w:t>
            </w:r>
            <w:r w:rsidR="005C0E9A">
              <w:t>„</w:t>
            </w:r>
            <w:r w:rsidRPr="00351611">
              <w:t>Артерия Аерогара”</w:t>
            </w:r>
          </w:p>
        </w:tc>
      </w:tr>
      <w:tr w:rsidR="00047FD9" w:rsidRPr="00972534"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351611" w:rsidRDefault="00047FD9" w:rsidP="00047FD9">
            <w:r w:rsidRPr="002154F2">
              <w:rPr>
                <w:color w:val="000000"/>
              </w:rPr>
              <w:t xml:space="preserve">ПИ 56784.506.1102, с площ  1 303 кв. м., представляващ част от УПИ ІV-многофункционална зала, кв. 552, по рег. план на Пета градска част,                     бул. </w:t>
            </w:r>
            <w:r w:rsidR="005C0E9A">
              <w:rPr>
                <w:color w:val="000000"/>
              </w:rPr>
              <w:t>„</w:t>
            </w:r>
            <w:r w:rsidRPr="002154F2">
              <w:rPr>
                <w:color w:val="000000"/>
              </w:rPr>
              <w:t>Мари</w:t>
            </w:r>
            <w:r>
              <w:rPr>
                <w:color w:val="000000"/>
              </w:rPr>
              <w:t xml:space="preserve">ца”- общинска част ¾ ид. части </w:t>
            </w:r>
            <w:r w:rsidRPr="002154F2">
              <w:rPr>
                <w:color w:val="000000"/>
              </w:rPr>
              <w:t>и ПИ 56784.506.1101</w:t>
            </w:r>
          </w:p>
        </w:tc>
      </w:tr>
      <w:tr w:rsidR="00047FD9" w:rsidRPr="00972534"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2154F2" w:rsidRDefault="00047FD9" w:rsidP="00047FD9">
            <w:pPr>
              <w:rPr>
                <w:color w:val="000000"/>
              </w:rPr>
            </w:pPr>
            <w:r>
              <w:rPr>
                <w:color w:val="000000"/>
              </w:rPr>
              <w:t>УПИ ІІ-банка от кв. 637 по плана на Пета градска част</w:t>
            </w:r>
          </w:p>
        </w:tc>
      </w:tr>
      <w:tr w:rsidR="00047FD9" w:rsidRPr="00972534"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8E0F97" w:rsidRDefault="00047FD9" w:rsidP="00047FD9">
            <w:pPr>
              <w:pStyle w:val="a9"/>
              <w:autoSpaceDE w:val="0"/>
              <w:autoSpaceDN w:val="0"/>
              <w:adjustRightInd w:val="0"/>
              <w:ind w:left="0"/>
              <w:jc w:val="both"/>
              <w:rPr>
                <w:bCs/>
                <w:lang w:val="bg-BG"/>
              </w:rPr>
            </w:pPr>
            <w:r>
              <w:rPr>
                <w:bCs/>
                <w:lang w:val="bg-BG"/>
              </w:rPr>
              <w:t xml:space="preserve">ПИ с идентификатор 56784.505.19, с площ от 300 кв. м., представляващ УПИ V-669, кв. 9 по регулационния плана на кв. </w:t>
            </w:r>
            <w:r w:rsidR="005C0E9A">
              <w:rPr>
                <w:bCs/>
                <w:lang w:val="bg-BG"/>
              </w:rPr>
              <w:t>„</w:t>
            </w:r>
            <w:r>
              <w:rPr>
                <w:bCs/>
                <w:lang w:val="bg-BG"/>
              </w:rPr>
              <w:t xml:space="preserve">Артерия Аерогара”, ул. </w:t>
            </w:r>
            <w:r w:rsidR="005C0E9A">
              <w:rPr>
                <w:bCs/>
                <w:lang w:val="bg-BG"/>
              </w:rPr>
              <w:t>„</w:t>
            </w:r>
            <w:r>
              <w:rPr>
                <w:bCs/>
                <w:lang w:val="bg-BG"/>
              </w:rPr>
              <w:t>Стоян Заимов” №27, общинска собственост – ½ ид. част.</w:t>
            </w:r>
          </w:p>
        </w:tc>
      </w:tr>
      <w:tr w:rsidR="00ED7B79" w:rsidRPr="00972534"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tcPr>
          <w:p w:rsidR="00ED7B79" w:rsidRPr="00972534" w:rsidRDefault="00ED7B7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tcPr>
          <w:p w:rsidR="00ED7B79" w:rsidRPr="009A5B51" w:rsidRDefault="00ED7B79" w:rsidP="00ED7B79">
            <w:r>
              <w:t xml:space="preserve">ПИ 56784.508.403 с площ от 3205 кв. м., УПИ ХІІ-458, газстанция, кв. 17 по плана на Северна индустриална зона – V част, гр. Пловдив, ул. </w:t>
            </w:r>
            <w:r w:rsidR="005C0E9A">
              <w:t>„</w:t>
            </w:r>
            <w:r>
              <w:t>Брезовско шосе” №176</w:t>
            </w:r>
          </w:p>
          <w:p w:rsidR="00ED7B79" w:rsidRDefault="00ED7B79" w:rsidP="00047FD9">
            <w:pPr>
              <w:pStyle w:val="a9"/>
              <w:autoSpaceDE w:val="0"/>
              <w:autoSpaceDN w:val="0"/>
              <w:adjustRightInd w:val="0"/>
              <w:ind w:left="0"/>
              <w:jc w:val="both"/>
              <w:rPr>
                <w:bCs/>
                <w:lang w:val="bg-BG"/>
              </w:rPr>
            </w:pPr>
          </w:p>
        </w:tc>
      </w:tr>
      <w:tr w:rsidR="00047FD9" w:rsidRPr="00C51F75"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r>
              <w:rPr>
                <w:lang w:val="bg-BG"/>
              </w:rPr>
              <w:t xml:space="preserve">                                                                                                                                                                                                                                                                                                                                                                                                                                                                                                                                                                                                                                                                                                                                                                                                                                                                                                                                                                                                                                                                                                                                                                                                                                                                                                                                                                                                                                                                                                                                                                                                                                                                                                                                                                                                                                                                                                                                                                                                                                                                                                                                                                                                                                                                                                                                                                                                                                                                   </w:t>
            </w:r>
          </w:p>
        </w:tc>
        <w:tc>
          <w:tcPr>
            <w:tcW w:w="4431"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Южен</w:t>
            </w:r>
            <w:r w:rsidR="005C0E9A">
              <w:t>“</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481972" w:rsidRDefault="00047FD9" w:rsidP="00047FD9">
            <w:pPr>
              <w:keepLines/>
              <w:overflowPunct w:val="0"/>
            </w:pPr>
            <w:r w:rsidRPr="00475AD6">
              <w:t xml:space="preserve">УПИ ХІІІ-11,13, кв. 108, кв. </w:t>
            </w:r>
            <w:r w:rsidR="005C0E9A">
              <w:t>„</w:t>
            </w:r>
            <w:r w:rsidRPr="00475AD6">
              <w:t xml:space="preserve">Христо Ботев” – юг, ул. </w:t>
            </w:r>
            <w:r w:rsidR="005C0E9A">
              <w:t>„</w:t>
            </w:r>
            <w:r w:rsidRPr="00475AD6">
              <w:t>Петрова нива” №95</w:t>
            </w:r>
            <w:r>
              <w:t>, 95а</w:t>
            </w:r>
            <w:r>
              <w:rPr>
                <w:lang w:val="en-US"/>
              </w:rPr>
              <w:t xml:space="preserve"> – 293</w:t>
            </w:r>
            <w:r>
              <w:t>/664 ид. части от дворно място, представляващо ПИ пл. №11, 13.</w:t>
            </w:r>
          </w:p>
          <w:p w:rsidR="00047FD9" w:rsidRPr="00972534" w:rsidRDefault="00047FD9" w:rsidP="00047FD9"/>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Default="00047FD9" w:rsidP="00047FD9">
            <w:pPr>
              <w:keepLines/>
              <w:overflowPunct w:val="0"/>
            </w:pPr>
            <w:r w:rsidRPr="00475AD6">
              <w:t xml:space="preserve">Бул. </w:t>
            </w:r>
            <w:r w:rsidR="005C0E9A">
              <w:t>„</w:t>
            </w:r>
            <w:r w:rsidRPr="00475AD6">
              <w:t>Никола Вапцаров” №56</w:t>
            </w:r>
            <w:r>
              <w:t xml:space="preserve"> А, общинска собственост -</w:t>
            </w:r>
            <w:r w:rsidRPr="00475AD6">
              <w:t xml:space="preserve"> 5/8 ид. части от </w:t>
            </w:r>
            <w:r>
              <w:t xml:space="preserve">ПИ 56784.531.4599 с площ от 309 кв. м. </w:t>
            </w:r>
            <w:r w:rsidRPr="00346CB7">
              <w:t>за който е отреден</w:t>
            </w:r>
            <w:r>
              <w:t xml:space="preserve"> УПИ І-961, кв. 15 по плана на кв. </w:t>
            </w:r>
            <w:r w:rsidR="005C0E9A">
              <w:t>„</w:t>
            </w:r>
            <w:r>
              <w:t>Христо Ботев – север”;</w:t>
            </w:r>
          </w:p>
          <w:p w:rsidR="00047FD9" w:rsidRDefault="00047FD9" w:rsidP="00047FD9">
            <w:pPr>
              <w:keepLines/>
              <w:overflowPunct w:val="0"/>
              <w:rPr>
                <w:lang w:val="en-US"/>
              </w:rPr>
            </w:pPr>
            <w:r>
              <w:t xml:space="preserve">бул. </w:t>
            </w:r>
            <w:r w:rsidR="005C0E9A">
              <w:t>„</w:t>
            </w:r>
            <w:r>
              <w:t>Никола Вапцаров” №56, общинска собственост – 5/8 ид. части от ПИ 56784.531.4600 с площ 309 кв. м</w:t>
            </w:r>
            <w:r w:rsidRPr="00346CB7">
              <w:rPr>
                <w:color w:val="000000" w:themeColor="text1"/>
              </w:rPr>
              <w:t>., за който е отреден</w:t>
            </w:r>
            <w:r>
              <w:t xml:space="preserve"> УПИ ІІ-961, кв. 15 по плана на кв. </w:t>
            </w:r>
            <w:r w:rsidR="005C0E9A">
              <w:t>„</w:t>
            </w:r>
            <w:r>
              <w:t xml:space="preserve">Христо Ботев – север” ведно с ½ ид. част от сграда 56784.531.4600.3 с площ от 37 кв. м. и ½ ид. част от сграда 56784.531.4600.2 с площ 8 кв. м. </w:t>
            </w:r>
          </w:p>
          <w:p w:rsidR="00047FD9" w:rsidRPr="00851268" w:rsidRDefault="00047FD9" w:rsidP="00047FD9">
            <w:pPr>
              <w:keepLines/>
              <w:overflowPunct w:val="0"/>
            </w:pPr>
            <w:r>
              <w:t xml:space="preserve">бул. </w:t>
            </w:r>
            <w:r w:rsidR="005C0E9A">
              <w:t>„</w:t>
            </w:r>
            <w:r>
              <w:t>Никола Вапцаров” №56, общинска собственост 5/8 ид. части от: ПИ 56784.531.839, с площ 27 кв. м. и ПИ 56784.531.840, с площ 28 кв. м.</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475AD6" w:rsidRDefault="00047FD9" w:rsidP="00047FD9">
            <w:pPr>
              <w:keepLines/>
              <w:overflowPunct w:val="0"/>
            </w:pPr>
            <w:r w:rsidRPr="00475AD6">
              <w:t>П</w:t>
            </w:r>
            <w:r>
              <w:t>И с идентификатор 56784.531.5156 с площ 309</w:t>
            </w:r>
            <w:r w:rsidRPr="00475AD6">
              <w:t xml:space="preserve"> кв. м. УПИ І-жил. стр. </w:t>
            </w:r>
            <w:r>
              <w:t xml:space="preserve">кв. 28 </w:t>
            </w:r>
            <w:r w:rsidRPr="00475AD6">
              <w:t xml:space="preserve">по плана на кв. </w:t>
            </w:r>
            <w:r w:rsidR="005C0E9A">
              <w:t>„</w:t>
            </w:r>
            <w:r w:rsidRPr="00475AD6">
              <w:t xml:space="preserve">Христо Ботев” – север, ул. </w:t>
            </w:r>
            <w:r w:rsidR="005C0E9A">
              <w:t>„</w:t>
            </w:r>
            <w:r w:rsidRPr="00475AD6">
              <w:t>Гавраил Кръстевич” №8- общинска собственост - ¼ ид. част от ПИ ведно с ¼ ид. част от жил. сград</w:t>
            </w:r>
            <w:r>
              <w:t>а с идентификатор 56784.531.5156</w:t>
            </w:r>
            <w:r w:rsidRPr="00475AD6">
              <w:t>.1 със застр. площ от 80 кв. м.</w:t>
            </w:r>
            <w:r>
              <w:t xml:space="preserve">, ПИ с идентификатор 56784.531.5157, с площ 44 кв. </w:t>
            </w:r>
            <w:r w:rsidRPr="00921C05">
              <w:t>м.-</w:t>
            </w:r>
            <w:r>
              <w:t xml:space="preserve"> </w:t>
            </w:r>
            <w:r w:rsidRPr="00475AD6">
              <w:t>общинска собственост - ¼ ид. част от ПИ</w:t>
            </w:r>
            <w:r>
              <w:t>.</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475AD6" w:rsidRDefault="00047FD9" w:rsidP="00047FD9">
            <w:pPr>
              <w:keepLines/>
              <w:overflowPunct w:val="0"/>
            </w:pPr>
            <w:r w:rsidRPr="00351611">
              <w:t xml:space="preserve">Сграда - ул. </w:t>
            </w:r>
            <w:r w:rsidR="005C0E9A">
              <w:t>„</w:t>
            </w:r>
            <w:r w:rsidRPr="00351611">
              <w:t>Георги Икономов” №20, общинска собственост  - ¾ ид. части от жилище</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3A72F5" w:rsidRDefault="00047FD9" w:rsidP="00047FD9">
            <w:pPr>
              <w:keepLines/>
              <w:overflowPunct w:val="0"/>
              <w:rPr>
                <w:color w:val="FF0000"/>
                <w:lang w:val="en-US"/>
              </w:rPr>
            </w:pPr>
            <w:r w:rsidRPr="003A72F5">
              <w:t xml:space="preserve">УПИ VІІ-978, кв. 14 по плана на кв. </w:t>
            </w:r>
            <w:r w:rsidR="005C0E9A">
              <w:t>„</w:t>
            </w:r>
            <w:r w:rsidRPr="003A72F5">
              <w:t xml:space="preserve">Христо Ботев”-север, ул. </w:t>
            </w:r>
            <w:r w:rsidR="005C0E9A">
              <w:t>„</w:t>
            </w:r>
            <w:r w:rsidRPr="003A72F5">
              <w:t>Димитър Талев” №58 – общинска собственост 1/3 ид. част от дворно място</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351611" w:rsidRDefault="00047FD9" w:rsidP="00047FD9">
            <w:pPr>
              <w:keepLines/>
              <w:overflowPunct w:val="0"/>
            </w:pPr>
            <w:r w:rsidRPr="0066768E">
              <w:rPr>
                <w:color w:val="000000" w:themeColor="text1"/>
              </w:rPr>
              <w:t>УПИ VІІ-173, кв.</w:t>
            </w:r>
            <w:r>
              <w:rPr>
                <w:color w:val="000000" w:themeColor="text1"/>
              </w:rPr>
              <w:t xml:space="preserve"> </w:t>
            </w:r>
            <w:r w:rsidRPr="0066768E">
              <w:rPr>
                <w:color w:val="000000" w:themeColor="text1"/>
              </w:rPr>
              <w:t xml:space="preserve">94 по плана на кв. </w:t>
            </w:r>
            <w:r w:rsidR="005C0E9A">
              <w:rPr>
                <w:color w:val="000000" w:themeColor="text1"/>
              </w:rPr>
              <w:t>„</w:t>
            </w:r>
            <w:r w:rsidRPr="0066768E">
              <w:rPr>
                <w:color w:val="000000" w:themeColor="text1"/>
              </w:rPr>
              <w:t>Христо Ботев-юг</w:t>
            </w:r>
            <w:r w:rsidRPr="00351611">
              <w:rPr>
                <w:color w:val="000000" w:themeColor="text1"/>
              </w:rPr>
              <w:t>”</w:t>
            </w:r>
            <w:r w:rsidRPr="00351611">
              <w:rPr>
                <w:color w:val="FF0000"/>
                <w:lang w:val="en-US"/>
              </w:rPr>
              <w:t xml:space="preserve"> </w:t>
            </w:r>
            <w:r w:rsidRPr="00351611">
              <w:rPr>
                <w:lang w:val="en-US"/>
              </w:rPr>
              <w:t xml:space="preserve">– </w:t>
            </w:r>
            <w:r w:rsidRPr="00351611">
              <w:t>общинска собственост – празно дворно място, представляващо част от УПИ VІІ – 173, а именно:</w:t>
            </w:r>
          </w:p>
          <w:p w:rsidR="00047FD9" w:rsidRPr="00351611" w:rsidRDefault="00047FD9" w:rsidP="00327E88">
            <w:pPr>
              <w:keepLines/>
              <w:numPr>
                <w:ilvl w:val="0"/>
                <w:numId w:val="6"/>
              </w:numPr>
              <w:overflowPunct w:val="0"/>
              <w:autoSpaceDE w:val="0"/>
              <w:autoSpaceDN w:val="0"/>
              <w:adjustRightInd w:val="0"/>
              <w:spacing w:line="240" w:lineRule="auto"/>
            </w:pPr>
            <w:r w:rsidRPr="00351611">
              <w:t xml:space="preserve">28,75% ид. части от ПИ </w:t>
            </w:r>
            <w:r>
              <w:t xml:space="preserve">пл. №173, включен в УПИ VІІ-173 </w:t>
            </w:r>
            <w:r w:rsidRPr="00351611">
              <w:t xml:space="preserve">площ </w:t>
            </w:r>
            <w:r>
              <w:t xml:space="preserve">от    </w:t>
            </w:r>
            <w:r w:rsidRPr="00351611">
              <w:t>596 кв.</w:t>
            </w:r>
            <w:r>
              <w:rPr>
                <w:lang w:val="en-US"/>
              </w:rPr>
              <w:t xml:space="preserve"> </w:t>
            </w:r>
            <w:r w:rsidRPr="00351611">
              <w:t xml:space="preserve">м. </w:t>
            </w:r>
          </w:p>
          <w:p w:rsidR="00047FD9" w:rsidRPr="00351611" w:rsidRDefault="00047FD9" w:rsidP="00047FD9">
            <w:pPr>
              <w:keepLines/>
              <w:overflowPunct w:val="0"/>
            </w:pPr>
            <w:r w:rsidRPr="00351611">
              <w:t xml:space="preserve">Празно обшинско дворно място от 224 кв. м. в южната част на УПИ VІІ, като част от ПИ пл. №173 попада в улична регулация по ул. </w:t>
            </w:r>
            <w:r w:rsidR="005C0E9A">
              <w:t>„</w:t>
            </w:r>
            <w:r w:rsidRPr="00351611">
              <w:t>Стефан Стамболов” с площ 100 кв. м. и по улица с площ 90кв. м., 28,75% ид. части от ПИ попадащи в улична регулация са ПОС</w:t>
            </w:r>
            <w:r>
              <w:t>,</w:t>
            </w:r>
            <w:r w:rsidRPr="00351611">
              <w:t xml:space="preserve"> а останалите  71,25% са частна собственост</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66768E" w:rsidRDefault="00047FD9" w:rsidP="00047FD9">
            <w:pPr>
              <w:keepLines/>
              <w:tabs>
                <w:tab w:val="left" w:pos="1196"/>
              </w:tabs>
              <w:overflowPunct w:val="0"/>
              <w:rPr>
                <w:color w:val="000000" w:themeColor="text1"/>
              </w:rPr>
            </w:pPr>
            <w:r w:rsidRPr="0066768E">
              <w:t xml:space="preserve">УПИ ІV-173, кв.94 по плана на кв. </w:t>
            </w:r>
            <w:r w:rsidR="005C0E9A">
              <w:t>„</w:t>
            </w:r>
            <w:r w:rsidRPr="0066768E">
              <w:t>Христо Ботев-юг</w:t>
            </w:r>
            <w:r w:rsidRPr="00351611">
              <w:t>”- 28,75% ид. части от празно дворно място цялото с площ от 1</w:t>
            </w:r>
            <w:r>
              <w:t xml:space="preserve"> </w:t>
            </w:r>
            <w:r w:rsidRPr="00351611">
              <w:t xml:space="preserve">200 кв. м., част от ПИ пл. №173 попада в улична регулация по ул. </w:t>
            </w:r>
            <w:r w:rsidR="005C0E9A">
              <w:t>„</w:t>
            </w:r>
            <w:r w:rsidRPr="00351611">
              <w:t xml:space="preserve">Стефан Стамболов” с площ 100 кв. м. и </w:t>
            </w:r>
            <w:r>
              <w:t xml:space="preserve">       </w:t>
            </w:r>
            <w:r w:rsidRPr="00351611">
              <w:t>по улица с площ 90</w:t>
            </w:r>
            <w:r>
              <w:t xml:space="preserve"> </w:t>
            </w:r>
            <w:r w:rsidRPr="00351611">
              <w:t>кв. м., 28,75% ид. части от ПИ</w:t>
            </w:r>
            <w:r>
              <w:t xml:space="preserve"> попадащи в улична регулация </w:t>
            </w:r>
            <w:r w:rsidRPr="00351611">
              <w:t>ПОС</w:t>
            </w:r>
            <w:r>
              <w:t xml:space="preserve">, а останалите </w:t>
            </w:r>
            <w:r w:rsidRPr="00351611">
              <w:t>71,25% са частна собственост</w:t>
            </w:r>
          </w:p>
        </w:tc>
      </w:tr>
      <w:tr w:rsidR="00047FD9" w:rsidRPr="00AB5B9B"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66768E" w:rsidRDefault="00047FD9" w:rsidP="00047FD9">
            <w:pPr>
              <w:keepLines/>
              <w:overflowPunct w:val="0"/>
            </w:pPr>
          </w:p>
        </w:tc>
      </w:tr>
      <w:tr w:rsidR="00047FD9" w:rsidRPr="00C51F75"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31"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Тракия</w:t>
            </w:r>
            <w:r w:rsidR="005C0E9A">
              <w:t>“</w:t>
            </w:r>
            <w:r w:rsidRPr="00C51F75">
              <w:t xml:space="preserve"> </w:t>
            </w:r>
          </w:p>
        </w:tc>
      </w:tr>
      <w:tr w:rsidR="00047FD9" w:rsidRPr="00972534" w:rsidTr="001C7B17">
        <w:tblPrEx>
          <w:tblLook w:val="04A0" w:firstRow="1" w:lastRow="0" w:firstColumn="1" w:lastColumn="0" w:noHBand="0" w:noVBand="1"/>
        </w:tblPrEx>
        <w:tc>
          <w:tcPr>
            <w:tcW w:w="569"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1" w:type="pct"/>
            <w:tcBorders>
              <w:top w:val="single" w:sz="4" w:space="0" w:color="auto"/>
              <w:left w:val="single" w:sz="4" w:space="0" w:color="auto"/>
              <w:bottom w:val="single" w:sz="4" w:space="0" w:color="auto"/>
              <w:right w:val="single" w:sz="4" w:space="0" w:color="auto"/>
            </w:tcBorders>
            <w:hideMark/>
          </w:tcPr>
          <w:p w:rsidR="00047FD9" w:rsidRPr="00972534" w:rsidRDefault="00047FD9" w:rsidP="00047FD9"/>
        </w:tc>
      </w:tr>
    </w:tbl>
    <w:p w:rsidR="00047FD9" w:rsidRDefault="00047FD9" w:rsidP="00047FD9"/>
    <w:p w:rsidR="00047FD9" w:rsidRPr="00B269A3" w:rsidRDefault="00047FD9" w:rsidP="00B269A3">
      <w:pPr>
        <w:pStyle w:val="2"/>
        <w:spacing w:after="240"/>
        <w:ind w:hanging="718"/>
        <w:rPr>
          <w:color w:val="17365D" w:themeColor="text2" w:themeShade="BF"/>
          <w:sz w:val="24"/>
          <w:szCs w:val="24"/>
        </w:rPr>
      </w:pPr>
      <w:bookmarkStart w:id="118" w:name="_Toc458526309"/>
      <w:bookmarkStart w:id="119" w:name="_Toc28867759"/>
      <w:r w:rsidRPr="00B269A3">
        <w:rPr>
          <w:color w:val="17365D" w:themeColor="text2" w:themeShade="BF"/>
          <w:sz w:val="24"/>
          <w:szCs w:val="24"/>
        </w:rPr>
        <w:t xml:space="preserve">ІІ.2.6. </w:t>
      </w:r>
      <w:r w:rsidR="00023393">
        <w:rPr>
          <w:color w:val="17365D" w:themeColor="text2" w:themeShade="BF"/>
          <w:sz w:val="24"/>
          <w:szCs w:val="24"/>
        </w:rPr>
        <w:tab/>
      </w:r>
      <w:r w:rsidRPr="00B269A3">
        <w:rPr>
          <w:color w:val="17365D" w:themeColor="text2" w:themeShade="BF"/>
          <w:sz w:val="24"/>
          <w:szCs w:val="24"/>
        </w:rPr>
        <w:t>Прилагане на ДРП по §8, ал. 2, т. 1 от ЗУТ</w:t>
      </w:r>
      <w:bookmarkEnd w:id="118"/>
      <w:bookmarkEnd w:id="119"/>
    </w:p>
    <w:tbl>
      <w:tblPr>
        <w:tblW w:w="509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113"/>
        <w:gridCol w:w="8698"/>
      </w:tblGrid>
      <w:tr w:rsidR="00047FD9" w:rsidRPr="00FB1944" w:rsidTr="001C7B17">
        <w:trPr>
          <w:trHeight w:val="340"/>
        </w:trPr>
        <w:tc>
          <w:tcPr>
            <w:tcW w:w="567" w:type="pct"/>
            <w:shd w:val="clear" w:color="auto" w:fill="DBE5F1"/>
            <w:vAlign w:val="center"/>
          </w:tcPr>
          <w:p w:rsidR="00047FD9" w:rsidRPr="00FB1944" w:rsidRDefault="00047FD9" w:rsidP="001C7B17">
            <w:pPr>
              <w:pStyle w:val="a8"/>
              <w:spacing w:before="100" w:beforeAutospacing="1" w:after="100" w:afterAutospacing="1"/>
              <w:jc w:val="left"/>
            </w:pPr>
            <w:r w:rsidRPr="00FB1944">
              <w:t>№</w:t>
            </w:r>
          </w:p>
        </w:tc>
        <w:tc>
          <w:tcPr>
            <w:tcW w:w="4433" w:type="pct"/>
            <w:shd w:val="clear" w:color="auto" w:fill="DBE5F1"/>
            <w:vAlign w:val="center"/>
          </w:tcPr>
          <w:p w:rsidR="00047FD9" w:rsidRPr="00FB1944" w:rsidRDefault="00047FD9" w:rsidP="00047FD9">
            <w:pPr>
              <w:pStyle w:val="a8"/>
              <w:spacing w:before="100" w:beforeAutospacing="1" w:after="100" w:afterAutospacing="1"/>
            </w:pPr>
            <w:r>
              <w:t>Описание на недвижимия имот</w:t>
            </w:r>
          </w:p>
        </w:tc>
      </w:tr>
      <w:tr w:rsidR="00047FD9" w:rsidRPr="00C51F75" w:rsidTr="001C7B17">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numPr>
                <w:ilvl w:val="0"/>
                <w:numId w:val="5"/>
              </w:numPr>
              <w:jc w:val="left"/>
            </w:pPr>
          </w:p>
        </w:tc>
        <w:tc>
          <w:tcPr>
            <w:tcW w:w="4433"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Централен</w:t>
            </w:r>
            <w:r w:rsidR="005C0E9A">
              <w:t>“</w:t>
            </w:r>
          </w:p>
        </w:tc>
      </w:tr>
      <w:tr w:rsidR="00047FD9" w:rsidRPr="00AB5B9B" w:rsidTr="001C7B17">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3" w:type="pct"/>
            <w:tcBorders>
              <w:top w:val="single" w:sz="4" w:space="0" w:color="auto"/>
              <w:left w:val="single" w:sz="4" w:space="0" w:color="auto"/>
              <w:bottom w:val="single" w:sz="4" w:space="0" w:color="auto"/>
              <w:right w:val="single" w:sz="4" w:space="0" w:color="auto"/>
            </w:tcBorders>
            <w:hideMark/>
          </w:tcPr>
          <w:p w:rsidR="00047FD9" w:rsidRPr="00475AD6" w:rsidRDefault="00047FD9" w:rsidP="00047FD9">
            <w:r w:rsidRPr="00475AD6">
              <w:t>УПИ ІІІ-515, кв. 142 по плана на Бяла зона, гр. Пловдив</w:t>
            </w:r>
          </w:p>
        </w:tc>
      </w:tr>
      <w:tr w:rsidR="00047FD9" w:rsidRPr="00AB5B9B" w:rsidTr="001C7B17">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3" w:type="pct"/>
            <w:tcBorders>
              <w:top w:val="single" w:sz="4" w:space="0" w:color="auto"/>
              <w:left w:val="single" w:sz="4" w:space="0" w:color="auto"/>
              <w:bottom w:val="single" w:sz="4" w:space="0" w:color="auto"/>
              <w:right w:val="single" w:sz="4" w:space="0" w:color="auto"/>
            </w:tcBorders>
            <w:hideMark/>
          </w:tcPr>
          <w:p w:rsidR="00047FD9" w:rsidRPr="00475AD6" w:rsidRDefault="00047FD9" w:rsidP="00047FD9">
            <w:r w:rsidRPr="00475AD6">
              <w:t>УПИ ІІ-46,50, кв.450, Първа градска част, ул. ”Балкан” №44, общинска собственост – ПИ 56784.525.1050, с площ около 72 кв. м.</w:t>
            </w:r>
          </w:p>
        </w:tc>
      </w:tr>
      <w:tr w:rsidR="00047FD9" w:rsidRPr="00AB5B9B" w:rsidTr="001C7B17">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3" w:type="pct"/>
            <w:tcBorders>
              <w:top w:val="single" w:sz="4" w:space="0" w:color="auto"/>
              <w:left w:val="single" w:sz="4" w:space="0" w:color="auto"/>
              <w:bottom w:val="single" w:sz="4" w:space="0" w:color="auto"/>
              <w:right w:val="single" w:sz="4" w:space="0" w:color="auto"/>
            </w:tcBorders>
            <w:hideMark/>
          </w:tcPr>
          <w:p w:rsidR="00047FD9" w:rsidRPr="005B73DA" w:rsidRDefault="00047FD9" w:rsidP="00047FD9">
            <w:r>
              <w:t xml:space="preserve">УПИ ХІ-326, кв. 492 по плана на Трета градска част, гр. Пловдив, общинска собственост ПИ 56784.523.36, с площ 76 кв. м., ул. </w:t>
            </w:r>
            <w:r w:rsidR="005C0E9A">
              <w:t>„</w:t>
            </w:r>
            <w:r>
              <w:t>Николай Гогол” №36</w:t>
            </w:r>
          </w:p>
        </w:tc>
      </w:tr>
      <w:tr w:rsidR="00047FD9" w:rsidRPr="00C51F75" w:rsidTr="001C7B17">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33"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Източен</w:t>
            </w:r>
            <w:r w:rsidR="005C0E9A">
              <w:t>“</w:t>
            </w:r>
          </w:p>
        </w:tc>
      </w:tr>
      <w:tr w:rsidR="00047FD9" w:rsidRPr="00972534" w:rsidTr="001C7B17">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3" w:type="pct"/>
            <w:tcBorders>
              <w:top w:val="single" w:sz="4" w:space="0" w:color="auto"/>
              <w:left w:val="single" w:sz="4" w:space="0" w:color="auto"/>
              <w:bottom w:val="single" w:sz="4" w:space="0" w:color="auto"/>
              <w:right w:val="single" w:sz="4" w:space="0" w:color="auto"/>
            </w:tcBorders>
            <w:hideMark/>
          </w:tcPr>
          <w:p w:rsidR="00047FD9" w:rsidRPr="00972534" w:rsidRDefault="00047FD9" w:rsidP="00047FD9">
            <w:r w:rsidRPr="00475AD6">
              <w:t xml:space="preserve">УПИ VІІІ – 97, 98 кв. 526 по плана на Първа градска част, общинска собственост – ПИ 56784.525.220 с площ 164 кв. м., бул. </w:t>
            </w:r>
            <w:r w:rsidR="005C0E9A">
              <w:t>„</w:t>
            </w:r>
            <w:r w:rsidRPr="00475AD6">
              <w:t>Кн. Мария Луиза”№69</w:t>
            </w:r>
          </w:p>
        </w:tc>
      </w:tr>
      <w:tr w:rsidR="00047FD9" w:rsidRPr="00972534" w:rsidTr="001C7B17">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3" w:type="pct"/>
            <w:tcBorders>
              <w:top w:val="single" w:sz="4" w:space="0" w:color="auto"/>
              <w:left w:val="single" w:sz="4" w:space="0" w:color="auto"/>
              <w:bottom w:val="single" w:sz="4" w:space="0" w:color="auto"/>
              <w:right w:val="single" w:sz="4" w:space="0" w:color="auto"/>
            </w:tcBorders>
            <w:hideMark/>
          </w:tcPr>
          <w:p w:rsidR="00047FD9" w:rsidRPr="006E3A13" w:rsidRDefault="00047FD9" w:rsidP="00047FD9">
            <w:pPr>
              <w:rPr>
                <w:lang w:val="en-US"/>
              </w:rPr>
            </w:pPr>
            <w:r w:rsidRPr="00E615A8">
              <w:t xml:space="preserve">УПИ ІV – 73, 74, кв. 525 по плана на Първа гр. част, ул. </w:t>
            </w:r>
            <w:r w:rsidR="005C0E9A">
              <w:t>„</w:t>
            </w:r>
            <w:r w:rsidRPr="00E615A8">
              <w:t>Продължение изток” №9а, общинска собственост ПИ 56784.525.275, с площ от 36 кв. м., и ПИ 56784.525.265 с площ от 89 кв. м., включени в УПИ</w:t>
            </w:r>
          </w:p>
        </w:tc>
      </w:tr>
      <w:tr w:rsidR="00047FD9" w:rsidRPr="00C51F75" w:rsidTr="001C7B17">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33"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Западен</w:t>
            </w:r>
            <w:r w:rsidR="005C0E9A">
              <w:t>“</w:t>
            </w:r>
          </w:p>
        </w:tc>
      </w:tr>
      <w:tr w:rsidR="00047FD9" w:rsidRPr="00972534" w:rsidTr="001C7B17">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3" w:type="pct"/>
            <w:tcBorders>
              <w:top w:val="single" w:sz="4" w:space="0" w:color="auto"/>
              <w:left w:val="single" w:sz="4" w:space="0" w:color="auto"/>
              <w:bottom w:val="single" w:sz="4" w:space="0" w:color="auto"/>
              <w:right w:val="single" w:sz="4" w:space="0" w:color="auto"/>
            </w:tcBorders>
            <w:hideMark/>
          </w:tcPr>
          <w:p w:rsidR="00047FD9" w:rsidRPr="00972534" w:rsidRDefault="00047FD9" w:rsidP="00047FD9"/>
        </w:tc>
      </w:tr>
      <w:tr w:rsidR="00047FD9" w:rsidRPr="00C51F75" w:rsidTr="001C7B17">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33"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Северен</w:t>
            </w:r>
            <w:r w:rsidR="005C0E9A">
              <w:t>“</w:t>
            </w:r>
          </w:p>
        </w:tc>
      </w:tr>
      <w:tr w:rsidR="00047FD9" w:rsidRPr="00972534" w:rsidTr="001C7B17">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3" w:type="pct"/>
            <w:tcBorders>
              <w:top w:val="single" w:sz="4" w:space="0" w:color="auto"/>
              <w:left w:val="single" w:sz="4" w:space="0" w:color="auto"/>
              <w:bottom w:val="single" w:sz="4" w:space="0" w:color="auto"/>
              <w:right w:val="single" w:sz="4" w:space="0" w:color="auto"/>
            </w:tcBorders>
            <w:hideMark/>
          </w:tcPr>
          <w:p w:rsidR="00047FD9" w:rsidRPr="00AC13EE" w:rsidRDefault="00047FD9" w:rsidP="00047FD9">
            <w:pPr>
              <w:rPr>
                <w:lang w:val="en-US"/>
              </w:rPr>
            </w:pPr>
            <w:r w:rsidRPr="00556768">
              <w:rPr>
                <w:bCs/>
              </w:rPr>
              <w:t>УПИ І-1603, кв. 564 по плана на кв. Победа Марица, общинска собственост ПИ 56784.506.1351 с площ 111 кв. м.</w:t>
            </w:r>
            <w:r>
              <w:rPr>
                <w:bCs/>
              </w:rPr>
              <w:t>ул.”Порто Лагос” №31</w:t>
            </w:r>
          </w:p>
        </w:tc>
      </w:tr>
      <w:tr w:rsidR="00047FD9" w:rsidRPr="00972534" w:rsidTr="001C7B17">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3" w:type="pct"/>
            <w:tcBorders>
              <w:top w:val="single" w:sz="4" w:space="0" w:color="auto"/>
              <w:left w:val="single" w:sz="4" w:space="0" w:color="auto"/>
              <w:bottom w:val="single" w:sz="4" w:space="0" w:color="auto"/>
              <w:right w:val="single" w:sz="4" w:space="0" w:color="auto"/>
            </w:tcBorders>
            <w:hideMark/>
          </w:tcPr>
          <w:p w:rsidR="00047FD9" w:rsidRPr="007B2DB5" w:rsidRDefault="00047FD9" w:rsidP="00047FD9">
            <w:pPr>
              <w:rPr>
                <w:bCs/>
              </w:rPr>
            </w:pPr>
            <w:r>
              <w:rPr>
                <w:bCs/>
              </w:rPr>
              <w:t xml:space="preserve">УПИ ІІІ-1079 от кв. 620 а па плана на </w:t>
            </w:r>
            <w:r w:rsidR="005C0E9A">
              <w:rPr>
                <w:bCs/>
              </w:rPr>
              <w:t>„</w:t>
            </w:r>
            <w:r>
              <w:rPr>
                <w:bCs/>
              </w:rPr>
              <w:t xml:space="preserve">Пета градска част”, гр. Пловдив,              ул. </w:t>
            </w:r>
            <w:r w:rsidR="005C0E9A">
              <w:rPr>
                <w:bCs/>
              </w:rPr>
              <w:t>„</w:t>
            </w:r>
            <w:r>
              <w:rPr>
                <w:bCs/>
              </w:rPr>
              <w:t>Карловска” №45</w:t>
            </w:r>
          </w:p>
        </w:tc>
      </w:tr>
      <w:tr w:rsidR="00047FD9" w:rsidRPr="00C51F75" w:rsidTr="001C7B17">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33"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Южен</w:t>
            </w:r>
            <w:r w:rsidR="005C0E9A">
              <w:t>“</w:t>
            </w:r>
          </w:p>
        </w:tc>
      </w:tr>
      <w:tr w:rsidR="00047FD9" w:rsidRPr="00AB5B9B" w:rsidTr="001C7B17">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3" w:type="pct"/>
            <w:tcBorders>
              <w:top w:val="single" w:sz="4" w:space="0" w:color="auto"/>
              <w:left w:val="single" w:sz="4" w:space="0" w:color="auto"/>
              <w:bottom w:val="single" w:sz="4" w:space="0" w:color="auto"/>
              <w:right w:val="single" w:sz="4" w:space="0" w:color="auto"/>
            </w:tcBorders>
            <w:hideMark/>
          </w:tcPr>
          <w:p w:rsidR="00047FD9" w:rsidRPr="00475AD6" w:rsidRDefault="00047FD9" w:rsidP="005C0E9A">
            <w:r w:rsidRPr="00475AD6">
              <w:t>ПИ с идентификатор 56784.531.2089 с площ на имота по КК–264 кв.м.,</w:t>
            </w:r>
            <w:r w:rsidR="005C0E9A">
              <w:t xml:space="preserve"> </w:t>
            </w:r>
            <w:r w:rsidRPr="00475AD6">
              <w:t xml:space="preserve">УПИ ХІV-2089,10, кв.108, находящ се на ул. </w:t>
            </w:r>
            <w:r w:rsidR="005C0E9A">
              <w:t>„</w:t>
            </w:r>
            <w:r w:rsidRPr="00475AD6">
              <w:t>Петрова нива” №97</w:t>
            </w:r>
          </w:p>
        </w:tc>
      </w:tr>
      <w:tr w:rsidR="00047FD9" w:rsidRPr="00AB5B9B" w:rsidTr="001C7B17">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hideMark/>
          </w:tcPr>
          <w:p w:rsidR="00047FD9" w:rsidRPr="00972534" w:rsidRDefault="00047FD9" w:rsidP="001C7B17">
            <w:pPr>
              <w:pStyle w:val="a0"/>
              <w:jc w:val="left"/>
            </w:pPr>
          </w:p>
        </w:tc>
        <w:tc>
          <w:tcPr>
            <w:tcW w:w="4433" w:type="pct"/>
            <w:tcBorders>
              <w:top w:val="single" w:sz="4" w:space="0" w:color="auto"/>
              <w:left w:val="single" w:sz="4" w:space="0" w:color="auto"/>
              <w:bottom w:val="single" w:sz="4" w:space="0" w:color="auto"/>
              <w:right w:val="single" w:sz="4" w:space="0" w:color="auto"/>
            </w:tcBorders>
            <w:hideMark/>
          </w:tcPr>
          <w:p w:rsidR="00047FD9" w:rsidRPr="00475AD6" w:rsidRDefault="00047FD9" w:rsidP="00047FD9">
            <w:r>
              <w:rPr>
                <w:color w:val="000000"/>
              </w:rPr>
              <w:t>УПИ І-31, кв. 1а по плана на ЖК Южен, гр. Пловдив, чрез продажба на ПИ с идентификатор 56784.535.3255, с площ от 84 кв. м., включен в УПИ</w:t>
            </w:r>
          </w:p>
        </w:tc>
      </w:tr>
      <w:tr w:rsidR="00047FD9" w:rsidRPr="00C51F75" w:rsidTr="001C7B17">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tcPr>
          <w:p w:rsidR="00047FD9" w:rsidRPr="00C51F75" w:rsidRDefault="00047FD9" w:rsidP="001C7B17">
            <w:pPr>
              <w:pStyle w:val="10"/>
              <w:jc w:val="left"/>
            </w:pPr>
          </w:p>
        </w:tc>
        <w:tc>
          <w:tcPr>
            <w:tcW w:w="4433" w:type="pct"/>
            <w:tcBorders>
              <w:top w:val="single" w:sz="4" w:space="0" w:color="auto"/>
              <w:left w:val="single" w:sz="4" w:space="0" w:color="auto"/>
              <w:bottom w:val="single" w:sz="4" w:space="0" w:color="auto"/>
              <w:right w:val="single" w:sz="4" w:space="0" w:color="auto"/>
            </w:tcBorders>
            <w:vAlign w:val="center"/>
            <w:hideMark/>
          </w:tcPr>
          <w:p w:rsidR="00047FD9" w:rsidRPr="00C51F75" w:rsidRDefault="00047FD9" w:rsidP="00047FD9">
            <w:pPr>
              <w:pStyle w:val="a7"/>
            </w:pPr>
            <w:r w:rsidRPr="00C51F75">
              <w:t xml:space="preserve">Район </w:t>
            </w:r>
            <w:r w:rsidR="005C0E9A">
              <w:t>„</w:t>
            </w:r>
            <w:r w:rsidRPr="00C51F75">
              <w:t>Тракия</w:t>
            </w:r>
            <w:r w:rsidR="005C0E9A">
              <w:t>“</w:t>
            </w:r>
            <w:r w:rsidRPr="00C51F75">
              <w:t xml:space="preserve"> </w:t>
            </w:r>
          </w:p>
        </w:tc>
      </w:tr>
    </w:tbl>
    <w:p w:rsidR="00047FD9" w:rsidRDefault="00047FD9" w:rsidP="00047FD9"/>
    <w:p w:rsidR="00047FD9" w:rsidRPr="00B269A3" w:rsidRDefault="00047FD9" w:rsidP="00B269A3">
      <w:pPr>
        <w:pStyle w:val="2"/>
        <w:spacing w:after="240"/>
        <w:ind w:hanging="718"/>
        <w:rPr>
          <w:color w:val="17365D" w:themeColor="text2" w:themeShade="BF"/>
          <w:sz w:val="24"/>
          <w:szCs w:val="24"/>
        </w:rPr>
      </w:pPr>
      <w:bookmarkStart w:id="120" w:name="_Toc28867760"/>
      <w:r w:rsidRPr="00B269A3">
        <w:rPr>
          <w:color w:val="17365D" w:themeColor="text2" w:themeShade="BF"/>
          <w:sz w:val="24"/>
          <w:szCs w:val="24"/>
        </w:rPr>
        <w:lastRenderedPageBreak/>
        <w:t>ІІ.2.7. Учредяване вещно право на ползване.</w:t>
      </w:r>
      <w:bookmarkEnd w:id="120"/>
    </w:p>
    <w:tbl>
      <w:tblPr>
        <w:tblW w:w="9781" w:type="dxa"/>
        <w:tblInd w:w="-147" w:type="dxa"/>
        <w:tblLayout w:type="fixed"/>
        <w:tblLook w:val="0000" w:firstRow="0" w:lastRow="0" w:firstColumn="0" w:lastColumn="0" w:noHBand="0" w:noVBand="0"/>
      </w:tblPr>
      <w:tblGrid>
        <w:gridCol w:w="964"/>
        <w:gridCol w:w="8817"/>
      </w:tblGrid>
      <w:tr w:rsidR="00CD7983" w:rsidRPr="00A63821" w:rsidTr="001C7B17">
        <w:trPr>
          <w:trHeight w:val="340"/>
        </w:trPr>
        <w:tc>
          <w:tcPr>
            <w:tcW w:w="96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D7983" w:rsidRPr="006A1493" w:rsidRDefault="00CD7983" w:rsidP="001C7B17">
            <w:pPr>
              <w:pStyle w:val="antetka"/>
              <w:jc w:val="left"/>
            </w:pPr>
            <w:r w:rsidRPr="006A1493">
              <w:t>№</w:t>
            </w:r>
          </w:p>
        </w:tc>
        <w:tc>
          <w:tcPr>
            <w:tcW w:w="881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D7983" w:rsidRPr="006A1493" w:rsidRDefault="00CD7983" w:rsidP="00D33F59">
            <w:pPr>
              <w:pStyle w:val="antetka"/>
            </w:pPr>
            <w:r w:rsidRPr="006A1493">
              <w:t>Право на ползване по реда на чл. 39 от ЗОС</w:t>
            </w:r>
          </w:p>
        </w:tc>
      </w:tr>
      <w:tr w:rsidR="00CD7983" w:rsidRPr="00A63821" w:rsidTr="001C7B17">
        <w:trPr>
          <w:trHeight w:val="340"/>
        </w:trPr>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983" w:rsidRPr="00A63821" w:rsidRDefault="00CD7983" w:rsidP="004F2D8C">
            <w:pPr>
              <w:pStyle w:val="1"/>
              <w:numPr>
                <w:ilvl w:val="0"/>
                <w:numId w:val="17"/>
              </w:numPr>
              <w:ind w:hanging="611"/>
            </w:pPr>
          </w:p>
        </w:tc>
        <w:tc>
          <w:tcPr>
            <w:tcW w:w="8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983" w:rsidRPr="00A63821" w:rsidRDefault="00CD7983" w:rsidP="00D33F59">
            <w:pPr>
              <w:rPr>
                <w:lang w:eastAsia="bg-BG"/>
              </w:rPr>
            </w:pPr>
            <w:r w:rsidRPr="00A63821">
              <w:rPr>
                <w:lang w:eastAsia="bg-BG"/>
              </w:rPr>
              <w:t>ПИ с идентификатор 56784.519.517 с площ 291 кв. м., за който е отреден УПИ III -  читалище, кв. 399 по плана на Старинна градска част, ведно с построените в него сгради:</w:t>
            </w:r>
          </w:p>
          <w:p w:rsidR="00CD7983" w:rsidRPr="00A63821" w:rsidRDefault="00CD7983" w:rsidP="00D33F59">
            <w:pPr>
              <w:rPr>
                <w:lang w:eastAsia="bg-BG"/>
              </w:rPr>
            </w:pPr>
            <w:r w:rsidRPr="00A63821">
              <w:rPr>
                <w:lang w:eastAsia="bg-BG"/>
              </w:rPr>
              <w:t>-сграда с идентификатор 56784.519.517.1 със ЗП 78 кв. м., брой етажи:2 с изба, предназначение: Сграда за култура и изкуство;</w:t>
            </w:r>
          </w:p>
          <w:p w:rsidR="00CD7983" w:rsidRPr="00A63821" w:rsidRDefault="00CD7983" w:rsidP="00D33F59">
            <w:pPr>
              <w:rPr>
                <w:lang w:eastAsia="bg-BG"/>
              </w:rPr>
            </w:pPr>
            <w:r w:rsidRPr="00A63821">
              <w:rPr>
                <w:lang w:eastAsia="bg-BG"/>
              </w:rPr>
              <w:t xml:space="preserve">-сграда с идентификатор 56784.519.517.2 със ЗП 37 кв. м., бр. етажи: 1 с изба, с предназначение: Сграда за култура и изкуство, находящи се на ул. </w:t>
            </w:r>
            <w:r w:rsidR="005C0E9A">
              <w:rPr>
                <w:lang w:eastAsia="bg-BG"/>
              </w:rPr>
              <w:t>„</w:t>
            </w:r>
            <w:r w:rsidRPr="00A63821">
              <w:rPr>
                <w:lang w:eastAsia="bg-BG"/>
              </w:rPr>
              <w:t>П.Р. Славейков</w:t>
            </w:r>
            <w:r w:rsidR="005C0E9A">
              <w:rPr>
                <w:lang w:eastAsia="bg-BG"/>
              </w:rPr>
              <w:t>“</w:t>
            </w:r>
            <w:r w:rsidRPr="00A63821">
              <w:rPr>
                <w:lang w:eastAsia="bg-BG"/>
              </w:rPr>
              <w:t xml:space="preserve"> №33, гр. Пловдив;</w:t>
            </w:r>
          </w:p>
        </w:tc>
      </w:tr>
      <w:tr w:rsidR="00CD7983" w:rsidRPr="00A63821" w:rsidTr="001C7B17">
        <w:trPr>
          <w:trHeight w:val="340"/>
        </w:trPr>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983" w:rsidRPr="00A63821" w:rsidRDefault="00CD7983" w:rsidP="004F2D8C">
            <w:pPr>
              <w:pStyle w:val="a"/>
              <w:numPr>
                <w:ilvl w:val="0"/>
                <w:numId w:val="2"/>
              </w:numPr>
              <w:ind w:hanging="611"/>
            </w:pPr>
          </w:p>
        </w:tc>
        <w:tc>
          <w:tcPr>
            <w:tcW w:w="8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7983" w:rsidRPr="00A63821" w:rsidRDefault="00CD7983" w:rsidP="00D33F59">
            <w:pPr>
              <w:rPr>
                <w:lang w:eastAsia="bg-BG"/>
              </w:rPr>
            </w:pPr>
            <w:r w:rsidRPr="00A63821">
              <w:rPr>
                <w:lang w:eastAsia="bg-BG"/>
              </w:rPr>
              <w:t xml:space="preserve">Двуетажна масивна жилищна сграда със ЗП от около 110 кв. м. и дворно място цялото от около 250 кв. м., представляващо ПИ №621, попадащ в УПИ  III – детска градина, кв. 439 по плана на Първа градска част – Пловдив, находящ се на ул. </w:t>
            </w:r>
            <w:r w:rsidR="005C0E9A">
              <w:rPr>
                <w:lang w:eastAsia="bg-BG"/>
              </w:rPr>
              <w:t>„</w:t>
            </w:r>
            <w:r w:rsidRPr="00A63821">
              <w:rPr>
                <w:lang w:eastAsia="bg-BG"/>
              </w:rPr>
              <w:t>Мортагон</w:t>
            </w:r>
            <w:r w:rsidR="005C0E9A">
              <w:rPr>
                <w:lang w:eastAsia="bg-BG"/>
              </w:rPr>
              <w:t>“</w:t>
            </w:r>
            <w:r w:rsidRPr="00A63821">
              <w:rPr>
                <w:lang w:eastAsia="bg-BG"/>
              </w:rPr>
              <w:t xml:space="preserve"> №1</w:t>
            </w:r>
          </w:p>
        </w:tc>
      </w:tr>
    </w:tbl>
    <w:p w:rsidR="00812196" w:rsidRPr="00B269A3" w:rsidRDefault="00812196" w:rsidP="00B269A3">
      <w:pPr>
        <w:pStyle w:val="2"/>
        <w:spacing w:after="240"/>
        <w:ind w:hanging="718"/>
        <w:rPr>
          <w:color w:val="17365D" w:themeColor="text2" w:themeShade="BF"/>
          <w:sz w:val="24"/>
          <w:szCs w:val="24"/>
        </w:rPr>
      </w:pPr>
      <w:bookmarkStart w:id="121" w:name="_Toc458526311"/>
      <w:bookmarkStart w:id="122" w:name="_Toc28867761"/>
      <w:r w:rsidRPr="00B269A3">
        <w:rPr>
          <w:color w:val="17365D" w:themeColor="text2" w:themeShade="BF"/>
          <w:sz w:val="24"/>
          <w:szCs w:val="24"/>
        </w:rPr>
        <w:t xml:space="preserve">ІІ.2.8. </w:t>
      </w:r>
      <w:r w:rsidR="00023393">
        <w:rPr>
          <w:color w:val="17365D" w:themeColor="text2" w:themeShade="BF"/>
          <w:sz w:val="24"/>
          <w:szCs w:val="24"/>
        </w:rPr>
        <w:tab/>
      </w:r>
      <w:r w:rsidRPr="00B269A3">
        <w:rPr>
          <w:color w:val="17365D" w:themeColor="text2" w:themeShade="BF"/>
          <w:sz w:val="24"/>
          <w:szCs w:val="24"/>
        </w:rPr>
        <w:t>Промяна границите на съседни урегулирани имоти по реда на чл.15 и чл.17 от ЗУТ</w:t>
      </w:r>
      <w:bookmarkEnd w:id="121"/>
      <w:bookmarkEnd w:id="122"/>
    </w:p>
    <w:tbl>
      <w:tblPr>
        <w:tblW w:w="51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111"/>
        <w:gridCol w:w="8740"/>
      </w:tblGrid>
      <w:tr w:rsidR="00812196" w:rsidRPr="00287959" w:rsidTr="004F2D8C">
        <w:trPr>
          <w:trHeight w:val="340"/>
        </w:trPr>
        <w:tc>
          <w:tcPr>
            <w:tcW w:w="564" w:type="pct"/>
            <w:shd w:val="clear" w:color="auto" w:fill="DBE5F1"/>
            <w:vAlign w:val="center"/>
          </w:tcPr>
          <w:p w:rsidR="00812196" w:rsidRPr="00287959" w:rsidRDefault="00812196" w:rsidP="004F2D8C">
            <w:pPr>
              <w:pStyle w:val="a8"/>
              <w:jc w:val="left"/>
            </w:pPr>
            <w:r w:rsidRPr="00287959">
              <w:t>№</w:t>
            </w:r>
          </w:p>
        </w:tc>
        <w:tc>
          <w:tcPr>
            <w:tcW w:w="4436" w:type="pct"/>
            <w:shd w:val="clear" w:color="auto" w:fill="DBE5F1"/>
            <w:vAlign w:val="center"/>
          </w:tcPr>
          <w:p w:rsidR="00812196" w:rsidRPr="00287959" w:rsidRDefault="00812196" w:rsidP="00780D48">
            <w:pPr>
              <w:pStyle w:val="a8"/>
            </w:pPr>
            <w:r w:rsidRPr="00287959">
              <w:t xml:space="preserve">Описание на обекта </w:t>
            </w:r>
          </w:p>
        </w:tc>
      </w:tr>
      <w:tr w:rsidR="00812196" w:rsidRPr="00287959" w:rsidTr="004F2D8C">
        <w:trPr>
          <w:trHeight w:val="340"/>
        </w:trPr>
        <w:tc>
          <w:tcPr>
            <w:tcW w:w="564" w:type="pct"/>
            <w:vAlign w:val="center"/>
          </w:tcPr>
          <w:p w:rsidR="00812196" w:rsidRPr="00403D97" w:rsidRDefault="00812196" w:rsidP="004F2D8C">
            <w:pPr>
              <w:pStyle w:val="10"/>
              <w:numPr>
                <w:ilvl w:val="0"/>
                <w:numId w:val="14"/>
              </w:numPr>
              <w:jc w:val="left"/>
            </w:pPr>
          </w:p>
        </w:tc>
        <w:tc>
          <w:tcPr>
            <w:tcW w:w="4436" w:type="pct"/>
            <w:vAlign w:val="center"/>
          </w:tcPr>
          <w:p w:rsidR="00812196" w:rsidRDefault="00812196" w:rsidP="00780D48">
            <w:r>
              <w:t xml:space="preserve">Преписка по заявление вх. №18Ф1836/07.03.2018 г. за допускане изменение на ПУП за част от кв. 143 по плана на </w:t>
            </w:r>
            <w:r w:rsidR="005C0E9A">
              <w:t>„</w:t>
            </w:r>
            <w:r>
              <w:t>Бяла зона”, във връзка с Протокол №12,     т. 15 от 28.03.2018 г. на ЕСУТ, при Община Пловдив.</w:t>
            </w:r>
          </w:p>
        </w:tc>
      </w:tr>
      <w:tr w:rsidR="00812196" w:rsidRPr="00287959" w:rsidTr="004F2D8C">
        <w:trPr>
          <w:trHeight w:val="340"/>
        </w:trPr>
        <w:tc>
          <w:tcPr>
            <w:tcW w:w="564" w:type="pct"/>
            <w:vAlign w:val="center"/>
          </w:tcPr>
          <w:p w:rsidR="00812196" w:rsidRPr="00403D97" w:rsidRDefault="00812196" w:rsidP="004F2D8C">
            <w:pPr>
              <w:pStyle w:val="10"/>
              <w:numPr>
                <w:ilvl w:val="0"/>
                <w:numId w:val="5"/>
              </w:numPr>
              <w:jc w:val="left"/>
            </w:pPr>
          </w:p>
        </w:tc>
        <w:tc>
          <w:tcPr>
            <w:tcW w:w="4436" w:type="pct"/>
            <w:vAlign w:val="center"/>
          </w:tcPr>
          <w:p w:rsidR="00812196" w:rsidRPr="00422CD0" w:rsidRDefault="00812196" w:rsidP="00780D48">
            <w:r>
              <w:t xml:space="preserve">Преписка вх. №17ВУЗ-38/21.04.2017 г. за изменение на ПУП – ПР за УПИ І-ПУ </w:t>
            </w:r>
            <w:r w:rsidR="005C0E9A">
              <w:t>„</w:t>
            </w:r>
            <w:r>
              <w:t>Паисий Хилендарски” в кв. 161, УПИ І-881 в кв. 172 и част от уличното пространство.</w:t>
            </w:r>
          </w:p>
        </w:tc>
      </w:tr>
      <w:tr w:rsidR="00812196" w:rsidRPr="00287959" w:rsidTr="004F2D8C">
        <w:trPr>
          <w:trHeight w:val="340"/>
        </w:trPr>
        <w:tc>
          <w:tcPr>
            <w:tcW w:w="564" w:type="pct"/>
            <w:vAlign w:val="center"/>
          </w:tcPr>
          <w:p w:rsidR="00812196" w:rsidRPr="00403D97" w:rsidRDefault="00812196" w:rsidP="004F2D8C">
            <w:pPr>
              <w:pStyle w:val="10"/>
              <w:numPr>
                <w:ilvl w:val="0"/>
                <w:numId w:val="5"/>
              </w:numPr>
              <w:jc w:val="left"/>
            </w:pPr>
          </w:p>
        </w:tc>
        <w:tc>
          <w:tcPr>
            <w:tcW w:w="4436" w:type="pct"/>
            <w:vAlign w:val="center"/>
          </w:tcPr>
          <w:p w:rsidR="00812196" w:rsidRDefault="00812196" w:rsidP="00780D48">
            <w:r>
              <w:t>Преписка вх. №17П28</w:t>
            </w:r>
            <w:r>
              <w:rPr>
                <w:lang w:val="en-US"/>
              </w:rPr>
              <w:t>7</w:t>
            </w:r>
            <w:r>
              <w:t>/3/14.08.17 г., за изменение на ПУП-</w:t>
            </w:r>
            <w:r w:rsidRPr="000D0933">
              <w:t>ПР</w:t>
            </w:r>
            <w:r>
              <w:t xml:space="preserve"> на част от        кв. 13-стар, 72-нов по плана на </w:t>
            </w:r>
            <w:r w:rsidR="005C0E9A">
              <w:t>„</w:t>
            </w:r>
            <w:r>
              <w:t>Централна градска част” - гр. Пловдив, който е разгледан с Протокол №28, т.1 от 01.08.2018 г. на ЕСУТ при Община Пловдив,</w:t>
            </w:r>
          </w:p>
        </w:tc>
      </w:tr>
    </w:tbl>
    <w:p w:rsidR="00812196" w:rsidRDefault="00812196" w:rsidP="00812196"/>
    <w:p w:rsidR="00FC5EA2" w:rsidRPr="00B269A3" w:rsidRDefault="00FC5EA2" w:rsidP="00B269A3">
      <w:pPr>
        <w:pStyle w:val="2"/>
        <w:spacing w:after="240"/>
        <w:ind w:hanging="718"/>
        <w:rPr>
          <w:color w:val="17365D" w:themeColor="text2" w:themeShade="BF"/>
          <w:sz w:val="24"/>
          <w:szCs w:val="24"/>
        </w:rPr>
      </w:pPr>
      <w:bookmarkStart w:id="123" w:name="_Toc28867762"/>
      <w:r w:rsidRPr="00B269A3">
        <w:rPr>
          <w:color w:val="17365D" w:themeColor="text2" w:themeShade="BF"/>
          <w:sz w:val="24"/>
          <w:szCs w:val="24"/>
        </w:rPr>
        <w:t xml:space="preserve">ІІ.3. </w:t>
      </w:r>
      <w:r w:rsidR="00023393">
        <w:rPr>
          <w:color w:val="17365D" w:themeColor="text2" w:themeShade="BF"/>
          <w:sz w:val="24"/>
          <w:szCs w:val="24"/>
        </w:rPr>
        <w:tab/>
      </w:r>
      <w:r w:rsidRPr="00B269A3">
        <w:rPr>
          <w:color w:val="17365D" w:themeColor="text2" w:themeShade="BF"/>
          <w:sz w:val="24"/>
          <w:szCs w:val="24"/>
        </w:rPr>
        <w:t>Описание на имотите, които общината има намерение да предостави за концесия .</w:t>
      </w:r>
      <w:bookmarkEnd w:id="123"/>
    </w:p>
    <w:p w:rsidR="00FC5EA2" w:rsidRPr="00B269A3" w:rsidRDefault="005C0E9A" w:rsidP="00B269A3">
      <w:pPr>
        <w:pStyle w:val="2"/>
        <w:spacing w:after="240"/>
        <w:ind w:hanging="718"/>
        <w:rPr>
          <w:color w:val="17365D" w:themeColor="text2" w:themeShade="BF"/>
          <w:sz w:val="24"/>
          <w:szCs w:val="24"/>
        </w:rPr>
      </w:pPr>
      <w:bookmarkStart w:id="124" w:name="_Toc28867763"/>
      <w:r>
        <w:rPr>
          <w:color w:val="17365D" w:themeColor="text2" w:themeShade="BF"/>
          <w:sz w:val="24"/>
          <w:szCs w:val="24"/>
        </w:rPr>
        <w:t>ІІ.3.1. Обекти за концеси</w:t>
      </w:r>
      <w:r w:rsidR="00FC5EA2" w:rsidRPr="00B269A3">
        <w:rPr>
          <w:color w:val="17365D" w:themeColor="text2" w:themeShade="BF"/>
          <w:sz w:val="24"/>
          <w:szCs w:val="24"/>
        </w:rPr>
        <w:t>ониране</w:t>
      </w:r>
      <w:bookmarkEnd w:id="124"/>
    </w:p>
    <w:tbl>
      <w:tblPr>
        <w:tblW w:w="9781" w:type="dxa"/>
        <w:tblInd w:w="-147" w:type="dxa"/>
        <w:tblLayout w:type="fixed"/>
        <w:tblLook w:val="0000" w:firstRow="0" w:lastRow="0" w:firstColumn="0" w:lastColumn="0" w:noHBand="0" w:noVBand="0"/>
      </w:tblPr>
      <w:tblGrid>
        <w:gridCol w:w="964"/>
        <w:gridCol w:w="8817"/>
      </w:tblGrid>
      <w:tr w:rsidR="00FC5EA2" w:rsidRPr="00D334FA" w:rsidTr="004F2D8C">
        <w:trPr>
          <w:trHeight w:val="340"/>
        </w:trPr>
        <w:tc>
          <w:tcPr>
            <w:tcW w:w="96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C5EA2" w:rsidRPr="00D334FA" w:rsidRDefault="00FC5EA2" w:rsidP="004F2D8C">
            <w:pPr>
              <w:pStyle w:val="antetka"/>
              <w:jc w:val="left"/>
            </w:pPr>
            <w:r w:rsidRPr="00D334FA">
              <w:t>№</w:t>
            </w:r>
          </w:p>
        </w:tc>
        <w:tc>
          <w:tcPr>
            <w:tcW w:w="881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C5EA2" w:rsidRPr="00D334FA" w:rsidRDefault="00FC5EA2" w:rsidP="00D33F59">
            <w:pPr>
              <w:pStyle w:val="antetka"/>
            </w:pPr>
            <w:r w:rsidRPr="00D334FA">
              <w:t>Описание на обекта</w:t>
            </w:r>
          </w:p>
        </w:tc>
      </w:tr>
      <w:tr w:rsidR="00FC5EA2" w:rsidRPr="00A63821" w:rsidTr="004F2D8C">
        <w:trPr>
          <w:trHeight w:val="340"/>
        </w:trPr>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5EA2" w:rsidRPr="00D334FA" w:rsidRDefault="00FC5EA2" w:rsidP="004F2D8C">
            <w:pPr>
              <w:pStyle w:val="a"/>
              <w:numPr>
                <w:ilvl w:val="0"/>
                <w:numId w:val="15"/>
              </w:numPr>
              <w:ind w:hanging="687"/>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FC5EA2" w:rsidRPr="00A63821" w:rsidRDefault="00FC5EA2" w:rsidP="00D33F59">
            <w:pPr>
              <w:rPr>
                <w:lang w:eastAsia="bg-BG"/>
              </w:rPr>
            </w:pPr>
            <w:r w:rsidRPr="00A63821">
              <w:rPr>
                <w:bCs/>
                <w:lang w:eastAsia="bg-BG"/>
              </w:rPr>
              <w:t xml:space="preserve">Недвижим имот – публична общинска собственост, </w:t>
            </w:r>
            <w:r w:rsidRPr="00A63821">
              <w:rPr>
                <w:lang w:eastAsia="bg-BG"/>
              </w:rPr>
              <w:t xml:space="preserve">находящ се в гр. Пловдив, р-н </w:t>
            </w:r>
            <w:r w:rsidR="005C0E9A">
              <w:rPr>
                <w:lang w:eastAsia="bg-BG"/>
              </w:rPr>
              <w:t>„</w:t>
            </w:r>
            <w:r w:rsidRPr="00A63821">
              <w:rPr>
                <w:lang w:eastAsia="bg-BG"/>
              </w:rPr>
              <w:t>Тракия”, гр. Пловдив,  п</w:t>
            </w:r>
            <w:r w:rsidRPr="00A63821">
              <w:rPr>
                <w:bCs/>
                <w:lang w:eastAsia="bg-BG"/>
              </w:rPr>
              <w:t>редставляващ</w:t>
            </w:r>
            <w:r w:rsidRPr="00A63821">
              <w:rPr>
                <w:lang w:eastAsia="bg-BG"/>
              </w:rPr>
              <w:t>, ПИ с идентификатор 56784.540.81, по кадастрална карта и кадастрални регистри  одобрени със заповед №РД-18-48/03.06.2009 г. на Изпълнителния директор на АГКК, в УПИ VI – 575 обществено обслужване и спортни дейности, кв. 1 – нов по ПУП на ВСИ-МО, с площ на имота 96 895 кв. м. (</w:t>
            </w:r>
            <w:r w:rsidRPr="00A63821">
              <w:rPr>
                <w:b/>
                <w:lang w:eastAsia="bg-BG"/>
              </w:rPr>
              <w:t xml:space="preserve">стадион </w:t>
            </w:r>
            <w:r w:rsidR="005C0E9A">
              <w:rPr>
                <w:b/>
                <w:lang w:eastAsia="bg-BG"/>
              </w:rPr>
              <w:t>„</w:t>
            </w:r>
            <w:r w:rsidRPr="00A63821">
              <w:rPr>
                <w:b/>
                <w:lang w:eastAsia="bg-BG"/>
              </w:rPr>
              <w:t>Локомотив</w:t>
            </w:r>
            <w:r w:rsidR="005C0E9A">
              <w:rPr>
                <w:b/>
                <w:lang w:eastAsia="bg-BG"/>
              </w:rPr>
              <w:t>“</w:t>
            </w:r>
            <w:r w:rsidRPr="00A63821">
              <w:rPr>
                <w:lang w:eastAsia="bg-BG"/>
              </w:rPr>
              <w:t>)</w:t>
            </w:r>
          </w:p>
        </w:tc>
      </w:tr>
      <w:tr w:rsidR="00FC5EA2" w:rsidRPr="00A63821" w:rsidTr="004F2D8C">
        <w:trPr>
          <w:trHeight w:val="340"/>
        </w:trPr>
        <w:tc>
          <w:tcPr>
            <w:tcW w:w="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5EA2" w:rsidRPr="00D334FA" w:rsidRDefault="00FC5EA2" w:rsidP="004F2D8C">
            <w:pPr>
              <w:pStyle w:val="a"/>
              <w:numPr>
                <w:ilvl w:val="0"/>
                <w:numId w:val="15"/>
              </w:numPr>
              <w:ind w:hanging="687"/>
            </w:pPr>
          </w:p>
        </w:tc>
        <w:tc>
          <w:tcPr>
            <w:tcW w:w="8817" w:type="dxa"/>
            <w:tcBorders>
              <w:top w:val="single" w:sz="4" w:space="0" w:color="000000"/>
              <w:left w:val="single" w:sz="4" w:space="0" w:color="000000"/>
              <w:bottom w:val="single" w:sz="4" w:space="0" w:color="000000"/>
              <w:right w:val="single" w:sz="4" w:space="0" w:color="000000"/>
            </w:tcBorders>
            <w:shd w:val="clear" w:color="auto" w:fill="FFFFFF"/>
          </w:tcPr>
          <w:p w:rsidR="00FC5EA2" w:rsidRPr="00A63821" w:rsidRDefault="00FC5EA2" w:rsidP="00D33F59">
            <w:pPr>
              <w:rPr>
                <w:lang w:eastAsia="bg-BG"/>
              </w:rPr>
            </w:pPr>
            <w:r w:rsidRPr="00A63821">
              <w:rPr>
                <w:bCs/>
                <w:lang w:eastAsia="bg-BG"/>
              </w:rPr>
              <w:t xml:space="preserve">Недвижим имот – публична общинска собственост, находящ се в гр. Пловдив, район </w:t>
            </w:r>
            <w:r w:rsidR="005C0E9A">
              <w:rPr>
                <w:bCs/>
                <w:lang w:eastAsia="bg-BG"/>
              </w:rPr>
              <w:t>„</w:t>
            </w:r>
            <w:r w:rsidRPr="00A63821">
              <w:rPr>
                <w:bCs/>
                <w:lang w:eastAsia="bg-BG"/>
              </w:rPr>
              <w:t xml:space="preserve">Тракия”, </w:t>
            </w:r>
            <w:r w:rsidRPr="00A63821">
              <w:rPr>
                <w:lang w:eastAsia="bg-BG"/>
              </w:rPr>
              <w:t xml:space="preserve">представляващ ПИ с идентификатор 56784.540.1130, в УПИ I – 540.1130 – образование, спорт, зеленина и обществено обслужване, част от кв. 27 – нов (бивш кв. 1, ж. гр. А – 7, 8), по плана на Ж.Р. </w:t>
            </w:r>
            <w:r w:rsidR="005C0E9A">
              <w:rPr>
                <w:lang w:eastAsia="bg-BG"/>
              </w:rPr>
              <w:t>„</w:t>
            </w:r>
            <w:r w:rsidRPr="00A63821">
              <w:rPr>
                <w:lang w:eastAsia="bg-BG"/>
              </w:rPr>
              <w:t>Тракия”, гр. Пловдив, с площ на имота 47 192 кв.м.</w:t>
            </w:r>
          </w:p>
        </w:tc>
      </w:tr>
    </w:tbl>
    <w:p w:rsidR="00047FD9" w:rsidRDefault="00047FD9" w:rsidP="00047FD9"/>
    <w:p w:rsidR="00812196" w:rsidRPr="00B269A3" w:rsidRDefault="00812196" w:rsidP="00B269A3">
      <w:pPr>
        <w:pStyle w:val="2"/>
        <w:spacing w:after="240"/>
        <w:ind w:hanging="718"/>
        <w:rPr>
          <w:color w:val="17365D" w:themeColor="text2" w:themeShade="BF"/>
          <w:sz w:val="24"/>
          <w:szCs w:val="24"/>
        </w:rPr>
      </w:pPr>
      <w:bookmarkStart w:id="125" w:name="_Toc28867764"/>
      <w:bookmarkStart w:id="126" w:name="_Toc458526315"/>
      <w:r w:rsidRPr="00B269A3">
        <w:rPr>
          <w:color w:val="17365D" w:themeColor="text2" w:themeShade="BF"/>
          <w:sz w:val="24"/>
          <w:szCs w:val="24"/>
        </w:rPr>
        <w:t xml:space="preserve">ІІ.4.1. </w:t>
      </w:r>
      <w:r w:rsidR="00023393">
        <w:rPr>
          <w:color w:val="17365D" w:themeColor="text2" w:themeShade="BF"/>
          <w:sz w:val="24"/>
          <w:szCs w:val="24"/>
        </w:rPr>
        <w:tab/>
      </w:r>
      <w:r w:rsidRPr="00B269A3">
        <w:rPr>
          <w:color w:val="17365D" w:themeColor="text2" w:themeShade="BF"/>
          <w:sz w:val="24"/>
          <w:szCs w:val="24"/>
        </w:rPr>
        <w:t>Недвижими имоти, които Общината има намерение да придобие чрез дарение</w:t>
      </w:r>
      <w:bookmarkEnd w:id="125"/>
      <w:r w:rsidRPr="00B269A3">
        <w:rPr>
          <w:color w:val="17365D" w:themeColor="text2" w:themeShade="BF"/>
          <w:sz w:val="24"/>
          <w:szCs w:val="24"/>
        </w:rPr>
        <w:t xml:space="preserve"> </w:t>
      </w:r>
      <w:bookmarkEnd w:id="126"/>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113"/>
        <w:gridCol w:w="8663"/>
      </w:tblGrid>
      <w:tr w:rsidR="00812196" w:rsidRPr="00FB1944" w:rsidTr="004F2D8C">
        <w:trPr>
          <w:trHeight w:val="340"/>
        </w:trPr>
        <w:tc>
          <w:tcPr>
            <w:tcW w:w="569" w:type="pct"/>
            <w:shd w:val="clear" w:color="auto" w:fill="DBE5F1"/>
            <w:vAlign w:val="center"/>
          </w:tcPr>
          <w:p w:rsidR="00812196" w:rsidRPr="004F2D8C" w:rsidRDefault="00812196" w:rsidP="004F2D8C">
            <w:pPr>
              <w:pStyle w:val="a8"/>
              <w:jc w:val="left"/>
              <w:rPr>
                <w:b w:val="0"/>
              </w:rPr>
            </w:pPr>
            <w:r w:rsidRPr="004F2D8C">
              <w:rPr>
                <w:b w:val="0"/>
              </w:rPr>
              <w:t>№</w:t>
            </w:r>
          </w:p>
        </w:tc>
        <w:tc>
          <w:tcPr>
            <w:tcW w:w="4431" w:type="pct"/>
            <w:shd w:val="clear" w:color="auto" w:fill="DBE5F1"/>
            <w:vAlign w:val="center"/>
          </w:tcPr>
          <w:p w:rsidR="00812196" w:rsidRPr="00FB1944" w:rsidRDefault="00812196" w:rsidP="00780D48">
            <w:pPr>
              <w:pStyle w:val="a8"/>
            </w:pPr>
            <w:r>
              <w:t>Описание на недвижимия имот</w:t>
            </w:r>
          </w:p>
        </w:tc>
      </w:tr>
      <w:tr w:rsidR="00812196" w:rsidRPr="001D20F0" w:rsidTr="004F2D8C">
        <w:trPr>
          <w:trHeight w:val="340"/>
        </w:trPr>
        <w:tc>
          <w:tcPr>
            <w:tcW w:w="569" w:type="pct"/>
            <w:vAlign w:val="center"/>
          </w:tcPr>
          <w:p w:rsidR="00812196" w:rsidRPr="004F2D8C" w:rsidRDefault="00812196" w:rsidP="004F2D8C">
            <w:pPr>
              <w:pStyle w:val="a7"/>
              <w:jc w:val="left"/>
              <w:rPr>
                <w:b w:val="0"/>
              </w:rPr>
            </w:pPr>
            <w:r w:rsidRPr="004F2D8C">
              <w:rPr>
                <w:b w:val="0"/>
              </w:rPr>
              <w:t>1.</w:t>
            </w:r>
          </w:p>
        </w:tc>
        <w:tc>
          <w:tcPr>
            <w:tcW w:w="4431" w:type="pct"/>
            <w:vAlign w:val="center"/>
          </w:tcPr>
          <w:p w:rsidR="00812196" w:rsidRPr="007A45A5" w:rsidRDefault="00812196" w:rsidP="00780D48">
            <w:pPr>
              <w:pStyle w:val="a7"/>
            </w:pPr>
            <w:r>
              <w:t xml:space="preserve">Район </w:t>
            </w:r>
            <w:r w:rsidR="005C0E9A">
              <w:t>„</w:t>
            </w:r>
            <w:r>
              <w:t>Централен”</w:t>
            </w:r>
          </w:p>
        </w:tc>
      </w:tr>
      <w:tr w:rsidR="00812196" w:rsidRPr="001D20F0" w:rsidTr="004F2D8C">
        <w:trPr>
          <w:trHeight w:val="340"/>
        </w:trPr>
        <w:tc>
          <w:tcPr>
            <w:tcW w:w="569" w:type="pct"/>
            <w:vAlign w:val="center"/>
          </w:tcPr>
          <w:p w:rsidR="00812196" w:rsidRPr="004F2D8C" w:rsidRDefault="00812196" w:rsidP="004F2D8C">
            <w:pPr>
              <w:pStyle w:val="a7"/>
              <w:jc w:val="left"/>
              <w:rPr>
                <w:b w:val="0"/>
              </w:rPr>
            </w:pPr>
            <w:r w:rsidRPr="004F2D8C">
              <w:rPr>
                <w:b w:val="0"/>
              </w:rPr>
              <w:t>1.1</w:t>
            </w:r>
            <w:r w:rsidR="000F4557" w:rsidRPr="004F2D8C">
              <w:rPr>
                <w:b w:val="0"/>
              </w:rPr>
              <w:t>.</w:t>
            </w:r>
          </w:p>
        </w:tc>
        <w:tc>
          <w:tcPr>
            <w:tcW w:w="4431" w:type="pct"/>
            <w:vAlign w:val="center"/>
          </w:tcPr>
          <w:p w:rsidR="00812196" w:rsidRPr="003A4799" w:rsidRDefault="00812196" w:rsidP="00780D48">
            <w:pPr>
              <w:pStyle w:val="a7"/>
              <w:jc w:val="both"/>
              <w:rPr>
                <w:b w:val="0"/>
              </w:rPr>
            </w:pPr>
            <w:r w:rsidRPr="003A4799">
              <w:rPr>
                <w:b w:val="0"/>
              </w:rPr>
              <w:t xml:space="preserve">ПИ с идентификатор 56784.520.1703 с площ от 97 кв. м., ул. </w:t>
            </w:r>
            <w:r w:rsidR="005C0E9A">
              <w:rPr>
                <w:b w:val="0"/>
              </w:rPr>
              <w:t>„</w:t>
            </w:r>
            <w:r w:rsidRPr="003A4799">
              <w:rPr>
                <w:b w:val="0"/>
              </w:rPr>
              <w:t>Весела</w:t>
            </w:r>
            <w:r w:rsidR="005C0E9A">
              <w:rPr>
                <w:b w:val="0"/>
              </w:rPr>
              <w:t>“</w:t>
            </w:r>
            <w:r w:rsidRPr="003A4799">
              <w:rPr>
                <w:b w:val="0"/>
              </w:rPr>
              <w:t xml:space="preserve"> №24</w:t>
            </w:r>
          </w:p>
        </w:tc>
      </w:tr>
      <w:tr w:rsidR="00812196" w:rsidRPr="001D20F0" w:rsidTr="004F2D8C">
        <w:trPr>
          <w:trHeight w:val="340"/>
        </w:trPr>
        <w:tc>
          <w:tcPr>
            <w:tcW w:w="569" w:type="pct"/>
            <w:vAlign w:val="center"/>
          </w:tcPr>
          <w:p w:rsidR="00812196" w:rsidRPr="004F2D8C" w:rsidRDefault="00812196" w:rsidP="004F2D8C">
            <w:pPr>
              <w:pStyle w:val="10"/>
              <w:numPr>
                <w:ilvl w:val="0"/>
                <w:numId w:val="0"/>
              </w:numPr>
              <w:jc w:val="left"/>
              <w:rPr>
                <w:lang w:val="bg-BG"/>
              </w:rPr>
            </w:pPr>
            <w:r w:rsidRPr="004F2D8C">
              <w:rPr>
                <w:lang w:val="bg-BG"/>
              </w:rPr>
              <w:t>2.</w:t>
            </w:r>
          </w:p>
        </w:tc>
        <w:tc>
          <w:tcPr>
            <w:tcW w:w="4431" w:type="pct"/>
            <w:vAlign w:val="center"/>
          </w:tcPr>
          <w:p w:rsidR="00812196" w:rsidRPr="00DC61BF" w:rsidRDefault="00812196" w:rsidP="00780D48">
            <w:pPr>
              <w:jc w:val="center"/>
              <w:rPr>
                <w:b/>
              </w:rPr>
            </w:pPr>
            <w:r w:rsidRPr="00DC61BF">
              <w:rPr>
                <w:b/>
              </w:rPr>
              <w:t xml:space="preserve">Район </w:t>
            </w:r>
            <w:r w:rsidR="005C0E9A">
              <w:rPr>
                <w:b/>
              </w:rPr>
              <w:t>„</w:t>
            </w:r>
            <w:r w:rsidRPr="00DC61BF">
              <w:rPr>
                <w:b/>
              </w:rPr>
              <w:t>Източен</w:t>
            </w:r>
            <w:r w:rsidR="005C0E9A">
              <w:rPr>
                <w:b/>
              </w:rPr>
              <w:t>“</w:t>
            </w:r>
          </w:p>
        </w:tc>
      </w:tr>
      <w:tr w:rsidR="00812196" w:rsidRPr="001D20F0" w:rsidTr="004F2D8C">
        <w:trPr>
          <w:trHeight w:val="340"/>
        </w:trPr>
        <w:tc>
          <w:tcPr>
            <w:tcW w:w="569" w:type="pct"/>
            <w:vAlign w:val="center"/>
          </w:tcPr>
          <w:p w:rsidR="00812196" w:rsidRPr="004F2D8C" w:rsidRDefault="00812196" w:rsidP="004F2D8C">
            <w:pPr>
              <w:pStyle w:val="10"/>
              <w:numPr>
                <w:ilvl w:val="0"/>
                <w:numId w:val="0"/>
              </w:numPr>
              <w:ind w:left="360" w:hanging="360"/>
              <w:jc w:val="left"/>
              <w:rPr>
                <w:lang w:val="bg-BG"/>
              </w:rPr>
            </w:pPr>
            <w:r w:rsidRPr="004F2D8C">
              <w:rPr>
                <w:lang w:val="bg-BG"/>
              </w:rPr>
              <w:t>3.</w:t>
            </w:r>
          </w:p>
        </w:tc>
        <w:tc>
          <w:tcPr>
            <w:tcW w:w="4431" w:type="pct"/>
            <w:vAlign w:val="center"/>
          </w:tcPr>
          <w:p w:rsidR="00812196" w:rsidRPr="00DC61BF" w:rsidRDefault="00812196" w:rsidP="00780D48">
            <w:pPr>
              <w:jc w:val="center"/>
              <w:rPr>
                <w:b/>
              </w:rPr>
            </w:pPr>
            <w:r w:rsidRPr="00DC61BF">
              <w:rPr>
                <w:b/>
              </w:rPr>
              <w:t xml:space="preserve">Район </w:t>
            </w:r>
            <w:r w:rsidR="005C0E9A">
              <w:rPr>
                <w:b/>
              </w:rPr>
              <w:t>„</w:t>
            </w:r>
            <w:r w:rsidRPr="00DC61BF">
              <w:rPr>
                <w:b/>
              </w:rPr>
              <w:t>Западен</w:t>
            </w:r>
            <w:r w:rsidR="005C0E9A">
              <w:rPr>
                <w:b/>
              </w:rPr>
              <w:t>“</w:t>
            </w:r>
          </w:p>
        </w:tc>
      </w:tr>
      <w:tr w:rsidR="00812196" w:rsidRPr="001D20F0" w:rsidTr="004F2D8C">
        <w:trPr>
          <w:trHeight w:val="340"/>
        </w:trPr>
        <w:tc>
          <w:tcPr>
            <w:tcW w:w="569" w:type="pct"/>
            <w:vAlign w:val="center"/>
          </w:tcPr>
          <w:p w:rsidR="00812196" w:rsidRPr="004F2D8C" w:rsidRDefault="00812196" w:rsidP="004F2D8C">
            <w:pPr>
              <w:pStyle w:val="10"/>
              <w:numPr>
                <w:ilvl w:val="0"/>
                <w:numId w:val="0"/>
              </w:numPr>
              <w:ind w:left="360" w:hanging="360"/>
              <w:jc w:val="left"/>
              <w:rPr>
                <w:lang w:val="bg-BG"/>
              </w:rPr>
            </w:pPr>
            <w:r w:rsidRPr="004F2D8C">
              <w:t>3</w:t>
            </w:r>
            <w:r w:rsidRPr="004F2D8C">
              <w:rPr>
                <w:lang w:val="bg-BG"/>
              </w:rPr>
              <w:t>.1</w:t>
            </w:r>
          </w:p>
        </w:tc>
        <w:tc>
          <w:tcPr>
            <w:tcW w:w="4431" w:type="pct"/>
            <w:vAlign w:val="center"/>
          </w:tcPr>
          <w:p w:rsidR="00812196" w:rsidRPr="00DC61BF" w:rsidRDefault="00812196" w:rsidP="00780D48">
            <w:pPr>
              <w:jc w:val="center"/>
              <w:rPr>
                <w:b/>
              </w:rPr>
            </w:pPr>
          </w:p>
        </w:tc>
      </w:tr>
      <w:tr w:rsidR="00812196" w:rsidRPr="001D20F0" w:rsidTr="004F2D8C">
        <w:trPr>
          <w:trHeight w:val="340"/>
        </w:trPr>
        <w:tc>
          <w:tcPr>
            <w:tcW w:w="569" w:type="pct"/>
            <w:vAlign w:val="center"/>
          </w:tcPr>
          <w:p w:rsidR="00812196" w:rsidRPr="004F2D8C" w:rsidRDefault="00812196" w:rsidP="004F2D8C">
            <w:pPr>
              <w:pStyle w:val="10"/>
              <w:numPr>
                <w:ilvl w:val="0"/>
                <w:numId w:val="0"/>
              </w:numPr>
              <w:ind w:left="360" w:hanging="360"/>
              <w:jc w:val="left"/>
              <w:rPr>
                <w:lang w:val="bg-BG"/>
              </w:rPr>
            </w:pPr>
            <w:r w:rsidRPr="004F2D8C">
              <w:rPr>
                <w:lang w:val="bg-BG"/>
              </w:rPr>
              <w:t>3.2</w:t>
            </w:r>
          </w:p>
        </w:tc>
        <w:tc>
          <w:tcPr>
            <w:tcW w:w="4431" w:type="pct"/>
            <w:vAlign w:val="center"/>
          </w:tcPr>
          <w:p w:rsidR="00812196" w:rsidRPr="003A4799" w:rsidRDefault="00812196" w:rsidP="00780D48">
            <w:r w:rsidRPr="003A4799">
              <w:t xml:space="preserve">ПИ с идентификатор 56784.510.213 с площ 20 кв. м., находящ се на ул. </w:t>
            </w:r>
            <w:r w:rsidR="005C0E9A">
              <w:t>„</w:t>
            </w:r>
            <w:r w:rsidRPr="003A4799">
              <w:t>Перущица</w:t>
            </w:r>
            <w:r w:rsidR="005C0E9A">
              <w:t>“</w:t>
            </w:r>
          </w:p>
        </w:tc>
      </w:tr>
      <w:tr w:rsidR="00812196" w:rsidRPr="001D20F0" w:rsidTr="004F2D8C">
        <w:trPr>
          <w:trHeight w:val="340"/>
        </w:trPr>
        <w:tc>
          <w:tcPr>
            <w:tcW w:w="569" w:type="pct"/>
            <w:vAlign w:val="center"/>
          </w:tcPr>
          <w:p w:rsidR="00812196" w:rsidRPr="004F2D8C" w:rsidRDefault="00812196" w:rsidP="004F2D8C">
            <w:pPr>
              <w:pStyle w:val="10"/>
              <w:numPr>
                <w:ilvl w:val="0"/>
                <w:numId w:val="0"/>
              </w:numPr>
              <w:ind w:left="360" w:hanging="360"/>
              <w:jc w:val="left"/>
              <w:rPr>
                <w:lang w:val="bg-BG"/>
              </w:rPr>
            </w:pPr>
            <w:r w:rsidRPr="004F2D8C">
              <w:t>4</w:t>
            </w:r>
            <w:r w:rsidRPr="004F2D8C">
              <w:rPr>
                <w:lang w:val="bg-BG"/>
              </w:rPr>
              <w:t>.</w:t>
            </w:r>
          </w:p>
        </w:tc>
        <w:tc>
          <w:tcPr>
            <w:tcW w:w="4431" w:type="pct"/>
            <w:vAlign w:val="center"/>
          </w:tcPr>
          <w:p w:rsidR="00812196" w:rsidRPr="00B04C47" w:rsidRDefault="00812196" w:rsidP="00780D48">
            <w:pPr>
              <w:jc w:val="center"/>
              <w:rPr>
                <w:b/>
              </w:rPr>
            </w:pPr>
            <w:r w:rsidRPr="00B04C47">
              <w:rPr>
                <w:b/>
              </w:rPr>
              <w:t xml:space="preserve">Район </w:t>
            </w:r>
            <w:r w:rsidR="005C0E9A">
              <w:rPr>
                <w:b/>
              </w:rPr>
              <w:t>„</w:t>
            </w:r>
            <w:r w:rsidRPr="00B04C47">
              <w:rPr>
                <w:b/>
              </w:rPr>
              <w:t>Северен”</w:t>
            </w:r>
          </w:p>
        </w:tc>
      </w:tr>
      <w:tr w:rsidR="00812196" w:rsidRPr="001D20F0" w:rsidTr="004F2D8C">
        <w:trPr>
          <w:trHeight w:val="340"/>
        </w:trPr>
        <w:tc>
          <w:tcPr>
            <w:tcW w:w="569" w:type="pct"/>
            <w:vAlign w:val="center"/>
          </w:tcPr>
          <w:p w:rsidR="00812196" w:rsidRPr="004F2D8C" w:rsidRDefault="00812196" w:rsidP="004F2D8C">
            <w:pPr>
              <w:pStyle w:val="10"/>
              <w:numPr>
                <w:ilvl w:val="0"/>
                <w:numId w:val="0"/>
              </w:numPr>
              <w:ind w:left="360" w:hanging="360"/>
              <w:jc w:val="left"/>
              <w:rPr>
                <w:lang w:val="bg-BG"/>
              </w:rPr>
            </w:pPr>
            <w:r w:rsidRPr="004F2D8C">
              <w:rPr>
                <w:lang w:val="bg-BG"/>
              </w:rPr>
              <w:t>4.1</w:t>
            </w:r>
          </w:p>
        </w:tc>
        <w:tc>
          <w:tcPr>
            <w:tcW w:w="4431" w:type="pct"/>
            <w:vAlign w:val="center"/>
          </w:tcPr>
          <w:p w:rsidR="00812196" w:rsidRPr="00B032C1" w:rsidRDefault="00812196" w:rsidP="00780D48">
            <w:r w:rsidRPr="00B032C1">
              <w:t xml:space="preserve">ПИ с идентификатор 56784.506.1430, бул. </w:t>
            </w:r>
            <w:r w:rsidR="005C0E9A">
              <w:t>„</w:t>
            </w:r>
            <w:r w:rsidRPr="00B032C1">
              <w:t>Марица</w:t>
            </w:r>
            <w:r w:rsidR="005C0E9A">
              <w:t>“</w:t>
            </w:r>
            <w:r w:rsidRPr="00B032C1">
              <w:t xml:space="preserve"> №25</w:t>
            </w:r>
          </w:p>
        </w:tc>
      </w:tr>
      <w:tr w:rsidR="00812196" w:rsidRPr="001D20F0" w:rsidTr="004F2D8C">
        <w:trPr>
          <w:trHeight w:val="340"/>
        </w:trPr>
        <w:tc>
          <w:tcPr>
            <w:tcW w:w="569" w:type="pct"/>
            <w:vAlign w:val="center"/>
          </w:tcPr>
          <w:p w:rsidR="00812196" w:rsidRPr="004F2D8C" w:rsidRDefault="00812196" w:rsidP="004F2D8C">
            <w:pPr>
              <w:pStyle w:val="10"/>
              <w:numPr>
                <w:ilvl w:val="0"/>
                <w:numId w:val="0"/>
              </w:numPr>
              <w:ind w:left="360"/>
              <w:jc w:val="left"/>
            </w:pPr>
          </w:p>
        </w:tc>
        <w:tc>
          <w:tcPr>
            <w:tcW w:w="4431" w:type="pct"/>
            <w:vAlign w:val="center"/>
          </w:tcPr>
          <w:p w:rsidR="00812196" w:rsidRPr="00B04C47" w:rsidRDefault="00812196" w:rsidP="00780D48">
            <w:pPr>
              <w:jc w:val="center"/>
              <w:rPr>
                <w:b/>
              </w:rPr>
            </w:pPr>
          </w:p>
        </w:tc>
      </w:tr>
      <w:tr w:rsidR="00812196" w:rsidRPr="00DC61BF" w:rsidTr="004F2D8C">
        <w:trPr>
          <w:trHeight w:val="340"/>
        </w:trPr>
        <w:tc>
          <w:tcPr>
            <w:tcW w:w="569" w:type="pct"/>
            <w:vAlign w:val="center"/>
          </w:tcPr>
          <w:p w:rsidR="00812196" w:rsidRPr="004F2D8C" w:rsidRDefault="00812196" w:rsidP="004F2D8C">
            <w:pPr>
              <w:pStyle w:val="10"/>
              <w:numPr>
                <w:ilvl w:val="0"/>
                <w:numId w:val="0"/>
              </w:numPr>
              <w:ind w:left="360" w:hanging="360"/>
              <w:jc w:val="left"/>
              <w:rPr>
                <w:lang w:val="bg-BG"/>
              </w:rPr>
            </w:pPr>
            <w:r w:rsidRPr="004F2D8C">
              <w:rPr>
                <w:lang w:val="bg-BG"/>
              </w:rPr>
              <w:t>5.</w:t>
            </w:r>
          </w:p>
        </w:tc>
        <w:tc>
          <w:tcPr>
            <w:tcW w:w="4431" w:type="pct"/>
            <w:vAlign w:val="center"/>
          </w:tcPr>
          <w:p w:rsidR="00812196" w:rsidRPr="00DC61BF" w:rsidRDefault="00812196" w:rsidP="00780D48">
            <w:pPr>
              <w:jc w:val="center"/>
              <w:rPr>
                <w:b/>
                <w:iCs/>
              </w:rPr>
            </w:pPr>
            <w:r w:rsidRPr="00DC61BF">
              <w:rPr>
                <w:b/>
              </w:rPr>
              <w:t xml:space="preserve">Район </w:t>
            </w:r>
            <w:r w:rsidR="005C0E9A">
              <w:rPr>
                <w:b/>
              </w:rPr>
              <w:t>„</w:t>
            </w:r>
            <w:r w:rsidRPr="00DC61BF">
              <w:rPr>
                <w:b/>
              </w:rPr>
              <w:t>Южен</w:t>
            </w:r>
            <w:r w:rsidR="005C0E9A">
              <w:rPr>
                <w:b/>
              </w:rPr>
              <w:t>“</w:t>
            </w:r>
          </w:p>
        </w:tc>
      </w:tr>
      <w:tr w:rsidR="00812196" w:rsidRPr="00DC61BF" w:rsidTr="004F2D8C">
        <w:trPr>
          <w:trHeight w:val="340"/>
        </w:trPr>
        <w:tc>
          <w:tcPr>
            <w:tcW w:w="569" w:type="pct"/>
            <w:vAlign w:val="center"/>
          </w:tcPr>
          <w:p w:rsidR="00812196" w:rsidRPr="004F2D8C" w:rsidRDefault="00812196" w:rsidP="004F2D8C">
            <w:pPr>
              <w:pStyle w:val="10"/>
              <w:numPr>
                <w:ilvl w:val="0"/>
                <w:numId w:val="0"/>
              </w:numPr>
              <w:ind w:left="360" w:hanging="360"/>
              <w:jc w:val="left"/>
              <w:rPr>
                <w:lang w:val="bg-BG"/>
              </w:rPr>
            </w:pPr>
            <w:r w:rsidRPr="004F2D8C">
              <w:rPr>
                <w:lang w:val="bg-BG"/>
              </w:rPr>
              <w:t>5.1</w:t>
            </w:r>
          </w:p>
        </w:tc>
        <w:tc>
          <w:tcPr>
            <w:tcW w:w="4431" w:type="pct"/>
            <w:vAlign w:val="center"/>
          </w:tcPr>
          <w:p w:rsidR="00812196" w:rsidRDefault="00812196" w:rsidP="00780D48"/>
        </w:tc>
      </w:tr>
      <w:tr w:rsidR="00812196" w:rsidRPr="00DC61BF" w:rsidTr="004F2D8C">
        <w:trPr>
          <w:trHeight w:val="340"/>
        </w:trPr>
        <w:tc>
          <w:tcPr>
            <w:tcW w:w="569" w:type="pct"/>
            <w:vAlign w:val="center"/>
          </w:tcPr>
          <w:p w:rsidR="00812196" w:rsidRPr="004F2D8C" w:rsidRDefault="00812196" w:rsidP="004F2D8C">
            <w:pPr>
              <w:pStyle w:val="10"/>
              <w:numPr>
                <w:ilvl w:val="0"/>
                <w:numId w:val="0"/>
              </w:numPr>
              <w:ind w:left="360"/>
              <w:jc w:val="left"/>
              <w:rPr>
                <w:lang w:val="bg-BG"/>
              </w:rPr>
            </w:pPr>
          </w:p>
        </w:tc>
        <w:tc>
          <w:tcPr>
            <w:tcW w:w="4431" w:type="pct"/>
            <w:vAlign w:val="center"/>
          </w:tcPr>
          <w:p w:rsidR="00812196" w:rsidRDefault="00812196" w:rsidP="00780D48"/>
        </w:tc>
      </w:tr>
      <w:tr w:rsidR="00812196" w:rsidRPr="00DC61BF" w:rsidTr="004F2D8C">
        <w:trPr>
          <w:trHeight w:val="340"/>
        </w:trPr>
        <w:tc>
          <w:tcPr>
            <w:tcW w:w="569" w:type="pct"/>
            <w:vAlign w:val="center"/>
          </w:tcPr>
          <w:p w:rsidR="00812196" w:rsidRPr="004F2D8C" w:rsidRDefault="00812196" w:rsidP="004F2D8C">
            <w:pPr>
              <w:pStyle w:val="10"/>
              <w:numPr>
                <w:ilvl w:val="0"/>
                <w:numId w:val="0"/>
              </w:numPr>
              <w:ind w:left="360" w:hanging="360"/>
              <w:jc w:val="left"/>
              <w:rPr>
                <w:lang w:val="bg-BG"/>
              </w:rPr>
            </w:pPr>
            <w:r w:rsidRPr="004F2D8C">
              <w:rPr>
                <w:lang w:val="bg-BG"/>
              </w:rPr>
              <w:t>6.</w:t>
            </w:r>
          </w:p>
        </w:tc>
        <w:tc>
          <w:tcPr>
            <w:tcW w:w="4431" w:type="pct"/>
            <w:vAlign w:val="center"/>
          </w:tcPr>
          <w:p w:rsidR="00812196" w:rsidRPr="00DC61BF" w:rsidRDefault="00812196" w:rsidP="00780D48">
            <w:pPr>
              <w:jc w:val="center"/>
              <w:rPr>
                <w:b/>
              </w:rPr>
            </w:pPr>
            <w:r w:rsidRPr="00DC61BF">
              <w:rPr>
                <w:b/>
              </w:rPr>
              <w:t xml:space="preserve">Район </w:t>
            </w:r>
            <w:r w:rsidR="005C0E9A">
              <w:rPr>
                <w:b/>
              </w:rPr>
              <w:t>„</w:t>
            </w:r>
            <w:r w:rsidRPr="00DC61BF">
              <w:rPr>
                <w:b/>
              </w:rPr>
              <w:t>Тракия</w:t>
            </w:r>
            <w:r w:rsidR="005C0E9A">
              <w:rPr>
                <w:b/>
              </w:rPr>
              <w:t>“</w:t>
            </w:r>
          </w:p>
        </w:tc>
      </w:tr>
    </w:tbl>
    <w:p w:rsidR="00812196" w:rsidRPr="00327E88" w:rsidRDefault="00812196" w:rsidP="00B11A5D">
      <w:pPr>
        <w:pStyle w:val="2"/>
        <w:tabs>
          <w:tab w:val="clear" w:pos="576"/>
          <w:tab w:val="clear" w:pos="709"/>
          <w:tab w:val="num" w:pos="-142"/>
          <w:tab w:val="left" w:pos="567"/>
        </w:tabs>
        <w:spacing w:after="240"/>
        <w:ind w:left="-142" w:firstLine="0"/>
        <w:rPr>
          <w:color w:val="17365D" w:themeColor="text2" w:themeShade="BF"/>
          <w:sz w:val="24"/>
          <w:szCs w:val="24"/>
        </w:rPr>
      </w:pPr>
      <w:bookmarkStart w:id="127" w:name="_Toc28867765"/>
      <w:r w:rsidRPr="00327E88">
        <w:rPr>
          <w:color w:val="17365D" w:themeColor="text2" w:themeShade="BF"/>
          <w:sz w:val="24"/>
          <w:szCs w:val="24"/>
        </w:rPr>
        <w:t xml:space="preserve">ІІІ. </w:t>
      </w:r>
      <w:r w:rsidR="00023393">
        <w:rPr>
          <w:color w:val="17365D" w:themeColor="text2" w:themeShade="BF"/>
          <w:sz w:val="24"/>
          <w:szCs w:val="24"/>
        </w:rPr>
        <w:tab/>
      </w:r>
      <w:r w:rsidRPr="00327E88">
        <w:rPr>
          <w:color w:val="17365D" w:themeColor="text2" w:themeShade="BF"/>
          <w:sz w:val="24"/>
          <w:szCs w:val="24"/>
        </w:rPr>
        <w:t>Описание на имотите, които общината има намерение да предложи за замяна срещу имоти на граждани и юридически лица в изпълнение на социални програми по чл.49, ал.2 от ЗОС.</w:t>
      </w:r>
      <w:bookmarkEnd w:id="127"/>
    </w:p>
    <w:p w:rsidR="00812196" w:rsidRPr="00327E88" w:rsidRDefault="00812196" w:rsidP="00B11A5D">
      <w:pPr>
        <w:pStyle w:val="2"/>
        <w:tabs>
          <w:tab w:val="clear" w:pos="576"/>
          <w:tab w:val="num" w:pos="-142"/>
        </w:tabs>
        <w:spacing w:after="240"/>
        <w:ind w:left="-142" w:firstLine="0"/>
        <w:rPr>
          <w:color w:val="17365D" w:themeColor="text2" w:themeShade="BF"/>
          <w:sz w:val="24"/>
          <w:szCs w:val="24"/>
        </w:rPr>
      </w:pPr>
      <w:bookmarkStart w:id="128" w:name="_Toc458526317"/>
      <w:bookmarkStart w:id="129" w:name="__RefHeading__25156_355736976"/>
      <w:bookmarkStart w:id="130" w:name="_Toc503957543"/>
      <w:bookmarkStart w:id="131" w:name="_Toc28867766"/>
      <w:bookmarkEnd w:id="128"/>
      <w:bookmarkEnd w:id="129"/>
      <w:bookmarkEnd w:id="130"/>
      <w:r w:rsidRPr="00327E88">
        <w:rPr>
          <w:color w:val="17365D" w:themeColor="text2" w:themeShade="BF"/>
          <w:sz w:val="24"/>
          <w:szCs w:val="24"/>
        </w:rPr>
        <w:t xml:space="preserve">ІІІ.1. Извършване на замени на граждани, притежаващи собствени жилища в район </w:t>
      </w:r>
      <w:r w:rsidR="005C0E9A">
        <w:rPr>
          <w:color w:val="17365D" w:themeColor="text2" w:themeShade="BF"/>
          <w:sz w:val="24"/>
          <w:szCs w:val="24"/>
        </w:rPr>
        <w:t>„</w:t>
      </w:r>
      <w:r w:rsidRPr="00327E88">
        <w:rPr>
          <w:color w:val="17365D" w:themeColor="text2" w:themeShade="BF"/>
          <w:sz w:val="24"/>
          <w:szCs w:val="24"/>
        </w:rPr>
        <w:t>Източен”</w:t>
      </w:r>
      <w:bookmarkEnd w:id="131"/>
    </w:p>
    <w:tbl>
      <w:tblPr>
        <w:tblW w:w="9810" w:type="dxa"/>
        <w:tblInd w:w="-176" w:type="dxa"/>
        <w:tblLayout w:type="fixed"/>
        <w:tblLook w:val="0000" w:firstRow="0" w:lastRow="0" w:firstColumn="0" w:lastColumn="0" w:noHBand="0" w:noVBand="0"/>
      </w:tblPr>
      <w:tblGrid>
        <w:gridCol w:w="993"/>
        <w:gridCol w:w="8817"/>
      </w:tblGrid>
      <w:tr w:rsidR="00812196" w:rsidRPr="00D334FA" w:rsidTr="004F2D8C">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12196" w:rsidRPr="00D334FA" w:rsidRDefault="00812196" w:rsidP="004F2D8C">
            <w:pPr>
              <w:pStyle w:val="antetka"/>
              <w:jc w:val="left"/>
            </w:pPr>
            <w:r w:rsidRPr="00D334FA">
              <w:t>№</w:t>
            </w:r>
          </w:p>
        </w:tc>
        <w:tc>
          <w:tcPr>
            <w:tcW w:w="881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12196" w:rsidRPr="00D334FA" w:rsidRDefault="00812196" w:rsidP="00780D48">
            <w:pPr>
              <w:pStyle w:val="antetka"/>
            </w:pPr>
            <w:r w:rsidRPr="00D334FA">
              <w:t>Описание на недвижимия имот</w:t>
            </w:r>
          </w:p>
        </w:tc>
      </w:tr>
      <w:tr w:rsidR="00812196" w:rsidRPr="00A63821" w:rsidTr="004F2D8C">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2196" w:rsidRPr="00D0519A" w:rsidRDefault="00812196" w:rsidP="004F2D8C">
            <w:pPr>
              <w:pStyle w:val="a"/>
              <w:numPr>
                <w:ilvl w:val="0"/>
                <w:numId w:val="7"/>
              </w:numPr>
              <w:ind w:hanging="797"/>
            </w:pPr>
          </w:p>
        </w:tc>
        <w:tc>
          <w:tcPr>
            <w:tcW w:w="8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2196" w:rsidRPr="00A63821" w:rsidRDefault="00812196" w:rsidP="00780D48">
            <w:pPr>
              <w:rPr>
                <w:lang w:eastAsia="bg-BG"/>
              </w:rPr>
            </w:pPr>
            <w:r w:rsidRPr="00A63821">
              <w:rPr>
                <w:lang w:eastAsia="bg-BG"/>
              </w:rPr>
              <w:t xml:space="preserve">Апартамент № 2/5 със застроена площ 64,45 кв.м., състоящ се от две стаи, кухня, баня-клозет, антре, изба № 2 с полезна площ 4,57 кв.м., ведно с 2,381% ид.ч. от общите части на блока и от правото на строеж, находящ се в ЖР </w:t>
            </w:r>
            <w:r w:rsidR="005C0E9A">
              <w:rPr>
                <w:lang w:eastAsia="bg-BG"/>
              </w:rPr>
              <w:t>„</w:t>
            </w:r>
            <w:r w:rsidRPr="00A63821">
              <w:rPr>
                <w:lang w:eastAsia="bg-BG"/>
              </w:rPr>
              <w:t>Тракия</w:t>
            </w:r>
            <w:r w:rsidR="005C0E9A">
              <w:rPr>
                <w:lang w:eastAsia="bg-BG"/>
              </w:rPr>
              <w:t>“</w:t>
            </w:r>
            <w:r w:rsidRPr="00A63821">
              <w:rPr>
                <w:lang w:eastAsia="bg-BG"/>
              </w:rPr>
              <w:t xml:space="preserve">, зона А-12, блок 250, вх. Б, ет. 1, ап. 2/5. </w:t>
            </w:r>
          </w:p>
        </w:tc>
      </w:tr>
    </w:tbl>
    <w:p w:rsidR="0071646F" w:rsidRPr="00B11A5D" w:rsidRDefault="0071646F" w:rsidP="00B11A5D">
      <w:pPr>
        <w:pStyle w:val="2"/>
        <w:tabs>
          <w:tab w:val="clear" w:pos="576"/>
          <w:tab w:val="num" w:pos="-142"/>
        </w:tabs>
        <w:spacing w:after="240"/>
        <w:ind w:left="-142" w:firstLine="0"/>
        <w:rPr>
          <w:color w:val="17365D" w:themeColor="text2" w:themeShade="BF"/>
          <w:sz w:val="24"/>
          <w:szCs w:val="24"/>
        </w:rPr>
      </w:pPr>
      <w:bookmarkStart w:id="132" w:name="_Toc503957545"/>
      <w:bookmarkStart w:id="133" w:name="__RefHeading__25160_355736976"/>
      <w:bookmarkStart w:id="134" w:name="_Toc471892069"/>
      <w:bookmarkStart w:id="135" w:name="_Toc28867767"/>
      <w:bookmarkEnd w:id="132"/>
      <w:bookmarkEnd w:id="133"/>
      <w:r w:rsidRPr="00B11A5D">
        <w:rPr>
          <w:color w:val="17365D" w:themeColor="text2" w:themeShade="BF"/>
          <w:sz w:val="24"/>
          <w:szCs w:val="24"/>
        </w:rPr>
        <w:lastRenderedPageBreak/>
        <w:t>ІV. Описание на имотите, кои</w:t>
      </w:r>
      <w:r w:rsidR="00327E88" w:rsidRPr="00B11A5D">
        <w:rPr>
          <w:color w:val="17365D" w:themeColor="text2" w:themeShade="BF"/>
          <w:sz w:val="24"/>
          <w:szCs w:val="24"/>
        </w:rPr>
        <w:t>т</w:t>
      </w:r>
      <w:r w:rsidRPr="00B11A5D">
        <w:rPr>
          <w:color w:val="17365D" w:themeColor="text2" w:themeShade="BF"/>
          <w:sz w:val="24"/>
          <w:szCs w:val="24"/>
        </w:rPr>
        <w:t>о общината има намерение да придобие в собственост и способите за тяхното придобиване;</w:t>
      </w:r>
      <w:bookmarkEnd w:id="134"/>
      <w:bookmarkEnd w:id="135"/>
    </w:p>
    <w:p w:rsidR="0071646F" w:rsidRPr="00327E88" w:rsidRDefault="0071646F" w:rsidP="00B11A5D">
      <w:pPr>
        <w:pStyle w:val="2"/>
        <w:tabs>
          <w:tab w:val="clear" w:pos="576"/>
          <w:tab w:val="num" w:pos="-142"/>
        </w:tabs>
        <w:spacing w:after="240"/>
        <w:ind w:left="-142" w:firstLine="0"/>
        <w:rPr>
          <w:color w:val="17365D" w:themeColor="text2" w:themeShade="BF"/>
          <w:sz w:val="24"/>
          <w:szCs w:val="24"/>
        </w:rPr>
      </w:pPr>
      <w:bookmarkStart w:id="136" w:name="_Toc471892070"/>
      <w:bookmarkStart w:id="137" w:name="_Toc28867768"/>
      <w:bookmarkStart w:id="138" w:name="_Toc426976604"/>
      <w:r w:rsidRPr="00327E88">
        <w:rPr>
          <w:color w:val="17365D" w:themeColor="text2" w:themeShade="BF"/>
          <w:sz w:val="24"/>
          <w:szCs w:val="24"/>
        </w:rPr>
        <w:t>ІV.1. Отчуждаване на имоти.</w:t>
      </w:r>
      <w:bookmarkEnd w:id="136"/>
      <w:bookmarkEnd w:id="137"/>
      <w:r w:rsidRPr="00327E88">
        <w:rPr>
          <w:color w:val="17365D" w:themeColor="text2" w:themeShade="BF"/>
          <w:sz w:val="24"/>
          <w:szCs w:val="24"/>
        </w:rPr>
        <w:t xml:space="preserve"> </w:t>
      </w:r>
    </w:p>
    <w:tbl>
      <w:tblPr>
        <w:tblW w:w="507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93"/>
        <w:gridCol w:w="3088"/>
        <w:gridCol w:w="5699"/>
      </w:tblGrid>
      <w:tr w:rsidR="0021411C" w:rsidRPr="004515C6" w:rsidTr="00B11A5D">
        <w:trPr>
          <w:trHeight w:val="340"/>
        </w:trPr>
        <w:tc>
          <w:tcPr>
            <w:tcW w:w="993" w:type="dxa"/>
            <w:shd w:val="clear" w:color="auto" w:fill="DBE5F1"/>
            <w:vAlign w:val="center"/>
          </w:tcPr>
          <w:p w:rsidR="0021411C" w:rsidRPr="004515C6" w:rsidRDefault="0021411C" w:rsidP="00C0759E">
            <w:pPr>
              <w:pStyle w:val="a8"/>
              <w:tabs>
                <w:tab w:val="left" w:pos="9214"/>
              </w:tabs>
              <w:jc w:val="left"/>
            </w:pPr>
            <w:r w:rsidRPr="004515C6">
              <w:t>№</w:t>
            </w:r>
          </w:p>
        </w:tc>
        <w:tc>
          <w:tcPr>
            <w:tcW w:w="3088" w:type="dxa"/>
            <w:shd w:val="clear" w:color="auto" w:fill="DBE5F1"/>
            <w:vAlign w:val="center"/>
          </w:tcPr>
          <w:p w:rsidR="0021411C" w:rsidRPr="004515C6" w:rsidRDefault="0021411C" w:rsidP="00780D48">
            <w:pPr>
              <w:pStyle w:val="a8"/>
              <w:tabs>
                <w:tab w:val="left" w:pos="9214"/>
              </w:tabs>
            </w:pPr>
            <w:r w:rsidRPr="004515C6">
              <w:t>Предмет на отчуждаване-поземлени имоти</w:t>
            </w:r>
          </w:p>
        </w:tc>
        <w:tc>
          <w:tcPr>
            <w:tcW w:w="5700" w:type="dxa"/>
            <w:shd w:val="clear" w:color="auto" w:fill="DBE5F1"/>
            <w:vAlign w:val="center"/>
          </w:tcPr>
          <w:p w:rsidR="0021411C" w:rsidRPr="0021411C" w:rsidRDefault="0021411C" w:rsidP="00780D48">
            <w:pPr>
              <w:pStyle w:val="a8"/>
              <w:tabs>
                <w:tab w:val="left" w:pos="9214"/>
              </w:tabs>
            </w:pPr>
            <w:r w:rsidRPr="0021411C">
              <w:t>Целеви обект/проект</w:t>
            </w:r>
          </w:p>
        </w:tc>
      </w:tr>
      <w:tr w:rsidR="0021411C" w:rsidRPr="002163E7" w:rsidTr="00B11A5D">
        <w:trPr>
          <w:trHeight w:val="340"/>
        </w:trPr>
        <w:tc>
          <w:tcPr>
            <w:tcW w:w="993" w:type="dxa"/>
            <w:vAlign w:val="center"/>
          </w:tcPr>
          <w:p w:rsidR="0021411C" w:rsidRPr="002163E7" w:rsidRDefault="0021411C" w:rsidP="00327E88">
            <w:pPr>
              <w:pStyle w:val="10"/>
              <w:numPr>
                <w:ilvl w:val="0"/>
                <w:numId w:val="8"/>
              </w:numPr>
              <w:tabs>
                <w:tab w:val="left" w:pos="9214"/>
              </w:tabs>
              <w:ind w:left="0" w:firstLine="0"/>
              <w:rPr>
                <w:sz w:val="23"/>
                <w:szCs w:val="23"/>
              </w:rPr>
            </w:pPr>
          </w:p>
        </w:tc>
        <w:tc>
          <w:tcPr>
            <w:tcW w:w="3088" w:type="dxa"/>
          </w:tcPr>
          <w:p w:rsidR="0021411C" w:rsidRPr="002163E7" w:rsidRDefault="0021411C" w:rsidP="00780D48">
            <w:pPr>
              <w:tabs>
                <w:tab w:val="left" w:pos="9214"/>
              </w:tabs>
              <w:rPr>
                <w:sz w:val="23"/>
                <w:szCs w:val="23"/>
              </w:rPr>
            </w:pPr>
            <w:r w:rsidRPr="002163E7">
              <w:rPr>
                <w:sz w:val="23"/>
                <w:szCs w:val="23"/>
              </w:rPr>
              <w:t xml:space="preserve">ПИ и части от ПИ по плана на </w:t>
            </w:r>
            <w:r w:rsidR="005C0E9A">
              <w:rPr>
                <w:sz w:val="23"/>
                <w:szCs w:val="23"/>
              </w:rPr>
              <w:t>„</w:t>
            </w:r>
            <w:r w:rsidRPr="002163E7">
              <w:rPr>
                <w:sz w:val="23"/>
                <w:szCs w:val="23"/>
              </w:rPr>
              <w:t>Младежки хълм</w:t>
            </w:r>
            <w:r w:rsidR="005C0E9A">
              <w:rPr>
                <w:sz w:val="23"/>
                <w:szCs w:val="23"/>
              </w:rPr>
              <w:t>“</w:t>
            </w:r>
            <w:r w:rsidRPr="002163E7">
              <w:rPr>
                <w:sz w:val="23"/>
                <w:szCs w:val="23"/>
              </w:rPr>
              <w:t xml:space="preserve">, съответно: </w:t>
            </w:r>
          </w:p>
          <w:p w:rsidR="0021411C" w:rsidRPr="002163E7" w:rsidRDefault="0021411C" w:rsidP="00780D48">
            <w:pPr>
              <w:tabs>
                <w:tab w:val="left" w:pos="9214"/>
              </w:tabs>
              <w:rPr>
                <w:sz w:val="23"/>
                <w:szCs w:val="23"/>
              </w:rPr>
            </w:pPr>
            <w:r w:rsidRPr="002163E7">
              <w:rPr>
                <w:sz w:val="23"/>
                <w:szCs w:val="23"/>
              </w:rPr>
              <w:t>ПИ 517.322</w:t>
            </w:r>
            <w:r w:rsidRPr="002163E7">
              <w:rPr>
                <w:sz w:val="23"/>
                <w:szCs w:val="23"/>
                <w:lang w:val="ru-RU"/>
              </w:rPr>
              <w:t xml:space="preserve"> </w:t>
            </w:r>
            <w:r w:rsidRPr="002163E7">
              <w:rPr>
                <w:sz w:val="23"/>
                <w:szCs w:val="23"/>
              </w:rPr>
              <w:t xml:space="preserve">в кв.3; </w:t>
            </w:r>
          </w:p>
          <w:p w:rsidR="0021411C" w:rsidRPr="002163E7" w:rsidRDefault="0021411C" w:rsidP="00780D48">
            <w:pPr>
              <w:tabs>
                <w:tab w:val="left" w:pos="9214"/>
              </w:tabs>
              <w:rPr>
                <w:sz w:val="23"/>
                <w:szCs w:val="23"/>
              </w:rPr>
            </w:pPr>
            <w:r w:rsidRPr="002163E7">
              <w:rPr>
                <w:sz w:val="23"/>
                <w:szCs w:val="23"/>
              </w:rPr>
              <w:t>ПИ 517.154, 517.155, 517.157, 517.160, 517.161,</w:t>
            </w:r>
            <w:r w:rsidRPr="002163E7">
              <w:rPr>
                <w:sz w:val="23"/>
                <w:szCs w:val="23"/>
                <w:lang w:val="ru-RU"/>
              </w:rPr>
              <w:t xml:space="preserve"> </w:t>
            </w:r>
            <w:r w:rsidRPr="002163E7">
              <w:rPr>
                <w:sz w:val="23"/>
                <w:szCs w:val="23"/>
              </w:rPr>
              <w:t>сграда 517.500.4 в кв.4;</w:t>
            </w:r>
          </w:p>
          <w:p w:rsidR="0021411C" w:rsidRPr="002163E7" w:rsidRDefault="0021411C" w:rsidP="00780D48">
            <w:pPr>
              <w:tabs>
                <w:tab w:val="left" w:pos="9214"/>
              </w:tabs>
              <w:rPr>
                <w:sz w:val="23"/>
                <w:szCs w:val="23"/>
              </w:rPr>
            </w:pPr>
            <w:r w:rsidRPr="002163E7">
              <w:rPr>
                <w:sz w:val="23"/>
                <w:szCs w:val="23"/>
              </w:rPr>
              <w:t>517.473 в кв.14;</w:t>
            </w:r>
          </w:p>
          <w:p w:rsidR="0021411C" w:rsidRPr="002163E7" w:rsidRDefault="0021411C" w:rsidP="00780D48">
            <w:pPr>
              <w:tabs>
                <w:tab w:val="left" w:pos="9214"/>
              </w:tabs>
              <w:rPr>
                <w:sz w:val="23"/>
                <w:szCs w:val="23"/>
              </w:rPr>
            </w:pPr>
            <w:r w:rsidRPr="002163E7">
              <w:rPr>
                <w:sz w:val="23"/>
                <w:szCs w:val="23"/>
              </w:rPr>
              <w:t>ПИ 517.210, 517.209, 517.208 в кв.19</w:t>
            </w:r>
            <w:r w:rsidRPr="002163E7">
              <w:rPr>
                <w:sz w:val="23"/>
                <w:szCs w:val="23"/>
                <w:vertAlign w:val="superscript"/>
              </w:rPr>
              <w:t xml:space="preserve">А </w:t>
            </w:r>
            <w:r w:rsidRPr="002163E7">
              <w:rPr>
                <w:sz w:val="23"/>
                <w:szCs w:val="23"/>
              </w:rPr>
              <w:t>;</w:t>
            </w:r>
          </w:p>
          <w:p w:rsidR="0021411C" w:rsidRPr="002163E7" w:rsidRDefault="0021411C" w:rsidP="00780D48">
            <w:pPr>
              <w:tabs>
                <w:tab w:val="left" w:pos="9214"/>
              </w:tabs>
              <w:rPr>
                <w:sz w:val="23"/>
                <w:szCs w:val="23"/>
              </w:rPr>
            </w:pPr>
            <w:r w:rsidRPr="002163E7">
              <w:rPr>
                <w:sz w:val="23"/>
                <w:szCs w:val="23"/>
              </w:rPr>
              <w:t>ПИ 517.329 в кв.19;</w:t>
            </w:r>
          </w:p>
          <w:p w:rsidR="0021411C" w:rsidRPr="002163E7" w:rsidRDefault="0021411C" w:rsidP="00780D48">
            <w:pPr>
              <w:tabs>
                <w:tab w:val="left" w:pos="9214"/>
              </w:tabs>
              <w:rPr>
                <w:sz w:val="23"/>
                <w:szCs w:val="23"/>
              </w:rPr>
            </w:pPr>
            <w:r w:rsidRPr="002163E7">
              <w:rPr>
                <w:sz w:val="23"/>
                <w:szCs w:val="23"/>
              </w:rPr>
              <w:t>ПИ 517.214 в кв. 21;</w:t>
            </w:r>
          </w:p>
          <w:p w:rsidR="0021411C" w:rsidRPr="002163E7" w:rsidRDefault="0021411C" w:rsidP="00780D48">
            <w:pPr>
              <w:tabs>
                <w:tab w:val="left" w:pos="9214"/>
              </w:tabs>
              <w:rPr>
                <w:sz w:val="23"/>
                <w:szCs w:val="23"/>
              </w:rPr>
            </w:pPr>
            <w:r w:rsidRPr="002163E7">
              <w:rPr>
                <w:sz w:val="23"/>
                <w:szCs w:val="23"/>
              </w:rPr>
              <w:t>ПИ 517.255, 517.256 в  кв. 22;</w:t>
            </w:r>
          </w:p>
          <w:p w:rsidR="0021411C" w:rsidRPr="002163E7" w:rsidRDefault="0021411C" w:rsidP="00780D48">
            <w:pPr>
              <w:tabs>
                <w:tab w:val="left" w:pos="9214"/>
              </w:tabs>
              <w:rPr>
                <w:sz w:val="23"/>
                <w:szCs w:val="23"/>
              </w:rPr>
            </w:pPr>
            <w:r w:rsidRPr="002163E7">
              <w:rPr>
                <w:sz w:val="23"/>
                <w:szCs w:val="23"/>
              </w:rPr>
              <w:t>ПИ 517.432, 517.258 в кв. 26;</w:t>
            </w:r>
          </w:p>
        </w:tc>
        <w:tc>
          <w:tcPr>
            <w:tcW w:w="5700" w:type="dxa"/>
          </w:tcPr>
          <w:p w:rsidR="0021411C" w:rsidRPr="0021411C" w:rsidRDefault="0021411C" w:rsidP="00780D48">
            <w:pPr>
              <w:tabs>
                <w:tab w:val="left" w:pos="9214"/>
              </w:tabs>
              <w:rPr>
                <w:bCs/>
                <w:sz w:val="23"/>
                <w:szCs w:val="23"/>
              </w:rPr>
            </w:pPr>
            <w:r w:rsidRPr="0021411C">
              <w:rPr>
                <w:bCs/>
                <w:sz w:val="23"/>
                <w:szCs w:val="23"/>
              </w:rPr>
              <w:t>Реконструкция и разширение на бул.</w:t>
            </w:r>
            <w:r w:rsidR="005C0E9A">
              <w:rPr>
                <w:bCs/>
                <w:sz w:val="23"/>
                <w:szCs w:val="23"/>
              </w:rPr>
              <w:t>“</w:t>
            </w:r>
            <w:r w:rsidRPr="0021411C">
              <w:rPr>
                <w:bCs/>
                <w:sz w:val="23"/>
                <w:szCs w:val="23"/>
              </w:rPr>
              <w:t>Васил Априлов</w:t>
            </w:r>
            <w:r w:rsidR="005C0E9A">
              <w:rPr>
                <w:bCs/>
                <w:sz w:val="23"/>
                <w:szCs w:val="23"/>
              </w:rPr>
              <w:t>“</w:t>
            </w:r>
            <w:r w:rsidRPr="0021411C">
              <w:rPr>
                <w:bCs/>
                <w:sz w:val="23"/>
                <w:szCs w:val="23"/>
              </w:rPr>
              <w:t xml:space="preserve"> – от бул. </w:t>
            </w:r>
            <w:r w:rsidR="005C0E9A">
              <w:rPr>
                <w:bCs/>
                <w:sz w:val="23"/>
                <w:szCs w:val="23"/>
              </w:rPr>
              <w:t>„</w:t>
            </w:r>
            <w:r w:rsidRPr="0021411C">
              <w:rPr>
                <w:bCs/>
                <w:sz w:val="23"/>
                <w:szCs w:val="23"/>
              </w:rPr>
              <w:t>Пещерско шосе</w:t>
            </w:r>
            <w:r w:rsidR="005C0E9A">
              <w:rPr>
                <w:bCs/>
                <w:sz w:val="23"/>
                <w:szCs w:val="23"/>
              </w:rPr>
              <w:t>“</w:t>
            </w:r>
            <w:r w:rsidRPr="0021411C">
              <w:rPr>
                <w:bCs/>
                <w:sz w:val="23"/>
                <w:szCs w:val="23"/>
              </w:rPr>
              <w:t xml:space="preserve"> до бул. </w:t>
            </w:r>
            <w:r w:rsidR="005C0E9A">
              <w:rPr>
                <w:bCs/>
                <w:sz w:val="23"/>
                <w:szCs w:val="23"/>
              </w:rPr>
              <w:t>„</w:t>
            </w:r>
            <w:r w:rsidRPr="0021411C">
              <w:rPr>
                <w:bCs/>
                <w:sz w:val="23"/>
                <w:szCs w:val="23"/>
              </w:rPr>
              <w:t>Шести септември</w:t>
            </w:r>
            <w:r w:rsidR="005C0E9A">
              <w:rPr>
                <w:bCs/>
                <w:sz w:val="23"/>
                <w:szCs w:val="23"/>
              </w:rPr>
              <w:t>“</w:t>
            </w:r>
            <w:r w:rsidRPr="0021411C">
              <w:rPr>
                <w:bCs/>
                <w:sz w:val="23"/>
                <w:szCs w:val="23"/>
              </w:rPr>
              <w:t>.</w:t>
            </w:r>
          </w:p>
        </w:tc>
      </w:tr>
      <w:tr w:rsidR="0021411C" w:rsidRPr="002163E7" w:rsidTr="00B11A5D">
        <w:trPr>
          <w:trHeight w:val="367"/>
        </w:trPr>
        <w:tc>
          <w:tcPr>
            <w:tcW w:w="993" w:type="dxa"/>
            <w:vAlign w:val="center"/>
          </w:tcPr>
          <w:p w:rsidR="0021411C" w:rsidRPr="002163E7" w:rsidRDefault="0021411C" w:rsidP="00327E88">
            <w:pPr>
              <w:pStyle w:val="10"/>
              <w:numPr>
                <w:ilvl w:val="0"/>
                <w:numId w:val="8"/>
              </w:numPr>
              <w:tabs>
                <w:tab w:val="left" w:pos="9214"/>
              </w:tabs>
              <w:ind w:left="0" w:firstLine="0"/>
              <w:rPr>
                <w:sz w:val="23"/>
                <w:szCs w:val="23"/>
                <w:lang w:val="ru-RU"/>
              </w:rPr>
            </w:pPr>
          </w:p>
        </w:tc>
        <w:tc>
          <w:tcPr>
            <w:tcW w:w="3088" w:type="dxa"/>
          </w:tcPr>
          <w:p w:rsidR="0021411C" w:rsidRPr="002163E7" w:rsidRDefault="0021411C" w:rsidP="00780D48">
            <w:pPr>
              <w:tabs>
                <w:tab w:val="left" w:pos="9214"/>
              </w:tabs>
              <w:rPr>
                <w:sz w:val="23"/>
                <w:szCs w:val="23"/>
                <w:lang w:val="en-US"/>
              </w:rPr>
            </w:pPr>
            <w:r w:rsidRPr="002163E7">
              <w:rPr>
                <w:sz w:val="23"/>
                <w:szCs w:val="23"/>
              </w:rPr>
              <w:t>ПИ 517.328, 517.327, 517.207 в кв.19</w:t>
            </w:r>
          </w:p>
        </w:tc>
        <w:tc>
          <w:tcPr>
            <w:tcW w:w="5700" w:type="dxa"/>
          </w:tcPr>
          <w:p w:rsidR="0021411C" w:rsidRPr="0021411C" w:rsidRDefault="0021411C" w:rsidP="00780D48">
            <w:pPr>
              <w:tabs>
                <w:tab w:val="left" w:pos="9214"/>
              </w:tabs>
              <w:rPr>
                <w:bCs/>
                <w:sz w:val="23"/>
                <w:szCs w:val="23"/>
              </w:rPr>
            </w:pPr>
            <w:r w:rsidRPr="0021411C">
              <w:rPr>
                <w:bCs/>
                <w:sz w:val="23"/>
                <w:szCs w:val="23"/>
              </w:rPr>
              <w:t xml:space="preserve">УПИ </w:t>
            </w:r>
            <w:r w:rsidRPr="0021411C">
              <w:rPr>
                <w:bCs/>
                <w:sz w:val="23"/>
                <w:szCs w:val="23"/>
                <w:lang w:val="en-US"/>
              </w:rPr>
              <w:t>II</w:t>
            </w:r>
            <w:r w:rsidRPr="0021411C">
              <w:rPr>
                <w:bCs/>
                <w:sz w:val="23"/>
                <w:szCs w:val="23"/>
              </w:rPr>
              <w:t>-зеленина, кв.19 по плана на кв.</w:t>
            </w:r>
            <w:r w:rsidR="005C0E9A">
              <w:rPr>
                <w:bCs/>
                <w:sz w:val="23"/>
                <w:szCs w:val="23"/>
              </w:rPr>
              <w:t>“</w:t>
            </w:r>
            <w:r w:rsidRPr="0021411C">
              <w:rPr>
                <w:bCs/>
                <w:sz w:val="23"/>
                <w:szCs w:val="23"/>
              </w:rPr>
              <w:t>Младежки хълм</w:t>
            </w:r>
            <w:r w:rsidR="005C0E9A">
              <w:rPr>
                <w:bCs/>
                <w:sz w:val="23"/>
                <w:szCs w:val="23"/>
              </w:rPr>
              <w:t>“</w:t>
            </w:r>
            <w:r w:rsidRPr="0021411C">
              <w:rPr>
                <w:bCs/>
                <w:sz w:val="23"/>
                <w:szCs w:val="23"/>
              </w:rPr>
              <w:t>.</w:t>
            </w:r>
          </w:p>
        </w:tc>
      </w:tr>
      <w:tr w:rsidR="0021411C" w:rsidRPr="002163E7" w:rsidTr="00B11A5D">
        <w:trPr>
          <w:trHeight w:val="367"/>
        </w:trPr>
        <w:tc>
          <w:tcPr>
            <w:tcW w:w="993" w:type="dxa"/>
            <w:vAlign w:val="center"/>
          </w:tcPr>
          <w:p w:rsidR="0021411C" w:rsidRPr="002163E7" w:rsidRDefault="0021411C" w:rsidP="00327E88">
            <w:pPr>
              <w:pStyle w:val="10"/>
              <w:numPr>
                <w:ilvl w:val="0"/>
                <w:numId w:val="8"/>
              </w:numPr>
              <w:tabs>
                <w:tab w:val="left" w:pos="9214"/>
              </w:tabs>
              <w:ind w:left="0" w:firstLine="0"/>
              <w:rPr>
                <w:sz w:val="23"/>
                <w:szCs w:val="23"/>
                <w:lang w:val="ru-RU"/>
              </w:rPr>
            </w:pPr>
          </w:p>
        </w:tc>
        <w:tc>
          <w:tcPr>
            <w:tcW w:w="3088" w:type="dxa"/>
            <w:vAlign w:val="center"/>
          </w:tcPr>
          <w:p w:rsidR="0021411C" w:rsidRPr="002163E7" w:rsidRDefault="0021411C" w:rsidP="00780D48">
            <w:pPr>
              <w:tabs>
                <w:tab w:val="left" w:pos="9214"/>
              </w:tabs>
              <w:spacing w:after="200" w:line="276" w:lineRule="auto"/>
              <w:rPr>
                <w:bCs/>
                <w:sz w:val="23"/>
                <w:szCs w:val="23"/>
              </w:rPr>
            </w:pPr>
            <w:r w:rsidRPr="002163E7">
              <w:rPr>
                <w:bCs/>
                <w:sz w:val="23"/>
                <w:szCs w:val="23"/>
              </w:rPr>
              <w:t>Части от ПИ 56784.510.208 56784.510.251; 510.253</w:t>
            </w:r>
          </w:p>
          <w:p w:rsidR="0021411C" w:rsidRPr="002163E7" w:rsidRDefault="0021411C" w:rsidP="00780D48">
            <w:pPr>
              <w:tabs>
                <w:tab w:val="left" w:pos="9214"/>
              </w:tabs>
              <w:rPr>
                <w:bCs/>
                <w:sz w:val="23"/>
                <w:szCs w:val="23"/>
              </w:rPr>
            </w:pPr>
          </w:p>
          <w:p w:rsidR="0021411C" w:rsidRPr="002163E7" w:rsidRDefault="0021411C" w:rsidP="00780D48">
            <w:pPr>
              <w:tabs>
                <w:tab w:val="left" w:pos="9214"/>
              </w:tabs>
              <w:rPr>
                <w:sz w:val="23"/>
                <w:szCs w:val="23"/>
              </w:rPr>
            </w:pPr>
          </w:p>
        </w:tc>
        <w:tc>
          <w:tcPr>
            <w:tcW w:w="5700" w:type="dxa"/>
            <w:vAlign w:val="center"/>
          </w:tcPr>
          <w:p w:rsidR="0021411C" w:rsidRPr="0021411C" w:rsidRDefault="0021411C" w:rsidP="00780D48">
            <w:pPr>
              <w:tabs>
                <w:tab w:val="left" w:pos="9214"/>
              </w:tabs>
              <w:rPr>
                <w:bCs/>
                <w:sz w:val="23"/>
                <w:szCs w:val="23"/>
              </w:rPr>
            </w:pPr>
            <w:r w:rsidRPr="0021411C">
              <w:rPr>
                <w:sz w:val="23"/>
                <w:szCs w:val="23"/>
              </w:rPr>
              <w:t>Р</w:t>
            </w:r>
            <w:r w:rsidRPr="0021411C">
              <w:rPr>
                <w:sz w:val="23"/>
                <w:szCs w:val="23"/>
                <w:lang w:eastAsia="ar-SA"/>
              </w:rPr>
              <w:t xml:space="preserve">еконструкция на довеждащи водопроводи от ПС </w:t>
            </w:r>
            <w:r w:rsidR="005C0E9A">
              <w:rPr>
                <w:sz w:val="23"/>
                <w:szCs w:val="23"/>
                <w:lang w:eastAsia="ar-SA"/>
              </w:rPr>
              <w:t>„</w:t>
            </w:r>
            <w:r w:rsidRPr="0021411C">
              <w:rPr>
                <w:sz w:val="23"/>
                <w:szCs w:val="23"/>
                <w:lang w:eastAsia="ar-SA"/>
              </w:rPr>
              <w:t>Юг</w:t>
            </w:r>
            <w:r w:rsidR="005C0E9A">
              <w:rPr>
                <w:sz w:val="23"/>
                <w:szCs w:val="23"/>
                <w:lang w:eastAsia="ar-SA"/>
              </w:rPr>
              <w:t>“</w:t>
            </w:r>
            <w:r w:rsidRPr="0021411C">
              <w:rPr>
                <w:sz w:val="23"/>
                <w:szCs w:val="23"/>
                <w:lang w:eastAsia="ar-SA"/>
              </w:rPr>
              <w:t xml:space="preserve"> до кръстовището на бул. </w:t>
            </w:r>
            <w:r w:rsidR="005C0E9A">
              <w:rPr>
                <w:sz w:val="23"/>
                <w:szCs w:val="23"/>
                <w:lang w:eastAsia="ar-SA"/>
              </w:rPr>
              <w:t>„</w:t>
            </w:r>
            <w:r w:rsidRPr="0021411C">
              <w:rPr>
                <w:sz w:val="23"/>
                <w:szCs w:val="23"/>
                <w:lang w:eastAsia="ar-SA"/>
              </w:rPr>
              <w:t>Пещерско шосе</w:t>
            </w:r>
            <w:r w:rsidR="005C0E9A">
              <w:rPr>
                <w:sz w:val="23"/>
                <w:szCs w:val="23"/>
                <w:lang w:eastAsia="ar-SA"/>
              </w:rPr>
              <w:t>“</w:t>
            </w:r>
            <w:r w:rsidRPr="0021411C">
              <w:rPr>
                <w:sz w:val="23"/>
                <w:szCs w:val="23"/>
                <w:lang w:eastAsia="ar-SA"/>
              </w:rPr>
              <w:t xml:space="preserve"> и ул. </w:t>
            </w:r>
            <w:r w:rsidR="005C0E9A">
              <w:rPr>
                <w:sz w:val="23"/>
                <w:szCs w:val="23"/>
                <w:lang w:eastAsia="ar-SA"/>
              </w:rPr>
              <w:t>„</w:t>
            </w:r>
            <w:r w:rsidRPr="0021411C">
              <w:rPr>
                <w:sz w:val="23"/>
                <w:szCs w:val="23"/>
                <w:lang w:eastAsia="ar-SA"/>
              </w:rPr>
              <w:t>Царевец</w:t>
            </w:r>
            <w:r w:rsidR="005C0E9A">
              <w:rPr>
                <w:sz w:val="23"/>
                <w:szCs w:val="23"/>
                <w:lang w:eastAsia="ar-SA"/>
              </w:rPr>
              <w:t>“</w:t>
            </w:r>
            <w:r w:rsidRPr="0021411C">
              <w:rPr>
                <w:sz w:val="23"/>
                <w:szCs w:val="23"/>
                <w:lang w:eastAsia="ar-SA"/>
              </w:rPr>
              <w:t xml:space="preserve">, гр. Пловдив. </w:t>
            </w:r>
          </w:p>
        </w:tc>
      </w:tr>
      <w:tr w:rsidR="0021411C" w:rsidRPr="002163E7" w:rsidTr="00B11A5D">
        <w:trPr>
          <w:trHeight w:val="367"/>
        </w:trPr>
        <w:tc>
          <w:tcPr>
            <w:tcW w:w="993" w:type="dxa"/>
            <w:vAlign w:val="center"/>
          </w:tcPr>
          <w:p w:rsidR="0021411C" w:rsidRPr="002163E7" w:rsidRDefault="0021411C" w:rsidP="00327E88">
            <w:pPr>
              <w:pStyle w:val="10"/>
              <w:numPr>
                <w:ilvl w:val="0"/>
                <w:numId w:val="8"/>
              </w:numPr>
              <w:tabs>
                <w:tab w:val="left" w:pos="9214"/>
              </w:tabs>
              <w:ind w:left="0" w:firstLine="0"/>
              <w:rPr>
                <w:sz w:val="23"/>
                <w:szCs w:val="23"/>
                <w:lang w:val="ru-RU"/>
              </w:rPr>
            </w:pPr>
          </w:p>
        </w:tc>
        <w:tc>
          <w:tcPr>
            <w:tcW w:w="3088" w:type="dxa"/>
            <w:vAlign w:val="center"/>
          </w:tcPr>
          <w:p w:rsidR="0021411C" w:rsidRPr="002163E7" w:rsidRDefault="0021411C" w:rsidP="00780D48">
            <w:pPr>
              <w:tabs>
                <w:tab w:val="left" w:pos="9214"/>
              </w:tabs>
              <w:rPr>
                <w:bCs/>
                <w:sz w:val="23"/>
                <w:szCs w:val="23"/>
              </w:rPr>
            </w:pPr>
            <w:r w:rsidRPr="002163E7">
              <w:rPr>
                <w:bCs/>
                <w:sz w:val="23"/>
                <w:szCs w:val="23"/>
              </w:rPr>
              <w:t>Части от ПИ 56784.501.205, 56784.501.</w:t>
            </w:r>
            <w:r w:rsidRPr="002163E7">
              <w:rPr>
                <w:bCs/>
                <w:sz w:val="23"/>
                <w:szCs w:val="23"/>
                <w:lang w:val="en-US"/>
              </w:rPr>
              <w:t>221</w:t>
            </w:r>
            <w:r w:rsidRPr="002163E7">
              <w:rPr>
                <w:bCs/>
                <w:sz w:val="23"/>
                <w:szCs w:val="23"/>
              </w:rPr>
              <w:t>, 56784.501.</w:t>
            </w:r>
            <w:r w:rsidRPr="002163E7">
              <w:rPr>
                <w:bCs/>
                <w:sz w:val="23"/>
                <w:szCs w:val="23"/>
                <w:lang w:val="en-US"/>
              </w:rPr>
              <w:t>2</w:t>
            </w:r>
            <w:r w:rsidRPr="002163E7">
              <w:rPr>
                <w:bCs/>
                <w:sz w:val="23"/>
                <w:szCs w:val="23"/>
              </w:rPr>
              <w:t>22, 56784.501.484 и 56784.501.202</w:t>
            </w:r>
          </w:p>
          <w:p w:rsidR="0021411C" w:rsidRPr="002163E7" w:rsidRDefault="0021411C" w:rsidP="00780D48">
            <w:pPr>
              <w:tabs>
                <w:tab w:val="left" w:pos="9214"/>
              </w:tabs>
              <w:rPr>
                <w:bCs/>
                <w:sz w:val="23"/>
                <w:szCs w:val="23"/>
              </w:rPr>
            </w:pPr>
          </w:p>
        </w:tc>
        <w:tc>
          <w:tcPr>
            <w:tcW w:w="5700" w:type="dxa"/>
            <w:vAlign w:val="center"/>
          </w:tcPr>
          <w:p w:rsidR="0021411C" w:rsidRPr="0021411C" w:rsidRDefault="0021411C" w:rsidP="00780D48">
            <w:pPr>
              <w:tabs>
                <w:tab w:val="left" w:pos="9214"/>
              </w:tabs>
              <w:rPr>
                <w:sz w:val="23"/>
                <w:szCs w:val="23"/>
              </w:rPr>
            </w:pPr>
            <w:r w:rsidRPr="0021411C">
              <w:rPr>
                <w:sz w:val="23"/>
                <w:szCs w:val="23"/>
                <w:lang w:eastAsia="ar-SA"/>
              </w:rPr>
              <w:t xml:space="preserve">Реконструкция на довеждащи водопроводи от ПС </w:t>
            </w:r>
            <w:r w:rsidR="005C0E9A">
              <w:rPr>
                <w:sz w:val="23"/>
                <w:szCs w:val="23"/>
                <w:lang w:eastAsia="ar-SA"/>
              </w:rPr>
              <w:t>„</w:t>
            </w:r>
            <w:r w:rsidRPr="0021411C">
              <w:rPr>
                <w:sz w:val="23"/>
                <w:szCs w:val="23"/>
                <w:lang w:eastAsia="ar-SA"/>
              </w:rPr>
              <w:t>Север</w:t>
            </w:r>
            <w:r w:rsidR="005C0E9A">
              <w:rPr>
                <w:sz w:val="23"/>
                <w:szCs w:val="23"/>
                <w:lang w:eastAsia="ar-SA"/>
              </w:rPr>
              <w:t>“</w:t>
            </w:r>
            <w:r w:rsidRPr="0021411C">
              <w:rPr>
                <w:sz w:val="23"/>
                <w:szCs w:val="23"/>
                <w:lang w:eastAsia="ar-SA"/>
              </w:rPr>
              <w:t xml:space="preserve"> до бул. </w:t>
            </w:r>
            <w:r w:rsidR="005C0E9A">
              <w:rPr>
                <w:sz w:val="23"/>
                <w:szCs w:val="23"/>
                <w:lang w:eastAsia="ar-SA"/>
              </w:rPr>
              <w:t>„</w:t>
            </w:r>
            <w:r w:rsidRPr="0021411C">
              <w:rPr>
                <w:sz w:val="23"/>
                <w:szCs w:val="23"/>
                <w:lang w:eastAsia="ar-SA"/>
              </w:rPr>
              <w:t>България</w:t>
            </w:r>
            <w:r w:rsidR="005C0E9A">
              <w:rPr>
                <w:sz w:val="23"/>
                <w:szCs w:val="23"/>
                <w:lang w:eastAsia="ar-SA"/>
              </w:rPr>
              <w:t>“</w:t>
            </w:r>
            <w:r w:rsidRPr="0021411C">
              <w:rPr>
                <w:sz w:val="23"/>
                <w:szCs w:val="23"/>
                <w:lang w:eastAsia="ar-SA"/>
              </w:rPr>
              <w:t>, гр. Пловдив.</w:t>
            </w:r>
          </w:p>
        </w:tc>
      </w:tr>
      <w:tr w:rsidR="0021411C" w:rsidRPr="002163E7" w:rsidTr="00B11A5D">
        <w:trPr>
          <w:trHeight w:val="811"/>
        </w:trPr>
        <w:tc>
          <w:tcPr>
            <w:tcW w:w="993" w:type="dxa"/>
            <w:vAlign w:val="center"/>
          </w:tcPr>
          <w:p w:rsidR="0021411C" w:rsidRPr="002163E7" w:rsidRDefault="0021411C" w:rsidP="00327E88">
            <w:pPr>
              <w:pStyle w:val="10"/>
              <w:numPr>
                <w:ilvl w:val="0"/>
                <w:numId w:val="8"/>
              </w:numPr>
              <w:tabs>
                <w:tab w:val="left" w:pos="9214"/>
              </w:tabs>
              <w:ind w:left="0" w:firstLine="0"/>
              <w:rPr>
                <w:sz w:val="23"/>
                <w:szCs w:val="23"/>
                <w:lang w:val="ru-RU"/>
              </w:rPr>
            </w:pPr>
          </w:p>
        </w:tc>
        <w:tc>
          <w:tcPr>
            <w:tcW w:w="3088" w:type="dxa"/>
          </w:tcPr>
          <w:p w:rsidR="0021411C" w:rsidRPr="002163E7" w:rsidRDefault="0021411C" w:rsidP="00780D48">
            <w:pPr>
              <w:tabs>
                <w:tab w:val="left" w:pos="9214"/>
              </w:tabs>
              <w:rPr>
                <w:sz w:val="23"/>
                <w:szCs w:val="23"/>
              </w:rPr>
            </w:pPr>
            <w:r w:rsidRPr="002163E7">
              <w:rPr>
                <w:bCs/>
                <w:sz w:val="23"/>
                <w:szCs w:val="23"/>
              </w:rPr>
              <w:t>ПИ 510.522, 510.521, 510.179, 510.182, 510.9536, 510.145, 510.146, 513.306, 513.27</w:t>
            </w:r>
            <w:r w:rsidRPr="002163E7">
              <w:rPr>
                <w:bCs/>
                <w:sz w:val="23"/>
                <w:szCs w:val="23"/>
                <w:lang w:val="en-US"/>
              </w:rPr>
              <w:t>6</w:t>
            </w:r>
          </w:p>
        </w:tc>
        <w:tc>
          <w:tcPr>
            <w:tcW w:w="5700" w:type="dxa"/>
          </w:tcPr>
          <w:p w:rsidR="0021411C" w:rsidRPr="0021411C" w:rsidRDefault="0021411C" w:rsidP="00780D48">
            <w:pPr>
              <w:tabs>
                <w:tab w:val="left" w:pos="9214"/>
              </w:tabs>
              <w:rPr>
                <w:bCs/>
                <w:sz w:val="23"/>
                <w:szCs w:val="23"/>
              </w:rPr>
            </w:pPr>
            <w:r w:rsidRPr="0021411C">
              <w:rPr>
                <w:sz w:val="23"/>
                <w:szCs w:val="23"/>
              </w:rPr>
              <w:t xml:space="preserve">бул. </w:t>
            </w:r>
            <w:r w:rsidR="005C0E9A">
              <w:rPr>
                <w:sz w:val="23"/>
                <w:szCs w:val="23"/>
              </w:rPr>
              <w:t>„</w:t>
            </w:r>
            <w:r w:rsidRPr="0021411C">
              <w:rPr>
                <w:sz w:val="23"/>
                <w:szCs w:val="23"/>
              </w:rPr>
              <w:t>Свобода- продължение</w:t>
            </w:r>
            <w:r w:rsidR="005C0E9A">
              <w:rPr>
                <w:sz w:val="23"/>
                <w:szCs w:val="23"/>
              </w:rPr>
              <w:t>“</w:t>
            </w:r>
            <w:r w:rsidRPr="0021411C">
              <w:rPr>
                <w:sz w:val="23"/>
                <w:szCs w:val="23"/>
              </w:rPr>
              <w:t xml:space="preserve"> в участъка от ул. </w:t>
            </w:r>
            <w:r w:rsidR="005C0E9A">
              <w:rPr>
                <w:sz w:val="23"/>
                <w:szCs w:val="23"/>
              </w:rPr>
              <w:t>„</w:t>
            </w:r>
            <w:r w:rsidRPr="0021411C">
              <w:rPr>
                <w:sz w:val="23"/>
                <w:szCs w:val="23"/>
              </w:rPr>
              <w:t>Перущица</w:t>
            </w:r>
            <w:r w:rsidR="005C0E9A">
              <w:rPr>
                <w:sz w:val="23"/>
                <w:szCs w:val="23"/>
              </w:rPr>
              <w:t>“</w:t>
            </w:r>
            <w:r w:rsidRPr="0021411C">
              <w:rPr>
                <w:sz w:val="23"/>
                <w:szCs w:val="23"/>
              </w:rPr>
              <w:t xml:space="preserve"> до ул.</w:t>
            </w:r>
            <w:r w:rsidR="005C0E9A">
              <w:rPr>
                <w:sz w:val="23"/>
                <w:szCs w:val="23"/>
              </w:rPr>
              <w:t>“</w:t>
            </w:r>
            <w:r w:rsidRPr="0021411C">
              <w:rPr>
                <w:sz w:val="23"/>
                <w:szCs w:val="23"/>
              </w:rPr>
              <w:t>Рая</w:t>
            </w:r>
            <w:r w:rsidR="005C0E9A">
              <w:rPr>
                <w:sz w:val="23"/>
                <w:szCs w:val="23"/>
              </w:rPr>
              <w:t>“</w:t>
            </w:r>
            <w:r w:rsidRPr="0021411C">
              <w:rPr>
                <w:sz w:val="23"/>
                <w:szCs w:val="23"/>
              </w:rPr>
              <w:t>.</w:t>
            </w:r>
          </w:p>
        </w:tc>
      </w:tr>
      <w:tr w:rsidR="0021411C" w:rsidRPr="002163E7" w:rsidTr="00B11A5D">
        <w:trPr>
          <w:trHeight w:val="1928"/>
        </w:trPr>
        <w:tc>
          <w:tcPr>
            <w:tcW w:w="993" w:type="dxa"/>
            <w:vAlign w:val="center"/>
          </w:tcPr>
          <w:p w:rsidR="0021411C" w:rsidRPr="002163E7" w:rsidRDefault="0021411C" w:rsidP="00327E88">
            <w:pPr>
              <w:pStyle w:val="10"/>
              <w:numPr>
                <w:ilvl w:val="0"/>
                <w:numId w:val="8"/>
              </w:numPr>
              <w:tabs>
                <w:tab w:val="left" w:pos="9214"/>
              </w:tabs>
              <w:ind w:left="0" w:firstLine="0"/>
              <w:rPr>
                <w:sz w:val="23"/>
                <w:szCs w:val="23"/>
              </w:rPr>
            </w:pPr>
          </w:p>
        </w:tc>
        <w:tc>
          <w:tcPr>
            <w:tcW w:w="3088" w:type="dxa"/>
          </w:tcPr>
          <w:p w:rsidR="0021411C" w:rsidRPr="002163E7" w:rsidRDefault="0021411C" w:rsidP="00780D48">
            <w:pPr>
              <w:tabs>
                <w:tab w:val="left" w:pos="9214"/>
              </w:tabs>
              <w:spacing w:after="200"/>
              <w:rPr>
                <w:sz w:val="23"/>
                <w:szCs w:val="23"/>
                <w:lang w:val="en-US"/>
              </w:rPr>
            </w:pPr>
            <w:r w:rsidRPr="002163E7">
              <w:rPr>
                <w:sz w:val="23"/>
                <w:szCs w:val="23"/>
              </w:rPr>
              <w:t>ПИ и части от ПИ в кв. 1, 2, 3, 4, 5, 6, 7, 8, 9, 10, 11, 12, 13, 14 и 15 по плана на кв.</w:t>
            </w:r>
            <w:r w:rsidR="005C0E9A">
              <w:rPr>
                <w:sz w:val="23"/>
                <w:szCs w:val="23"/>
              </w:rPr>
              <w:t>“</w:t>
            </w:r>
            <w:r w:rsidRPr="002163E7">
              <w:rPr>
                <w:sz w:val="23"/>
                <w:szCs w:val="23"/>
              </w:rPr>
              <w:t xml:space="preserve">Христо Смирненски </w:t>
            </w:r>
            <w:r w:rsidRPr="002163E7">
              <w:rPr>
                <w:sz w:val="23"/>
                <w:szCs w:val="23"/>
                <w:lang w:val="en-US"/>
              </w:rPr>
              <w:t>III</w:t>
            </w:r>
            <w:r w:rsidRPr="002163E7">
              <w:rPr>
                <w:sz w:val="23"/>
                <w:szCs w:val="23"/>
              </w:rPr>
              <w:t>”, а именно: 513.217,513.219, 513.217, 513.192</w:t>
            </w:r>
            <w:r w:rsidRPr="002163E7">
              <w:rPr>
                <w:sz w:val="23"/>
                <w:szCs w:val="23"/>
                <w:lang w:val="ru-RU"/>
              </w:rPr>
              <w:t xml:space="preserve">, </w:t>
            </w:r>
            <w:r w:rsidRPr="002163E7">
              <w:rPr>
                <w:sz w:val="23"/>
                <w:szCs w:val="23"/>
              </w:rPr>
              <w:t xml:space="preserve">513.115 513.116. 513.8, 513.118, </w:t>
            </w:r>
            <w:r w:rsidRPr="002163E7">
              <w:rPr>
                <w:sz w:val="23"/>
                <w:szCs w:val="23"/>
              </w:rPr>
              <w:lastRenderedPageBreak/>
              <w:t>513.119,513,120, 513,121, 513.124, 513.125, 513.97, 513.98, 513.105</w:t>
            </w:r>
            <w:r w:rsidRPr="002163E7">
              <w:rPr>
                <w:sz w:val="23"/>
                <w:szCs w:val="23"/>
                <w:lang w:val="en-US"/>
              </w:rPr>
              <w:t xml:space="preserve">, </w:t>
            </w:r>
            <w:r w:rsidRPr="002163E7">
              <w:rPr>
                <w:sz w:val="23"/>
                <w:szCs w:val="23"/>
              </w:rPr>
              <w:t>513.104, 513.106, 513.278, 513.280</w:t>
            </w:r>
            <w:r w:rsidRPr="002163E7">
              <w:rPr>
                <w:sz w:val="23"/>
                <w:szCs w:val="23"/>
                <w:lang w:val="en-US"/>
              </w:rPr>
              <w:t xml:space="preserve">, </w:t>
            </w:r>
            <w:r w:rsidRPr="002163E7">
              <w:rPr>
                <w:sz w:val="23"/>
                <w:szCs w:val="23"/>
              </w:rPr>
              <w:t>513.108, 513.224, 513.225, 513.226,. 513.254, 513.255</w:t>
            </w:r>
            <w:r w:rsidRPr="002163E7">
              <w:rPr>
                <w:sz w:val="23"/>
                <w:szCs w:val="23"/>
                <w:lang w:val="en-US"/>
              </w:rPr>
              <w:t>,</w:t>
            </w:r>
            <w:r w:rsidRPr="002163E7">
              <w:rPr>
                <w:sz w:val="23"/>
                <w:szCs w:val="23"/>
              </w:rPr>
              <w:t xml:space="preserve"> 513.111</w:t>
            </w:r>
            <w:r w:rsidRPr="002163E7">
              <w:rPr>
                <w:sz w:val="23"/>
                <w:szCs w:val="23"/>
                <w:lang w:val="en-US"/>
              </w:rPr>
              <w:t xml:space="preserve">, </w:t>
            </w:r>
            <w:r w:rsidRPr="002163E7">
              <w:rPr>
                <w:sz w:val="23"/>
                <w:szCs w:val="23"/>
              </w:rPr>
              <w:t>513.84, 513.112</w:t>
            </w:r>
            <w:r w:rsidRPr="002163E7">
              <w:rPr>
                <w:sz w:val="23"/>
                <w:szCs w:val="23"/>
                <w:lang w:val="en-US"/>
              </w:rPr>
              <w:t xml:space="preserve">, </w:t>
            </w:r>
            <w:r w:rsidRPr="002163E7">
              <w:rPr>
                <w:sz w:val="23"/>
                <w:szCs w:val="23"/>
              </w:rPr>
              <w:t>513.87, 513.247</w:t>
            </w:r>
            <w:r w:rsidRPr="002163E7">
              <w:rPr>
                <w:sz w:val="23"/>
                <w:szCs w:val="23"/>
                <w:lang w:val="en-US"/>
              </w:rPr>
              <w:t xml:space="preserve">, </w:t>
            </w:r>
            <w:r w:rsidRPr="002163E7">
              <w:rPr>
                <w:sz w:val="23"/>
                <w:szCs w:val="23"/>
              </w:rPr>
              <w:t>513.186, 513.188</w:t>
            </w:r>
            <w:r w:rsidRPr="002163E7">
              <w:rPr>
                <w:sz w:val="23"/>
                <w:szCs w:val="23"/>
                <w:lang w:val="en-US"/>
              </w:rPr>
              <w:t xml:space="preserve">, </w:t>
            </w:r>
            <w:r w:rsidRPr="002163E7">
              <w:rPr>
                <w:sz w:val="23"/>
                <w:szCs w:val="23"/>
              </w:rPr>
              <w:t>513.91, 513.93, 513.94, 513.95, 513.96, 513.9522, 513.9521, 513.9520, 513.64, 513.65, 513.66, 513.199, 513.194, 513.195, 513.196</w:t>
            </w:r>
            <w:r w:rsidRPr="002163E7">
              <w:rPr>
                <w:sz w:val="23"/>
                <w:szCs w:val="23"/>
                <w:lang w:val="en-US"/>
              </w:rPr>
              <w:t>,</w:t>
            </w:r>
            <w:r w:rsidRPr="002163E7">
              <w:rPr>
                <w:sz w:val="23"/>
                <w:szCs w:val="23"/>
              </w:rPr>
              <w:t xml:space="preserve"> 513.70, 513.71, 513.72, 513.73, 513.74, 513.75, 513.79, 513.80,513.22, 513.25, 513.26, 513.42, 513.46, 513.47, 513.54, 513.55, 513.290</w:t>
            </w:r>
            <w:r w:rsidRPr="002163E7">
              <w:rPr>
                <w:sz w:val="23"/>
                <w:szCs w:val="23"/>
                <w:lang w:val="en-US"/>
              </w:rPr>
              <w:t xml:space="preserve">, </w:t>
            </w:r>
            <w:r w:rsidRPr="002163E7">
              <w:rPr>
                <w:sz w:val="23"/>
                <w:szCs w:val="23"/>
              </w:rPr>
              <w:t>513.307</w:t>
            </w:r>
            <w:r w:rsidRPr="002163E7">
              <w:rPr>
                <w:sz w:val="23"/>
                <w:szCs w:val="23"/>
                <w:lang w:val="en-US"/>
              </w:rPr>
              <w:t xml:space="preserve">, </w:t>
            </w:r>
            <w:r w:rsidRPr="002163E7">
              <w:rPr>
                <w:sz w:val="23"/>
                <w:szCs w:val="23"/>
              </w:rPr>
              <w:t>510.274, 510.278, 510.919</w:t>
            </w:r>
            <w:r w:rsidRPr="002163E7">
              <w:rPr>
                <w:sz w:val="23"/>
                <w:szCs w:val="23"/>
                <w:lang w:val="en-US"/>
              </w:rPr>
              <w:t xml:space="preserve">, </w:t>
            </w:r>
            <w:r w:rsidRPr="002163E7">
              <w:rPr>
                <w:sz w:val="23"/>
                <w:szCs w:val="23"/>
              </w:rPr>
              <w:t>510.515, 510.516, 510.803, 513.1, 513.2, 513.4, 513.5, 513.6, 513.10, 513.215, 513.216, 513.19, 513.315, 513.316, 513.10, 513.215, 513.216, 513.19,513.315, 513.316</w:t>
            </w:r>
            <w:r w:rsidRPr="002163E7">
              <w:rPr>
                <w:sz w:val="23"/>
                <w:szCs w:val="23"/>
                <w:lang w:val="en-US"/>
              </w:rPr>
              <w:t>,</w:t>
            </w:r>
            <w:r w:rsidRPr="002163E7">
              <w:rPr>
                <w:sz w:val="23"/>
                <w:szCs w:val="23"/>
              </w:rPr>
              <w:t xml:space="preserve"> 513.174</w:t>
            </w:r>
            <w:r w:rsidRPr="002163E7">
              <w:rPr>
                <w:sz w:val="23"/>
                <w:szCs w:val="23"/>
                <w:lang w:val="en-US"/>
              </w:rPr>
              <w:t xml:space="preserve">, </w:t>
            </w:r>
            <w:r w:rsidRPr="002163E7">
              <w:rPr>
                <w:sz w:val="23"/>
                <w:szCs w:val="23"/>
              </w:rPr>
              <w:t>513.127, 513.132, 513.320</w:t>
            </w:r>
            <w:r w:rsidRPr="002163E7">
              <w:rPr>
                <w:sz w:val="23"/>
                <w:szCs w:val="23"/>
                <w:lang w:val="en-US"/>
              </w:rPr>
              <w:t xml:space="preserve">, </w:t>
            </w:r>
            <w:r w:rsidRPr="002163E7">
              <w:rPr>
                <w:sz w:val="23"/>
                <w:szCs w:val="23"/>
              </w:rPr>
              <w:t>513.135, 513.136, 513.137, 513.140, 513.141, 513.142, 513.143, 513.144, 513.235</w:t>
            </w:r>
            <w:r w:rsidRPr="002163E7">
              <w:rPr>
                <w:sz w:val="23"/>
                <w:szCs w:val="23"/>
                <w:lang w:val="en-US"/>
              </w:rPr>
              <w:t xml:space="preserve">, </w:t>
            </w:r>
            <w:r w:rsidRPr="002163E7">
              <w:rPr>
                <w:sz w:val="23"/>
                <w:szCs w:val="23"/>
              </w:rPr>
              <w:t>513.240</w:t>
            </w:r>
            <w:r w:rsidRPr="002163E7">
              <w:rPr>
                <w:sz w:val="23"/>
                <w:szCs w:val="23"/>
                <w:lang w:val="en-US"/>
              </w:rPr>
              <w:t>,</w:t>
            </w:r>
            <w:r w:rsidRPr="002163E7">
              <w:rPr>
                <w:sz w:val="23"/>
                <w:szCs w:val="23"/>
              </w:rPr>
              <w:t xml:space="preserve"> 513.267</w:t>
            </w:r>
            <w:r w:rsidRPr="002163E7">
              <w:rPr>
                <w:sz w:val="23"/>
                <w:szCs w:val="23"/>
                <w:lang w:val="en-US"/>
              </w:rPr>
              <w:t xml:space="preserve">, </w:t>
            </w:r>
            <w:r w:rsidRPr="002163E7">
              <w:rPr>
                <w:sz w:val="23"/>
                <w:szCs w:val="23"/>
              </w:rPr>
              <w:t>513.150, 513.151, 513.152, 513.153, 513.154, 513.155, 513.157, 513.158</w:t>
            </w:r>
            <w:r w:rsidRPr="002163E7">
              <w:rPr>
                <w:sz w:val="23"/>
                <w:szCs w:val="23"/>
                <w:lang w:val="en-US"/>
              </w:rPr>
              <w:t xml:space="preserve">, </w:t>
            </w:r>
            <w:r w:rsidRPr="002163E7">
              <w:rPr>
                <w:sz w:val="23"/>
                <w:szCs w:val="23"/>
              </w:rPr>
              <w:t>513.77, 513.304, 513.35, 513.36, 513.33, 513.32, 513.111,513.43, 513.23, 513.112, 510.126, 513.110, 513.105, 510.323, 513.104, 510.542, 510.804.</w:t>
            </w:r>
          </w:p>
        </w:tc>
        <w:tc>
          <w:tcPr>
            <w:tcW w:w="5700" w:type="dxa"/>
          </w:tcPr>
          <w:p w:rsidR="0021411C" w:rsidRPr="0021411C" w:rsidRDefault="0021411C" w:rsidP="00780D48">
            <w:pPr>
              <w:tabs>
                <w:tab w:val="left" w:pos="9214"/>
              </w:tabs>
              <w:rPr>
                <w:bCs/>
                <w:sz w:val="23"/>
                <w:szCs w:val="23"/>
              </w:rPr>
            </w:pPr>
            <w:r w:rsidRPr="0021411C">
              <w:rPr>
                <w:bCs/>
                <w:sz w:val="23"/>
                <w:szCs w:val="23"/>
              </w:rPr>
              <w:lastRenderedPageBreak/>
              <w:t>Имоти, попадащи в обхвата на ПУП-ПУР с устройствени зони на кв.</w:t>
            </w:r>
            <w:r w:rsidR="005C0E9A">
              <w:rPr>
                <w:bCs/>
                <w:sz w:val="23"/>
                <w:szCs w:val="23"/>
              </w:rPr>
              <w:t>“</w:t>
            </w:r>
            <w:r w:rsidRPr="0021411C">
              <w:rPr>
                <w:bCs/>
                <w:sz w:val="23"/>
                <w:szCs w:val="23"/>
              </w:rPr>
              <w:t xml:space="preserve">Христо Смирненски </w:t>
            </w:r>
            <w:r w:rsidRPr="0021411C">
              <w:rPr>
                <w:bCs/>
                <w:sz w:val="23"/>
                <w:szCs w:val="23"/>
                <w:lang w:val="en-US"/>
              </w:rPr>
              <w:t>III</w:t>
            </w:r>
            <w:r w:rsidRPr="0021411C">
              <w:rPr>
                <w:bCs/>
                <w:sz w:val="23"/>
                <w:szCs w:val="23"/>
              </w:rPr>
              <w:t>”.</w:t>
            </w:r>
          </w:p>
        </w:tc>
      </w:tr>
      <w:tr w:rsidR="0021411C" w:rsidRPr="002163E7" w:rsidTr="00B11A5D">
        <w:trPr>
          <w:trHeight w:val="1222"/>
        </w:trPr>
        <w:tc>
          <w:tcPr>
            <w:tcW w:w="993" w:type="dxa"/>
            <w:vAlign w:val="center"/>
          </w:tcPr>
          <w:p w:rsidR="0021411C" w:rsidRPr="002163E7" w:rsidRDefault="0021411C" w:rsidP="00327E88">
            <w:pPr>
              <w:pStyle w:val="10"/>
              <w:numPr>
                <w:ilvl w:val="0"/>
                <w:numId w:val="8"/>
              </w:numPr>
              <w:tabs>
                <w:tab w:val="left" w:pos="9214"/>
              </w:tabs>
              <w:ind w:left="0" w:firstLine="0"/>
              <w:rPr>
                <w:sz w:val="23"/>
                <w:szCs w:val="23"/>
                <w:lang w:val="ru-RU"/>
              </w:rPr>
            </w:pPr>
          </w:p>
        </w:tc>
        <w:tc>
          <w:tcPr>
            <w:tcW w:w="3088" w:type="dxa"/>
            <w:vAlign w:val="center"/>
          </w:tcPr>
          <w:p w:rsidR="0021411C" w:rsidRPr="002163E7" w:rsidRDefault="0021411C" w:rsidP="00780D48">
            <w:pPr>
              <w:tabs>
                <w:tab w:val="left" w:pos="9214"/>
              </w:tabs>
              <w:spacing w:after="200" w:line="276" w:lineRule="auto"/>
              <w:rPr>
                <w:sz w:val="23"/>
                <w:szCs w:val="23"/>
              </w:rPr>
            </w:pPr>
            <w:r w:rsidRPr="002163E7">
              <w:rPr>
                <w:sz w:val="23"/>
                <w:szCs w:val="23"/>
              </w:rPr>
              <w:t>ПИ</w:t>
            </w:r>
            <w:r w:rsidRPr="002163E7">
              <w:rPr>
                <w:sz w:val="23"/>
                <w:szCs w:val="23"/>
                <w:lang w:val="en-US"/>
              </w:rPr>
              <w:t xml:space="preserve"> </w:t>
            </w:r>
            <w:r w:rsidRPr="002163E7">
              <w:rPr>
                <w:sz w:val="23"/>
                <w:szCs w:val="23"/>
              </w:rPr>
              <w:t>505.125, 505.130, 505.126, 505.55, 505.53, 505.363, 505.52, 505.39, 505.38</w:t>
            </w:r>
            <w:r w:rsidRPr="002163E7">
              <w:rPr>
                <w:sz w:val="23"/>
                <w:szCs w:val="23"/>
                <w:lang w:val="en-US"/>
              </w:rPr>
              <w:t xml:space="preserve"> </w:t>
            </w:r>
          </w:p>
        </w:tc>
        <w:tc>
          <w:tcPr>
            <w:tcW w:w="5700" w:type="dxa"/>
          </w:tcPr>
          <w:p w:rsidR="0021411C" w:rsidRPr="0021411C" w:rsidRDefault="0021411C" w:rsidP="00780D48">
            <w:pPr>
              <w:tabs>
                <w:tab w:val="left" w:pos="9214"/>
              </w:tabs>
              <w:rPr>
                <w:bCs/>
                <w:sz w:val="23"/>
                <w:szCs w:val="23"/>
              </w:rPr>
            </w:pPr>
            <w:r w:rsidRPr="0021411C">
              <w:rPr>
                <w:sz w:val="23"/>
                <w:szCs w:val="23"/>
              </w:rPr>
              <w:t xml:space="preserve">Реконструкция на бул. </w:t>
            </w:r>
            <w:r w:rsidR="005C0E9A">
              <w:rPr>
                <w:sz w:val="23"/>
                <w:szCs w:val="23"/>
              </w:rPr>
              <w:t>„</w:t>
            </w:r>
            <w:r w:rsidRPr="0021411C">
              <w:rPr>
                <w:sz w:val="23"/>
                <w:szCs w:val="23"/>
              </w:rPr>
              <w:t>Северен</w:t>
            </w:r>
            <w:r w:rsidR="005C0E9A">
              <w:rPr>
                <w:sz w:val="23"/>
                <w:szCs w:val="23"/>
              </w:rPr>
              <w:t>“</w:t>
            </w:r>
            <w:r w:rsidRPr="0021411C">
              <w:rPr>
                <w:sz w:val="23"/>
                <w:szCs w:val="23"/>
              </w:rPr>
              <w:t xml:space="preserve"> от </w:t>
            </w:r>
            <w:r w:rsidR="005C0E9A">
              <w:rPr>
                <w:sz w:val="23"/>
                <w:szCs w:val="23"/>
              </w:rPr>
              <w:t>„</w:t>
            </w:r>
            <w:r w:rsidRPr="0021411C">
              <w:rPr>
                <w:sz w:val="23"/>
                <w:szCs w:val="23"/>
              </w:rPr>
              <w:t>Брезовско шосе</w:t>
            </w:r>
            <w:r w:rsidR="005C0E9A">
              <w:rPr>
                <w:sz w:val="23"/>
                <w:szCs w:val="23"/>
              </w:rPr>
              <w:t>“</w:t>
            </w:r>
            <w:r w:rsidRPr="0021411C">
              <w:rPr>
                <w:sz w:val="23"/>
                <w:szCs w:val="23"/>
              </w:rPr>
              <w:t xml:space="preserve"> до </w:t>
            </w:r>
            <w:r w:rsidR="005C0E9A">
              <w:rPr>
                <w:sz w:val="23"/>
                <w:szCs w:val="23"/>
              </w:rPr>
              <w:t>„</w:t>
            </w:r>
            <w:r w:rsidRPr="0021411C">
              <w:rPr>
                <w:sz w:val="23"/>
                <w:szCs w:val="23"/>
              </w:rPr>
              <w:t>Карловско шосе</w:t>
            </w:r>
            <w:r w:rsidR="005C0E9A">
              <w:rPr>
                <w:sz w:val="23"/>
                <w:szCs w:val="23"/>
              </w:rPr>
              <w:t>“</w:t>
            </w:r>
          </w:p>
        </w:tc>
      </w:tr>
      <w:tr w:rsidR="0021411C" w:rsidRPr="002163E7" w:rsidTr="00B11A5D">
        <w:trPr>
          <w:trHeight w:val="367"/>
        </w:trPr>
        <w:tc>
          <w:tcPr>
            <w:tcW w:w="993" w:type="dxa"/>
            <w:vAlign w:val="center"/>
          </w:tcPr>
          <w:p w:rsidR="0021411C" w:rsidRPr="00196827" w:rsidRDefault="0021411C" w:rsidP="00327E88">
            <w:pPr>
              <w:pStyle w:val="10"/>
              <w:numPr>
                <w:ilvl w:val="0"/>
                <w:numId w:val="8"/>
              </w:numPr>
              <w:tabs>
                <w:tab w:val="left" w:pos="9214"/>
              </w:tabs>
              <w:ind w:left="0" w:firstLine="0"/>
              <w:rPr>
                <w:sz w:val="23"/>
                <w:szCs w:val="23"/>
                <w:lang w:val="ru-RU"/>
              </w:rPr>
            </w:pPr>
          </w:p>
        </w:tc>
        <w:tc>
          <w:tcPr>
            <w:tcW w:w="3088" w:type="dxa"/>
            <w:vAlign w:val="center"/>
          </w:tcPr>
          <w:p w:rsidR="0021411C" w:rsidRPr="002163E7" w:rsidRDefault="0021411C" w:rsidP="00780D48">
            <w:pPr>
              <w:tabs>
                <w:tab w:val="left" w:pos="9214"/>
              </w:tabs>
              <w:spacing w:after="200" w:line="276" w:lineRule="auto"/>
              <w:rPr>
                <w:sz w:val="23"/>
                <w:szCs w:val="23"/>
              </w:rPr>
            </w:pPr>
          </w:p>
        </w:tc>
        <w:tc>
          <w:tcPr>
            <w:tcW w:w="5700" w:type="dxa"/>
          </w:tcPr>
          <w:p w:rsidR="0021411C" w:rsidRPr="0021411C" w:rsidRDefault="0021411C" w:rsidP="00780D48">
            <w:pPr>
              <w:tabs>
                <w:tab w:val="left" w:pos="9214"/>
              </w:tabs>
              <w:rPr>
                <w:sz w:val="23"/>
                <w:szCs w:val="23"/>
              </w:rPr>
            </w:pPr>
            <w:r w:rsidRPr="0021411C">
              <w:rPr>
                <w:sz w:val="23"/>
                <w:szCs w:val="23"/>
              </w:rPr>
              <w:t xml:space="preserve">Разширение на бул. </w:t>
            </w:r>
            <w:r w:rsidR="005C0E9A">
              <w:rPr>
                <w:sz w:val="23"/>
                <w:szCs w:val="23"/>
              </w:rPr>
              <w:t>„</w:t>
            </w:r>
            <w:r w:rsidRPr="0021411C">
              <w:rPr>
                <w:sz w:val="23"/>
                <w:szCs w:val="23"/>
              </w:rPr>
              <w:t>Александър Стамболийски</w:t>
            </w:r>
            <w:r w:rsidR="005C0E9A">
              <w:rPr>
                <w:sz w:val="23"/>
                <w:szCs w:val="23"/>
              </w:rPr>
              <w:t>“</w:t>
            </w:r>
          </w:p>
        </w:tc>
      </w:tr>
      <w:tr w:rsidR="0021411C" w:rsidRPr="002163E7" w:rsidTr="00B11A5D">
        <w:trPr>
          <w:trHeight w:val="367"/>
        </w:trPr>
        <w:tc>
          <w:tcPr>
            <w:tcW w:w="993" w:type="dxa"/>
            <w:vAlign w:val="center"/>
          </w:tcPr>
          <w:p w:rsidR="0021411C" w:rsidRPr="002163E7" w:rsidRDefault="0021411C" w:rsidP="00327E88">
            <w:pPr>
              <w:pStyle w:val="10"/>
              <w:numPr>
                <w:ilvl w:val="0"/>
                <w:numId w:val="8"/>
              </w:numPr>
              <w:tabs>
                <w:tab w:val="left" w:pos="9214"/>
              </w:tabs>
              <w:ind w:left="0" w:firstLine="0"/>
              <w:jc w:val="left"/>
              <w:rPr>
                <w:sz w:val="23"/>
                <w:szCs w:val="23"/>
                <w:lang w:val="ru-RU"/>
              </w:rPr>
            </w:pPr>
          </w:p>
        </w:tc>
        <w:tc>
          <w:tcPr>
            <w:tcW w:w="3088" w:type="dxa"/>
            <w:vAlign w:val="center"/>
          </w:tcPr>
          <w:p w:rsidR="0021411C" w:rsidRPr="002163E7" w:rsidRDefault="0021411C" w:rsidP="00780D48">
            <w:pPr>
              <w:tabs>
                <w:tab w:val="left" w:pos="9214"/>
              </w:tabs>
              <w:spacing w:after="200" w:line="276" w:lineRule="auto"/>
              <w:rPr>
                <w:sz w:val="23"/>
                <w:szCs w:val="23"/>
              </w:rPr>
            </w:pPr>
          </w:p>
        </w:tc>
        <w:tc>
          <w:tcPr>
            <w:tcW w:w="5700" w:type="dxa"/>
          </w:tcPr>
          <w:p w:rsidR="0021411C" w:rsidRPr="0021411C" w:rsidRDefault="0021411C" w:rsidP="00780D48">
            <w:pPr>
              <w:tabs>
                <w:tab w:val="left" w:pos="9214"/>
              </w:tabs>
              <w:rPr>
                <w:sz w:val="23"/>
                <w:szCs w:val="23"/>
                <w:lang w:val="ru-RU"/>
              </w:rPr>
            </w:pPr>
            <w:r w:rsidRPr="0021411C">
              <w:rPr>
                <w:sz w:val="23"/>
                <w:szCs w:val="23"/>
              </w:rPr>
              <w:t xml:space="preserve">Разширение на бул. </w:t>
            </w:r>
            <w:r w:rsidR="005C0E9A">
              <w:rPr>
                <w:sz w:val="23"/>
                <w:szCs w:val="23"/>
              </w:rPr>
              <w:t>„</w:t>
            </w:r>
            <w:r w:rsidRPr="0021411C">
              <w:rPr>
                <w:sz w:val="23"/>
                <w:szCs w:val="23"/>
              </w:rPr>
              <w:t>Пещерско шосе</w:t>
            </w:r>
            <w:r w:rsidR="005C0E9A">
              <w:rPr>
                <w:sz w:val="23"/>
                <w:szCs w:val="23"/>
              </w:rPr>
              <w:t>“</w:t>
            </w:r>
            <w:r w:rsidRPr="0021411C">
              <w:rPr>
                <w:sz w:val="23"/>
                <w:szCs w:val="23"/>
                <w:lang w:val="ru-RU"/>
              </w:rPr>
              <w:t xml:space="preserve"> </w:t>
            </w:r>
          </w:p>
        </w:tc>
      </w:tr>
      <w:tr w:rsidR="0021411C" w:rsidRPr="002163E7" w:rsidTr="00B11A5D">
        <w:trPr>
          <w:trHeight w:val="3422"/>
        </w:trPr>
        <w:tc>
          <w:tcPr>
            <w:tcW w:w="993" w:type="dxa"/>
            <w:vAlign w:val="center"/>
          </w:tcPr>
          <w:p w:rsidR="0021411C" w:rsidRPr="002163E7" w:rsidRDefault="0021411C" w:rsidP="00327E88">
            <w:pPr>
              <w:pStyle w:val="10"/>
              <w:numPr>
                <w:ilvl w:val="0"/>
                <w:numId w:val="8"/>
              </w:numPr>
              <w:tabs>
                <w:tab w:val="left" w:pos="9214"/>
              </w:tabs>
              <w:ind w:left="0" w:firstLine="0"/>
              <w:jc w:val="left"/>
              <w:rPr>
                <w:sz w:val="23"/>
                <w:szCs w:val="23"/>
                <w:lang w:val="ru-RU"/>
              </w:rPr>
            </w:pPr>
          </w:p>
        </w:tc>
        <w:tc>
          <w:tcPr>
            <w:tcW w:w="3088" w:type="dxa"/>
            <w:vAlign w:val="center"/>
          </w:tcPr>
          <w:p w:rsidR="0021411C" w:rsidRPr="002163E7" w:rsidRDefault="0021411C" w:rsidP="00780D48">
            <w:pPr>
              <w:tabs>
                <w:tab w:val="left" w:pos="9214"/>
              </w:tabs>
              <w:spacing w:after="200" w:line="276" w:lineRule="auto"/>
              <w:rPr>
                <w:sz w:val="23"/>
                <w:szCs w:val="23"/>
              </w:rPr>
            </w:pPr>
            <w:r w:rsidRPr="002163E7">
              <w:rPr>
                <w:sz w:val="23"/>
                <w:szCs w:val="23"/>
              </w:rPr>
              <w:t>ПИ и части от ПИ в кв. 69, 91, 86, 96 по плана на кв.</w:t>
            </w:r>
            <w:r w:rsidR="005C0E9A">
              <w:rPr>
                <w:bCs/>
                <w:sz w:val="23"/>
                <w:szCs w:val="23"/>
              </w:rPr>
              <w:t>“</w:t>
            </w:r>
            <w:r w:rsidRPr="002163E7">
              <w:rPr>
                <w:bCs/>
                <w:sz w:val="23"/>
                <w:szCs w:val="23"/>
              </w:rPr>
              <w:t xml:space="preserve">Христо Смирненски </w:t>
            </w:r>
            <w:r w:rsidRPr="002163E7">
              <w:rPr>
                <w:bCs/>
                <w:sz w:val="23"/>
                <w:szCs w:val="23"/>
                <w:lang w:val="en-US"/>
              </w:rPr>
              <w:t>IV</w:t>
            </w:r>
            <w:r w:rsidRPr="002163E7">
              <w:rPr>
                <w:bCs/>
                <w:sz w:val="23"/>
                <w:szCs w:val="23"/>
              </w:rPr>
              <w:t xml:space="preserve">”, а именно: 510.425, 510,484, 510.670, 510.562, 510.144, 510.143, 510.142, 510.421, 510.135, 510.136, 510.924, 510.396, 510.398, 510.9542, 510.669, 510.9543, 510.924, 510.926, 510.14, 510.140, 510.511, 510.640, 510.641. </w:t>
            </w:r>
          </w:p>
        </w:tc>
        <w:tc>
          <w:tcPr>
            <w:tcW w:w="5700" w:type="dxa"/>
          </w:tcPr>
          <w:p w:rsidR="0021411C" w:rsidRPr="0021411C" w:rsidRDefault="0021411C" w:rsidP="00780D48">
            <w:pPr>
              <w:tabs>
                <w:tab w:val="left" w:pos="9214"/>
              </w:tabs>
              <w:rPr>
                <w:sz w:val="23"/>
                <w:szCs w:val="23"/>
              </w:rPr>
            </w:pPr>
            <w:r w:rsidRPr="0021411C">
              <w:rPr>
                <w:bCs/>
                <w:sz w:val="23"/>
                <w:szCs w:val="23"/>
              </w:rPr>
              <w:t>Имоти, попадащи в обхвата на ПУП-ПР с устройствени зони на кв.</w:t>
            </w:r>
            <w:r w:rsidR="005C0E9A">
              <w:rPr>
                <w:bCs/>
                <w:sz w:val="23"/>
                <w:szCs w:val="23"/>
              </w:rPr>
              <w:t>“</w:t>
            </w:r>
            <w:r w:rsidRPr="0021411C">
              <w:rPr>
                <w:bCs/>
                <w:sz w:val="23"/>
                <w:szCs w:val="23"/>
              </w:rPr>
              <w:t xml:space="preserve">Христо Смирненски </w:t>
            </w:r>
            <w:r w:rsidRPr="0021411C">
              <w:rPr>
                <w:bCs/>
                <w:sz w:val="23"/>
                <w:szCs w:val="23"/>
                <w:lang w:val="en-US"/>
              </w:rPr>
              <w:t>IV</w:t>
            </w:r>
            <w:r w:rsidRPr="0021411C">
              <w:rPr>
                <w:bCs/>
                <w:sz w:val="23"/>
                <w:szCs w:val="23"/>
              </w:rPr>
              <w:t xml:space="preserve">”. </w:t>
            </w:r>
          </w:p>
        </w:tc>
      </w:tr>
      <w:tr w:rsidR="0021411C" w:rsidRPr="002163E7" w:rsidTr="00B11A5D">
        <w:trPr>
          <w:trHeight w:val="340"/>
        </w:trPr>
        <w:tc>
          <w:tcPr>
            <w:tcW w:w="993" w:type="dxa"/>
            <w:vAlign w:val="center"/>
          </w:tcPr>
          <w:p w:rsidR="0021411C" w:rsidRPr="002163E7" w:rsidRDefault="0021411C" w:rsidP="00327E88">
            <w:pPr>
              <w:pStyle w:val="10"/>
              <w:numPr>
                <w:ilvl w:val="0"/>
                <w:numId w:val="8"/>
              </w:numPr>
              <w:tabs>
                <w:tab w:val="left" w:pos="9214"/>
              </w:tabs>
              <w:ind w:left="0" w:firstLine="0"/>
              <w:rPr>
                <w:color w:val="000000" w:themeColor="text1"/>
                <w:sz w:val="23"/>
                <w:szCs w:val="23"/>
              </w:rPr>
            </w:pPr>
          </w:p>
        </w:tc>
        <w:tc>
          <w:tcPr>
            <w:tcW w:w="3088" w:type="dxa"/>
          </w:tcPr>
          <w:p w:rsidR="0021411C" w:rsidRPr="002163E7" w:rsidRDefault="0021411C" w:rsidP="00780D48">
            <w:pPr>
              <w:tabs>
                <w:tab w:val="left" w:pos="9214"/>
              </w:tabs>
              <w:rPr>
                <w:color w:val="000000" w:themeColor="text1"/>
                <w:sz w:val="23"/>
                <w:szCs w:val="23"/>
              </w:rPr>
            </w:pPr>
            <w:r w:rsidRPr="002163E7">
              <w:rPr>
                <w:sz w:val="23"/>
                <w:szCs w:val="23"/>
              </w:rPr>
              <w:t>ПИ 509.61,</w:t>
            </w:r>
            <w:r w:rsidRPr="002163E7">
              <w:rPr>
                <w:sz w:val="23"/>
                <w:szCs w:val="23"/>
                <w:lang w:val="en-US"/>
              </w:rPr>
              <w:t xml:space="preserve"> </w:t>
            </w:r>
            <w:r w:rsidRPr="002163E7">
              <w:rPr>
                <w:sz w:val="23"/>
                <w:szCs w:val="23"/>
              </w:rPr>
              <w:t>509.32, 509.31, 509.55</w:t>
            </w:r>
          </w:p>
        </w:tc>
        <w:tc>
          <w:tcPr>
            <w:tcW w:w="5700" w:type="dxa"/>
          </w:tcPr>
          <w:p w:rsidR="0021411C" w:rsidRPr="0021411C" w:rsidRDefault="0021411C" w:rsidP="00780D48">
            <w:pPr>
              <w:tabs>
                <w:tab w:val="left" w:pos="9214"/>
              </w:tabs>
              <w:rPr>
                <w:bCs/>
                <w:sz w:val="23"/>
                <w:szCs w:val="23"/>
              </w:rPr>
            </w:pPr>
            <w:r w:rsidRPr="0021411C">
              <w:rPr>
                <w:sz w:val="23"/>
                <w:szCs w:val="23"/>
              </w:rPr>
              <w:t xml:space="preserve">Гробищен парк </w:t>
            </w:r>
            <w:r w:rsidR="005C0E9A">
              <w:rPr>
                <w:sz w:val="23"/>
                <w:szCs w:val="23"/>
              </w:rPr>
              <w:t>„</w:t>
            </w:r>
            <w:r w:rsidRPr="0021411C">
              <w:rPr>
                <w:sz w:val="23"/>
                <w:szCs w:val="23"/>
              </w:rPr>
              <w:t>Рогошко шосе</w:t>
            </w:r>
            <w:r w:rsidR="005C0E9A">
              <w:rPr>
                <w:sz w:val="23"/>
                <w:szCs w:val="23"/>
              </w:rPr>
              <w:t>“</w:t>
            </w:r>
            <w:r w:rsidRPr="0021411C">
              <w:rPr>
                <w:sz w:val="23"/>
                <w:szCs w:val="23"/>
              </w:rPr>
              <w:t>.</w:t>
            </w:r>
          </w:p>
        </w:tc>
      </w:tr>
      <w:tr w:rsidR="0021411C" w:rsidRPr="002163E7" w:rsidTr="00B11A5D">
        <w:trPr>
          <w:trHeight w:val="340"/>
        </w:trPr>
        <w:tc>
          <w:tcPr>
            <w:tcW w:w="993" w:type="dxa"/>
            <w:vAlign w:val="center"/>
          </w:tcPr>
          <w:p w:rsidR="0021411C" w:rsidRPr="002163E7" w:rsidRDefault="0021411C" w:rsidP="00327E88">
            <w:pPr>
              <w:pStyle w:val="10"/>
              <w:numPr>
                <w:ilvl w:val="0"/>
                <w:numId w:val="8"/>
              </w:numPr>
              <w:tabs>
                <w:tab w:val="left" w:pos="302"/>
                <w:tab w:val="left" w:pos="452"/>
                <w:tab w:val="left" w:pos="9214"/>
              </w:tabs>
              <w:ind w:left="0" w:firstLine="0"/>
              <w:jc w:val="left"/>
              <w:rPr>
                <w:color w:val="548DD4" w:themeColor="text2" w:themeTint="99"/>
                <w:sz w:val="23"/>
                <w:szCs w:val="23"/>
              </w:rPr>
            </w:pPr>
          </w:p>
        </w:tc>
        <w:tc>
          <w:tcPr>
            <w:tcW w:w="3088" w:type="dxa"/>
          </w:tcPr>
          <w:p w:rsidR="0021411C" w:rsidRPr="002163E7" w:rsidRDefault="0021411C" w:rsidP="00780D48">
            <w:pPr>
              <w:tabs>
                <w:tab w:val="left" w:pos="9214"/>
              </w:tabs>
              <w:rPr>
                <w:sz w:val="23"/>
                <w:szCs w:val="23"/>
                <w:lang w:val="en-US"/>
              </w:rPr>
            </w:pPr>
            <w:r w:rsidRPr="002163E7">
              <w:rPr>
                <w:sz w:val="23"/>
                <w:szCs w:val="23"/>
              </w:rPr>
              <w:t>ПИ 524.194 и 524.204</w:t>
            </w:r>
          </w:p>
        </w:tc>
        <w:tc>
          <w:tcPr>
            <w:tcW w:w="5700" w:type="dxa"/>
          </w:tcPr>
          <w:p w:rsidR="0021411C" w:rsidRPr="0021411C" w:rsidRDefault="0021411C" w:rsidP="00780D48">
            <w:pPr>
              <w:tabs>
                <w:tab w:val="left" w:pos="9214"/>
              </w:tabs>
              <w:rPr>
                <w:bCs/>
                <w:sz w:val="23"/>
                <w:szCs w:val="23"/>
                <w:lang w:val="ru-RU"/>
              </w:rPr>
            </w:pPr>
            <w:r w:rsidRPr="0021411C">
              <w:rPr>
                <w:sz w:val="23"/>
                <w:szCs w:val="23"/>
              </w:rPr>
              <w:t xml:space="preserve">Нереализирана пътна връзка на надлез </w:t>
            </w:r>
            <w:r w:rsidR="005C0E9A">
              <w:rPr>
                <w:sz w:val="23"/>
                <w:szCs w:val="23"/>
              </w:rPr>
              <w:t>„</w:t>
            </w:r>
            <w:r w:rsidRPr="0021411C">
              <w:rPr>
                <w:sz w:val="23"/>
                <w:szCs w:val="23"/>
              </w:rPr>
              <w:t>Родопи</w:t>
            </w:r>
            <w:r w:rsidR="005C0E9A">
              <w:rPr>
                <w:sz w:val="23"/>
                <w:szCs w:val="23"/>
              </w:rPr>
              <w:t>“</w:t>
            </w:r>
          </w:p>
        </w:tc>
      </w:tr>
      <w:tr w:rsidR="0021411C" w:rsidRPr="002163E7" w:rsidTr="00B11A5D">
        <w:trPr>
          <w:trHeight w:val="340"/>
        </w:trPr>
        <w:tc>
          <w:tcPr>
            <w:tcW w:w="993" w:type="dxa"/>
            <w:vAlign w:val="center"/>
          </w:tcPr>
          <w:p w:rsidR="0021411C" w:rsidRPr="002163E7" w:rsidRDefault="0021411C" w:rsidP="00327E88">
            <w:pPr>
              <w:pStyle w:val="10"/>
              <w:numPr>
                <w:ilvl w:val="0"/>
                <w:numId w:val="8"/>
              </w:numPr>
              <w:tabs>
                <w:tab w:val="left" w:pos="302"/>
                <w:tab w:val="left" w:pos="452"/>
                <w:tab w:val="left" w:pos="9214"/>
              </w:tabs>
              <w:ind w:left="0" w:firstLine="0"/>
              <w:jc w:val="left"/>
              <w:rPr>
                <w:color w:val="548DD4" w:themeColor="text2" w:themeTint="99"/>
                <w:sz w:val="23"/>
                <w:szCs w:val="23"/>
              </w:rPr>
            </w:pPr>
          </w:p>
        </w:tc>
        <w:tc>
          <w:tcPr>
            <w:tcW w:w="3088" w:type="dxa"/>
          </w:tcPr>
          <w:p w:rsidR="0021411C" w:rsidRPr="00961C7A" w:rsidRDefault="0021411C" w:rsidP="00780D48">
            <w:pPr>
              <w:tabs>
                <w:tab w:val="left" w:pos="9214"/>
              </w:tabs>
              <w:rPr>
                <w:sz w:val="23"/>
                <w:szCs w:val="23"/>
              </w:rPr>
            </w:pPr>
            <w:r w:rsidRPr="00961C7A">
              <w:rPr>
                <w:bCs/>
                <w:color w:val="000000"/>
              </w:rPr>
              <w:t>ПИ 511.1078, 511.1068, 511.1053, 511.1052, 511.1004</w:t>
            </w:r>
          </w:p>
        </w:tc>
        <w:tc>
          <w:tcPr>
            <w:tcW w:w="5700" w:type="dxa"/>
            <w:vAlign w:val="center"/>
          </w:tcPr>
          <w:p w:rsidR="0021411C" w:rsidRPr="0021411C" w:rsidRDefault="0021411C" w:rsidP="00985733">
            <w:pPr>
              <w:rPr>
                <w:lang w:eastAsia="bg-BG"/>
              </w:rPr>
            </w:pPr>
            <w:r w:rsidRPr="0021411C">
              <w:rPr>
                <w:lang w:eastAsia="bg-BG"/>
              </w:rPr>
              <w:t>Разширение на ул.</w:t>
            </w:r>
            <w:r w:rsidR="005C0E9A">
              <w:rPr>
                <w:lang w:eastAsia="bg-BG"/>
              </w:rPr>
              <w:t>“</w:t>
            </w:r>
            <w:r w:rsidRPr="0021411C">
              <w:rPr>
                <w:lang w:eastAsia="bg-BG"/>
              </w:rPr>
              <w:t>Царевец</w:t>
            </w:r>
            <w:r w:rsidR="005C0E9A">
              <w:rPr>
                <w:lang w:eastAsia="bg-BG"/>
              </w:rPr>
              <w:t>“</w:t>
            </w:r>
          </w:p>
        </w:tc>
      </w:tr>
      <w:tr w:rsidR="0021411C" w:rsidRPr="002163E7" w:rsidTr="00B11A5D">
        <w:trPr>
          <w:trHeight w:val="340"/>
        </w:trPr>
        <w:tc>
          <w:tcPr>
            <w:tcW w:w="9781" w:type="dxa"/>
            <w:gridSpan w:val="3"/>
          </w:tcPr>
          <w:p w:rsidR="0021411C" w:rsidRPr="0021411C" w:rsidRDefault="0021411C" w:rsidP="00780D48">
            <w:pPr>
              <w:tabs>
                <w:tab w:val="left" w:pos="9214"/>
              </w:tabs>
              <w:rPr>
                <w:sz w:val="23"/>
                <w:szCs w:val="23"/>
              </w:rPr>
            </w:pPr>
            <w:r w:rsidRPr="0021411C">
              <w:rPr>
                <w:sz w:val="23"/>
                <w:szCs w:val="23"/>
              </w:rPr>
              <w:t>Искане от районите</w:t>
            </w:r>
          </w:p>
        </w:tc>
      </w:tr>
      <w:tr w:rsidR="0021411C" w:rsidRPr="002163E7" w:rsidTr="00B11A5D">
        <w:trPr>
          <w:trHeight w:val="340"/>
        </w:trPr>
        <w:tc>
          <w:tcPr>
            <w:tcW w:w="993" w:type="dxa"/>
          </w:tcPr>
          <w:p w:rsidR="0021411C" w:rsidRPr="002163E7" w:rsidRDefault="0021411C" w:rsidP="00780D48">
            <w:pPr>
              <w:tabs>
                <w:tab w:val="left" w:pos="9214"/>
              </w:tabs>
              <w:jc w:val="center"/>
              <w:rPr>
                <w:sz w:val="23"/>
                <w:szCs w:val="23"/>
                <w:highlight w:val="yellow"/>
              </w:rPr>
            </w:pPr>
          </w:p>
        </w:tc>
        <w:tc>
          <w:tcPr>
            <w:tcW w:w="3088" w:type="dxa"/>
            <w:vAlign w:val="center"/>
          </w:tcPr>
          <w:p w:rsidR="0021411C" w:rsidRPr="002163E7" w:rsidRDefault="0021411C" w:rsidP="00780D48">
            <w:pPr>
              <w:tabs>
                <w:tab w:val="left" w:pos="9214"/>
              </w:tabs>
              <w:rPr>
                <w:sz w:val="23"/>
                <w:szCs w:val="23"/>
              </w:rPr>
            </w:pPr>
            <w:r w:rsidRPr="002163E7">
              <w:rPr>
                <w:sz w:val="23"/>
                <w:szCs w:val="23"/>
              </w:rPr>
              <w:t>ПИ 526.240</w:t>
            </w:r>
          </w:p>
        </w:tc>
        <w:tc>
          <w:tcPr>
            <w:tcW w:w="5700" w:type="dxa"/>
            <w:vAlign w:val="center"/>
          </w:tcPr>
          <w:p w:rsidR="0021411C" w:rsidRPr="0021411C" w:rsidRDefault="0021411C" w:rsidP="00780D48">
            <w:pPr>
              <w:tabs>
                <w:tab w:val="left" w:pos="9214"/>
              </w:tabs>
              <w:rPr>
                <w:sz w:val="23"/>
                <w:szCs w:val="23"/>
              </w:rPr>
            </w:pPr>
            <w:r w:rsidRPr="0021411C">
              <w:rPr>
                <w:bCs/>
                <w:sz w:val="23"/>
                <w:szCs w:val="23"/>
              </w:rPr>
              <w:t>Продължение на ул.</w:t>
            </w:r>
            <w:r w:rsidR="005C0E9A">
              <w:rPr>
                <w:bCs/>
                <w:sz w:val="23"/>
                <w:szCs w:val="23"/>
              </w:rPr>
              <w:t>“</w:t>
            </w:r>
            <w:r w:rsidRPr="0021411C">
              <w:rPr>
                <w:bCs/>
                <w:sz w:val="23"/>
                <w:szCs w:val="23"/>
              </w:rPr>
              <w:t>Уидроу Уилсън</w:t>
            </w:r>
            <w:r w:rsidR="005C0E9A">
              <w:rPr>
                <w:bCs/>
                <w:sz w:val="23"/>
                <w:szCs w:val="23"/>
              </w:rPr>
              <w:t>“</w:t>
            </w:r>
            <w:r w:rsidRPr="0021411C">
              <w:rPr>
                <w:bCs/>
                <w:sz w:val="23"/>
                <w:szCs w:val="23"/>
              </w:rPr>
              <w:t xml:space="preserve"> и ул. </w:t>
            </w:r>
            <w:r w:rsidR="005C0E9A">
              <w:rPr>
                <w:bCs/>
                <w:sz w:val="23"/>
                <w:szCs w:val="23"/>
              </w:rPr>
              <w:t>„</w:t>
            </w:r>
            <w:r w:rsidRPr="0021411C">
              <w:rPr>
                <w:bCs/>
                <w:sz w:val="23"/>
                <w:szCs w:val="23"/>
              </w:rPr>
              <w:t>Бъндерица</w:t>
            </w:r>
            <w:r w:rsidR="005C0E9A">
              <w:rPr>
                <w:bCs/>
                <w:sz w:val="23"/>
                <w:szCs w:val="23"/>
              </w:rPr>
              <w:t>“</w:t>
            </w:r>
            <w:r w:rsidRPr="0021411C">
              <w:rPr>
                <w:bCs/>
                <w:sz w:val="23"/>
                <w:szCs w:val="23"/>
              </w:rPr>
              <w:t xml:space="preserve">. </w:t>
            </w:r>
          </w:p>
        </w:tc>
      </w:tr>
      <w:tr w:rsidR="0021411C" w:rsidRPr="002163E7" w:rsidTr="00B11A5D">
        <w:trPr>
          <w:trHeight w:val="511"/>
        </w:trPr>
        <w:tc>
          <w:tcPr>
            <w:tcW w:w="993" w:type="dxa"/>
            <w:vAlign w:val="center"/>
          </w:tcPr>
          <w:p w:rsidR="0021411C" w:rsidRPr="002163E7" w:rsidRDefault="0021411C" w:rsidP="00780D48">
            <w:pPr>
              <w:pStyle w:val="10"/>
              <w:numPr>
                <w:ilvl w:val="0"/>
                <w:numId w:val="0"/>
              </w:numPr>
              <w:tabs>
                <w:tab w:val="left" w:pos="9214"/>
              </w:tabs>
              <w:jc w:val="both"/>
              <w:rPr>
                <w:sz w:val="23"/>
                <w:szCs w:val="23"/>
                <w:lang w:val="bg-BG"/>
              </w:rPr>
            </w:pPr>
          </w:p>
        </w:tc>
        <w:tc>
          <w:tcPr>
            <w:tcW w:w="3088" w:type="dxa"/>
            <w:vAlign w:val="center"/>
          </w:tcPr>
          <w:p w:rsidR="0021411C" w:rsidRPr="002163E7" w:rsidRDefault="0021411C" w:rsidP="00780D48">
            <w:pPr>
              <w:tabs>
                <w:tab w:val="left" w:pos="9214"/>
              </w:tabs>
              <w:rPr>
                <w:sz w:val="23"/>
                <w:szCs w:val="23"/>
              </w:rPr>
            </w:pPr>
          </w:p>
        </w:tc>
        <w:tc>
          <w:tcPr>
            <w:tcW w:w="5700" w:type="dxa"/>
            <w:vAlign w:val="center"/>
          </w:tcPr>
          <w:p w:rsidR="0021411C" w:rsidRPr="0021411C" w:rsidRDefault="0021411C" w:rsidP="00780D48">
            <w:pPr>
              <w:tabs>
                <w:tab w:val="left" w:pos="9214"/>
              </w:tabs>
              <w:rPr>
                <w:bCs/>
                <w:sz w:val="23"/>
                <w:szCs w:val="23"/>
              </w:rPr>
            </w:pPr>
            <w:r w:rsidRPr="0021411C">
              <w:rPr>
                <w:bCs/>
                <w:sz w:val="23"/>
                <w:szCs w:val="23"/>
              </w:rPr>
              <w:t>Регулация на бул.</w:t>
            </w:r>
            <w:r w:rsidR="005C0E9A">
              <w:rPr>
                <w:bCs/>
                <w:sz w:val="23"/>
                <w:szCs w:val="23"/>
              </w:rPr>
              <w:t>“</w:t>
            </w:r>
            <w:r w:rsidRPr="0021411C">
              <w:rPr>
                <w:bCs/>
                <w:sz w:val="23"/>
                <w:szCs w:val="23"/>
              </w:rPr>
              <w:t>България</w:t>
            </w:r>
            <w:r w:rsidR="005C0E9A">
              <w:rPr>
                <w:bCs/>
                <w:sz w:val="23"/>
                <w:szCs w:val="23"/>
              </w:rPr>
              <w:t>“</w:t>
            </w:r>
            <w:r w:rsidRPr="0021411C">
              <w:rPr>
                <w:bCs/>
                <w:sz w:val="23"/>
                <w:szCs w:val="23"/>
              </w:rPr>
              <w:t>, западно от магазин Алати и ПУ</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sz w:val="23"/>
                <w:szCs w:val="23"/>
                <w:lang w:val="bg-BG"/>
              </w:rPr>
            </w:pPr>
          </w:p>
        </w:tc>
        <w:tc>
          <w:tcPr>
            <w:tcW w:w="3088" w:type="dxa"/>
            <w:vAlign w:val="center"/>
          </w:tcPr>
          <w:p w:rsidR="0021411C" w:rsidRPr="002163E7" w:rsidRDefault="0021411C" w:rsidP="00780D48">
            <w:pPr>
              <w:tabs>
                <w:tab w:val="left" w:pos="9214"/>
              </w:tabs>
              <w:rPr>
                <w:sz w:val="23"/>
                <w:szCs w:val="23"/>
              </w:rPr>
            </w:pPr>
          </w:p>
        </w:tc>
        <w:tc>
          <w:tcPr>
            <w:tcW w:w="5700" w:type="dxa"/>
            <w:vAlign w:val="center"/>
          </w:tcPr>
          <w:p w:rsidR="0021411C" w:rsidRPr="0021411C" w:rsidRDefault="0021411C" w:rsidP="00780D48">
            <w:pPr>
              <w:tabs>
                <w:tab w:val="left" w:pos="9214"/>
              </w:tabs>
              <w:rPr>
                <w:bCs/>
                <w:sz w:val="23"/>
                <w:szCs w:val="23"/>
              </w:rPr>
            </w:pPr>
            <w:r w:rsidRPr="0021411C">
              <w:rPr>
                <w:bCs/>
                <w:sz w:val="23"/>
                <w:szCs w:val="23"/>
              </w:rPr>
              <w:t xml:space="preserve">Транспортна връзка като улица </w:t>
            </w:r>
            <w:r w:rsidRPr="0021411C">
              <w:rPr>
                <w:bCs/>
                <w:sz w:val="23"/>
                <w:szCs w:val="23"/>
                <w:lang w:val="en-US"/>
              </w:rPr>
              <w:t>IV</w:t>
            </w:r>
            <w:r w:rsidRPr="0021411C">
              <w:rPr>
                <w:bCs/>
                <w:sz w:val="23"/>
                <w:szCs w:val="23"/>
              </w:rPr>
              <w:t xml:space="preserve"> клас, улица </w:t>
            </w:r>
            <w:r w:rsidRPr="0021411C">
              <w:rPr>
                <w:bCs/>
                <w:sz w:val="23"/>
                <w:szCs w:val="23"/>
                <w:lang w:val="en-US"/>
              </w:rPr>
              <w:t>III</w:t>
            </w:r>
            <w:r w:rsidRPr="0021411C">
              <w:rPr>
                <w:bCs/>
                <w:sz w:val="23"/>
                <w:szCs w:val="23"/>
              </w:rPr>
              <w:t xml:space="preserve"> клас и улица </w:t>
            </w:r>
            <w:r w:rsidRPr="0021411C">
              <w:rPr>
                <w:bCs/>
                <w:sz w:val="23"/>
                <w:szCs w:val="23"/>
                <w:lang w:val="en-US"/>
              </w:rPr>
              <w:t>V</w:t>
            </w:r>
            <w:r w:rsidRPr="0021411C">
              <w:rPr>
                <w:bCs/>
                <w:sz w:val="23"/>
                <w:szCs w:val="23"/>
              </w:rPr>
              <w:t xml:space="preserve"> клас, свързваща южната част на кв. Прослав с бул.</w:t>
            </w:r>
            <w:r w:rsidR="005C0E9A">
              <w:rPr>
                <w:bCs/>
                <w:sz w:val="23"/>
                <w:szCs w:val="23"/>
              </w:rPr>
              <w:t>“</w:t>
            </w:r>
            <w:r w:rsidRPr="0021411C">
              <w:rPr>
                <w:bCs/>
                <w:sz w:val="23"/>
                <w:szCs w:val="23"/>
              </w:rPr>
              <w:t>Коматевско шосе</w:t>
            </w:r>
            <w:r w:rsidR="005C0E9A">
              <w:rPr>
                <w:bCs/>
                <w:sz w:val="23"/>
                <w:szCs w:val="23"/>
              </w:rPr>
              <w:t>“</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sz w:val="23"/>
                <w:szCs w:val="23"/>
                <w:lang w:val="bg-BG"/>
              </w:rPr>
            </w:pPr>
          </w:p>
        </w:tc>
        <w:tc>
          <w:tcPr>
            <w:tcW w:w="3088" w:type="dxa"/>
          </w:tcPr>
          <w:p w:rsidR="0021411C" w:rsidRPr="002163E7" w:rsidRDefault="0021411C" w:rsidP="00780D48">
            <w:pPr>
              <w:tabs>
                <w:tab w:val="left" w:pos="9214"/>
              </w:tabs>
              <w:rPr>
                <w:sz w:val="23"/>
                <w:szCs w:val="23"/>
              </w:rPr>
            </w:pPr>
            <w:r w:rsidRPr="002163E7">
              <w:rPr>
                <w:sz w:val="23"/>
                <w:szCs w:val="23"/>
              </w:rPr>
              <w:t xml:space="preserve">ПИ 531.5076, сграда 531.5076.2 </w:t>
            </w:r>
          </w:p>
        </w:tc>
        <w:tc>
          <w:tcPr>
            <w:tcW w:w="5700" w:type="dxa"/>
          </w:tcPr>
          <w:p w:rsidR="0021411C" w:rsidRPr="0021411C" w:rsidRDefault="0021411C" w:rsidP="00780D48">
            <w:pPr>
              <w:tabs>
                <w:tab w:val="left" w:pos="9214"/>
              </w:tabs>
              <w:rPr>
                <w:bCs/>
                <w:sz w:val="23"/>
                <w:szCs w:val="23"/>
              </w:rPr>
            </w:pPr>
            <w:r w:rsidRPr="0021411C">
              <w:rPr>
                <w:bCs/>
                <w:sz w:val="23"/>
                <w:szCs w:val="23"/>
              </w:rPr>
              <w:t>Изграждане на ул.</w:t>
            </w:r>
            <w:r w:rsidR="005C0E9A">
              <w:rPr>
                <w:bCs/>
                <w:sz w:val="23"/>
                <w:szCs w:val="23"/>
              </w:rPr>
              <w:t>“</w:t>
            </w:r>
            <w:r w:rsidRPr="0021411C">
              <w:rPr>
                <w:bCs/>
                <w:sz w:val="23"/>
                <w:szCs w:val="23"/>
              </w:rPr>
              <w:t>Борис Шивачев</w:t>
            </w:r>
            <w:r w:rsidR="005C0E9A">
              <w:rPr>
                <w:bCs/>
                <w:sz w:val="23"/>
                <w:szCs w:val="23"/>
              </w:rPr>
              <w:t>“</w:t>
            </w:r>
            <w:r w:rsidRPr="0021411C">
              <w:rPr>
                <w:bCs/>
                <w:sz w:val="23"/>
                <w:szCs w:val="23"/>
              </w:rPr>
              <w:t xml:space="preserve"> – втори етап между о.т. № № 347 и 432 </w:t>
            </w:r>
            <w:r w:rsidRPr="0021411C">
              <w:rPr>
                <w:sz w:val="23"/>
                <w:szCs w:val="23"/>
              </w:rPr>
              <w:t>по плана на кв.</w:t>
            </w:r>
            <w:r w:rsidR="005C0E9A">
              <w:rPr>
                <w:sz w:val="23"/>
                <w:szCs w:val="23"/>
              </w:rPr>
              <w:t>“</w:t>
            </w:r>
            <w:r w:rsidRPr="0021411C">
              <w:rPr>
                <w:sz w:val="23"/>
                <w:szCs w:val="23"/>
              </w:rPr>
              <w:t>Христо Ботев – юг</w:t>
            </w:r>
            <w:r w:rsidR="005C0E9A">
              <w:rPr>
                <w:sz w:val="23"/>
                <w:szCs w:val="23"/>
              </w:rPr>
              <w:t>“</w:t>
            </w:r>
            <w:r w:rsidRPr="0021411C">
              <w:rPr>
                <w:sz w:val="23"/>
                <w:szCs w:val="23"/>
              </w:rPr>
              <w:t>.</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sz w:val="23"/>
                <w:szCs w:val="23"/>
                <w:lang w:val="bg-BG"/>
              </w:rPr>
            </w:pPr>
          </w:p>
        </w:tc>
        <w:tc>
          <w:tcPr>
            <w:tcW w:w="3088" w:type="dxa"/>
            <w:vAlign w:val="center"/>
          </w:tcPr>
          <w:p w:rsidR="0021411C" w:rsidRPr="002163E7" w:rsidRDefault="0021411C" w:rsidP="00780D48">
            <w:pPr>
              <w:tabs>
                <w:tab w:val="left" w:pos="9214"/>
              </w:tabs>
              <w:rPr>
                <w:sz w:val="23"/>
                <w:szCs w:val="23"/>
              </w:rPr>
            </w:pPr>
            <w:r w:rsidRPr="002163E7">
              <w:rPr>
                <w:sz w:val="23"/>
                <w:szCs w:val="23"/>
              </w:rPr>
              <w:t>ПИ и части от ПИ, съответно: 533.99,</w:t>
            </w:r>
            <w:r w:rsidRPr="002163E7">
              <w:rPr>
                <w:sz w:val="23"/>
                <w:szCs w:val="23"/>
                <w:lang w:val="ru-RU"/>
              </w:rPr>
              <w:t xml:space="preserve"> 533.100,</w:t>
            </w:r>
            <w:r w:rsidRPr="002163E7">
              <w:rPr>
                <w:sz w:val="23"/>
                <w:szCs w:val="23"/>
              </w:rPr>
              <w:t xml:space="preserve"> 533.103, 533.102, 533.101, 533.104, 533.105,</w:t>
            </w:r>
            <w:r w:rsidRPr="002163E7">
              <w:rPr>
                <w:sz w:val="23"/>
                <w:szCs w:val="23"/>
                <w:lang w:val="ru-RU"/>
              </w:rPr>
              <w:t xml:space="preserve"> 533.159,</w:t>
            </w:r>
            <w:r w:rsidRPr="002163E7">
              <w:rPr>
                <w:sz w:val="23"/>
                <w:szCs w:val="23"/>
              </w:rPr>
              <w:t xml:space="preserve"> 533.160, 533.162, 533.164, 533.167, 533.168, 533.107, 533.617, 533.110,</w:t>
            </w:r>
            <w:r w:rsidRPr="002163E7">
              <w:rPr>
                <w:sz w:val="23"/>
                <w:szCs w:val="23"/>
                <w:lang w:val="ru-RU"/>
              </w:rPr>
              <w:t xml:space="preserve"> 533.114, 533.115</w:t>
            </w:r>
            <w:r w:rsidRPr="002163E7">
              <w:rPr>
                <w:sz w:val="23"/>
                <w:szCs w:val="23"/>
              </w:rPr>
              <w:t xml:space="preserve"> 533.485, 533.671,</w:t>
            </w:r>
            <w:r w:rsidRPr="002163E7">
              <w:rPr>
                <w:sz w:val="23"/>
                <w:szCs w:val="23"/>
                <w:lang w:val="ru-RU"/>
              </w:rPr>
              <w:t xml:space="preserve"> 533.928</w:t>
            </w:r>
            <w:r w:rsidRPr="002163E7">
              <w:rPr>
                <w:sz w:val="23"/>
                <w:szCs w:val="23"/>
              </w:rPr>
              <w:t xml:space="preserve"> 533.152, 533.151, 533.149, 533.148,</w:t>
            </w:r>
            <w:r w:rsidRPr="002163E7">
              <w:rPr>
                <w:sz w:val="23"/>
                <w:szCs w:val="23"/>
                <w:lang w:val="ru-RU"/>
              </w:rPr>
              <w:t xml:space="preserve"> 533.149,</w:t>
            </w:r>
            <w:r w:rsidRPr="002163E7">
              <w:rPr>
                <w:sz w:val="23"/>
                <w:szCs w:val="23"/>
              </w:rPr>
              <w:t xml:space="preserve"> </w:t>
            </w:r>
            <w:r w:rsidRPr="002163E7">
              <w:rPr>
                <w:sz w:val="23"/>
                <w:szCs w:val="23"/>
              </w:rPr>
              <w:lastRenderedPageBreak/>
              <w:t xml:space="preserve">533.147, 533.489, 536.292, 536.1, 536.288, </w:t>
            </w:r>
            <w:r w:rsidRPr="002163E7">
              <w:rPr>
                <w:sz w:val="23"/>
                <w:szCs w:val="23"/>
                <w:lang w:val="ru-RU"/>
              </w:rPr>
              <w:t>536.1776, 536.1781</w:t>
            </w:r>
          </w:p>
        </w:tc>
        <w:tc>
          <w:tcPr>
            <w:tcW w:w="5700" w:type="dxa"/>
          </w:tcPr>
          <w:p w:rsidR="0021411C" w:rsidRPr="0021411C" w:rsidRDefault="0021411C" w:rsidP="00780D48">
            <w:pPr>
              <w:tabs>
                <w:tab w:val="left" w:pos="9214"/>
              </w:tabs>
              <w:rPr>
                <w:bCs/>
                <w:sz w:val="23"/>
                <w:szCs w:val="23"/>
                <w:lang w:val="ru-RU"/>
              </w:rPr>
            </w:pPr>
            <w:r w:rsidRPr="0021411C">
              <w:rPr>
                <w:bCs/>
                <w:sz w:val="23"/>
                <w:szCs w:val="23"/>
              </w:rPr>
              <w:lastRenderedPageBreak/>
              <w:t xml:space="preserve">Главна улица </w:t>
            </w:r>
            <w:r w:rsidRPr="0021411C">
              <w:rPr>
                <w:bCs/>
                <w:sz w:val="23"/>
                <w:szCs w:val="23"/>
                <w:lang w:val="en-US"/>
              </w:rPr>
              <w:t>IV</w:t>
            </w:r>
            <w:r w:rsidRPr="0021411C">
              <w:rPr>
                <w:bCs/>
                <w:sz w:val="23"/>
                <w:szCs w:val="23"/>
              </w:rPr>
              <w:t xml:space="preserve"> клас – </w:t>
            </w:r>
          </w:p>
          <w:p w:rsidR="0021411C" w:rsidRPr="0021411C" w:rsidRDefault="0021411C" w:rsidP="00780D48">
            <w:pPr>
              <w:tabs>
                <w:tab w:val="left" w:pos="9214"/>
              </w:tabs>
              <w:rPr>
                <w:bCs/>
                <w:sz w:val="23"/>
                <w:szCs w:val="23"/>
                <w:lang w:val="ru-RU"/>
              </w:rPr>
            </w:pPr>
            <w:r w:rsidRPr="0021411C">
              <w:rPr>
                <w:bCs/>
                <w:sz w:val="23"/>
                <w:szCs w:val="23"/>
                <w:u w:val="single"/>
                <w:lang w:val="ru-RU"/>
              </w:rPr>
              <w:t xml:space="preserve">1 </w:t>
            </w:r>
            <w:r w:rsidRPr="0021411C">
              <w:rPr>
                <w:bCs/>
                <w:sz w:val="23"/>
                <w:szCs w:val="23"/>
                <w:u w:val="single"/>
              </w:rPr>
              <w:t>етап:</w:t>
            </w:r>
            <w:r w:rsidRPr="0021411C">
              <w:rPr>
                <w:bCs/>
                <w:sz w:val="23"/>
                <w:szCs w:val="23"/>
              </w:rPr>
              <w:t xml:space="preserve"> между о.т. № № 203, 77, 76, 27, 24, 18 и 16 по плана на кв.</w:t>
            </w:r>
            <w:r w:rsidR="005C0E9A">
              <w:rPr>
                <w:bCs/>
                <w:sz w:val="23"/>
                <w:szCs w:val="23"/>
              </w:rPr>
              <w:t>“</w:t>
            </w:r>
            <w:r w:rsidRPr="0021411C">
              <w:rPr>
                <w:bCs/>
                <w:sz w:val="23"/>
                <w:szCs w:val="23"/>
              </w:rPr>
              <w:t>Остромила – Беломорски</w:t>
            </w:r>
            <w:r w:rsidR="005C0E9A">
              <w:rPr>
                <w:bCs/>
                <w:sz w:val="23"/>
                <w:szCs w:val="23"/>
              </w:rPr>
              <w:t>“</w:t>
            </w:r>
            <w:r w:rsidRPr="0021411C">
              <w:rPr>
                <w:bCs/>
                <w:sz w:val="23"/>
                <w:szCs w:val="23"/>
              </w:rPr>
              <w:t>.</w:t>
            </w:r>
          </w:p>
          <w:p w:rsidR="0021411C" w:rsidRPr="0021411C" w:rsidRDefault="0021411C" w:rsidP="00780D48">
            <w:pPr>
              <w:tabs>
                <w:tab w:val="left" w:pos="9214"/>
              </w:tabs>
              <w:rPr>
                <w:bCs/>
                <w:sz w:val="23"/>
                <w:szCs w:val="23"/>
              </w:rPr>
            </w:pPr>
            <w:r w:rsidRPr="0021411C">
              <w:rPr>
                <w:bCs/>
                <w:sz w:val="23"/>
                <w:szCs w:val="23"/>
                <w:u w:val="single"/>
              </w:rPr>
              <w:t>2 етап:</w:t>
            </w:r>
            <w:r w:rsidRPr="0021411C">
              <w:rPr>
                <w:bCs/>
                <w:sz w:val="23"/>
                <w:szCs w:val="23"/>
              </w:rPr>
              <w:t xml:space="preserve"> Улица включваща о.т. № № 56, 51, 50, 49, 47, 45, 44, 43, 42, 41, 40, 39 и 38 по плана на Смесена многофункционална зона </w:t>
            </w:r>
            <w:r w:rsidR="005C0E9A">
              <w:rPr>
                <w:bCs/>
                <w:sz w:val="23"/>
                <w:szCs w:val="23"/>
              </w:rPr>
              <w:t>„</w:t>
            </w:r>
            <w:r w:rsidRPr="0021411C">
              <w:rPr>
                <w:bCs/>
                <w:sz w:val="23"/>
                <w:szCs w:val="23"/>
              </w:rPr>
              <w:t>Юг</w:t>
            </w:r>
            <w:r w:rsidR="005C0E9A">
              <w:rPr>
                <w:bCs/>
                <w:sz w:val="23"/>
                <w:szCs w:val="23"/>
              </w:rPr>
              <w:t>“</w:t>
            </w:r>
            <w:r w:rsidRPr="0021411C">
              <w:rPr>
                <w:bCs/>
                <w:sz w:val="23"/>
                <w:szCs w:val="23"/>
              </w:rPr>
              <w:t xml:space="preserve"> с устройствени зони  - Район </w:t>
            </w:r>
            <w:r w:rsidR="005C0E9A">
              <w:rPr>
                <w:bCs/>
                <w:sz w:val="23"/>
                <w:szCs w:val="23"/>
              </w:rPr>
              <w:t>„</w:t>
            </w:r>
            <w:r w:rsidRPr="0021411C">
              <w:rPr>
                <w:bCs/>
                <w:sz w:val="23"/>
                <w:szCs w:val="23"/>
              </w:rPr>
              <w:t>Южен</w:t>
            </w:r>
            <w:r w:rsidR="005C0E9A">
              <w:rPr>
                <w:bCs/>
                <w:sz w:val="23"/>
                <w:szCs w:val="23"/>
              </w:rPr>
              <w:t>“</w:t>
            </w:r>
            <w:r w:rsidRPr="0021411C">
              <w:rPr>
                <w:bCs/>
                <w:sz w:val="23"/>
                <w:szCs w:val="23"/>
              </w:rPr>
              <w:t>.</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sz w:val="23"/>
                <w:szCs w:val="23"/>
                <w:lang w:val="bg-BG"/>
              </w:rPr>
            </w:pPr>
          </w:p>
        </w:tc>
        <w:tc>
          <w:tcPr>
            <w:tcW w:w="3088" w:type="dxa"/>
          </w:tcPr>
          <w:p w:rsidR="0021411C" w:rsidRPr="002163E7" w:rsidRDefault="0021411C" w:rsidP="00780D48">
            <w:pPr>
              <w:tabs>
                <w:tab w:val="left" w:pos="9214"/>
              </w:tabs>
              <w:rPr>
                <w:sz w:val="23"/>
                <w:szCs w:val="23"/>
              </w:rPr>
            </w:pPr>
            <w:r w:rsidRPr="002163E7">
              <w:rPr>
                <w:sz w:val="23"/>
                <w:szCs w:val="23"/>
              </w:rPr>
              <w:t>ПИ 530.2021, 530.1317, сграда 530.2122.1</w:t>
            </w:r>
          </w:p>
        </w:tc>
        <w:tc>
          <w:tcPr>
            <w:tcW w:w="5700" w:type="dxa"/>
          </w:tcPr>
          <w:p w:rsidR="0021411C" w:rsidRPr="0021411C" w:rsidRDefault="0021411C" w:rsidP="00780D48">
            <w:pPr>
              <w:tabs>
                <w:tab w:val="left" w:pos="9214"/>
              </w:tabs>
              <w:rPr>
                <w:bCs/>
                <w:sz w:val="23"/>
                <w:szCs w:val="23"/>
              </w:rPr>
            </w:pPr>
            <w:r w:rsidRPr="0021411C">
              <w:rPr>
                <w:bCs/>
                <w:sz w:val="23"/>
                <w:szCs w:val="23"/>
              </w:rPr>
              <w:t xml:space="preserve">Продължение на ул. </w:t>
            </w:r>
            <w:r w:rsidR="005C0E9A">
              <w:rPr>
                <w:bCs/>
                <w:sz w:val="23"/>
                <w:szCs w:val="23"/>
              </w:rPr>
              <w:t>„</w:t>
            </w:r>
            <w:r w:rsidRPr="0021411C">
              <w:rPr>
                <w:bCs/>
                <w:sz w:val="23"/>
                <w:szCs w:val="23"/>
              </w:rPr>
              <w:t>Македония</w:t>
            </w:r>
            <w:r w:rsidR="005C0E9A">
              <w:rPr>
                <w:bCs/>
                <w:sz w:val="23"/>
                <w:szCs w:val="23"/>
              </w:rPr>
              <w:t>“</w:t>
            </w:r>
            <w:r w:rsidRPr="0021411C">
              <w:rPr>
                <w:bCs/>
                <w:sz w:val="23"/>
                <w:szCs w:val="23"/>
              </w:rPr>
              <w:t xml:space="preserve"> от бул. </w:t>
            </w:r>
            <w:r w:rsidR="005C0E9A">
              <w:rPr>
                <w:bCs/>
                <w:sz w:val="23"/>
                <w:szCs w:val="23"/>
              </w:rPr>
              <w:t>„</w:t>
            </w:r>
            <w:r w:rsidRPr="0021411C">
              <w:rPr>
                <w:bCs/>
                <w:sz w:val="23"/>
                <w:szCs w:val="23"/>
              </w:rPr>
              <w:t>Никола Вапцаров</w:t>
            </w:r>
            <w:r w:rsidR="005C0E9A">
              <w:rPr>
                <w:bCs/>
                <w:sz w:val="23"/>
                <w:szCs w:val="23"/>
              </w:rPr>
              <w:t>“</w:t>
            </w:r>
            <w:r w:rsidRPr="0021411C">
              <w:rPr>
                <w:bCs/>
                <w:sz w:val="23"/>
                <w:szCs w:val="23"/>
              </w:rPr>
              <w:t xml:space="preserve"> до бул. </w:t>
            </w:r>
            <w:r w:rsidR="005C0E9A">
              <w:rPr>
                <w:bCs/>
                <w:sz w:val="23"/>
                <w:szCs w:val="23"/>
              </w:rPr>
              <w:t>„</w:t>
            </w:r>
            <w:r w:rsidRPr="0021411C">
              <w:rPr>
                <w:bCs/>
                <w:sz w:val="23"/>
                <w:szCs w:val="23"/>
              </w:rPr>
              <w:t>Александър Стамболийски</w:t>
            </w:r>
            <w:r w:rsidR="005C0E9A">
              <w:rPr>
                <w:bCs/>
                <w:sz w:val="23"/>
                <w:szCs w:val="23"/>
              </w:rPr>
              <w:t>“</w:t>
            </w:r>
            <w:r w:rsidRPr="0021411C">
              <w:rPr>
                <w:bCs/>
                <w:sz w:val="23"/>
                <w:szCs w:val="23"/>
              </w:rPr>
              <w:t xml:space="preserve"> по плана на кв. </w:t>
            </w:r>
            <w:r w:rsidR="005C0E9A">
              <w:rPr>
                <w:bCs/>
                <w:sz w:val="23"/>
                <w:szCs w:val="23"/>
              </w:rPr>
              <w:t>„</w:t>
            </w:r>
            <w:r w:rsidRPr="0021411C">
              <w:rPr>
                <w:bCs/>
                <w:sz w:val="23"/>
                <w:szCs w:val="23"/>
              </w:rPr>
              <w:t>Въстанически – юг</w:t>
            </w:r>
            <w:r w:rsidR="005C0E9A">
              <w:rPr>
                <w:bCs/>
                <w:sz w:val="23"/>
                <w:szCs w:val="23"/>
              </w:rPr>
              <w:t>“</w:t>
            </w:r>
            <w:r w:rsidRPr="0021411C">
              <w:rPr>
                <w:bCs/>
                <w:sz w:val="23"/>
                <w:szCs w:val="23"/>
              </w:rPr>
              <w:t xml:space="preserve">. </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sz w:val="23"/>
                <w:szCs w:val="23"/>
                <w:lang w:val="bg-BG"/>
              </w:rPr>
            </w:pPr>
          </w:p>
        </w:tc>
        <w:tc>
          <w:tcPr>
            <w:tcW w:w="3088" w:type="dxa"/>
            <w:vAlign w:val="center"/>
          </w:tcPr>
          <w:p w:rsidR="0021411C" w:rsidRPr="002163E7" w:rsidRDefault="0021411C" w:rsidP="00780D48">
            <w:pPr>
              <w:tabs>
                <w:tab w:val="left" w:pos="9214"/>
              </w:tabs>
              <w:rPr>
                <w:sz w:val="23"/>
                <w:szCs w:val="23"/>
              </w:rPr>
            </w:pPr>
            <w:r w:rsidRPr="002163E7">
              <w:rPr>
                <w:sz w:val="23"/>
                <w:szCs w:val="23"/>
              </w:rPr>
              <w:t>Сграда 530.2293.2</w:t>
            </w:r>
          </w:p>
        </w:tc>
        <w:tc>
          <w:tcPr>
            <w:tcW w:w="5700" w:type="dxa"/>
            <w:vAlign w:val="center"/>
          </w:tcPr>
          <w:p w:rsidR="0021411C" w:rsidRPr="0021411C" w:rsidRDefault="0021411C" w:rsidP="00780D48">
            <w:pPr>
              <w:tabs>
                <w:tab w:val="left" w:pos="9214"/>
              </w:tabs>
              <w:rPr>
                <w:bCs/>
                <w:sz w:val="23"/>
                <w:szCs w:val="23"/>
              </w:rPr>
            </w:pPr>
            <w:r w:rsidRPr="0021411C">
              <w:rPr>
                <w:bCs/>
                <w:sz w:val="23"/>
                <w:szCs w:val="23"/>
              </w:rPr>
              <w:t xml:space="preserve">ул. </w:t>
            </w:r>
            <w:r w:rsidR="005C0E9A">
              <w:rPr>
                <w:bCs/>
                <w:sz w:val="23"/>
                <w:szCs w:val="23"/>
              </w:rPr>
              <w:t>„</w:t>
            </w:r>
            <w:r w:rsidRPr="0021411C">
              <w:rPr>
                <w:bCs/>
                <w:sz w:val="23"/>
                <w:szCs w:val="23"/>
              </w:rPr>
              <w:t>Никола Карев</w:t>
            </w:r>
            <w:r w:rsidR="005C0E9A">
              <w:rPr>
                <w:bCs/>
                <w:sz w:val="23"/>
                <w:szCs w:val="23"/>
              </w:rPr>
              <w:t>“</w:t>
            </w:r>
            <w:r w:rsidRPr="0021411C">
              <w:rPr>
                <w:bCs/>
                <w:sz w:val="23"/>
                <w:szCs w:val="23"/>
              </w:rPr>
              <w:t xml:space="preserve"> в участъка от о.т. № № 185, 186, 187, 188, 189, 190 до 191 и от о.т. № № 217, 218, 219 до 188 по плана на кв.</w:t>
            </w:r>
            <w:r w:rsidR="005C0E9A">
              <w:rPr>
                <w:bCs/>
                <w:sz w:val="23"/>
                <w:szCs w:val="23"/>
              </w:rPr>
              <w:t>“</w:t>
            </w:r>
            <w:r w:rsidRPr="0021411C">
              <w:rPr>
                <w:bCs/>
                <w:sz w:val="23"/>
                <w:szCs w:val="23"/>
              </w:rPr>
              <w:t>Въстанически– юг</w:t>
            </w:r>
            <w:r w:rsidR="005C0E9A">
              <w:rPr>
                <w:bCs/>
                <w:sz w:val="23"/>
                <w:szCs w:val="23"/>
              </w:rPr>
              <w:t>“</w:t>
            </w:r>
            <w:r w:rsidRPr="0021411C">
              <w:rPr>
                <w:bCs/>
                <w:sz w:val="23"/>
                <w:szCs w:val="23"/>
              </w:rPr>
              <w:t>.</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sz w:val="23"/>
                <w:szCs w:val="23"/>
                <w:lang w:val="bg-BG"/>
              </w:rPr>
            </w:pPr>
          </w:p>
        </w:tc>
        <w:tc>
          <w:tcPr>
            <w:tcW w:w="3088" w:type="dxa"/>
            <w:vAlign w:val="center"/>
          </w:tcPr>
          <w:p w:rsidR="0021411C" w:rsidRPr="002163E7" w:rsidRDefault="0021411C" w:rsidP="00780D48">
            <w:pPr>
              <w:tabs>
                <w:tab w:val="left" w:pos="9214"/>
              </w:tabs>
              <w:rPr>
                <w:sz w:val="23"/>
                <w:szCs w:val="23"/>
              </w:rPr>
            </w:pPr>
            <w:r w:rsidRPr="002163E7">
              <w:rPr>
                <w:sz w:val="23"/>
                <w:szCs w:val="23"/>
              </w:rPr>
              <w:t>ПИ 530.300, 530.377, 530.378, 530.381, 530.382</w:t>
            </w:r>
          </w:p>
        </w:tc>
        <w:tc>
          <w:tcPr>
            <w:tcW w:w="5700" w:type="dxa"/>
            <w:vAlign w:val="center"/>
          </w:tcPr>
          <w:p w:rsidR="0021411C" w:rsidRPr="0021411C" w:rsidRDefault="0021411C" w:rsidP="00780D48">
            <w:pPr>
              <w:tabs>
                <w:tab w:val="left" w:pos="9214"/>
              </w:tabs>
              <w:rPr>
                <w:bCs/>
                <w:sz w:val="23"/>
                <w:szCs w:val="23"/>
              </w:rPr>
            </w:pPr>
            <w:r w:rsidRPr="0021411C">
              <w:rPr>
                <w:bCs/>
                <w:sz w:val="23"/>
                <w:szCs w:val="23"/>
              </w:rPr>
              <w:t xml:space="preserve">ул. </w:t>
            </w:r>
            <w:r w:rsidR="005C0E9A">
              <w:rPr>
                <w:bCs/>
                <w:sz w:val="23"/>
                <w:szCs w:val="23"/>
              </w:rPr>
              <w:t>„</w:t>
            </w:r>
            <w:r w:rsidRPr="0021411C">
              <w:rPr>
                <w:bCs/>
                <w:sz w:val="23"/>
                <w:szCs w:val="23"/>
              </w:rPr>
              <w:t>Даме Груев</w:t>
            </w:r>
            <w:r w:rsidR="005C0E9A">
              <w:rPr>
                <w:bCs/>
                <w:sz w:val="23"/>
                <w:szCs w:val="23"/>
              </w:rPr>
              <w:t>“</w:t>
            </w:r>
            <w:r w:rsidRPr="0021411C">
              <w:rPr>
                <w:bCs/>
                <w:sz w:val="23"/>
                <w:szCs w:val="23"/>
              </w:rPr>
              <w:t xml:space="preserve"> от о.т. № № 67, 68, 69, 71, 72, 72А, 73, 74, 79 до о.т. № 80, в участъка от ул. </w:t>
            </w:r>
            <w:r w:rsidR="005C0E9A">
              <w:rPr>
                <w:bCs/>
                <w:sz w:val="23"/>
                <w:szCs w:val="23"/>
              </w:rPr>
              <w:t>„</w:t>
            </w:r>
            <w:r w:rsidRPr="0021411C">
              <w:rPr>
                <w:bCs/>
                <w:sz w:val="23"/>
                <w:szCs w:val="23"/>
              </w:rPr>
              <w:t>Македония</w:t>
            </w:r>
            <w:r w:rsidR="005C0E9A">
              <w:rPr>
                <w:bCs/>
                <w:sz w:val="23"/>
                <w:szCs w:val="23"/>
              </w:rPr>
              <w:t>“</w:t>
            </w:r>
            <w:r w:rsidRPr="0021411C">
              <w:rPr>
                <w:bCs/>
                <w:sz w:val="23"/>
                <w:szCs w:val="23"/>
              </w:rPr>
              <w:t xml:space="preserve"> до ул.</w:t>
            </w:r>
            <w:r w:rsidR="005C0E9A">
              <w:rPr>
                <w:bCs/>
                <w:sz w:val="23"/>
                <w:szCs w:val="23"/>
              </w:rPr>
              <w:t>“</w:t>
            </w:r>
            <w:r w:rsidRPr="0021411C">
              <w:rPr>
                <w:bCs/>
                <w:sz w:val="23"/>
                <w:szCs w:val="23"/>
              </w:rPr>
              <w:t>Кукленско шосе</w:t>
            </w:r>
            <w:r w:rsidR="005C0E9A">
              <w:rPr>
                <w:bCs/>
                <w:sz w:val="23"/>
                <w:szCs w:val="23"/>
              </w:rPr>
              <w:t>“</w:t>
            </w:r>
            <w:r w:rsidRPr="0021411C">
              <w:rPr>
                <w:bCs/>
                <w:sz w:val="23"/>
                <w:szCs w:val="23"/>
              </w:rPr>
              <w:t xml:space="preserve"> по плана на кв.</w:t>
            </w:r>
            <w:r w:rsidR="005C0E9A">
              <w:rPr>
                <w:bCs/>
                <w:sz w:val="23"/>
                <w:szCs w:val="23"/>
              </w:rPr>
              <w:t>“</w:t>
            </w:r>
            <w:r w:rsidRPr="0021411C">
              <w:rPr>
                <w:bCs/>
                <w:sz w:val="23"/>
                <w:szCs w:val="23"/>
              </w:rPr>
              <w:t>Въстанически – север</w:t>
            </w:r>
            <w:r w:rsidR="005C0E9A">
              <w:rPr>
                <w:bCs/>
                <w:sz w:val="23"/>
                <w:szCs w:val="23"/>
              </w:rPr>
              <w:t>“</w:t>
            </w:r>
            <w:r w:rsidRPr="0021411C">
              <w:rPr>
                <w:bCs/>
                <w:sz w:val="23"/>
                <w:szCs w:val="23"/>
              </w:rPr>
              <w:t>.</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sz w:val="23"/>
                <w:szCs w:val="23"/>
                <w:lang w:val="bg-BG"/>
              </w:rPr>
            </w:pPr>
          </w:p>
        </w:tc>
        <w:tc>
          <w:tcPr>
            <w:tcW w:w="3088" w:type="dxa"/>
            <w:vAlign w:val="center"/>
          </w:tcPr>
          <w:p w:rsidR="0021411C" w:rsidRPr="002163E7" w:rsidRDefault="0021411C" w:rsidP="00780D48">
            <w:pPr>
              <w:tabs>
                <w:tab w:val="left" w:pos="9214"/>
              </w:tabs>
              <w:rPr>
                <w:sz w:val="23"/>
                <w:szCs w:val="23"/>
              </w:rPr>
            </w:pPr>
            <w:r w:rsidRPr="002163E7">
              <w:rPr>
                <w:sz w:val="23"/>
                <w:szCs w:val="23"/>
              </w:rPr>
              <w:t>ПИ 534.2055, 534.780, 534.994</w:t>
            </w:r>
          </w:p>
        </w:tc>
        <w:tc>
          <w:tcPr>
            <w:tcW w:w="5700" w:type="dxa"/>
            <w:vAlign w:val="center"/>
          </w:tcPr>
          <w:p w:rsidR="0021411C" w:rsidRPr="0021411C" w:rsidRDefault="0021411C" w:rsidP="00780D48">
            <w:pPr>
              <w:tabs>
                <w:tab w:val="left" w:pos="9214"/>
              </w:tabs>
              <w:rPr>
                <w:bCs/>
                <w:sz w:val="23"/>
                <w:szCs w:val="23"/>
              </w:rPr>
            </w:pPr>
            <w:r w:rsidRPr="0021411C">
              <w:rPr>
                <w:bCs/>
                <w:sz w:val="23"/>
                <w:szCs w:val="23"/>
              </w:rPr>
              <w:t xml:space="preserve">ул. </w:t>
            </w:r>
            <w:r w:rsidR="005C0E9A">
              <w:rPr>
                <w:bCs/>
                <w:sz w:val="23"/>
                <w:szCs w:val="23"/>
              </w:rPr>
              <w:t>„</w:t>
            </w:r>
            <w:r w:rsidRPr="0021411C">
              <w:rPr>
                <w:bCs/>
                <w:sz w:val="23"/>
                <w:szCs w:val="23"/>
              </w:rPr>
              <w:t>Енос</w:t>
            </w:r>
            <w:r w:rsidR="005C0E9A">
              <w:rPr>
                <w:bCs/>
                <w:sz w:val="23"/>
                <w:szCs w:val="23"/>
              </w:rPr>
              <w:t>“</w:t>
            </w:r>
            <w:r w:rsidRPr="0021411C">
              <w:rPr>
                <w:bCs/>
                <w:sz w:val="23"/>
                <w:szCs w:val="23"/>
              </w:rPr>
              <w:t xml:space="preserve"> от о.т. № 75 до о.т. № 50 по плана на кв. </w:t>
            </w:r>
            <w:r w:rsidR="005C0E9A">
              <w:rPr>
                <w:bCs/>
                <w:sz w:val="23"/>
                <w:szCs w:val="23"/>
              </w:rPr>
              <w:t>„</w:t>
            </w:r>
            <w:r w:rsidRPr="0021411C">
              <w:rPr>
                <w:bCs/>
                <w:sz w:val="23"/>
                <w:szCs w:val="23"/>
              </w:rPr>
              <w:t>Коматево</w:t>
            </w:r>
            <w:r w:rsidR="005C0E9A">
              <w:rPr>
                <w:bCs/>
                <w:sz w:val="23"/>
                <w:szCs w:val="23"/>
              </w:rPr>
              <w:t>“</w:t>
            </w:r>
            <w:r w:rsidRPr="0021411C">
              <w:rPr>
                <w:bCs/>
                <w:sz w:val="23"/>
                <w:szCs w:val="23"/>
              </w:rPr>
              <w:t xml:space="preserve">. </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sz w:val="23"/>
                <w:szCs w:val="23"/>
                <w:lang w:val="bg-BG"/>
              </w:rPr>
            </w:pPr>
          </w:p>
        </w:tc>
        <w:tc>
          <w:tcPr>
            <w:tcW w:w="3088" w:type="dxa"/>
            <w:vAlign w:val="center"/>
          </w:tcPr>
          <w:p w:rsidR="0021411C" w:rsidRPr="002163E7" w:rsidRDefault="0021411C" w:rsidP="00780D48">
            <w:pPr>
              <w:tabs>
                <w:tab w:val="left" w:pos="9214"/>
              </w:tabs>
              <w:rPr>
                <w:sz w:val="23"/>
                <w:szCs w:val="23"/>
              </w:rPr>
            </w:pPr>
            <w:r w:rsidRPr="002163E7">
              <w:rPr>
                <w:sz w:val="23"/>
                <w:szCs w:val="23"/>
              </w:rPr>
              <w:t>ПИ и части от ПИ, съответно: 534.2866, 534.2886, 534.2887, 534.2888, 534.766, 534.887, 534.963, 534.2835, 534.2836, 534.2838, 534.2954</w:t>
            </w:r>
          </w:p>
        </w:tc>
        <w:tc>
          <w:tcPr>
            <w:tcW w:w="5700" w:type="dxa"/>
            <w:vAlign w:val="center"/>
          </w:tcPr>
          <w:p w:rsidR="0021411C" w:rsidRPr="0021411C" w:rsidRDefault="0021411C" w:rsidP="00780D48">
            <w:pPr>
              <w:tabs>
                <w:tab w:val="left" w:pos="9214"/>
              </w:tabs>
              <w:rPr>
                <w:bCs/>
                <w:sz w:val="23"/>
                <w:szCs w:val="23"/>
              </w:rPr>
            </w:pPr>
            <w:r w:rsidRPr="0021411C">
              <w:rPr>
                <w:bCs/>
                <w:sz w:val="23"/>
                <w:szCs w:val="23"/>
              </w:rPr>
              <w:t xml:space="preserve">ул. </w:t>
            </w:r>
            <w:r w:rsidR="005C0E9A">
              <w:rPr>
                <w:bCs/>
                <w:sz w:val="23"/>
                <w:szCs w:val="23"/>
              </w:rPr>
              <w:t>„</w:t>
            </w:r>
            <w:r w:rsidRPr="0021411C">
              <w:rPr>
                <w:bCs/>
                <w:sz w:val="23"/>
                <w:szCs w:val="23"/>
              </w:rPr>
              <w:t>Георги Гешанов</w:t>
            </w:r>
            <w:r w:rsidR="005C0E9A">
              <w:rPr>
                <w:bCs/>
                <w:sz w:val="23"/>
                <w:szCs w:val="23"/>
              </w:rPr>
              <w:t>“</w:t>
            </w:r>
            <w:r w:rsidRPr="0021411C">
              <w:rPr>
                <w:bCs/>
                <w:sz w:val="23"/>
                <w:szCs w:val="23"/>
              </w:rPr>
              <w:t xml:space="preserve"> между о.т. № № 46, 47, 48, 49 до о.т. № 50 и от о.т. № № 165, 166, 167 до о.т. № 169 по плана на кв. </w:t>
            </w:r>
            <w:r w:rsidR="005C0E9A">
              <w:rPr>
                <w:bCs/>
                <w:sz w:val="23"/>
                <w:szCs w:val="23"/>
              </w:rPr>
              <w:t>„</w:t>
            </w:r>
            <w:r w:rsidRPr="0021411C">
              <w:rPr>
                <w:bCs/>
                <w:sz w:val="23"/>
                <w:szCs w:val="23"/>
              </w:rPr>
              <w:t>Коматево</w:t>
            </w:r>
            <w:r w:rsidR="005C0E9A">
              <w:rPr>
                <w:bCs/>
                <w:sz w:val="23"/>
                <w:szCs w:val="23"/>
              </w:rPr>
              <w:t>“</w:t>
            </w:r>
            <w:r w:rsidRPr="0021411C">
              <w:rPr>
                <w:bCs/>
                <w:sz w:val="23"/>
                <w:szCs w:val="23"/>
              </w:rPr>
              <w:t>.</w:t>
            </w:r>
          </w:p>
        </w:tc>
      </w:tr>
      <w:tr w:rsidR="0021411C" w:rsidRPr="002163E7" w:rsidTr="00B11A5D">
        <w:trPr>
          <w:trHeight w:val="340"/>
        </w:trPr>
        <w:tc>
          <w:tcPr>
            <w:tcW w:w="9781" w:type="dxa"/>
            <w:gridSpan w:val="3"/>
            <w:vAlign w:val="center"/>
          </w:tcPr>
          <w:p w:rsidR="0021411C" w:rsidRPr="0021411C" w:rsidRDefault="0021411C" w:rsidP="00780D48">
            <w:pPr>
              <w:tabs>
                <w:tab w:val="left" w:pos="9214"/>
              </w:tabs>
              <w:rPr>
                <w:bCs/>
                <w:sz w:val="23"/>
                <w:szCs w:val="23"/>
              </w:rPr>
            </w:pPr>
            <w:r w:rsidRPr="0021411C">
              <w:rPr>
                <w:bCs/>
                <w:sz w:val="23"/>
                <w:szCs w:val="23"/>
              </w:rPr>
              <w:t>Заявления от граждани</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sz w:val="23"/>
                <w:szCs w:val="23"/>
                <w:lang w:val="bg-BG"/>
              </w:rPr>
            </w:pPr>
          </w:p>
        </w:tc>
        <w:tc>
          <w:tcPr>
            <w:tcW w:w="3088" w:type="dxa"/>
          </w:tcPr>
          <w:p w:rsidR="0021411C" w:rsidRPr="002163E7" w:rsidRDefault="0021411C" w:rsidP="00780D48">
            <w:pPr>
              <w:tabs>
                <w:tab w:val="left" w:pos="9214"/>
              </w:tabs>
              <w:rPr>
                <w:sz w:val="23"/>
                <w:szCs w:val="23"/>
              </w:rPr>
            </w:pPr>
            <w:r w:rsidRPr="002163E7">
              <w:rPr>
                <w:sz w:val="23"/>
                <w:szCs w:val="23"/>
              </w:rPr>
              <w:t>ПИ 521.610</w:t>
            </w:r>
          </w:p>
        </w:tc>
        <w:tc>
          <w:tcPr>
            <w:tcW w:w="5700" w:type="dxa"/>
          </w:tcPr>
          <w:p w:rsidR="0021411C" w:rsidRPr="0021411C" w:rsidRDefault="0021411C" w:rsidP="00780D48">
            <w:pPr>
              <w:tabs>
                <w:tab w:val="left" w:pos="9214"/>
              </w:tabs>
              <w:rPr>
                <w:bCs/>
                <w:sz w:val="23"/>
                <w:szCs w:val="23"/>
              </w:rPr>
            </w:pPr>
            <w:r w:rsidRPr="0021411C">
              <w:rPr>
                <w:bCs/>
                <w:sz w:val="23"/>
                <w:szCs w:val="23"/>
              </w:rPr>
              <w:t>Разширение на ул.</w:t>
            </w:r>
            <w:r w:rsidR="005C0E9A">
              <w:rPr>
                <w:bCs/>
                <w:sz w:val="23"/>
                <w:szCs w:val="23"/>
              </w:rPr>
              <w:t>“</w:t>
            </w:r>
            <w:r w:rsidRPr="0021411C">
              <w:rPr>
                <w:bCs/>
                <w:sz w:val="23"/>
                <w:szCs w:val="23"/>
              </w:rPr>
              <w:t>Гладстон</w:t>
            </w:r>
            <w:r w:rsidR="005C0E9A">
              <w:rPr>
                <w:bCs/>
                <w:sz w:val="23"/>
                <w:szCs w:val="23"/>
              </w:rPr>
              <w:t>“</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sz w:val="23"/>
                <w:szCs w:val="23"/>
                <w:lang w:val="bg-BG"/>
              </w:rPr>
            </w:pPr>
          </w:p>
        </w:tc>
        <w:tc>
          <w:tcPr>
            <w:tcW w:w="3088" w:type="dxa"/>
          </w:tcPr>
          <w:p w:rsidR="0021411C" w:rsidRPr="002163E7" w:rsidRDefault="0021411C" w:rsidP="00780D48">
            <w:pPr>
              <w:tabs>
                <w:tab w:val="left" w:pos="9214"/>
              </w:tabs>
              <w:rPr>
                <w:sz w:val="23"/>
                <w:szCs w:val="23"/>
                <w:lang w:val="en-US"/>
              </w:rPr>
            </w:pPr>
            <w:r w:rsidRPr="002163E7">
              <w:rPr>
                <w:sz w:val="23"/>
                <w:szCs w:val="23"/>
                <w:lang w:val="en-US"/>
              </w:rPr>
              <w:t>518.363</w:t>
            </w:r>
          </w:p>
        </w:tc>
        <w:tc>
          <w:tcPr>
            <w:tcW w:w="5700" w:type="dxa"/>
          </w:tcPr>
          <w:p w:rsidR="0021411C" w:rsidRPr="0021411C" w:rsidRDefault="0021411C" w:rsidP="00780D48">
            <w:pPr>
              <w:tabs>
                <w:tab w:val="left" w:pos="9214"/>
              </w:tabs>
              <w:rPr>
                <w:bCs/>
                <w:sz w:val="23"/>
                <w:szCs w:val="23"/>
              </w:rPr>
            </w:pPr>
            <w:r w:rsidRPr="0021411C">
              <w:rPr>
                <w:bCs/>
                <w:sz w:val="23"/>
                <w:szCs w:val="23"/>
              </w:rPr>
              <w:t>Улична регулация – бул.</w:t>
            </w:r>
            <w:r w:rsidR="005C0E9A">
              <w:rPr>
                <w:bCs/>
                <w:sz w:val="23"/>
                <w:szCs w:val="23"/>
              </w:rPr>
              <w:t>“</w:t>
            </w:r>
            <w:r w:rsidRPr="0021411C">
              <w:rPr>
                <w:bCs/>
                <w:sz w:val="23"/>
                <w:szCs w:val="23"/>
              </w:rPr>
              <w:t>Марица</w:t>
            </w:r>
            <w:r w:rsidR="005C0E9A">
              <w:rPr>
                <w:bCs/>
                <w:sz w:val="23"/>
                <w:szCs w:val="23"/>
              </w:rPr>
              <w:t>“</w:t>
            </w:r>
            <w:r w:rsidRPr="0021411C">
              <w:rPr>
                <w:bCs/>
                <w:sz w:val="23"/>
                <w:szCs w:val="23"/>
              </w:rPr>
              <w:t xml:space="preserve"> - юг</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sz w:val="23"/>
                <w:szCs w:val="23"/>
                <w:lang w:val="bg-BG"/>
              </w:rPr>
            </w:pPr>
          </w:p>
        </w:tc>
        <w:tc>
          <w:tcPr>
            <w:tcW w:w="3088" w:type="dxa"/>
          </w:tcPr>
          <w:p w:rsidR="0021411C" w:rsidRPr="002163E7" w:rsidRDefault="0021411C" w:rsidP="00780D48">
            <w:pPr>
              <w:tabs>
                <w:tab w:val="left" w:pos="9214"/>
              </w:tabs>
              <w:rPr>
                <w:sz w:val="23"/>
                <w:szCs w:val="23"/>
              </w:rPr>
            </w:pPr>
            <w:r w:rsidRPr="002163E7">
              <w:rPr>
                <w:sz w:val="23"/>
                <w:szCs w:val="23"/>
              </w:rPr>
              <w:t>522.3035</w:t>
            </w:r>
          </w:p>
        </w:tc>
        <w:tc>
          <w:tcPr>
            <w:tcW w:w="5700" w:type="dxa"/>
          </w:tcPr>
          <w:p w:rsidR="0021411C" w:rsidRPr="0021411C" w:rsidRDefault="0021411C" w:rsidP="00780D48">
            <w:pPr>
              <w:tabs>
                <w:tab w:val="left" w:pos="9214"/>
              </w:tabs>
              <w:rPr>
                <w:bCs/>
                <w:sz w:val="23"/>
                <w:szCs w:val="23"/>
              </w:rPr>
            </w:pPr>
            <w:r w:rsidRPr="0021411C">
              <w:rPr>
                <w:bCs/>
                <w:sz w:val="23"/>
                <w:szCs w:val="23"/>
              </w:rPr>
              <w:t>Улична регулация по плана на кв.</w:t>
            </w:r>
            <w:r w:rsidR="005C0E9A">
              <w:rPr>
                <w:bCs/>
                <w:sz w:val="23"/>
                <w:szCs w:val="23"/>
              </w:rPr>
              <w:t>“</w:t>
            </w:r>
            <w:r w:rsidRPr="0021411C">
              <w:rPr>
                <w:bCs/>
                <w:sz w:val="23"/>
                <w:szCs w:val="23"/>
              </w:rPr>
              <w:t>Хълм на младежта</w:t>
            </w:r>
            <w:r w:rsidR="005C0E9A">
              <w:rPr>
                <w:bCs/>
                <w:sz w:val="23"/>
                <w:szCs w:val="23"/>
              </w:rPr>
              <w:t>“</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color w:val="5F497A" w:themeColor="accent4" w:themeShade="BF"/>
                <w:sz w:val="23"/>
                <w:szCs w:val="23"/>
                <w:lang w:val="bg-BG"/>
              </w:rPr>
            </w:pPr>
          </w:p>
        </w:tc>
        <w:tc>
          <w:tcPr>
            <w:tcW w:w="3088" w:type="dxa"/>
          </w:tcPr>
          <w:p w:rsidR="0021411C" w:rsidRPr="002163E7" w:rsidRDefault="0021411C" w:rsidP="00780D48">
            <w:pPr>
              <w:tabs>
                <w:tab w:val="left" w:pos="9214"/>
              </w:tabs>
              <w:rPr>
                <w:sz w:val="23"/>
                <w:szCs w:val="23"/>
              </w:rPr>
            </w:pPr>
            <w:r w:rsidRPr="002163E7">
              <w:rPr>
                <w:sz w:val="23"/>
                <w:szCs w:val="23"/>
              </w:rPr>
              <w:t>502.214</w:t>
            </w:r>
          </w:p>
        </w:tc>
        <w:tc>
          <w:tcPr>
            <w:tcW w:w="5700" w:type="dxa"/>
          </w:tcPr>
          <w:p w:rsidR="0021411C" w:rsidRPr="0021411C" w:rsidRDefault="0021411C" w:rsidP="00780D48">
            <w:pPr>
              <w:tabs>
                <w:tab w:val="left" w:pos="9214"/>
              </w:tabs>
              <w:rPr>
                <w:bCs/>
                <w:sz w:val="23"/>
                <w:szCs w:val="23"/>
              </w:rPr>
            </w:pPr>
            <w:r w:rsidRPr="0021411C">
              <w:rPr>
                <w:bCs/>
                <w:sz w:val="23"/>
                <w:szCs w:val="23"/>
              </w:rPr>
              <w:t xml:space="preserve">Улична регулация – бул. </w:t>
            </w:r>
            <w:r w:rsidR="005C0E9A">
              <w:rPr>
                <w:bCs/>
                <w:sz w:val="23"/>
                <w:szCs w:val="23"/>
              </w:rPr>
              <w:t>„</w:t>
            </w:r>
            <w:r w:rsidRPr="0021411C">
              <w:rPr>
                <w:bCs/>
                <w:sz w:val="23"/>
                <w:szCs w:val="23"/>
              </w:rPr>
              <w:t>България</w:t>
            </w:r>
            <w:r w:rsidR="005C0E9A">
              <w:rPr>
                <w:bCs/>
                <w:sz w:val="23"/>
                <w:szCs w:val="23"/>
              </w:rPr>
              <w:t>“</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color w:val="5F497A" w:themeColor="accent4" w:themeShade="BF"/>
                <w:sz w:val="23"/>
                <w:szCs w:val="23"/>
                <w:lang w:val="bg-BG"/>
              </w:rPr>
            </w:pPr>
          </w:p>
        </w:tc>
        <w:tc>
          <w:tcPr>
            <w:tcW w:w="3088" w:type="dxa"/>
          </w:tcPr>
          <w:p w:rsidR="0021411C" w:rsidRPr="002163E7" w:rsidRDefault="0021411C" w:rsidP="00780D48">
            <w:pPr>
              <w:tabs>
                <w:tab w:val="left" w:pos="9214"/>
              </w:tabs>
              <w:rPr>
                <w:sz w:val="23"/>
                <w:szCs w:val="23"/>
              </w:rPr>
            </w:pPr>
            <w:r w:rsidRPr="002163E7">
              <w:rPr>
                <w:sz w:val="23"/>
                <w:szCs w:val="23"/>
              </w:rPr>
              <w:t>536.505</w:t>
            </w:r>
          </w:p>
        </w:tc>
        <w:tc>
          <w:tcPr>
            <w:tcW w:w="5700" w:type="dxa"/>
          </w:tcPr>
          <w:p w:rsidR="0021411C" w:rsidRPr="0021411C" w:rsidRDefault="0021411C" w:rsidP="00780D48">
            <w:pPr>
              <w:tabs>
                <w:tab w:val="left" w:pos="9214"/>
              </w:tabs>
              <w:rPr>
                <w:bCs/>
                <w:sz w:val="23"/>
                <w:szCs w:val="23"/>
              </w:rPr>
            </w:pPr>
            <w:r w:rsidRPr="0021411C">
              <w:rPr>
                <w:bCs/>
                <w:sz w:val="23"/>
                <w:szCs w:val="23"/>
              </w:rPr>
              <w:t>Улична регулация по плана на ЮИЗ</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color w:val="5F497A" w:themeColor="accent4" w:themeShade="BF"/>
                <w:sz w:val="23"/>
                <w:szCs w:val="23"/>
                <w:lang w:val="bg-BG"/>
              </w:rPr>
            </w:pPr>
          </w:p>
        </w:tc>
        <w:tc>
          <w:tcPr>
            <w:tcW w:w="3088" w:type="dxa"/>
          </w:tcPr>
          <w:p w:rsidR="0021411C" w:rsidRPr="002163E7" w:rsidRDefault="0021411C" w:rsidP="00780D48">
            <w:pPr>
              <w:tabs>
                <w:tab w:val="left" w:pos="9214"/>
              </w:tabs>
              <w:rPr>
                <w:sz w:val="23"/>
                <w:szCs w:val="23"/>
              </w:rPr>
            </w:pPr>
            <w:r w:rsidRPr="002163E7">
              <w:rPr>
                <w:sz w:val="23"/>
                <w:szCs w:val="23"/>
              </w:rPr>
              <w:t>520.123, 520.124, 520.125</w:t>
            </w:r>
          </w:p>
        </w:tc>
        <w:tc>
          <w:tcPr>
            <w:tcW w:w="5700" w:type="dxa"/>
          </w:tcPr>
          <w:p w:rsidR="0021411C" w:rsidRPr="0021411C" w:rsidRDefault="0021411C" w:rsidP="00780D48">
            <w:pPr>
              <w:tabs>
                <w:tab w:val="left" w:pos="9214"/>
              </w:tabs>
              <w:rPr>
                <w:bCs/>
                <w:sz w:val="23"/>
                <w:szCs w:val="23"/>
              </w:rPr>
            </w:pPr>
            <w:r w:rsidRPr="0021411C">
              <w:rPr>
                <w:bCs/>
                <w:sz w:val="23"/>
                <w:szCs w:val="23"/>
              </w:rPr>
              <w:t>Улична регулация на ул.</w:t>
            </w:r>
            <w:r w:rsidR="005C0E9A">
              <w:rPr>
                <w:bCs/>
                <w:sz w:val="23"/>
                <w:szCs w:val="23"/>
              </w:rPr>
              <w:t>“</w:t>
            </w:r>
            <w:r w:rsidRPr="0021411C">
              <w:rPr>
                <w:bCs/>
                <w:sz w:val="23"/>
                <w:szCs w:val="23"/>
              </w:rPr>
              <w:t>Свищов</w:t>
            </w:r>
            <w:r w:rsidR="005C0E9A">
              <w:rPr>
                <w:bCs/>
                <w:sz w:val="23"/>
                <w:szCs w:val="23"/>
              </w:rPr>
              <w:t>“</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color w:val="5F497A" w:themeColor="accent4" w:themeShade="BF"/>
                <w:sz w:val="23"/>
                <w:szCs w:val="23"/>
                <w:lang w:val="bg-BG"/>
              </w:rPr>
            </w:pPr>
          </w:p>
        </w:tc>
        <w:tc>
          <w:tcPr>
            <w:tcW w:w="3088" w:type="dxa"/>
          </w:tcPr>
          <w:p w:rsidR="0021411C" w:rsidRPr="002163E7" w:rsidRDefault="0021411C" w:rsidP="00780D48">
            <w:pPr>
              <w:tabs>
                <w:tab w:val="left" w:pos="9214"/>
              </w:tabs>
              <w:rPr>
                <w:sz w:val="23"/>
                <w:szCs w:val="23"/>
              </w:rPr>
            </w:pPr>
          </w:p>
        </w:tc>
        <w:tc>
          <w:tcPr>
            <w:tcW w:w="5700" w:type="dxa"/>
          </w:tcPr>
          <w:p w:rsidR="0021411C" w:rsidRPr="0021411C" w:rsidRDefault="0021411C" w:rsidP="00780D48">
            <w:pPr>
              <w:tabs>
                <w:tab w:val="left" w:pos="9214"/>
              </w:tabs>
              <w:rPr>
                <w:bCs/>
                <w:sz w:val="23"/>
                <w:szCs w:val="23"/>
                <w:lang w:val="en-US"/>
              </w:rPr>
            </w:pPr>
            <w:r w:rsidRPr="0021411C">
              <w:rPr>
                <w:bCs/>
                <w:sz w:val="23"/>
                <w:szCs w:val="23"/>
              </w:rPr>
              <w:t>Проектиране и изграждане на ул.</w:t>
            </w:r>
            <w:r w:rsidR="005C0E9A">
              <w:rPr>
                <w:bCs/>
                <w:sz w:val="23"/>
                <w:szCs w:val="23"/>
              </w:rPr>
              <w:t>“</w:t>
            </w:r>
            <w:r w:rsidRPr="0021411C">
              <w:rPr>
                <w:bCs/>
                <w:sz w:val="23"/>
                <w:szCs w:val="23"/>
              </w:rPr>
              <w:t>Западна</w:t>
            </w:r>
            <w:r w:rsidR="005C0E9A">
              <w:rPr>
                <w:bCs/>
                <w:sz w:val="23"/>
                <w:szCs w:val="23"/>
              </w:rPr>
              <w:t>“</w:t>
            </w:r>
            <w:r w:rsidRPr="0021411C">
              <w:rPr>
                <w:bCs/>
                <w:sz w:val="23"/>
                <w:szCs w:val="23"/>
              </w:rPr>
              <w:t>, кв.</w:t>
            </w:r>
            <w:r w:rsidRPr="0021411C">
              <w:rPr>
                <w:bCs/>
                <w:sz w:val="23"/>
                <w:szCs w:val="23"/>
                <w:lang w:val="ru-RU"/>
              </w:rPr>
              <w:t xml:space="preserve"> </w:t>
            </w:r>
            <w:r w:rsidRPr="0021411C">
              <w:rPr>
                <w:bCs/>
                <w:sz w:val="23"/>
                <w:szCs w:val="23"/>
              </w:rPr>
              <w:t>Прослав.</w:t>
            </w:r>
            <w:r w:rsidRPr="0021411C">
              <w:rPr>
                <w:bCs/>
                <w:sz w:val="23"/>
                <w:szCs w:val="23"/>
                <w:lang w:val="en-US"/>
              </w:rPr>
              <w:t xml:space="preserve"> </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color w:val="5F497A" w:themeColor="accent4" w:themeShade="BF"/>
                <w:sz w:val="23"/>
                <w:szCs w:val="23"/>
                <w:lang w:val="bg-BG"/>
              </w:rPr>
            </w:pPr>
          </w:p>
        </w:tc>
        <w:tc>
          <w:tcPr>
            <w:tcW w:w="3088" w:type="dxa"/>
          </w:tcPr>
          <w:p w:rsidR="0021411C" w:rsidRPr="002163E7" w:rsidRDefault="0021411C" w:rsidP="00780D48">
            <w:pPr>
              <w:tabs>
                <w:tab w:val="left" w:pos="9214"/>
              </w:tabs>
              <w:rPr>
                <w:sz w:val="23"/>
                <w:szCs w:val="23"/>
              </w:rPr>
            </w:pPr>
            <w:r w:rsidRPr="002163E7">
              <w:rPr>
                <w:sz w:val="23"/>
                <w:szCs w:val="23"/>
              </w:rPr>
              <w:t>510.61, 510.59</w:t>
            </w:r>
          </w:p>
        </w:tc>
        <w:tc>
          <w:tcPr>
            <w:tcW w:w="5700" w:type="dxa"/>
          </w:tcPr>
          <w:p w:rsidR="0021411C" w:rsidRPr="0021411C" w:rsidRDefault="0021411C" w:rsidP="00780D48">
            <w:pPr>
              <w:tabs>
                <w:tab w:val="left" w:pos="9214"/>
              </w:tabs>
              <w:rPr>
                <w:bCs/>
                <w:sz w:val="23"/>
                <w:szCs w:val="23"/>
              </w:rPr>
            </w:pPr>
            <w:r w:rsidRPr="0021411C">
              <w:rPr>
                <w:sz w:val="23"/>
                <w:szCs w:val="23"/>
              </w:rPr>
              <w:t>ул.</w:t>
            </w:r>
            <w:r w:rsidR="005C0E9A">
              <w:rPr>
                <w:sz w:val="23"/>
                <w:szCs w:val="23"/>
              </w:rPr>
              <w:t>“</w:t>
            </w:r>
            <w:r w:rsidRPr="0021411C">
              <w:rPr>
                <w:sz w:val="23"/>
                <w:szCs w:val="23"/>
              </w:rPr>
              <w:t>Пчела</w:t>
            </w:r>
            <w:r w:rsidR="005C0E9A">
              <w:rPr>
                <w:sz w:val="23"/>
                <w:szCs w:val="23"/>
              </w:rPr>
              <w:t>“</w:t>
            </w:r>
            <w:r w:rsidRPr="0021411C">
              <w:rPr>
                <w:sz w:val="23"/>
                <w:szCs w:val="23"/>
              </w:rPr>
              <w:t xml:space="preserve"> – улица тупик</w:t>
            </w:r>
          </w:p>
        </w:tc>
      </w:tr>
      <w:tr w:rsidR="0021411C" w:rsidRPr="002163E7" w:rsidTr="00B11A5D">
        <w:trPr>
          <w:trHeight w:val="340"/>
        </w:trPr>
        <w:tc>
          <w:tcPr>
            <w:tcW w:w="9781" w:type="dxa"/>
            <w:gridSpan w:val="3"/>
          </w:tcPr>
          <w:p w:rsidR="0021411C" w:rsidRPr="0021411C" w:rsidRDefault="0021411C" w:rsidP="00780D48">
            <w:pPr>
              <w:tabs>
                <w:tab w:val="left" w:pos="9214"/>
              </w:tabs>
              <w:rPr>
                <w:sz w:val="23"/>
                <w:szCs w:val="23"/>
              </w:rPr>
            </w:pPr>
            <w:r w:rsidRPr="0021411C">
              <w:rPr>
                <w:sz w:val="23"/>
                <w:szCs w:val="23"/>
              </w:rPr>
              <w:t>Писма от УТ</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color w:val="5F497A" w:themeColor="accent4" w:themeShade="BF"/>
                <w:sz w:val="23"/>
                <w:szCs w:val="23"/>
                <w:lang w:val="bg-BG"/>
              </w:rPr>
            </w:pPr>
          </w:p>
        </w:tc>
        <w:tc>
          <w:tcPr>
            <w:tcW w:w="3088" w:type="dxa"/>
          </w:tcPr>
          <w:p w:rsidR="0021411C" w:rsidRPr="002163E7" w:rsidRDefault="0021411C" w:rsidP="00780D48">
            <w:pPr>
              <w:tabs>
                <w:tab w:val="left" w:pos="9214"/>
              </w:tabs>
              <w:rPr>
                <w:sz w:val="23"/>
                <w:szCs w:val="23"/>
              </w:rPr>
            </w:pPr>
            <w:r w:rsidRPr="002163E7">
              <w:rPr>
                <w:sz w:val="23"/>
                <w:szCs w:val="23"/>
              </w:rPr>
              <w:t>269.120</w:t>
            </w:r>
          </w:p>
        </w:tc>
        <w:tc>
          <w:tcPr>
            <w:tcW w:w="5700" w:type="dxa"/>
          </w:tcPr>
          <w:p w:rsidR="0021411C" w:rsidRPr="0021411C" w:rsidRDefault="0021411C" w:rsidP="00780D48">
            <w:pPr>
              <w:tabs>
                <w:tab w:val="left" w:pos="9214"/>
              </w:tabs>
              <w:rPr>
                <w:bCs/>
                <w:sz w:val="23"/>
                <w:szCs w:val="23"/>
              </w:rPr>
            </w:pPr>
            <w:r w:rsidRPr="0021411C">
              <w:rPr>
                <w:bCs/>
                <w:sz w:val="23"/>
                <w:szCs w:val="23"/>
              </w:rPr>
              <w:t>м. Орешака</w:t>
            </w:r>
            <w:r w:rsidRPr="0021411C">
              <w:rPr>
                <w:bCs/>
                <w:sz w:val="23"/>
                <w:szCs w:val="23"/>
                <w:lang w:val="ru-RU"/>
              </w:rPr>
              <w:t xml:space="preserve"> – </w:t>
            </w:r>
            <w:r w:rsidRPr="0021411C">
              <w:rPr>
                <w:bCs/>
                <w:sz w:val="23"/>
                <w:szCs w:val="23"/>
              </w:rPr>
              <w:t>Писмо от УТ</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color w:val="5F497A" w:themeColor="accent4" w:themeShade="BF"/>
                <w:sz w:val="23"/>
                <w:szCs w:val="23"/>
                <w:lang w:val="bg-BG"/>
              </w:rPr>
            </w:pPr>
          </w:p>
        </w:tc>
        <w:tc>
          <w:tcPr>
            <w:tcW w:w="3088" w:type="dxa"/>
          </w:tcPr>
          <w:p w:rsidR="0021411C" w:rsidRPr="002163E7" w:rsidRDefault="0021411C" w:rsidP="00780D48">
            <w:pPr>
              <w:tabs>
                <w:tab w:val="left" w:pos="9214"/>
              </w:tabs>
              <w:rPr>
                <w:sz w:val="23"/>
                <w:szCs w:val="23"/>
              </w:rPr>
            </w:pPr>
            <w:r w:rsidRPr="002163E7">
              <w:rPr>
                <w:sz w:val="23"/>
                <w:szCs w:val="23"/>
                <w:lang w:eastAsia="bg-BG"/>
              </w:rPr>
              <w:t>531.1687</w:t>
            </w:r>
          </w:p>
        </w:tc>
        <w:tc>
          <w:tcPr>
            <w:tcW w:w="5700" w:type="dxa"/>
          </w:tcPr>
          <w:p w:rsidR="0021411C" w:rsidRPr="0021411C" w:rsidRDefault="0021411C" w:rsidP="00780D48">
            <w:pPr>
              <w:tabs>
                <w:tab w:val="left" w:pos="9214"/>
              </w:tabs>
              <w:rPr>
                <w:bCs/>
                <w:sz w:val="23"/>
                <w:szCs w:val="23"/>
              </w:rPr>
            </w:pPr>
            <w:r w:rsidRPr="0021411C">
              <w:rPr>
                <w:bCs/>
                <w:sz w:val="23"/>
                <w:szCs w:val="23"/>
              </w:rPr>
              <w:t>УПИ Х</w:t>
            </w:r>
            <w:r w:rsidRPr="0021411C">
              <w:rPr>
                <w:bCs/>
                <w:sz w:val="23"/>
                <w:szCs w:val="23"/>
                <w:lang w:val="en-US"/>
              </w:rPr>
              <w:t>I</w:t>
            </w:r>
            <w:r w:rsidRPr="0021411C">
              <w:rPr>
                <w:bCs/>
                <w:sz w:val="23"/>
                <w:szCs w:val="23"/>
                <w:lang w:val="ru-RU"/>
              </w:rPr>
              <w:t xml:space="preserve"> –</w:t>
            </w:r>
            <w:r w:rsidRPr="0021411C">
              <w:rPr>
                <w:bCs/>
                <w:sz w:val="23"/>
                <w:szCs w:val="23"/>
              </w:rPr>
              <w:t xml:space="preserve"> зеленина , кв. 1 по плана на кв.</w:t>
            </w:r>
            <w:r w:rsidR="005C0E9A">
              <w:rPr>
                <w:bCs/>
                <w:sz w:val="23"/>
                <w:szCs w:val="23"/>
              </w:rPr>
              <w:t>“</w:t>
            </w:r>
            <w:r w:rsidRPr="0021411C">
              <w:rPr>
                <w:bCs/>
                <w:sz w:val="23"/>
                <w:szCs w:val="23"/>
              </w:rPr>
              <w:t>Македония</w:t>
            </w:r>
            <w:r w:rsidR="005C0E9A">
              <w:rPr>
                <w:bCs/>
                <w:sz w:val="23"/>
                <w:szCs w:val="23"/>
              </w:rPr>
              <w:t>“</w:t>
            </w:r>
            <w:r w:rsidRPr="0021411C">
              <w:rPr>
                <w:bCs/>
                <w:sz w:val="23"/>
                <w:szCs w:val="23"/>
              </w:rPr>
              <w:t xml:space="preserve"> и улична регулация </w:t>
            </w:r>
          </w:p>
        </w:tc>
      </w:tr>
      <w:tr w:rsidR="0021411C" w:rsidRPr="002163E7" w:rsidTr="00B11A5D">
        <w:trPr>
          <w:trHeight w:val="340"/>
        </w:trPr>
        <w:tc>
          <w:tcPr>
            <w:tcW w:w="993" w:type="dxa"/>
            <w:vAlign w:val="center"/>
          </w:tcPr>
          <w:p w:rsidR="0021411C" w:rsidRPr="002163E7" w:rsidRDefault="0021411C" w:rsidP="00780D48">
            <w:pPr>
              <w:pStyle w:val="10"/>
              <w:numPr>
                <w:ilvl w:val="0"/>
                <w:numId w:val="0"/>
              </w:numPr>
              <w:tabs>
                <w:tab w:val="left" w:pos="9214"/>
              </w:tabs>
              <w:jc w:val="both"/>
              <w:rPr>
                <w:color w:val="5F497A" w:themeColor="accent4" w:themeShade="BF"/>
                <w:sz w:val="23"/>
                <w:szCs w:val="23"/>
                <w:lang w:val="bg-BG"/>
              </w:rPr>
            </w:pPr>
          </w:p>
        </w:tc>
        <w:tc>
          <w:tcPr>
            <w:tcW w:w="3088" w:type="dxa"/>
            <w:vAlign w:val="center"/>
          </w:tcPr>
          <w:p w:rsidR="0021411C" w:rsidRPr="002163E7" w:rsidRDefault="0021411C" w:rsidP="00780D48">
            <w:pPr>
              <w:tabs>
                <w:tab w:val="left" w:pos="9214"/>
              </w:tabs>
              <w:rPr>
                <w:sz w:val="23"/>
                <w:szCs w:val="23"/>
              </w:rPr>
            </w:pPr>
            <w:r w:rsidRPr="002163E7">
              <w:rPr>
                <w:bCs/>
                <w:sz w:val="23"/>
                <w:szCs w:val="23"/>
                <w:lang w:eastAsia="bg-BG"/>
              </w:rPr>
              <w:t>531.2153, 531.2262</w:t>
            </w:r>
          </w:p>
        </w:tc>
        <w:tc>
          <w:tcPr>
            <w:tcW w:w="5700" w:type="dxa"/>
            <w:vAlign w:val="center"/>
          </w:tcPr>
          <w:p w:rsidR="0021411C" w:rsidRPr="0021411C" w:rsidRDefault="0021411C" w:rsidP="00780D48">
            <w:pPr>
              <w:tabs>
                <w:tab w:val="left" w:pos="9214"/>
              </w:tabs>
              <w:rPr>
                <w:bCs/>
                <w:sz w:val="23"/>
                <w:szCs w:val="23"/>
              </w:rPr>
            </w:pPr>
            <w:r w:rsidRPr="0021411C">
              <w:rPr>
                <w:bCs/>
                <w:sz w:val="23"/>
                <w:szCs w:val="23"/>
              </w:rPr>
              <w:t xml:space="preserve">УПИ </w:t>
            </w:r>
            <w:r w:rsidRPr="0021411C">
              <w:rPr>
                <w:bCs/>
                <w:sz w:val="23"/>
                <w:szCs w:val="23"/>
                <w:lang w:val="en-US"/>
              </w:rPr>
              <w:t>IV</w:t>
            </w:r>
            <w:r w:rsidRPr="0021411C">
              <w:rPr>
                <w:bCs/>
                <w:sz w:val="23"/>
                <w:szCs w:val="23"/>
                <w:lang w:val="ru-RU"/>
              </w:rPr>
              <w:t xml:space="preserve"> –</w:t>
            </w:r>
            <w:r w:rsidRPr="0021411C">
              <w:rPr>
                <w:bCs/>
                <w:sz w:val="23"/>
                <w:szCs w:val="23"/>
              </w:rPr>
              <w:t xml:space="preserve"> зеленина , кв. 30 по плана на кв.</w:t>
            </w:r>
            <w:r w:rsidR="005C0E9A">
              <w:rPr>
                <w:bCs/>
                <w:sz w:val="23"/>
                <w:szCs w:val="23"/>
              </w:rPr>
              <w:t>“</w:t>
            </w:r>
            <w:r w:rsidRPr="0021411C">
              <w:rPr>
                <w:bCs/>
                <w:sz w:val="23"/>
                <w:szCs w:val="23"/>
              </w:rPr>
              <w:t>Христо Ботев</w:t>
            </w:r>
            <w:r w:rsidR="005C0E9A">
              <w:rPr>
                <w:bCs/>
                <w:sz w:val="23"/>
                <w:szCs w:val="23"/>
              </w:rPr>
              <w:t>“</w:t>
            </w:r>
            <w:r w:rsidRPr="0021411C">
              <w:rPr>
                <w:bCs/>
                <w:sz w:val="23"/>
                <w:szCs w:val="23"/>
              </w:rPr>
              <w:t xml:space="preserve"> –север </w:t>
            </w:r>
          </w:p>
        </w:tc>
      </w:tr>
    </w:tbl>
    <w:p w:rsidR="0071646F" w:rsidRPr="00327E88" w:rsidRDefault="0071646F" w:rsidP="00327E88">
      <w:pPr>
        <w:pStyle w:val="2"/>
        <w:spacing w:after="240"/>
        <w:ind w:hanging="718"/>
        <w:rPr>
          <w:color w:val="17365D" w:themeColor="text2" w:themeShade="BF"/>
          <w:sz w:val="24"/>
          <w:szCs w:val="24"/>
        </w:rPr>
      </w:pPr>
      <w:bookmarkStart w:id="139" w:name="_Toc471892071"/>
      <w:bookmarkStart w:id="140" w:name="_Toc28867769"/>
      <w:bookmarkStart w:id="141" w:name="_Toc426976605"/>
      <w:bookmarkEnd w:id="138"/>
      <w:r w:rsidRPr="00327E88">
        <w:rPr>
          <w:color w:val="17365D" w:themeColor="text2" w:themeShade="BF"/>
          <w:sz w:val="24"/>
          <w:szCs w:val="24"/>
        </w:rPr>
        <w:lastRenderedPageBreak/>
        <w:t xml:space="preserve">ІV.2. </w:t>
      </w:r>
      <w:r w:rsidR="00B11A5D">
        <w:rPr>
          <w:color w:val="17365D" w:themeColor="text2" w:themeShade="BF"/>
          <w:sz w:val="24"/>
          <w:szCs w:val="24"/>
        </w:rPr>
        <w:tab/>
      </w:r>
      <w:r w:rsidRPr="00327E88">
        <w:rPr>
          <w:color w:val="17365D" w:themeColor="text2" w:themeShade="BF"/>
          <w:sz w:val="24"/>
          <w:szCs w:val="24"/>
        </w:rPr>
        <w:t>Безвъзмездно придобиване на имоти – държавна собственост на основание чл.54 от ЗДС</w:t>
      </w:r>
      <w:bookmarkEnd w:id="139"/>
      <w:bookmarkEnd w:id="140"/>
    </w:p>
    <w:tbl>
      <w:tblPr>
        <w:tblW w:w="507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44"/>
        <w:gridCol w:w="3366"/>
        <w:gridCol w:w="5670"/>
      </w:tblGrid>
      <w:tr w:rsidR="0021411C" w:rsidRPr="00AB664C" w:rsidTr="0021411C">
        <w:trPr>
          <w:trHeight w:val="340"/>
        </w:trPr>
        <w:tc>
          <w:tcPr>
            <w:tcW w:w="380" w:type="pct"/>
            <w:shd w:val="clear" w:color="auto" w:fill="DBE5F1" w:themeFill="accent1" w:themeFillTint="33"/>
            <w:vAlign w:val="center"/>
          </w:tcPr>
          <w:bookmarkEnd w:id="141"/>
          <w:p w:rsidR="0021411C" w:rsidRPr="00AB664C" w:rsidRDefault="0021411C" w:rsidP="00C0759E">
            <w:pPr>
              <w:pStyle w:val="a8"/>
              <w:tabs>
                <w:tab w:val="left" w:pos="9214"/>
              </w:tabs>
              <w:spacing w:before="100" w:beforeAutospacing="1" w:after="100" w:afterAutospacing="1"/>
              <w:jc w:val="left"/>
            </w:pPr>
            <w:r>
              <w:t>№</w:t>
            </w:r>
          </w:p>
        </w:tc>
        <w:tc>
          <w:tcPr>
            <w:tcW w:w="1721" w:type="pct"/>
            <w:shd w:val="clear" w:color="auto" w:fill="DBE5F1" w:themeFill="accent1" w:themeFillTint="33"/>
            <w:vAlign w:val="center"/>
          </w:tcPr>
          <w:p w:rsidR="0021411C" w:rsidRPr="00AB664C" w:rsidRDefault="0021411C" w:rsidP="00780D48">
            <w:pPr>
              <w:pStyle w:val="a8"/>
              <w:tabs>
                <w:tab w:val="left" w:pos="9214"/>
              </w:tabs>
              <w:spacing w:before="100" w:beforeAutospacing="1" w:after="100" w:afterAutospacing="1"/>
            </w:pPr>
            <w:r w:rsidRPr="00AB664C">
              <w:t>Адрес</w:t>
            </w:r>
          </w:p>
        </w:tc>
        <w:tc>
          <w:tcPr>
            <w:tcW w:w="2898" w:type="pct"/>
            <w:shd w:val="clear" w:color="auto" w:fill="DBE5F1" w:themeFill="accent1" w:themeFillTint="33"/>
            <w:vAlign w:val="center"/>
          </w:tcPr>
          <w:p w:rsidR="0021411C" w:rsidRPr="00AB664C" w:rsidRDefault="0021411C" w:rsidP="00780D48">
            <w:pPr>
              <w:pStyle w:val="a8"/>
              <w:tabs>
                <w:tab w:val="left" w:pos="9214"/>
              </w:tabs>
              <w:spacing w:before="100" w:beforeAutospacing="1" w:after="100" w:afterAutospacing="1"/>
            </w:pPr>
            <w:r w:rsidRPr="00AB664C">
              <w:t>Обект</w:t>
            </w:r>
          </w:p>
        </w:tc>
      </w:tr>
      <w:tr w:rsidR="0021411C" w:rsidRPr="00E033A9" w:rsidTr="004F2D8C">
        <w:trPr>
          <w:trHeight w:val="340"/>
        </w:trPr>
        <w:tc>
          <w:tcPr>
            <w:tcW w:w="380" w:type="pct"/>
            <w:vAlign w:val="center"/>
          </w:tcPr>
          <w:p w:rsidR="0021411C" w:rsidRPr="002163E7" w:rsidRDefault="0021411C" w:rsidP="004F2D8C">
            <w:pPr>
              <w:pStyle w:val="10"/>
              <w:numPr>
                <w:ilvl w:val="0"/>
                <w:numId w:val="9"/>
              </w:numPr>
              <w:tabs>
                <w:tab w:val="left" w:pos="284"/>
                <w:tab w:val="left" w:pos="9214"/>
              </w:tabs>
              <w:ind w:left="0" w:firstLine="0"/>
              <w:jc w:val="left"/>
              <w:rPr>
                <w:sz w:val="23"/>
                <w:szCs w:val="23"/>
                <w:lang w:val="bg-BG"/>
              </w:rPr>
            </w:pPr>
          </w:p>
        </w:tc>
        <w:tc>
          <w:tcPr>
            <w:tcW w:w="1721" w:type="pct"/>
          </w:tcPr>
          <w:p w:rsidR="0021411C" w:rsidRPr="002163E7" w:rsidRDefault="0021411C" w:rsidP="00780D48">
            <w:pPr>
              <w:tabs>
                <w:tab w:val="left" w:pos="567"/>
                <w:tab w:val="left" w:pos="9214"/>
              </w:tabs>
              <w:rPr>
                <w:iCs/>
                <w:sz w:val="23"/>
                <w:szCs w:val="23"/>
              </w:rPr>
            </w:pPr>
            <w:r w:rsidRPr="002163E7">
              <w:rPr>
                <w:iCs/>
                <w:sz w:val="23"/>
                <w:szCs w:val="23"/>
              </w:rPr>
              <w:t>пл.”Централен” № 1</w:t>
            </w:r>
          </w:p>
        </w:tc>
        <w:tc>
          <w:tcPr>
            <w:tcW w:w="2898" w:type="pct"/>
          </w:tcPr>
          <w:p w:rsidR="0021411C" w:rsidRPr="002163E7" w:rsidRDefault="0021411C" w:rsidP="00780D48">
            <w:pPr>
              <w:tabs>
                <w:tab w:val="left" w:pos="567"/>
                <w:tab w:val="left" w:pos="9214"/>
              </w:tabs>
              <w:rPr>
                <w:iCs/>
                <w:sz w:val="23"/>
                <w:szCs w:val="23"/>
              </w:rPr>
            </w:pPr>
            <w:r w:rsidRPr="002163E7">
              <w:rPr>
                <w:iCs/>
                <w:sz w:val="23"/>
                <w:szCs w:val="23"/>
              </w:rPr>
              <w:t xml:space="preserve">Пети, шести и единадесети етажи от 12-етажната административна сграда, ведно с ¼ ид.част от общите части на сградата и от правото на строеж върху дворното място, представляващо част УПИ І – Административна сграда, кв.143-нов, 318-стар по плана на ЦГЧ – Пловдив, ведно с двуетажната със сутерен сграда </w:t>
            </w:r>
            <w:r w:rsidR="005C0E9A">
              <w:rPr>
                <w:iCs/>
                <w:sz w:val="23"/>
                <w:szCs w:val="23"/>
              </w:rPr>
              <w:t>„</w:t>
            </w:r>
            <w:r w:rsidRPr="002163E7">
              <w:rPr>
                <w:iCs/>
                <w:sz w:val="23"/>
                <w:szCs w:val="23"/>
              </w:rPr>
              <w:t xml:space="preserve">Концертна зала”, находяща се източно </w:t>
            </w:r>
          </w:p>
          <w:p w:rsidR="0021411C" w:rsidRPr="002163E7" w:rsidRDefault="0021411C" w:rsidP="00780D48">
            <w:pPr>
              <w:tabs>
                <w:tab w:val="left" w:pos="567"/>
                <w:tab w:val="left" w:pos="9214"/>
              </w:tabs>
              <w:rPr>
                <w:iCs/>
                <w:sz w:val="23"/>
                <w:szCs w:val="23"/>
              </w:rPr>
            </w:pPr>
            <w:r w:rsidRPr="002163E7">
              <w:rPr>
                <w:iCs/>
                <w:sz w:val="23"/>
                <w:szCs w:val="23"/>
              </w:rPr>
              <w:t>от 12-етажната административна сграда.</w:t>
            </w:r>
          </w:p>
        </w:tc>
      </w:tr>
      <w:tr w:rsidR="0021411C" w:rsidRPr="00E033A9" w:rsidTr="0021411C">
        <w:trPr>
          <w:trHeight w:val="340"/>
        </w:trPr>
        <w:tc>
          <w:tcPr>
            <w:tcW w:w="380" w:type="pct"/>
            <w:vAlign w:val="center"/>
          </w:tcPr>
          <w:p w:rsidR="0021411C" w:rsidRPr="002163E7" w:rsidRDefault="0021411C" w:rsidP="00327E88">
            <w:pPr>
              <w:pStyle w:val="10"/>
              <w:numPr>
                <w:ilvl w:val="0"/>
                <w:numId w:val="9"/>
              </w:numPr>
              <w:tabs>
                <w:tab w:val="left" w:pos="9214"/>
              </w:tabs>
              <w:ind w:left="0" w:firstLine="0"/>
              <w:jc w:val="both"/>
              <w:rPr>
                <w:sz w:val="23"/>
                <w:szCs w:val="23"/>
                <w:lang w:val="bg-BG"/>
              </w:rPr>
            </w:pPr>
          </w:p>
        </w:tc>
        <w:tc>
          <w:tcPr>
            <w:tcW w:w="1721" w:type="pct"/>
          </w:tcPr>
          <w:p w:rsidR="0021411C" w:rsidRPr="002163E7" w:rsidRDefault="0021411C" w:rsidP="00780D48">
            <w:pPr>
              <w:tabs>
                <w:tab w:val="left" w:pos="9214"/>
              </w:tabs>
              <w:rPr>
                <w:sz w:val="23"/>
                <w:szCs w:val="23"/>
              </w:rPr>
            </w:pPr>
            <w:r w:rsidRPr="002163E7">
              <w:rPr>
                <w:sz w:val="23"/>
                <w:szCs w:val="23"/>
              </w:rPr>
              <w:t xml:space="preserve">ул. </w:t>
            </w:r>
            <w:r w:rsidR="005C0E9A">
              <w:rPr>
                <w:sz w:val="23"/>
                <w:szCs w:val="23"/>
              </w:rPr>
              <w:t>„</w:t>
            </w:r>
            <w:r w:rsidRPr="002163E7">
              <w:rPr>
                <w:sz w:val="23"/>
                <w:szCs w:val="23"/>
              </w:rPr>
              <w:t xml:space="preserve">Димитър Страшимиров”, район </w:t>
            </w:r>
            <w:r w:rsidR="005C0E9A">
              <w:rPr>
                <w:sz w:val="23"/>
                <w:szCs w:val="23"/>
              </w:rPr>
              <w:t>„</w:t>
            </w:r>
            <w:r w:rsidRPr="002163E7">
              <w:rPr>
                <w:sz w:val="23"/>
                <w:szCs w:val="23"/>
              </w:rPr>
              <w:t>Западен”</w:t>
            </w:r>
          </w:p>
        </w:tc>
        <w:tc>
          <w:tcPr>
            <w:tcW w:w="2898" w:type="pct"/>
          </w:tcPr>
          <w:p w:rsidR="0021411C" w:rsidRPr="002163E7" w:rsidRDefault="0021411C" w:rsidP="00780D48">
            <w:pPr>
              <w:tabs>
                <w:tab w:val="left" w:pos="9214"/>
              </w:tabs>
              <w:rPr>
                <w:sz w:val="23"/>
                <w:szCs w:val="23"/>
              </w:rPr>
            </w:pPr>
            <w:r w:rsidRPr="002163E7">
              <w:rPr>
                <w:sz w:val="23"/>
                <w:szCs w:val="23"/>
              </w:rPr>
              <w:t>Поземлен имот с идентификатор 56784.511.1218 по кадастралната карта на гр. Пловдив, одобрен</w:t>
            </w:r>
            <w:r>
              <w:rPr>
                <w:sz w:val="23"/>
                <w:szCs w:val="23"/>
              </w:rPr>
              <w:t>а</w:t>
            </w:r>
            <w:r w:rsidRPr="002163E7">
              <w:rPr>
                <w:sz w:val="23"/>
                <w:szCs w:val="23"/>
              </w:rPr>
              <w:t xml:space="preserve"> със заповед</w:t>
            </w:r>
            <w:r>
              <w:rPr>
                <w:sz w:val="23"/>
                <w:szCs w:val="23"/>
              </w:rPr>
              <w:t>и</w:t>
            </w:r>
            <w:r w:rsidRPr="002163E7">
              <w:rPr>
                <w:sz w:val="23"/>
                <w:szCs w:val="23"/>
              </w:rPr>
              <w:t xml:space="preserve"> № РД-18-48/</w:t>
            </w:r>
            <w:r>
              <w:rPr>
                <w:sz w:val="23"/>
                <w:szCs w:val="23"/>
              </w:rPr>
              <w:t xml:space="preserve"> </w:t>
            </w:r>
            <w:r w:rsidRPr="002163E7">
              <w:rPr>
                <w:sz w:val="23"/>
                <w:szCs w:val="23"/>
              </w:rPr>
              <w:t xml:space="preserve">03.06.2009 г. на </w:t>
            </w:r>
            <w:r>
              <w:rPr>
                <w:sz w:val="23"/>
                <w:szCs w:val="23"/>
              </w:rPr>
              <w:t>И</w:t>
            </w:r>
            <w:r w:rsidRPr="002163E7">
              <w:rPr>
                <w:sz w:val="23"/>
                <w:szCs w:val="23"/>
              </w:rPr>
              <w:t>зп</w:t>
            </w:r>
            <w:r>
              <w:rPr>
                <w:sz w:val="23"/>
                <w:szCs w:val="23"/>
              </w:rPr>
              <w:t xml:space="preserve">. </w:t>
            </w:r>
            <w:r w:rsidRPr="002163E7">
              <w:rPr>
                <w:sz w:val="23"/>
                <w:szCs w:val="23"/>
              </w:rPr>
              <w:t>директор на АГКК</w:t>
            </w:r>
            <w:r>
              <w:rPr>
                <w:sz w:val="23"/>
                <w:szCs w:val="23"/>
              </w:rPr>
              <w:t xml:space="preserve"> и </w:t>
            </w:r>
            <w:r w:rsidRPr="002163E7">
              <w:rPr>
                <w:sz w:val="23"/>
                <w:szCs w:val="23"/>
              </w:rPr>
              <w:t>№ КД-14-16-1632/</w:t>
            </w:r>
            <w:r>
              <w:rPr>
                <w:sz w:val="23"/>
                <w:szCs w:val="23"/>
              </w:rPr>
              <w:t xml:space="preserve"> </w:t>
            </w:r>
            <w:r w:rsidRPr="002163E7">
              <w:rPr>
                <w:sz w:val="23"/>
                <w:szCs w:val="23"/>
              </w:rPr>
              <w:t>01.12.2009 г. на началника на СГКК-Пловдив, с площ 5829 кв. м., трайно предназначение на територията: урбанизирана, начин на трайно ползване: за линии на релсов транспорт</w:t>
            </w:r>
            <w:r>
              <w:rPr>
                <w:sz w:val="23"/>
                <w:szCs w:val="23"/>
              </w:rPr>
              <w:t xml:space="preserve">, </w:t>
            </w:r>
            <w:r w:rsidRPr="002163E7">
              <w:rPr>
                <w:sz w:val="23"/>
                <w:szCs w:val="23"/>
              </w:rPr>
              <w:t xml:space="preserve">находящ се в гр. Пловдив, район </w:t>
            </w:r>
            <w:r w:rsidR="005C0E9A">
              <w:rPr>
                <w:sz w:val="23"/>
                <w:szCs w:val="23"/>
              </w:rPr>
              <w:t>„</w:t>
            </w:r>
            <w:r w:rsidRPr="002163E7">
              <w:rPr>
                <w:sz w:val="23"/>
                <w:szCs w:val="23"/>
              </w:rPr>
              <w:t>Западен”, ул.</w:t>
            </w:r>
            <w:r w:rsidR="005C0E9A">
              <w:rPr>
                <w:sz w:val="23"/>
                <w:szCs w:val="23"/>
              </w:rPr>
              <w:t>“</w:t>
            </w:r>
            <w:r w:rsidRPr="002163E7">
              <w:rPr>
                <w:sz w:val="23"/>
                <w:szCs w:val="23"/>
              </w:rPr>
              <w:t>Димитър Страшимиров”.</w:t>
            </w:r>
          </w:p>
        </w:tc>
      </w:tr>
      <w:tr w:rsidR="0021411C" w:rsidRPr="00E033A9" w:rsidTr="0021411C">
        <w:trPr>
          <w:trHeight w:val="731"/>
        </w:trPr>
        <w:tc>
          <w:tcPr>
            <w:tcW w:w="380" w:type="pct"/>
            <w:vAlign w:val="center"/>
          </w:tcPr>
          <w:p w:rsidR="0021411C" w:rsidRPr="002163E7" w:rsidRDefault="0021411C" w:rsidP="00327E88">
            <w:pPr>
              <w:pStyle w:val="10"/>
              <w:numPr>
                <w:ilvl w:val="0"/>
                <w:numId w:val="9"/>
              </w:numPr>
              <w:tabs>
                <w:tab w:val="left" w:pos="9214"/>
              </w:tabs>
              <w:ind w:left="0" w:firstLine="0"/>
              <w:rPr>
                <w:sz w:val="23"/>
                <w:szCs w:val="23"/>
                <w:lang w:val="bg-BG"/>
              </w:rPr>
            </w:pPr>
          </w:p>
        </w:tc>
        <w:tc>
          <w:tcPr>
            <w:tcW w:w="1721" w:type="pct"/>
          </w:tcPr>
          <w:p w:rsidR="0021411C" w:rsidRPr="002163E7" w:rsidRDefault="0021411C" w:rsidP="00780D48">
            <w:pPr>
              <w:tabs>
                <w:tab w:val="left" w:pos="9214"/>
              </w:tabs>
              <w:rPr>
                <w:sz w:val="23"/>
                <w:szCs w:val="23"/>
              </w:rPr>
            </w:pPr>
            <w:r w:rsidRPr="002163E7">
              <w:rPr>
                <w:sz w:val="23"/>
                <w:szCs w:val="23"/>
              </w:rPr>
              <w:t xml:space="preserve">ЖК </w:t>
            </w:r>
            <w:r w:rsidR="005C0E9A">
              <w:rPr>
                <w:sz w:val="23"/>
                <w:szCs w:val="23"/>
              </w:rPr>
              <w:t>„</w:t>
            </w:r>
            <w:r w:rsidRPr="002163E7">
              <w:rPr>
                <w:sz w:val="23"/>
                <w:szCs w:val="23"/>
              </w:rPr>
              <w:t xml:space="preserve">Кишинев”, район </w:t>
            </w:r>
            <w:r w:rsidR="005C0E9A">
              <w:rPr>
                <w:sz w:val="23"/>
                <w:szCs w:val="23"/>
              </w:rPr>
              <w:t>„</w:t>
            </w:r>
            <w:r w:rsidRPr="002163E7">
              <w:rPr>
                <w:sz w:val="23"/>
                <w:szCs w:val="23"/>
              </w:rPr>
              <w:t>Западен”</w:t>
            </w:r>
          </w:p>
        </w:tc>
        <w:tc>
          <w:tcPr>
            <w:tcW w:w="2898" w:type="pct"/>
          </w:tcPr>
          <w:p w:rsidR="0021411C" w:rsidRPr="002163E7" w:rsidRDefault="0021411C" w:rsidP="00780D48">
            <w:pPr>
              <w:tabs>
                <w:tab w:val="left" w:pos="9214"/>
              </w:tabs>
              <w:rPr>
                <w:sz w:val="23"/>
                <w:szCs w:val="23"/>
              </w:rPr>
            </w:pPr>
            <w:r w:rsidRPr="002163E7">
              <w:rPr>
                <w:sz w:val="23"/>
                <w:szCs w:val="23"/>
              </w:rPr>
              <w:t>Части от ПИ с идентификатори 56784.510.559, 56784.510.9550 и 56784.510.268 с НТП за второстепенни улици.</w:t>
            </w:r>
          </w:p>
        </w:tc>
      </w:tr>
      <w:tr w:rsidR="0021411C" w:rsidRPr="00510F53" w:rsidTr="0021411C">
        <w:trPr>
          <w:trHeight w:val="340"/>
        </w:trPr>
        <w:tc>
          <w:tcPr>
            <w:tcW w:w="380" w:type="pct"/>
            <w:vAlign w:val="center"/>
          </w:tcPr>
          <w:p w:rsidR="0021411C" w:rsidRPr="002163E7" w:rsidRDefault="0021411C" w:rsidP="00780D48">
            <w:pPr>
              <w:pStyle w:val="10"/>
              <w:numPr>
                <w:ilvl w:val="0"/>
                <w:numId w:val="0"/>
              </w:numPr>
              <w:tabs>
                <w:tab w:val="left" w:pos="9214"/>
              </w:tabs>
              <w:jc w:val="both"/>
              <w:rPr>
                <w:sz w:val="23"/>
                <w:szCs w:val="23"/>
                <w:lang w:val="bg-BG"/>
              </w:rPr>
            </w:pPr>
            <w:r w:rsidRPr="002163E7">
              <w:rPr>
                <w:sz w:val="23"/>
                <w:szCs w:val="23"/>
                <w:lang w:val="bg-BG"/>
              </w:rPr>
              <w:t>4.</w:t>
            </w:r>
          </w:p>
        </w:tc>
        <w:tc>
          <w:tcPr>
            <w:tcW w:w="1721" w:type="pct"/>
          </w:tcPr>
          <w:p w:rsidR="0021411C" w:rsidRPr="002163E7" w:rsidRDefault="0021411C" w:rsidP="00780D48">
            <w:pPr>
              <w:tabs>
                <w:tab w:val="left" w:pos="9214"/>
              </w:tabs>
              <w:rPr>
                <w:rFonts w:eastAsia="Times New Roman"/>
                <w:bCs/>
                <w:sz w:val="23"/>
                <w:szCs w:val="23"/>
                <w:highlight w:val="yellow"/>
                <w:lang w:val="en-US" w:eastAsia="ar-SA"/>
              </w:rPr>
            </w:pPr>
            <w:r w:rsidRPr="002163E7">
              <w:rPr>
                <w:sz w:val="23"/>
                <w:szCs w:val="23"/>
              </w:rPr>
              <w:t xml:space="preserve">За терен за улична мрежа в район </w:t>
            </w:r>
            <w:r w:rsidR="005C0E9A">
              <w:rPr>
                <w:sz w:val="23"/>
                <w:szCs w:val="23"/>
              </w:rPr>
              <w:t>„</w:t>
            </w:r>
            <w:r w:rsidRPr="002163E7">
              <w:rPr>
                <w:sz w:val="23"/>
                <w:szCs w:val="23"/>
              </w:rPr>
              <w:t>Южен”, гр. Пловдив</w:t>
            </w:r>
            <w:r w:rsidRPr="002163E7">
              <w:rPr>
                <w:sz w:val="23"/>
                <w:szCs w:val="23"/>
                <w:lang w:val="en-US"/>
              </w:rPr>
              <w:t xml:space="preserve"> </w:t>
            </w:r>
          </w:p>
        </w:tc>
        <w:tc>
          <w:tcPr>
            <w:tcW w:w="2898" w:type="pct"/>
          </w:tcPr>
          <w:p w:rsidR="0021411C" w:rsidRPr="002163E7" w:rsidRDefault="0021411C" w:rsidP="00780D48">
            <w:pPr>
              <w:tabs>
                <w:tab w:val="left" w:pos="9214"/>
              </w:tabs>
              <w:suppressAutoHyphens/>
              <w:rPr>
                <w:rFonts w:eastAsia="Times New Roman"/>
                <w:bCs/>
                <w:sz w:val="23"/>
                <w:szCs w:val="23"/>
                <w:highlight w:val="yellow"/>
                <w:lang w:val="ru-RU" w:eastAsia="ar-SA"/>
              </w:rPr>
            </w:pPr>
            <w:r w:rsidRPr="002163E7">
              <w:rPr>
                <w:sz w:val="23"/>
                <w:szCs w:val="23"/>
                <w:lang w:eastAsia="ar-SA"/>
              </w:rPr>
              <w:t>Поземлени имоти с идентификатори</w:t>
            </w:r>
            <w:r w:rsidRPr="002163E7">
              <w:rPr>
                <w:b/>
                <w:sz w:val="23"/>
                <w:szCs w:val="23"/>
                <w:lang w:eastAsia="ar-SA"/>
              </w:rPr>
              <w:t xml:space="preserve"> </w:t>
            </w:r>
            <w:r w:rsidRPr="002163E7">
              <w:rPr>
                <w:sz w:val="23"/>
                <w:szCs w:val="23"/>
                <w:lang w:eastAsia="ar-SA"/>
              </w:rPr>
              <w:t>56784.383.559, 56784.533.41, 56784.533.99, 56784.533.102, 56784.533.464, 56784.381.244, 56784.537.166, 56784.265.603, 06077.1.1 с трайно предназначение на територията: територия за транспорт, начин на трайно ползване: за линии на релсов транспорт.</w:t>
            </w:r>
            <w:r w:rsidRPr="002163E7">
              <w:rPr>
                <w:sz w:val="23"/>
                <w:szCs w:val="23"/>
                <w:lang w:val="ru-RU" w:eastAsia="ar-SA"/>
              </w:rPr>
              <w:t xml:space="preserve"> </w:t>
            </w:r>
          </w:p>
        </w:tc>
      </w:tr>
      <w:tr w:rsidR="0021411C" w:rsidRPr="0039781F" w:rsidTr="0021411C">
        <w:trPr>
          <w:trHeight w:val="3588"/>
        </w:trPr>
        <w:tc>
          <w:tcPr>
            <w:tcW w:w="380" w:type="pct"/>
            <w:vAlign w:val="center"/>
          </w:tcPr>
          <w:p w:rsidR="0021411C" w:rsidRPr="002163E7" w:rsidRDefault="0021411C" w:rsidP="00780D48">
            <w:pPr>
              <w:pStyle w:val="10"/>
              <w:numPr>
                <w:ilvl w:val="0"/>
                <w:numId w:val="0"/>
              </w:numPr>
              <w:tabs>
                <w:tab w:val="left" w:pos="9214"/>
              </w:tabs>
              <w:jc w:val="both"/>
              <w:rPr>
                <w:color w:val="000000" w:themeColor="text1"/>
                <w:sz w:val="23"/>
                <w:szCs w:val="23"/>
                <w:highlight w:val="yellow"/>
                <w:lang w:val="bg-BG"/>
              </w:rPr>
            </w:pPr>
            <w:r w:rsidRPr="002163E7">
              <w:rPr>
                <w:color w:val="000000" w:themeColor="text1"/>
                <w:sz w:val="23"/>
                <w:szCs w:val="23"/>
                <w:lang w:val="bg-BG"/>
              </w:rPr>
              <w:t xml:space="preserve">5. </w:t>
            </w:r>
          </w:p>
        </w:tc>
        <w:tc>
          <w:tcPr>
            <w:tcW w:w="1721" w:type="pct"/>
          </w:tcPr>
          <w:p w:rsidR="0021411C" w:rsidRPr="002163E7" w:rsidRDefault="0021411C" w:rsidP="00780D48">
            <w:pPr>
              <w:pStyle w:val="a9"/>
              <w:tabs>
                <w:tab w:val="left" w:pos="9214"/>
              </w:tabs>
              <w:autoSpaceDE w:val="0"/>
              <w:autoSpaceDN w:val="0"/>
              <w:adjustRightInd w:val="0"/>
              <w:spacing w:after="200" w:line="276" w:lineRule="auto"/>
              <w:ind w:left="0"/>
              <w:rPr>
                <w:bCs/>
                <w:sz w:val="23"/>
                <w:szCs w:val="23"/>
              </w:rPr>
            </w:pPr>
            <w:r w:rsidRPr="002163E7">
              <w:rPr>
                <w:sz w:val="23"/>
                <w:szCs w:val="23"/>
              </w:rPr>
              <w:t xml:space="preserve">Поземлен имот с идентификатор 56784.510.283 </w:t>
            </w:r>
          </w:p>
        </w:tc>
        <w:tc>
          <w:tcPr>
            <w:tcW w:w="2898" w:type="pct"/>
          </w:tcPr>
          <w:p w:rsidR="0021411C" w:rsidRPr="002163E7" w:rsidRDefault="0021411C" w:rsidP="00780D48">
            <w:pPr>
              <w:tabs>
                <w:tab w:val="left" w:pos="9214"/>
              </w:tabs>
              <w:spacing w:after="200" w:line="276" w:lineRule="auto"/>
              <w:contextualSpacing/>
              <w:rPr>
                <w:bCs/>
                <w:sz w:val="23"/>
                <w:szCs w:val="23"/>
              </w:rPr>
            </w:pPr>
            <w:r w:rsidRPr="002163E7">
              <w:rPr>
                <w:sz w:val="23"/>
                <w:szCs w:val="23"/>
              </w:rPr>
              <w:t>Поземлен имот с идентификатор 56784.510.283 по кадастралната карта на гр. Пловдив, одобрен</w:t>
            </w:r>
            <w:r>
              <w:rPr>
                <w:sz w:val="23"/>
                <w:szCs w:val="23"/>
              </w:rPr>
              <w:t>а</w:t>
            </w:r>
            <w:r w:rsidRPr="002163E7">
              <w:rPr>
                <w:sz w:val="23"/>
                <w:szCs w:val="23"/>
              </w:rPr>
              <w:t xml:space="preserve"> със заповед № РД-18-48/</w:t>
            </w:r>
            <w:r>
              <w:rPr>
                <w:sz w:val="23"/>
                <w:szCs w:val="23"/>
              </w:rPr>
              <w:t xml:space="preserve"> </w:t>
            </w:r>
            <w:r w:rsidRPr="002163E7">
              <w:rPr>
                <w:sz w:val="23"/>
                <w:szCs w:val="23"/>
              </w:rPr>
              <w:t xml:space="preserve">03.06.2009 г. на </w:t>
            </w:r>
            <w:r>
              <w:rPr>
                <w:sz w:val="23"/>
                <w:szCs w:val="23"/>
              </w:rPr>
              <w:t>И</w:t>
            </w:r>
            <w:r w:rsidRPr="002163E7">
              <w:rPr>
                <w:sz w:val="23"/>
                <w:szCs w:val="23"/>
              </w:rPr>
              <w:t>зп</w:t>
            </w:r>
            <w:r>
              <w:rPr>
                <w:sz w:val="23"/>
                <w:szCs w:val="23"/>
              </w:rPr>
              <w:t>.</w:t>
            </w:r>
            <w:r w:rsidRPr="002163E7">
              <w:rPr>
                <w:sz w:val="23"/>
                <w:szCs w:val="23"/>
              </w:rPr>
              <w:t xml:space="preserve"> директор на АГКК, с площ 1 655 кв. м., трайно предназначение на територията: урбанизирана, начин на трайно ползване: второстепенна улица, находящ </w:t>
            </w:r>
            <w:r>
              <w:rPr>
                <w:sz w:val="23"/>
                <w:szCs w:val="23"/>
              </w:rPr>
              <w:t>в</w:t>
            </w:r>
            <w:r w:rsidRPr="002163E7">
              <w:rPr>
                <w:sz w:val="23"/>
                <w:szCs w:val="23"/>
              </w:rPr>
              <w:t xml:space="preserve"> кв.</w:t>
            </w:r>
            <w:r w:rsidR="005C0E9A">
              <w:rPr>
                <w:sz w:val="23"/>
                <w:szCs w:val="23"/>
              </w:rPr>
              <w:t>“</w:t>
            </w:r>
            <w:r w:rsidRPr="002163E7">
              <w:rPr>
                <w:sz w:val="23"/>
                <w:szCs w:val="23"/>
              </w:rPr>
              <w:t>Смирненски-Кишинев</w:t>
            </w:r>
            <w:r w:rsidR="005C0E9A">
              <w:rPr>
                <w:sz w:val="23"/>
                <w:szCs w:val="23"/>
              </w:rPr>
              <w:t>“</w:t>
            </w:r>
            <w:r w:rsidRPr="002163E7">
              <w:rPr>
                <w:sz w:val="23"/>
                <w:szCs w:val="23"/>
              </w:rPr>
              <w:t>, ул.</w:t>
            </w:r>
            <w:r w:rsidR="005C0E9A">
              <w:rPr>
                <w:sz w:val="23"/>
                <w:szCs w:val="23"/>
              </w:rPr>
              <w:t>“</w:t>
            </w:r>
            <w:r w:rsidRPr="002163E7">
              <w:rPr>
                <w:sz w:val="23"/>
                <w:szCs w:val="23"/>
              </w:rPr>
              <w:t>Перущица”.</w:t>
            </w:r>
          </w:p>
        </w:tc>
      </w:tr>
      <w:tr w:rsidR="0021411C" w:rsidRPr="00510F53" w:rsidTr="0021411C">
        <w:trPr>
          <w:trHeight w:val="936"/>
        </w:trPr>
        <w:tc>
          <w:tcPr>
            <w:tcW w:w="380" w:type="pct"/>
            <w:vAlign w:val="center"/>
          </w:tcPr>
          <w:p w:rsidR="0021411C" w:rsidRPr="002163E7" w:rsidRDefault="0021411C" w:rsidP="00780D48">
            <w:pPr>
              <w:pStyle w:val="10"/>
              <w:numPr>
                <w:ilvl w:val="0"/>
                <w:numId w:val="0"/>
              </w:numPr>
              <w:tabs>
                <w:tab w:val="left" w:pos="9214"/>
              </w:tabs>
              <w:jc w:val="both"/>
              <w:rPr>
                <w:sz w:val="23"/>
                <w:szCs w:val="23"/>
                <w:lang w:val="bg-BG"/>
              </w:rPr>
            </w:pPr>
            <w:r w:rsidRPr="002163E7">
              <w:rPr>
                <w:sz w:val="23"/>
                <w:szCs w:val="23"/>
                <w:lang w:val="bg-BG"/>
              </w:rPr>
              <w:t xml:space="preserve">6. </w:t>
            </w:r>
          </w:p>
        </w:tc>
        <w:tc>
          <w:tcPr>
            <w:tcW w:w="1721" w:type="pct"/>
          </w:tcPr>
          <w:p w:rsidR="0021411C" w:rsidRPr="002163E7" w:rsidRDefault="0021411C" w:rsidP="00780D48">
            <w:pPr>
              <w:tabs>
                <w:tab w:val="left" w:pos="9214"/>
              </w:tabs>
              <w:spacing w:after="200" w:line="276" w:lineRule="auto"/>
              <w:contextualSpacing/>
              <w:rPr>
                <w:bCs/>
                <w:sz w:val="23"/>
                <w:szCs w:val="23"/>
                <w:lang w:val="ru-RU"/>
              </w:rPr>
            </w:pPr>
            <w:r w:rsidRPr="002163E7">
              <w:rPr>
                <w:sz w:val="23"/>
                <w:szCs w:val="23"/>
                <w:lang w:eastAsia="bg-BG"/>
              </w:rPr>
              <w:t xml:space="preserve">Поземлен имот с идентификатор 56784.18.105 с предоставени права за </w:t>
            </w:r>
            <w:r w:rsidRPr="002163E7">
              <w:rPr>
                <w:sz w:val="23"/>
                <w:szCs w:val="23"/>
                <w:lang w:eastAsia="bg-BG"/>
              </w:rPr>
              <w:lastRenderedPageBreak/>
              <w:t>управление на МЗХ – Изпълнителна агенция по горите; Южноцентрално държавно предприятие, Държавно горско стопанство – Пловдив</w:t>
            </w:r>
          </w:p>
        </w:tc>
        <w:tc>
          <w:tcPr>
            <w:tcW w:w="2898" w:type="pct"/>
          </w:tcPr>
          <w:p w:rsidR="0021411C" w:rsidRPr="002163E7" w:rsidRDefault="0021411C" w:rsidP="00780D48">
            <w:pPr>
              <w:tabs>
                <w:tab w:val="left" w:pos="851"/>
                <w:tab w:val="left" w:pos="9214"/>
              </w:tabs>
              <w:suppressAutoHyphens/>
              <w:rPr>
                <w:rFonts w:eastAsia="Times New Roman"/>
                <w:sz w:val="23"/>
                <w:szCs w:val="23"/>
                <w:lang w:eastAsia="bg-BG"/>
              </w:rPr>
            </w:pPr>
            <w:r w:rsidRPr="002163E7">
              <w:rPr>
                <w:rFonts w:eastAsia="Times New Roman"/>
                <w:sz w:val="23"/>
                <w:szCs w:val="23"/>
                <w:lang w:eastAsia="bg-BG"/>
              </w:rPr>
              <w:lastRenderedPageBreak/>
              <w:t xml:space="preserve"> </w:t>
            </w:r>
            <w:r w:rsidRPr="002163E7">
              <w:rPr>
                <w:sz w:val="23"/>
                <w:szCs w:val="23"/>
                <w:lang w:eastAsia="bg-BG"/>
              </w:rPr>
              <w:t xml:space="preserve">4380 кв.м. от поземлен имот с идентификатор 56784.18.105 по кадастралната карта на гр. Пловдив, целият с площ 130 531кв.м., с трайно предназначение </w:t>
            </w:r>
            <w:r w:rsidRPr="002163E7">
              <w:rPr>
                <w:sz w:val="23"/>
                <w:szCs w:val="23"/>
                <w:lang w:eastAsia="bg-BG"/>
              </w:rPr>
              <w:lastRenderedPageBreak/>
              <w:t>на територията: Горска територия; начин на трайно ползване: Горски разсадници, държавна собственост, с предоставени права за управление на МЗХ – Изпълнителна агенция по горите; Южноцентрално държавно предприятие, Държавно горско стопанство – Пловдив, актуван с акт за публична държавна собственост № 7572/28.11.2011г. на Областен управител – Пловдив</w:t>
            </w:r>
            <w:r>
              <w:rPr>
                <w:sz w:val="23"/>
                <w:szCs w:val="23"/>
                <w:lang w:eastAsia="bg-BG"/>
              </w:rPr>
              <w:t>.</w:t>
            </w:r>
          </w:p>
        </w:tc>
      </w:tr>
      <w:tr w:rsidR="0021411C" w:rsidRPr="00510F53" w:rsidTr="0021411C">
        <w:trPr>
          <w:trHeight w:val="3062"/>
        </w:trPr>
        <w:tc>
          <w:tcPr>
            <w:tcW w:w="380" w:type="pct"/>
            <w:vAlign w:val="center"/>
          </w:tcPr>
          <w:p w:rsidR="0021411C" w:rsidRPr="002163E7" w:rsidRDefault="0021411C" w:rsidP="00780D48">
            <w:pPr>
              <w:pStyle w:val="10"/>
              <w:numPr>
                <w:ilvl w:val="0"/>
                <w:numId w:val="0"/>
              </w:numPr>
              <w:tabs>
                <w:tab w:val="left" w:pos="9214"/>
              </w:tabs>
              <w:jc w:val="both"/>
              <w:rPr>
                <w:sz w:val="23"/>
                <w:szCs w:val="23"/>
                <w:lang w:val="bg-BG"/>
              </w:rPr>
            </w:pPr>
            <w:r w:rsidRPr="002163E7">
              <w:rPr>
                <w:sz w:val="23"/>
                <w:szCs w:val="23"/>
                <w:lang w:val="bg-BG"/>
              </w:rPr>
              <w:lastRenderedPageBreak/>
              <w:t xml:space="preserve">7. </w:t>
            </w:r>
          </w:p>
        </w:tc>
        <w:tc>
          <w:tcPr>
            <w:tcW w:w="1721" w:type="pct"/>
          </w:tcPr>
          <w:p w:rsidR="0021411C" w:rsidRPr="002163E7" w:rsidRDefault="0021411C" w:rsidP="00780D48">
            <w:pPr>
              <w:pStyle w:val="a9"/>
              <w:tabs>
                <w:tab w:val="left" w:pos="9214"/>
              </w:tabs>
              <w:autoSpaceDE w:val="0"/>
              <w:autoSpaceDN w:val="0"/>
              <w:adjustRightInd w:val="0"/>
              <w:spacing w:after="200" w:line="276" w:lineRule="auto"/>
              <w:ind w:left="0"/>
              <w:rPr>
                <w:sz w:val="23"/>
                <w:szCs w:val="23"/>
                <w:lang w:eastAsia="bg-BG"/>
              </w:rPr>
            </w:pPr>
            <w:r w:rsidRPr="002163E7">
              <w:rPr>
                <w:sz w:val="23"/>
                <w:szCs w:val="23"/>
                <w:lang w:eastAsia="bg-BG"/>
              </w:rPr>
              <w:t>Държавен поземлен имот с идентификатор 56784.540.16</w:t>
            </w:r>
          </w:p>
        </w:tc>
        <w:tc>
          <w:tcPr>
            <w:tcW w:w="2898" w:type="pct"/>
          </w:tcPr>
          <w:p w:rsidR="0021411C" w:rsidRPr="002163E7" w:rsidRDefault="0021411C" w:rsidP="00780D48">
            <w:pPr>
              <w:tabs>
                <w:tab w:val="left" w:pos="851"/>
                <w:tab w:val="left" w:pos="9214"/>
              </w:tabs>
              <w:suppressAutoHyphens/>
              <w:rPr>
                <w:sz w:val="23"/>
                <w:szCs w:val="23"/>
                <w:lang w:eastAsia="bg-BG"/>
              </w:rPr>
            </w:pPr>
            <w:r w:rsidRPr="002163E7">
              <w:rPr>
                <w:rFonts w:eastAsia="Times New Roman"/>
                <w:sz w:val="23"/>
                <w:szCs w:val="23"/>
                <w:lang w:eastAsia="bg-BG"/>
              </w:rPr>
              <w:t xml:space="preserve"> </w:t>
            </w:r>
            <w:r>
              <w:rPr>
                <w:sz w:val="23"/>
                <w:szCs w:val="23"/>
                <w:lang w:eastAsia="bg-BG"/>
              </w:rPr>
              <w:t>Част</w:t>
            </w:r>
            <w:r w:rsidRPr="002163E7">
              <w:rPr>
                <w:sz w:val="23"/>
                <w:szCs w:val="23"/>
                <w:lang w:eastAsia="bg-BG"/>
              </w:rPr>
              <w:t xml:space="preserve"> с обща площ 66 кв.м от </w:t>
            </w:r>
            <w:r>
              <w:rPr>
                <w:sz w:val="23"/>
                <w:szCs w:val="23"/>
                <w:lang w:eastAsia="bg-BG"/>
              </w:rPr>
              <w:t>п</w:t>
            </w:r>
            <w:r w:rsidRPr="002163E7">
              <w:rPr>
                <w:sz w:val="23"/>
                <w:szCs w:val="23"/>
              </w:rPr>
              <w:t xml:space="preserve">оземлен имот с идентификатор </w:t>
            </w:r>
            <w:r w:rsidRPr="002163E7">
              <w:rPr>
                <w:sz w:val="23"/>
                <w:szCs w:val="23"/>
                <w:lang w:eastAsia="bg-BG"/>
              </w:rPr>
              <w:t>с идентификатор 56784.540.16 по кадастралната карта на гр. Пловдив, УПИ I-540.16, за озеленяване</w:t>
            </w:r>
            <w:r>
              <w:rPr>
                <w:sz w:val="23"/>
                <w:szCs w:val="23"/>
                <w:lang w:eastAsia="bg-BG"/>
              </w:rPr>
              <w:t xml:space="preserve"> </w:t>
            </w:r>
            <w:r w:rsidRPr="002163E7">
              <w:rPr>
                <w:sz w:val="23"/>
                <w:szCs w:val="23"/>
                <w:lang w:eastAsia="bg-BG"/>
              </w:rPr>
              <w:t>-</w:t>
            </w:r>
            <w:r>
              <w:rPr>
                <w:sz w:val="23"/>
                <w:szCs w:val="23"/>
                <w:lang w:eastAsia="bg-BG"/>
              </w:rPr>
              <w:t xml:space="preserve"> </w:t>
            </w:r>
            <w:r w:rsidRPr="002163E7">
              <w:rPr>
                <w:b/>
                <w:sz w:val="23"/>
                <w:szCs w:val="23"/>
                <w:lang w:eastAsia="bg-BG"/>
              </w:rPr>
              <w:t>Ботаническа градина</w:t>
            </w:r>
            <w:r w:rsidRPr="002163E7">
              <w:rPr>
                <w:sz w:val="23"/>
                <w:szCs w:val="23"/>
                <w:lang w:eastAsia="bg-BG"/>
              </w:rPr>
              <w:t xml:space="preserve">, кв. 1, по плана на ЖР </w:t>
            </w:r>
            <w:r w:rsidR="005C0E9A">
              <w:rPr>
                <w:sz w:val="23"/>
                <w:szCs w:val="23"/>
                <w:lang w:eastAsia="bg-BG"/>
              </w:rPr>
              <w:t>„</w:t>
            </w:r>
            <w:r w:rsidRPr="002163E7">
              <w:rPr>
                <w:sz w:val="23"/>
                <w:szCs w:val="23"/>
                <w:lang w:eastAsia="bg-BG"/>
              </w:rPr>
              <w:t>Тракия</w:t>
            </w:r>
            <w:r w:rsidR="005C0E9A">
              <w:rPr>
                <w:sz w:val="23"/>
                <w:szCs w:val="23"/>
                <w:lang w:eastAsia="bg-BG"/>
              </w:rPr>
              <w:t>“</w:t>
            </w:r>
            <w:r w:rsidRPr="002163E7">
              <w:rPr>
                <w:sz w:val="23"/>
                <w:szCs w:val="23"/>
                <w:lang w:eastAsia="bg-BG"/>
              </w:rPr>
              <w:t xml:space="preserve">, гр. Пловдив, одобрен с Решение № 63, взето с протокол № 3 от 25.02.2016 г. на Общински съвет – Пловдив. </w:t>
            </w:r>
          </w:p>
        </w:tc>
      </w:tr>
      <w:tr w:rsidR="0021411C" w:rsidRPr="00510F53" w:rsidTr="0021411C">
        <w:trPr>
          <w:trHeight w:val="3135"/>
        </w:trPr>
        <w:tc>
          <w:tcPr>
            <w:tcW w:w="380" w:type="pct"/>
            <w:vAlign w:val="center"/>
          </w:tcPr>
          <w:p w:rsidR="0021411C" w:rsidRPr="002163E7" w:rsidRDefault="0021411C" w:rsidP="00780D48">
            <w:pPr>
              <w:pStyle w:val="10"/>
              <w:numPr>
                <w:ilvl w:val="0"/>
                <w:numId w:val="0"/>
              </w:numPr>
              <w:tabs>
                <w:tab w:val="left" w:pos="9214"/>
              </w:tabs>
              <w:jc w:val="both"/>
              <w:rPr>
                <w:sz w:val="23"/>
                <w:szCs w:val="23"/>
                <w:lang w:val="bg-BG"/>
              </w:rPr>
            </w:pPr>
            <w:r w:rsidRPr="002163E7">
              <w:rPr>
                <w:sz w:val="23"/>
                <w:szCs w:val="23"/>
                <w:lang w:val="bg-BG"/>
              </w:rPr>
              <w:t xml:space="preserve">8. </w:t>
            </w:r>
          </w:p>
        </w:tc>
        <w:tc>
          <w:tcPr>
            <w:tcW w:w="1721" w:type="pct"/>
          </w:tcPr>
          <w:p w:rsidR="0021411C" w:rsidRPr="002163E7" w:rsidRDefault="0021411C" w:rsidP="00780D48">
            <w:pPr>
              <w:pStyle w:val="a9"/>
              <w:tabs>
                <w:tab w:val="left" w:pos="9214"/>
              </w:tabs>
              <w:autoSpaceDE w:val="0"/>
              <w:autoSpaceDN w:val="0"/>
              <w:adjustRightInd w:val="0"/>
              <w:spacing w:after="200" w:line="276" w:lineRule="auto"/>
              <w:ind w:left="0"/>
              <w:rPr>
                <w:sz w:val="23"/>
                <w:szCs w:val="23"/>
                <w:lang w:eastAsia="bg-BG"/>
              </w:rPr>
            </w:pPr>
            <w:r w:rsidRPr="002163E7">
              <w:rPr>
                <w:sz w:val="23"/>
                <w:szCs w:val="23"/>
                <w:lang w:eastAsia="bg-BG"/>
              </w:rPr>
              <w:t>ул.</w:t>
            </w:r>
            <w:r w:rsidR="005C0E9A">
              <w:rPr>
                <w:sz w:val="23"/>
                <w:szCs w:val="23"/>
                <w:lang w:eastAsia="bg-BG"/>
              </w:rPr>
              <w:t>“</w:t>
            </w:r>
            <w:r w:rsidRPr="002163E7">
              <w:rPr>
                <w:sz w:val="23"/>
                <w:szCs w:val="23"/>
                <w:lang w:eastAsia="bg-BG"/>
              </w:rPr>
              <w:t>Цариградско шосе</w:t>
            </w:r>
            <w:r w:rsidR="005C0E9A">
              <w:rPr>
                <w:sz w:val="23"/>
                <w:szCs w:val="23"/>
                <w:lang w:eastAsia="bg-BG"/>
              </w:rPr>
              <w:t>“</w:t>
            </w:r>
            <w:r w:rsidRPr="002163E7">
              <w:rPr>
                <w:sz w:val="23"/>
                <w:szCs w:val="23"/>
                <w:lang w:eastAsia="bg-BG"/>
              </w:rPr>
              <w:t xml:space="preserve"> №104 представляващ УПИ Х-УПП </w:t>
            </w:r>
            <w:r w:rsidR="005C0E9A">
              <w:rPr>
                <w:sz w:val="23"/>
                <w:szCs w:val="23"/>
                <w:lang w:eastAsia="bg-BG"/>
              </w:rPr>
              <w:t>„</w:t>
            </w:r>
            <w:r w:rsidRPr="002163E7">
              <w:rPr>
                <w:sz w:val="23"/>
                <w:szCs w:val="23"/>
                <w:lang w:eastAsia="bg-BG"/>
              </w:rPr>
              <w:t>Труд</w:t>
            </w:r>
            <w:r w:rsidR="005C0E9A">
              <w:rPr>
                <w:sz w:val="23"/>
                <w:szCs w:val="23"/>
                <w:lang w:eastAsia="bg-BG"/>
              </w:rPr>
              <w:t>“</w:t>
            </w:r>
            <w:r w:rsidRPr="002163E7">
              <w:rPr>
                <w:sz w:val="23"/>
                <w:szCs w:val="23"/>
                <w:lang w:eastAsia="bg-BG"/>
              </w:rPr>
              <w:t>, кв. 2, по плана на Източна индустриална зона-ІІІ част.</w:t>
            </w:r>
          </w:p>
        </w:tc>
        <w:tc>
          <w:tcPr>
            <w:tcW w:w="2898" w:type="pct"/>
          </w:tcPr>
          <w:p w:rsidR="0021411C" w:rsidRPr="00140614" w:rsidRDefault="0021411C" w:rsidP="00780D48">
            <w:pPr>
              <w:tabs>
                <w:tab w:val="left" w:pos="0"/>
                <w:tab w:val="left" w:pos="142"/>
              </w:tabs>
              <w:ind w:right="-2"/>
            </w:pPr>
            <w:r>
              <w:rPr>
                <w:sz w:val="23"/>
                <w:szCs w:val="23"/>
                <w:lang w:eastAsia="bg-BG"/>
              </w:rPr>
              <w:t>Н</w:t>
            </w:r>
            <w:r w:rsidRPr="002163E7">
              <w:rPr>
                <w:sz w:val="23"/>
                <w:szCs w:val="23"/>
                <w:lang w:eastAsia="bg-BG"/>
              </w:rPr>
              <w:t xml:space="preserve">едвижим имот, находящ се </w:t>
            </w:r>
            <w:r>
              <w:rPr>
                <w:sz w:val="23"/>
                <w:szCs w:val="23"/>
                <w:lang w:eastAsia="bg-BG"/>
              </w:rPr>
              <w:t xml:space="preserve">на </w:t>
            </w:r>
            <w:r w:rsidRPr="002163E7">
              <w:rPr>
                <w:sz w:val="23"/>
                <w:szCs w:val="23"/>
                <w:lang w:eastAsia="bg-BG"/>
              </w:rPr>
              <w:t xml:space="preserve">ул. </w:t>
            </w:r>
            <w:r w:rsidR="005C0E9A">
              <w:rPr>
                <w:sz w:val="23"/>
                <w:szCs w:val="23"/>
                <w:lang w:eastAsia="bg-BG"/>
              </w:rPr>
              <w:t>„</w:t>
            </w:r>
            <w:r w:rsidRPr="002163E7">
              <w:rPr>
                <w:sz w:val="23"/>
                <w:szCs w:val="23"/>
                <w:lang w:eastAsia="bg-BG"/>
              </w:rPr>
              <w:t>Цариградско шосе</w:t>
            </w:r>
            <w:r w:rsidR="005C0E9A">
              <w:rPr>
                <w:sz w:val="23"/>
                <w:szCs w:val="23"/>
                <w:lang w:eastAsia="bg-BG"/>
              </w:rPr>
              <w:t>“</w:t>
            </w:r>
            <w:r w:rsidRPr="002163E7">
              <w:rPr>
                <w:sz w:val="23"/>
                <w:szCs w:val="23"/>
                <w:lang w:eastAsia="bg-BG"/>
              </w:rPr>
              <w:t xml:space="preserve"> № 104, представляващ УПИ Х-УПП </w:t>
            </w:r>
            <w:r w:rsidR="005C0E9A">
              <w:rPr>
                <w:sz w:val="23"/>
                <w:szCs w:val="23"/>
                <w:lang w:eastAsia="bg-BG"/>
              </w:rPr>
              <w:t>„</w:t>
            </w:r>
            <w:r w:rsidRPr="002163E7">
              <w:rPr>
                <w:sz w:val="23"/>
                <w:szCs w:val="23"/>
                <w:lang w:eastAsia="bg-BG"/>
              </w:rPr>
              <w:t>Труд</w:t>
            </w:r>
            <w:r w:rsidR="005C0E9A">
              <w:rPr>
                <w:sz w:val="23"/>
                <w:szCs w:val="23"/>
                <w:lang w:eastAsia="bg-BG"/>
              </w:rPr>
              <w:t>“</w:t>
            </w:r>
            <w:r w:rsidRPr="002163E7">
              <w:rPr>
                <w:sz w:val="23"/>
                <w:szCs w:val="23"/>
                <w:lang w:eastAsia="bg-BG"/>
              </w:rPr>
              <w:t xml:space="preserve">, кв. 2, по плана на Източна индустриална зона-ІІІ част, </w:t>
            </w:r>
            <w:r w:rsidRPr="00A16230">
              <w:rPr>
                <w:sz w:val="22"/>
              </w:rPr>
              <w:t xml:space="preserve">с предоставени права върху имота на МТСП/ СУПЗ </w:t>
            </w:r>
            <w:r w:rsidR="005C0E9A">
              <w:rPr>
                <w:sz w:val="22"/>
              </w:rPr>
              <w:t>„</w:t>
            </w:r>
            <w:r w:rsidRPr="00A16230">
              <w:rPr>
                <w:sz w:val="22"/>
              </w:rPr>
              <w:t>Св. Георги</w:t>
            </w:r>
            <w:r w:rsidR="005C0E9A">
              <w:rPr>
                <w:sz w:val="22"/>
              </w:rPr>
              <w:t>“</w:t>
            </w:r>
            <w:r>
              <w:rPr>
                <w:sz w:val="22"/>
              </w:rPr>
              <w:t xml:space="preserve">, а съгласно </w:t>
            </w:r>
            <w:r w:rsidRPr="00A16230">
              <w:rPr>
                <w:sz w:val="22"/>
              </w:rPr>
              <w:t>акт за публична държавна собственост 22679/27.09.1999г.</w:t>
            </w:r>
            <w:r>
              <w:rPr>
                <w:sz w:val="22"/>
              </w:rPr>
              <w:t xml:space="preserve"> - </w:t>
            </w:r>
            <w:r w:rsidRPr="00A16230">
              <w:rPr>
                <w:sz w:val="22"/>
              </w:rPr>
              <w:t>поземлен имот с идентификатор 56784.541.30, с площ 22293 кв.м., с трайно предназначение на територията: Урбанизирана и начин на трайно ползване: За обект комплекс за социални грижи, ведно с построените в имота  12 броя сгради с идентификатори от 56784.541.30.1 до 56784.541.30.8 и от 567</w:t>
            </w:r>
            <w:r>
              <w:rPr>
                <w:sz w:val="22"/>
              </w:rPr>
              <w:t>84.541.30.10 до 56784.541.30.13 по кадастралната карта на гр.Пловдив.</w:t>
            </w:r>
          </w:p>
        </w:tc>
      </w:tr>
      <w:tr w:rsidR="0021411C" w:rsidRPr="00510F53" w:rsidTr="0021411C">
        <w:trPr>
          <w:trHeight w:val="340"/>
        </w:trPr>
        <w:tc>
          <w:tcPr>
            <w:tcW w:w="380" w:type="pct"/>
            <w:vAlign w:val="center"/>
          </w:tcPr>
          <w:p w:rsidR="0021411C" w:rsidRPr="002163E7" w:rsidRDefault="0021411C" w:rsidP="00780D48">
            <w:pPr>
              <w:pStyle w:val="10"/>
              <w:numPr>
                <w:ilvl w:val="0"/>
                <w:numId w:val="0"/>
              </w:numPr>
              <w:tabs>
                <w:tab w:val="left" w:pos="9214"/>
              </w:tabs>
              <w:jc w:val="both"/>
              <w:rPr>
                <w:sz w:val="23"/>
                <w:szCs w:val="23"/>
                <w:lang w:val="bg-BG"/>
              </w:rPr>
            </w:pPr>
            <w:r w:rsidRPr="002163E7">
              <w:rPr>
                <w:sz w:val="23"/>
                <w:szCs w:val="23"/>
                <w:lang w:val="bg-BG"/>
              </w:rPr>
              <w:t>9.</w:t>
            </w:r>
          </w:p>
        </w:tc>
        <w:tc>
          <w:tcPr>
            <w:tcW w:w="1721" w:type="pct"/>
          </w:tcPr>
          <w:p w:rsidR="0021411C" w:rsidRPr="002163E7" w:rsidRDefault="0021411C" w:rsidP="00780D48">
            <w:pPr>
              <w:pStyle w:val="a9"/>
              <w:tabs>
                <w:tab w:val="left" w:pos="9214"/>
              </w:tabs>
              <w:autoSpaceDE w:val="0"/>
              <w:autoSpaceDN w:val="0"/>
              <w:adjustRightInd w:val="0"/>
              <w:spacing w:after="200" w:line="276" w:lineRule="auto"/>
              <w:ind w:left="0"/>
              <w:rPr>
                <w:sz w:val="23"/>
                <w:szCs w:val="23"/>
                <w:lang w:eastAsia="bg-BG"/>
              </w:rPr>
            </w:pPr>
            <w:r w:rsidRPr="002163E7">
              <w:rPr>
                <w:sz w:val="23"/>
                <w:szCs w:val="23"/>
              </w:rPr>
              <w:t xml:space="preserve">бул. </w:t>
            </w:r>
            <w:r w:rsidR="005C0E9A">
              <w:rPr>
                <w:sz w:val="23"/>
                <w:szCs w:val="23"/>
              </w:rPr>
              <w:t>„</w:t>
            </w:r>
            <w:r w:rsidRPr="002163E7">
              <w:rPr>
                <w:sz w:val="23"/>
                <w:szCs w:val="23"/>
              </w:rPr>
              <w:t>Васил Априлов</w:t>
            </w:r>
            <w:r w:rsidR="005C0E9A">
              <w:rPr>
                <w:sz w:val="23"/>
                <w:szCs w:val="23"/>
              </w:rPr>
              <w:t>“</w:t>
            </w:r>
            <w:r w:rsidRPr="002163E7">
              <w:rPr>
                <w:sz w:val="23"/>
                <w:szCs w:val="23"/>
              </w:rPr>
              <w:t> № 154</w:t>
            </w:r>
          </w:p>
        </w:tc>
        <w:tc>
          <w:tcPr>
            <w:tcW w:w="2898" w:type="pct"/>
          </w:tcPr>
          <w:p w:rsidR="0021411C" w:rsidRPr="002163E7" w:rsidRDefault="0021411C" w:rsidP="00780D48">
            <w:pPr>
              <w:tabs>
                <w:tab w:val="left" w:pos="851"/>
                <w:tab w:val="left" w:pos="9214"/>
              </w:tabs>
              <w:suppressAutoHyphens/>
              <w:rPr>
                <w:rFonts w:eastAsia="Times New Roman"/>
                <w:b/>
                <w:sz w:val="23"/>
                <w:szCs w:val="23"/>
                <w:lang w:eastAsia="bg-BG"/>
              </w:rPr>
            </w:pPr>
            <w:r w:rsidRPr="002163E7">
              <w:rPr>
                <w:sz w:val="23"/>
                <w:szCs w:val="23"/>
              </w:rPr>
              <w:t xml:space="preserve">Седем броя самостоятелни обекти с идентификатори №№ 56784.504.1248.1.2, 56784.504.1248.1.4, 56784.504.1248.1.6, 56784.504.1248.1.8, 56784.504.1248.1.10, 56784.504.1248.1.12 и 56784.504.1248.1.14, разположени в сграда № 1, построена в поземлен имот с идентификатор 56784.504.1248 по кадастралната карта на гр. Пловдив, ведно с 33% ид.ч. от общите части на сградата и от имота, находящ се на бул. </w:t>
            </w:r>
            <w:r w:rsidR="005C0E9A">
              <w:rPr>
                <w:sz w:val="23"/>
                <w:szCs w:val="23"/>
              </w:rPr>
              <w:t>„</w:t>
            </w:r>
            <w:r w:rsidRPr="002163E7">
              <w:rPr>
                <w:sz w:val="23"/>
                <w:szCs w:val="23"/>
              </w:rPr>
              <w:t>Васил Априлов</w:t>
            </w:r>
            <w:r w:rsidR="005C0E9A">
              <w:rPr>
                <w:sz w:val="23"/>
                <w:szCs w:val="23"/>
              </w:rPr>
              <w:t>“</w:t>
            </w:r>
            <w:r w:rsidRPr="002163E7">
              <w:rPr>
                <w:sz w:val="23"/>
                <w:szCs w:val="23"/>
              </w:rPr>
              <w:t xml:space="preserve"> № 154, гр. Пловдив. </w:t>
            </w:r>
          </w:p>
        </w:tc>
      </w:tr>
      <w:tr w:rsidR="0021411C" w:rsidRPr="009B356B" w:rsidTr="004F2D8C">
        <w:trPr>
          <w:trHeight w:val="340"/>
        </w:trPr>
        <w:tc>
          <w:tcPr>
            <w:tcW w:w="380" w:type="pct"/>
            <w:vAlign w:val="center"/>
          </w:tcPr>
          <w:p w:rsidR="0021411C" w:rsidRPr="002163E7" w:rsidRDefault="0021411C" w:rsidP="004F2D8C">
            <w:pPr>
              <w:tabs>
                <w:tab w:val="left" w:pos="567"/>
                <w:tab w:val="left" w:pos="9214"/>
              </w:tabs>
              <w:rPr>
                <w:iCs/>
                <w:sz w:val="23"/>
                <w:szCs w:val="23"/>
              </w:rPr>
            </w:pPr>
            <w:r w:rsidRPr="002163E7">
              <w:rPr>
                <w:iCs/>
                <w:sz w:val="23"/>
                <w:szCs w:val="23"/>
              </w:rPr>
              <w:t>10.</w:t>
            </w:r>
          </w:p>
        </w:tc>
        <w:tc>
          <w:tcPr>
            <w:tcW w:w="4620" w:type="pct"/>
            <w:gridSpan w:val="2"/>
          </w:tcPr>
          <w:p w:rsidR="0021411C" w:rsidRPr="002163E7" w:rsidRDefault="0021411C" w:rsidP="00780D48">
            <w:pPr>
              <w:shd w:val="clear" w:color="auto" w:fill="FFFFFF"/>
              <w:tabs>
                <w:tab w:val="left" w:pos="9214"/>
              </w:tabs>
              <w:rPr>
                <w:sz w:val="23"/>
                <w:szCs w:val="23"/>
              </w:rPr>
            </w:pPr>
            <w:r w:rsidRPr="002163E7">
              <w:rPr>
                <w:b/>
                <w:sz w:val="23"/>
                <w:szCs w:val="23"/>
              </w:rPr>
              <w:t>Поземлен имот с идентификатор 56784.529.152</w:t>
            </w:r>
            <w:r w:rsidRPr="002163E7">
              <w:rPr>
                <w:sz w:val="23"/>
                <w:szCs w:val="23"/>
              </w:rPr>
              <w:t xml:space="preserve"> по кадастралната карта на гр.Пловдив, одобрена  със Заповед № РД-18-48/03.06.2009г. на Изпълнителния директор на АГКК – София и Заповед №КД-14-16-916/26.07.2012г. на Началника на СГКК - Пловдив, с площ от 10,537 дка</w:t>
            </w:r>
            <w:r w:rsidRPr="002163E7">
              <w:rPr>
                <w:b/>
                <w:sz w:val="23"/>
                <w:szCs w:val="23"/>
              </w:rPr>
              <w:t>,</w:t>
            </w:r>
            <w:r w:rsidRPr="002163E7">
              <w:rPr>
                <w:sz w:val="23"/>
                <w:szCs w:val="23"/>
              </w:rPr>
              <w:t xml:space="preserve"> с трайно предназначение на територията: Урбанизирана и с начин на трайно ползване</w:t>
            </w:r>
            <w:r w:rsidRPr="002163E7">
              <w:rPr>
                <w:sz w:val="23"/>
                <w:szCs w:val="23"/>
                <w:lang w:val="ru-RU"/>
              </w:rPr>
              <w:t>:</w:t>
            </w:r>
            <w:r w:rsidRPr="002163E7">
              <w:rPr>
                <w:sz w:val="23"/>
                <w:szCs w:val="23"/>
              </w:rPr>
              <w:t xml:space="preserve"> За друг вид имот със специално предназначение и ползване, при </w:t>
            </w:r>
            <w:r w:rsidRPr="002163E7">
              <w:rPr>
                <w:sz w:val="23"/>
                <w:szCs w:val="23"/>
              </w:rPr>
              <w:lastRenderedPageBreak/>
              <w:t>граници по кадастрална карта ПИ с идентификатори: 56784.529.76, 529.153, 529.57, актуван с акт за държавна собственост №0681/24.02.2004г. на Министерство на отбраната.</w:t>
            </w:r>
          </w:p>
        </w:tc>
      </w:tr>
      <w:tr w:rsidR="0021411C" w:rsidRPr="009B356B" w:rsidTr="0021411C">
        <w:trPr>
          <w:trHeight w:val="340"/>
        </w:trPr>
        <w:tc>
          <w:tcPr>
            <w:tcW w:w="380" w:type="pct"/>
            <w:vAlign w:val="center"/>
          </w:tcPr>
          <w:p w:rsidR="0021411C" w:rsidRPr="004F2D8C" w:rsidRDefault="0021411C" w:rsidP="00B11A5D">
            <w:pPr>
              <w:tabs>
                <w:tab w:val="left" w:pos="567"/>
                <w:tab w:val="left" w:pos="9214"/>
              </w:tabs>
              <w:rPr>
                <w:iCs/>
                <w:sz w:val="23"/>
                <w:szCs w:val="23"/>
              </w:rPr>
            </w:pPr>
            <w:r w:rsidRPr="004F2D8C">
              <w:rPr>
                <w:iCs/>
                <w:sz w:val="23"/>
                <w:szCs w:val="23"/>
              </w:rPr>
              <w:lastRenderedPageBreak/>
              <w:t>11.</w:t>
            </w:r>
          </w:p>
        </w:tc>
        <w:tc>
          <w:tcPr>
            <w:tcW w:w="4620" w:type="pct"/>
            <w:gridSpan w:val="2"/>
          </w:tcPr>
          <w:p w:rsidR="0021411C" w:rsidRPr="002163E7" w:rsidRDefault="0021411C" w:rsidP="00780D48">
            <w:pPr>
              <w:shd w:val="clear" w:color="auto" w:fill="FFFFFF"/>
              <w:tabs>
                <w:tab w:val="left" w:pos="9214"/>
              </w:tabs>
              <w:rPr>
                <w:b/>
                <w:iCs/>
                <w:sz w:val="23"/>
                <w:szCs w:val="23"/>
              </w:rPr>
            </w:pPr>
            <w:r w:rsidRPr="002163E7">
              <w:rPr>
                <w:b/>
                <w:iCs/>
                <w:sz w:val="23"/>
                <w:szCs w:val="23"/>
              </w:rPr>
              <w:t>Поземлен имот с идентификатор 56784.529.153</w:t>
            </w:r>
            <w:r w:rsidRPr="002163E7">
              <w:rPr>
                <w:iCs/>
                <w:sz w:val="23"/>
                <w:szCs w:val="23"/>
              </w:rPr>
              <w:t xml:space="preserve"> по кадастралната карта на гр.Пловдив, одобрена  със Заповед № РД-18-48/03.06.2009г. на Изпълнителния директор на АГКК – София и Заповед №КД-14-16-916/26.07.2012г. на Началника на СГКК - Пловдив, с площ от 51,130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56784.529.76, 529.152, 529.57, актуван с акт за държавна собственост №0681/24.02.2004г. на Министерство на отбраната.</w:t>
            </w:r>
          </w:p>
        </w:tc>
      </w:tr>
      <w:tr w:rsidR="0021411C" w:rsidRPr="009B356B" w:rsidTr="0021411C">
        <w:trPr>
          <w:trHeight w:val="340"/>
        </w:trPr>
        <w:tc>
          <w:tcPr>
            <w:tcW w:w="380" w:type="pct"/>
            <w:vAlign w:val="center"/>
          </w:tcPr>
          <w:p w:rsidR="0021411C" w:rsidRPr="002163E7" w:rsidRDefault="0021411C" w:rsidP="00B11A5D">
            <w:pPr>
              <w:tabs>
                <w:tab w:val="left" w:pos="567"/>
                <w:tab w:val="left" w:pos="9214"/>
              </w:tabs>
              <w:rPr>
                <w:iCs/>
                <w:sz w:val="23"/>
                <w:szCs w:val="23"/>
              </w:rPr>
            </w:pPr>
            <w:r w:rsidRPr="002163E7">
              <w:rPr>
                <w:iCs/>
                <w:sz w:val="23"/>
                <w:szCs w:val="23"/>
              </w:rPr>
              <w:t>12.</w:t>
            </w:r>
          </w:p>
        </w:tc>
        <w:tc>
          <w:tcPr>
            <w:tcW w:w="4620" w:type="pct"/>
            <w:gridSpan w:val="2"/>
          </w:tcPr>
          <w:p w:rsidR="0021411C" w:rsidRPr="002163E7" w:rsidRDefault="0021411C" w:rsidP="00780D48">
            <w:pPr>
              <w:tabs>
                <w:tab w:val="left" w:pos="567"/>
                <w:tab w:val="left" w:pos="9214"/>
              </w:tabs>
              <w:rPr>
                <w:iCs/>
                <w:sz w:val="23"/>
                <w:szCs w:val="23"/>
              </w:rPr>
            </w:pPr>
            <w:r w:rsidRPr="002163E7">
              <w:rPr>
                <w:b/>
                <w:iCs/>
                <w:sz w:val="23"/>
                <w:szCs w:val="23"/>
              </w:rPr>
              <w:t>Поземлен имот с идентификатор 56784.529.155</w:t>
            </w:r>
            <w:r w:rsidRPr="002163E7">
              <w:rPr>
                <w:iCs/>
                <w:sz w:val="23"/>
                <w:szCs w:val="23"/>
              </w:rPr>
              <w:t xml:space="preserve"> по кадастралната карта на гр.Пловдив, одобрена  със Заповед № РД-18-48/03.06.2009г. на Изпълнителния директор на АГКК – София и Заповед №КД-14-16-916/26.07.2012г. на Началника на СГКК - Пловдив, с площ от 5,619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56784.529.76, 529.156, 529.69, 529.75, актуван с акт за държавна собственост №0681/24.02.2004г. на Министерство на отбраната.</w:t>
            </w:r>
          </w:p>
        </w:tc>
      </w:tr>
      <w:tr w:rsidR="0021411C" w:rsidRPr="009B356B" w:rsidTr="0021411C">
        <w:trPr>
          <w:trHeight w:val="340"/>
        </w:trPr>
        <w:tc>
          <w:tcPr>
            <w:tcW w:w="380" w:type="pct"/>
            <w:vAlign w:val="center"/>
          </w:tcPr>
          <w:p w:rsidR="0021411C" w:rsidRPr="002163E7" w:rsidRDefault="0021411C" w:rsidP="00B11A5D">
            <w:pPr>
              <w:tabs>
                <w:tab w:val="left" w:pos="567"/>
                <w:tab w:val="left" w:pos="9214"/>
              </w:tabs>
              <w:rPr>
                <w:iCs/>
                <w:sz w:val="23"/>
                <w:szCs w:val="23"/>
              </w:rPr>
            </w:pPr>
            <w:r w:rsidRPr="002163E7">
              <w:rPr>
                <w:iCs/>
                <w:sz w:val="23"/>
                <w:szCs w:val="23"/>
              </w:rPr>
              <w:t>13.</w:t>
            </w:r>
          </w:p>
        </w:tc>
        <w:tc>
          <w:tcPr>
            <w:tcW w:w="4620" w:type="pct"/>
            <w:gridSpan w:val="2"/>
          </w:tcPr>
          <w:p w:rsidR="0021411C" w:rsidRPr="002163E7" w:rsidRDefault="0021411C" w:rsidP="00780D48">
            <w:pPr>
              <w:tabs>
                <w:tab w:val="left" w:pos="567"/>
                <w:tab w:val="left" w:pos="9214"/>
              </w:tabs>
              <w:rPr>
                <w:iCs/>
                <w:sz w:val="23"/>
                <w:szCs w:val="23"/>
              </w:rPr>
            </w:pPr>
            <w:r w:rsidRPr="002163E7">
              <w:rPr>
                <w:b/>
                <w:iCs/>
                <w:sz w:val="23"/>
                <w:szCs w:val="23"/>
              </w:rPr>
              <w:t>Поземлен имот с идентификатор 56784.529.157</w:t>
            </w:r>
            <w:r w:rsidRPr="002163E7">
              <w:rPr>
                <w:iCs/>
                <w:sz w:val="23"/>
                <w:szCs w:val="23"/>
              </w:rPr>
              <w:t xml:space="preserve"> по кадастралната карта на гр.Пловдив, одобрена  със Заповед № РД-18-48/03.06.2009г. на Изпълнителния директор на АГКК – София и Заповед №КД-14-16-916/26.07.2012г. на Началника на СГКК - Пловдив, с площ от 9,461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56784.529.74, 529.80, 529.69, 529.156, 529.122, актуван с акт за държавна собственост №0681/24.02.2004г. на Министерство на отбраната.</w:t>
            </w:r>
          </w:p>
        </w:tc>
      </w:tr>
      <w:tr w:rsidR="0021411C" w:rsidRPr="009B356B" w:rsidTr="0021411C">
        <w:trPr>
          <w:trHeight w:val="340"/>
        </w:trPr>
        <w:tc>
          <w:tcPr>
            <w:tcW w:w="380" w:type="pct"/>
            <w:vAlign w:val="center"/>
          </w:tcPr>
          <w:p w:rsidR="0021411C" w:rsidRPr="002163E7" w:rsidRDefault="0021411C" w:rsidP="00B11A5D">
            <w:pPr>
              <w:tabs>
                <w:tab w:val="left" w:pos="567"/>
                <w:tab w:val="left" w:pos="9214"/>
              </w:tabs>
              <w:rPr>
                <w:iCs/>
                <w:sz w:val="23"/>
                <w:szCs w:val="23"/>
              </w:rPr>
            </w:pPr>
            <w:r w:rsidRPr="002163E7">
              <w:rPr>
                <w:iCs/>
                <w:sz w:val="23"/>
                <w:szCs w:val="23"/>
              </w:rPr>
              <w:t>14.</w:t>
            </w:r>
          </w:p>
        </w:tc>
        <w:tc>
          <w:tcPr>
            <w:tcW w:w="4620" w:type="pct"/>
            <w:gridSpan w:val="2"/>
          </w:tcPr>
          <w:p w:rsidR="0021411C" w:rsidRPr="002163E7" w:rsidRDefault="0021411C" w:rsidP="00780D48">
            <w:pPr>
              <w:tabs>
                <w:tab w:val="left" w:pos="567"/>
                <w:tab w:val="left" w:pos="9214"/>
              </w:tabs>
              <w:rPr>
                <w:iCs/>
                <w:sz w:val="23"/>
                <w:szCs w:val="23"/>
              </w:rPr>
            </w:pPr>
            <w:r w:rsidRPr="002163E7">
              <w:rPr>
                <w:b/>
                <w:iCs/>
                <w:sz w:val="23"/>
                <w:szCs w:val="23"/>
              </w:rPr>
              <w:t>Поземлен имот с идентификатор 56784.529.14</w:t>
            </w:r>
            <w:r w:rsidRPr="002163E7">
              <w:rPr>
                <w:iCs/>
                <w:sz w:val="23"/>
                <w:szCs w:val="23"/>
              </w:rPr>
              <w:t xml:space="preserve"> по кадастралната карта на гр.Пловдив, одобрена  със Заповед № РД-18-48/03.06.2009г. на Изпълнителния директор на АГКК – София и Заповед №КД-14-16-756/25.06.2012г. на Началника на СГКК - Пловдив, с площ от 16,666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56784.529.139, 529.34, 541.16, 529.57, 529.143, 529.141, 529.140, актуван с акт за държавна собственост №0680/26.02.2004г. на Министерство на отбраната.</w:t>
            </w:r>
          </w:p>
        </w:tc>
      </w:tr>
      <w:tr w:rsidR="0021411C" w:rsidRPr="009B356B" w:rsidTr="0021411C">
        <w:trPr>
          <w:trHeight w:val="1330"/>
        </w:trPr>
        <w:tc>
          <w:tcPr>
            <w:tcW w:w="380" w:type="pct"/>
            <w:vAlign w:val="center"/>
          </w:tcPr>
          <w:p w:rsidR="0021411C" w:rsidRPr="002163E7" w:rsidRDefault="0021411C" w:rsidP="00B11A5D">
            <w:pPr>
              <w:tabs>
                <w:tab w:val="left" w:pos="567"/>
                <w:tab w:val="left" w:pos="9214"/>
              </w:tabs>
              <w:rPr>
                <w:iCs/>
                <w:sz w:val="23"/>
                <w:szCs w:val="23"/>
              </w:rPr>
            </w:pPr>
            <w:r w:rsidRPr="002163E7">
              <w:rPr>
                <w:iCs/>
                <w:sz w:val="23"/>
                <w:szCs w:val="23"/>
              </w:rPr>
              <w:t>15.</w:t>
            </w:r>
          </w:p>
        </w:tc>
        <w:tc>
          <w:tcPr>
            <w:tcW w:w="4620" w:type="pct"/>
            <w:gridSpan w:val="2"/>
          </w:tcPr>
          <w:p w:rsidR="0021411C" w:rsidRPr="002163E7" w:rsidRDefault="0021411C" w:rsidP="00780D48">
            <w:pPr>
              <w:tabs>
                <w:tab w:val="left" w:pos="567"/>
                <w:tab w:val="left" w:pos="9214"/>
              </w:tabs>
              <w:rPr>
                <w:iCs/>
                <w:sz w:val="23"/>
                <w:szCs w:val="23"/>
              </w:rPr>
            </w:pPr>
            <w:r w:rsidRPr="002163E7">
              <w:rPr>
                <w:b/>
                <w:iCs/>
                <w:sz w:val="23"/>
                <w:szCs w:val="23"/>
              </w:rPr>
              <w:t xml:space="preserve">Поземлен имот с идентификатор 56784.529.37 </w:t>
            </w:r>
            <w:r w:rsidRPr="002163E7">
              <w:rPr>
                <w:iCs/>
                <w:sz w:val="23"/>
                <w:szCs w:val="23"/>
              </w:rPr>
              <w:t>по кадастралната карта на гр.Пловдив, одобрена  със Заповед № РД-18-48/03.06.2009г. на Изпълнителния директор на АГКК – София и Заповед №КД-14-16-756/25.06.2012г. на Началника на СГКК - Пловдив, с площ от 18,095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56784.541.16, 529.34, 529.139, 529.137, 529.70, актуван с акт за държавна собственост №0680/26.02.2004г. на Министерство на отбраната.</w:t>
            </w:r>
          </w:p>
        </w:tc>
      </w:tr>
      <w:tr w:rsidR="0021411C" w:rsidRPr="009B356B" w:rsidTr="0021411C">
        <w:trPr>
          <w:trHeight w:val="340"/>
        </w:trPr>
        <w:tc>
          <w:tcPr>
            <w:tcW w:w="380" w:type="pct"/>
            <w:vAlign w:val="center"/>
          </w:tcPr>
          <w:p w:rsidR="0021411C" w:rsidRPr="002163E7" w:rsidRDefault="0021411C" w:rsidP="00B11A5D">
            <w:pPr>
              <w:tabs>
                <w:tab w:val="left" w:pos="567"/>
                <w:tab w:val="left" w:pos="9214"/>
              </w:tabs>
              <w:rPr>
                <w:iCs/>
                <w:sz w:val="23"/>
                <w:szCs w:val="23"/>
              </w:rPr>
            </w:pPr>
            <w:r w:rsidRPr="002163E7">
              <w:rPr>
                <w:iCs/>
                <w:sz w:val="23"/>
                <w:szCs w:val="23"/>
              </w:rPr>
              <w:t>16.</w:t>
            </w:r>
          </w:p>
        </w:tc>
        <w:tc>
          <w:tcPr>
            <w:tcW w:w="4620" w:type="pct"/>
            <w:gridSpan w:val="2"/>
          </w:tcPr>
          <w:p w:rsidR="0021411C" w:rsidRPr="002163E7" w:rsidRDefault="0021411C" w:rsidP="00780D48">
            <w:pPr>
              <w:tabs>
                <w:tab w:val="left" w:pos="567"/>
                <w:tab w:val="left" w:pos="9214"/>
              </w:tabs>
              <w:rPr>
                <w:iCs/>
                <w:sz w:val="23"/>
                <w:szCs w:val="23"/>
              </w:rPr>
            </w:pPr>
            <w:r w:rsidRPr="002163E7">
              <w:rPr>
                <w:b/>
                <w:iCs/>
                <w:sz w:val="23"/>
                <w:szCs w:val="23"/>
              </w:rPr>
              <w:t xml:space="preserve">Поземлен имот с идентификатор 56784.529.34 </w:t>
            </w:r>
            <w:r w:rsidRPr="002163E7">
              <w:rPr>
                <w:iCs/>
                <w:sz w:val="23"/>
                <w:szCs w:val="23"/>
              </w:rPr>
              <w:t xml:space="preserve">по кадастралната карта на гр.Пловдив, одобрена  със Заповед № РД-18-48/03.06.2009г. на Изпълнителния директор на АГКК – </w:t>
            </w:r>
            <w:r w:rsidRPr="002163E7">
              <w:rPr>
                <w:iCs/>
                <w:sz w:val="23"/>
                <w:szCs w:val="23"/>
              </w:rPr>
              <w:lastRenderedPageBreak/>
              <w:t>София и Заповед №КД-14-16-756/25.06.2012г. на Началника на СГКК - Пловдив, с площ от 2,732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56784.541.16, 529.37, 529.139, 529.14, актуван с акт за държавна собственост №0680/26.02.2004г. на Министерство на отбраната.</w:t>
            </w:r>
          </w:p>
        </w:tc>
      </w:tr>
      <w:tr w:rsidR="0021411C" w:rsidRPr="009B356B" w:rsidTr="0021411C">
        <w:trPr>
          <w:trHeight w:val="340"/>
        </w:trPr>
        <w:tc>
          <w:tcPr>
            <w:tcW w:w="380" w:type="pct"/>
            <w:vAlign w:val="center"/>
          </w:tcPr>
          <w:p w:rsidR="0021411C" w:rsidRPr="002163E7" w:rsidRDefault="0021411C" w:rsidP="00B11A5D">
            <w:pPr>
              <w:tabs>
                <w:tab w:val="left" w:pos="567"/>
                <w:tab w:val="left" w:pos="9214"/>
              </w:tabs>
              <w:rPr>
                <w:iCs/>
                <w:sz w:val="23"/>
                <w:szCs w:val="23"/>
              </w:rPr>
            </w:pPr>
            <w:r w:rsidRPr="002163E7">
              <w:rPr>
                <w:iCs/>
                <w:sz w:val="23"/>
                <w:szCs w:val="23"/>
              </w:rPr>
              <w:lastRenderedPageBreak/>
              <w:t>17.</w:t>
            </w:r>
          </w:p>
        </w:tc>
        <w:tc>
          <w:tcPr>
            <w:tcW w:w="4620" w:type="pct"/>
            <w:gridSpan w:val="2"/>
          </w:tcPr>
          <w:p w:rsidR="0021411C" w:rsidRPr="002163E7" w:rsidRDefault="0021411C" w:rsidP="00780D48">
            <w:pPr>
              <w:tabs>
                <w:tab w:val="left" w:pos="567"/>
                <w:tab w:val="left" w:pos="9214"/>
              </w:tabs>
              <w:rPr>
                <w:iCs/>
                <w:sz w:val="23"/>
                <w:szCs w:val="23"/>
              </w:rPr>
            </w:pPr>
            <w:r w:rsidRPr="002163E7">
              <w:rPr>
                <w:b/>
                <w:iCs/>
                <w:sz w:val="23"/>
                <w:szCs w:val="23"/>
              </w:rPr>
              <w:t>Поземлен имот с идентификатор 56784.529.61</w:t>
            </w:r>
            <w:r w:rsidRPr="002163E7">
              <w:rPr>
                <w:iCs/>
                <w:sz w:val="23"/>
                <w:szCs w:val="23"/>
              </w:rPr>
              <w:t xml:space="preserve"> по кадастралната карта на гр.Пловдив, одобрена  със Заповед № РД-18-48/03.06.2009г. на Изпълнителния директор на АГКК – София, с площ от 5,370 дка, с трайно предназначение на територията: Урбанизирана и с начин на трайно ползване: За друг обществен обект, комплекс, при граници по кадастрална карта ПИ с идентификатори: 56784.529.65, 529.57, 541.16, 529.59, 529.60, 529.64.</w:t>
            </w:r>
          </w:p>
        </w:tc>
      </w:tr>
      <w:tr w:rsidR="0021411C" w:rsidRPr="009B356B" w:rsidTr="0021411C">
        <w:trPr>
          <w:trHeight w:val="340"/>
        </w:trPr>
        <w:tc>
          <w:tcPr>
            <w:tcW w:w="380" w:type="pct"/>
            <w:vAlign w:val="center"/>
          </w:tcPr>
          <w:p w:rsidR="0021411C" w:rsidRPr="002163E7" w:rsidRDefault="0021411C" w:rsidP="00B11A5D">
            <w:pPr>
              <w:tabs>
                <w:tab w:val="left" w:pos="567"/>
                <w:tab w:val="left" w:pos="9214"/>
              </w:tabs>
              <w:rPr>
                <w:iCs/>
                <w:sz w:val="23"/>
                <w:szCs w:val="23"/>
              </w:rPr>
            </w:pPr>
            <w:r w:rsidRPr="002163E7">
              <w:rPr>
                <w:iCs/>
                <w:sz w:val="23"/>
                <w:szCs w:val="23"/>
              </w:rPr>
              <w:t>18.</w:t>
            </w:r>
          </w:p>
        </w:tc>
        <w:tc>
          <w:tcPr>
            <w:tcW w:w="4620" w:type="pct"/>
            <w:gridSpan w:val="2"/>
          </w:tcPr>
          <w:p w:rsidR="0021411C" w:rsidRPr="002163E7" w:rsidRDefault="0021411C" w:rsidP="00780D48">
            <w:pPr>
              <w:tabs>
                <w:tab w:val="left" w:pos="567"/>
                <w:tab w:val="left" w:pos="9214"/>
              </w:tabs>
              <w:rPr>
                <w:iCs/>
                <w:sz w:val="23"/>
                <w:szCs w:val="23"/>
              </w:rPr>
            </w:pPr>
            <w:r w:rsidRPr="002163E7">
              <w:rPr>
                <w:b/>
                <w:iCs/>
                <w:sz w:val="23"/>
                <w:szCs w:val="23"/>
              </w:rPr>
              <w:t>Поземлен имот с идентификатор 56784.529.156</w:t>
            </w:r>
            <w:r w:rsidRPr="002163E7">
              <w:rPr>
                <w:iCs/>
                <w:sz w:val="23"/>
                <w:szCs w:val="23"/>
              </w:rPr>
              <w:t xml:space="preserve"> по кадастралната карта и кадастралните регистри на гр.Пловдив, с площ 1545 кв.м, който попада в улична регулация (ул.</w:t>
            </w:r>
            <w:r w:rsidR="005C0E9A">
              <w:rPr>
                <w:iCs/>
                <w:sz w:val="23"/>
                <w:szCs w:val="23"/>
              </w:rPr>
              <w:t>“</w:t>
            </w:r>
            <w:r w:rsidRPr="002163E7">
              <w:rPr>
                <w:iCs/>
                <w:sz w:val="23"/>
                <w:szCs w:val="23"/>
              </w:rPr>
              <w:t>Д-р Георги Странски</w:t>
            </w:r>
            <w:r w:rsidR="005C0E9A">
              <w:rPr>
                <w:iCs/>
                <w:sz w:val="23"/>
                <w:szCs w:val="23"/>
              </w:rPr>
              <w:t>“</w:t>
            </w:r>
            <w:r w:rsidRPr="002163E7">
              <w:rPr>
                <w:iCs/>
                <w:sz w:val="23"/>
                <w:szCs w:val="23"/>
              </w:rPr>
              <w:t xml:space="preserve">)¸ по плана на кв. </w:t>
            </w:r>
            <w:r w:rsidR="005C0E9A">
              <w:rPr>
                <w:iCs/>
                <w:sz w:val="23"/>
                <w:szCs w:val="23"/>
              </w:rPr>
              <w:t>„</w:t>
            </w:r>
            <w:r w:rsidRPr="002163E7">
              <w:rPr>
                <w:iCs/>
                <w:sz w:val="23"/>
                <w:szCs w:val="23"/>
              </w:rPr>
              <w:t>Гладно поле”, гр. Пловдив.</w:t>
            </w:r>
          </w:p>
        </w:tc>
      </w:tr>
      <w:tr w:rsidR="0021411C" w:rsidRPr="009B356B" w:rsidTr="0021411C">
        <w:trPr>
          <w:trHeight w:val="340"/>
        </w:trPr>
        <w:tc>
          <w:tcPr>
            <w:tcW w:w="380" w:type="pct"/>
            <w:vAlign w:val="center"/>
          </w:tcPr>
          <w:p w:rsidR="0021411C" w:rsidRPr="002163E7" w:rsidRDefault="0021411C" w:rsidP="00327E88">
            <w:pPr>
              <w:pStyle w:val="a9"/>
              <w:numPr>
                <w:ilvl w:val="0"/>
                <w:numId w:val="10"/>
              </w:numPr>
              <w:tabs>
                <w:tab w:val="left" w:pos="567"/>
                <w:tab w:val="left" w:pos="9214"/>
              </w:tabs>
              <w:ind w:left="0" w:firstLine="0"/>
              <w:contextualSpacing w:val="0"/>
              <w:jc w:val="center"/>
              <w:rPr>
                <w:b/>
                <w:iCs/>
                <w:sz w:val="23"/>
                <w:szCs w:val="23"/>
              </w:rPr>
            </w:pPr>
          </w:p>
        </w:tc>
        <w:tc>
          <w:tcPr>
            <w:tcW w:w="4620" w:type="pct"/>
            <w:gridSpan w:val="2"/>
          </w:tcPr>
          <w:p w:rsidR="0021411C" w:rsidRPr="002163E7" w:rsidRDefault="0021411C" w:rsidP="00780D48">
            <w:pPr>
              <w:shd w:val="clear" w:color="auto" w:fill="FFFFFF"/>
              <w:tabs>
                <w:tab w:val="left" w:pos="9214"/>
              </w:tabs>
              <w:rPr>
                <w:sz w:val="23"/>
                <w:szCs w:val="23"/>
              </w:rPr>
            </w:pPr>
            <w:r w:rsidRPr="002163E7">
              <w:rPr>
                <w:b/>
                <w:sz w:val="23"/>
                <w:szCs w:val="23"/>
              </w:rPr>
              <w:t>Поземлен имот с идентификатор 56784.529.76</w:t>
            </w:r>
            <w:r w:rsidRPr="002163E7">
              <w:rPr>
                <w:sz w:val="23"/>
                <w:szCs w:val="23"/>
              </w:rPr>
              <w:t xml:space="preserve"> по кадастралната карта на гр.Пловдив, одобрена  със Заповед № РД-18-48/03.06.2009г. на Изпълнителния директор на АГКК – София и Заповед №КД-14-16-916/26.07.2012г. на Началника на СГКК - Пловдив, с площ от 449,387 дка</w:t>
            </w:r>
            <w:r w:rsidRPr="002163E7">
              <w:rPr>
                <w:b/>
                <w:sz w:val="23"/>
                <w:szCs w:val="23"/>
              </w:rPr>
              <w:t>,</w:t>
            </w:r>
            <w:r w:rsidRPr="002163E7">
              <w:rPr>
                <w:sz w:val="23"/>
                <w:szCs w:val="23"/>
              </w:rPr>
              <w:t xml:space="preserve"> с трайно предназначение на територията: Урбанизирана и с начин на трайно ползване</w:t>
            </w:r>
            <w:r w:rsidRPr="002163E7">
              <w:rPr>
                <w:sz w:val="23"/>
                <w:szCs w:val="23"/>
                <w:lang w:val="ru-RU"/>
              </w:rPr>
              <w:t>:</w:t>
            </w:r>
            <w:r w:rsidRPr="002163E7">
              <w:rPr>
                <w:sz w:val="23"/>
                <w:szCs w:val="23"/>
              </w:rPr>
              <w:t xml:space="preserve"> За друг вид имот със специално предназначение и ползване, при граници по кадастрална карта ПИ с идентификатори: 56784.529.75, 529.65, 529.68, 529.69, 529.57, 529.153, 529.152, 529.77, 529.98, 529.136, 529.125, 529.83, 529.122, 529.155, актуван с акт за държавна собственост №0681/24.02.2004г. на Министерство на отбраната.</w:t>
            </w:r>
          </w:p>
        </w:tc>
      </w:tr>
    </w:tbl>
    <w:p w:rsidR="00812196" w:rsidRPr="00327E88" w:rsidRDefault="00812196" w:rsidP="00327E88">
      <w:pPr>
        <w:pStyle w:val="2"/>
        <w:spacing w:after="240"/>
        <w:ind w:hanging="718"/>
        <w:rPr>
          <w:color w:val="17365D" w:themeColor="text2" w:themeShade="BF"/>
          <w:sz w:val="24"/>
          <w:szCs w:val="24"/>
        </w:rPr>
      </w:pPr>
      <w:bookmarkStart w:id="142" w:name="_Toc28867770"/>
      <w:r w:rsidRPr="00327E88">
        <w:rPr>
          <w:color w:val="17365D" w:themeColor="text2" w:themeShade="BF"/>
          <w:sz w:val="24"/>
          <w:szCs w:val="24"/>
        </w:rPr>
        <w:t>IV.3. Възмездно придобиване на имоти</w:t>
      </w:r>
      <w:bookmarkEnd w:id="142"/>
    </w:p>
    <w:tbl>
      <w:tblPr>
        <w:tblW w:w="509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113"/>
        <w:gridCol w:w="8698"/>
      </w:tblGrid>
      <w:tr w:rsidR="00812196" w:rsidRPr="00FB1944" w:rsidTr="00B11A5D">
        <w:trPr>
          <w:trHeight w:val="340"/>
        </w:trPr>
        <w:tc>
          <w:tcPr>
            <w:tcW w:w="567" w:type="pct"/>
            <w:shd w:val="clear" w:color="auto" w:fill="DBE5F1"/>
            <w:vAlign w:val="center"/>
          </w:tcPr>
          <w:p w:rsidR="00812196" w:rsidRPr="00FB1944" w:rsidRDefault="00812196" w:rsidP="00B11A5D">
            <w:pPr>
              <w:pStyle w:val="a8"/>
              <w:spacing w:before="100" w:beforeAutospacing="1" w:after="100" w:afterAutospacing="1"/>
              <w:jc w:val="left"/>
            </w:pPr>
            <w:r w:rsidRPr="00FB1944">
              <w:t>№</w:t>
            </w:r>
          </w:p>
        </w:tc>
        <w:tc>
          <w:tcPr>
            <w:tcW w:w="4433" w:type="pct"/>
            <w:shd w:val="clear" w:color="auto" w:fill="DBE5F1"/>
            <w:vAlign w:val="center"/>
          </w:tcPr>
          <w:p w:rsidR="00812196" w:rsidRPr="00FB1944" w:rsidRDefault="00812196" w:rsidP="00780D48">
            <w:pPr>
              <w:pStyle w:val="a8"/>
              <w:spacing w:before="100" w:beforeAutospacing="1" w:after="100" w:afterAutospacing="1"/>
            </w:pPr>
            <w:r>
              <w:t>Придобиване на имоти по реда на чл.34, ал.2 от ЗОС</w:t>
            </w:r>
          </w:p>
        </w:tc>
      </w:tr>
      <w:tr w:rsidR="00812196" w:rsidRPr="00C51F75" w:rsidTr="00B11A5D">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tcPr>
          <w:p w:rsidR="00812196" w:rsidRPr="00C51F75" w:rsidRDefault="00812196" w:rsidP="00B11A5D">
            <w:pPr>
              <w:pStyle w:val="10"/>
              <w:numPr>
                <w:ilvl w:val="0"/>
                <w:numId w:val="5"/>
              </w:numPr>
              <w:jc w:val="left"/>
            </w:pPr>
          </w:p>
        </w:tc>
        <w:tc>
          <w:tcPr>
            <w:tcW w:w="4433" w:type="pct"/>
            <w:tcBorders>
              <w:top w:val="single" w:sz="4" w:space="0" w:color="auto"/>
              <w:left w:val="single" w:sz="4" w:space="0" w:color="auto"/>
              <w:bottom w:val="single" w:sz="4" w:space="0" w:color="auto"/>
              <w:right w:val="single" w:sz="4" w:space="0" w:color="auto"/>
            </w:tcBorders>
            <w:vAlign w:val="center"/>
            <w:hideMark/>
          </w:tcPr>
          <w:p w:rsidR="00812196" w:rsidRPr="00C51F75" w:rsidRDefault="00812196" w:rsidP="00780D48">
            <w:pPr>
              <w:pStyle w:val="a7"/>
            </w:pPr>
            <w:r w:rsidRPr="00C51F75">
              <w:t xml:space="preserve">Район </w:t>
            </w:r>
            <w:r w:rsidR="005C0E9A">
              <w:t>„</w:t>
            </w:r>
            <w:r w:rsidRPr="00C51F75">
              <w:t>Централен</w:t>
            </w:r>
            <w:r w:rsidR="005C0E9A">
              <w:t>“</w:t>
            </w:r>
          </w:p>
        </w:tc>
      </w:tr>
      <w:tr w:rsidR="00812196" w:rsidRPr="00AB5B9B" w:rsidTr="00B11A5D">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hideMark/>
          </w:tcPr>
          <w:p w:rsidR="00812196" w:rsidRPr="00972534" w:rsidRDefault="00812196" w:rsidP="00B11A5D">
            <w:pPr>
              <w:pStyle w:val="a0"/>
              <w:jc w:val="left"/>
            </w:pPr>
          </w:p>
        </w:tc>
        <w:tc>
          <w:tcPr>
            <w:tcW w:w="4433" w:type="pct"/>
            <w:tcBorders>
              <w:top w:val="single" w:sz="4" w:space="0" w:color="auto"/>
              <w:left w:val="single" w:sz="4" w:space="0" w:color="auto"/>
              <w:bottom w:val="single" w:sz="4" w:space="0" w:color="auto"/>
              <w:right w:val="single" w:sz="4" w:space="0" w:color="auto"/>
            </w:tcBorders>
            <w:hideMark/>
          </w:tcPr>
          <w:p w:rsidR="00812196" w:rsidRDefault="00812196" w:rsidP="00780D48">
            <w:pPr>
              <w:rPr>
                <w:bCs/>
                <w:color w:val="000000"/>
              </w:rPr>
            </w:pPr>
            <w:r>
              <w:rPr>
                <w:bCs/>
                <w:color w:val="000000"/>
              </w:rPr>
              <w:t xml:space="preserve">ПИ с идентификатор 56784.518.847, с площ от 1 010 кв.м., находящ се бул. </w:t>
            </w:r>
            <w:r w:rsidR="005C0E9A">
              <w:rPr>
                <w:bCs/>
                <w:color w:val="000000"/>
              </w:rPr>
              <w:t>„</w:t>
            </w:r>
            <w:r>
              <w:rPr>
                <w:bCs/>
                <w:color w:val="000000"/>
              </w:rPr>
              <w:t xml:space="preserve">Шести септември”, западно от кино </w:t>
            </w:r>
            <w:r w:rsidR="005C0E9A">
              <w:rPr>
                <w:bCs/>
                <w:color w:val="000000"/>
              </w:rPr>
              <w:t>„</w:t>
            </w:r>
            <w:r>
              <w:rPr>
                <w:bCs/>
                <w:color w:val="000000"/>
              </w:rPr>
              <w:t xml:space="preserve">Фламинго” с лице на бул. </w:t>
            </w:r>
            <w:r w:rsidR="005C0E9A">
              <w:rPr>
                <w:bCs/>
                <w:color w:val="000000"/>
              </w:rPr>
              <w:t>„</w:t>
            </w:r>
            <w:r>
              <w:rPr>
                <w:bCs/>
                <w:color w:val="000000"/>
              </w:rPr>
              <w:t xml:space="preserve">Шести септември” и ул. </w:t>
            </w:r>
            <w:r w:rsidR="005C0E9A">
              <w:rPr>
                <w:bCs/>
                <w:color w:val="000000"/>
              </w:rPr>
              <w:t>„</w:t>
            </w:r>
            <w:r>
              <w:rPr>
                <w:bCs/>
                <w:color w:val="000000"/>
              </w:rPr>
              <w:t>Ген. Данаил Николаев”</w:t>
            </w:r>
          </w:p>
        </w:tc>
      </w:tr>
      <w:tr w:rsidR="00812196" w:rsidRPr="00AB5B9B" w:rsidTr="00B11A5D">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hideMark/>
          </w:tcPr>
          <w:p w:rsidR="00812196" w:rsidRPr="00972534" w:rsidRDefault="00812196" w:rsidP="00B11A5D">
            <w:pPr>
              <w:pStyle w:val="a0"/>
              <w:jc w:val="left"/>
            </w:pPr>
          </w:p>
        </w:tc>
        <w:tc>
          <w:tcPr>
            <w:tcW w:w="4433" w:type="pct"/>
            <w:tcBorders>
              <w:top w:val="single" w:sz="4" w:space="0" w:color="auto"/>
              <w:left w:val="single" w:sz="4" w:space="0" w:color="auto"/>
              <w:bottom w:val="single" w:sz="4" w:space="0" w:color="auto"/>
              <w:right w:val="single" w:sz="4" w:space="0" w:color="auto"/>
            </w:tcBorders>
            <w:hideMark/>
          </w:tcPr>
          <w:p w:rsidR="00812196" w:rsidRPr="007771D2" w:rsidRDefault="00812196" w:rsidP="00780D48">
            <w:pPr>
              <w:rPr>
                <w:bCs/>
                <w:color w:val="000000"/>
              </w:rPr>
            </w:pPr>
            <w:r>
              <w:rPr>
                <w:bCs/>
                <w:color w:val="000000"/>
                <w:lang w:val="en-US"/>
              </w:rPr>
              <w:t>42</w:t>
            </w:r>
            <w:r>
              <w:rPr>
                <w:bCs/>
                <w:color w:val="000000"/>
              </w:rPr>
              <w:t xml:space="preserve">/100 ид. части от УПИ VІІ-поща, ПИ 1068, кв. 120, с площ 110 кв. м. по плана на гр. Пловдив, Старинна градска част, ул. </w:t>
            </w:r>
            <w:r w:rsidR="005C0E9A">
              <w:rPr>
                <w:bCs/>
                <w:color w:val="000000"/>
              </w:rPr>
              <w:t>„</w:t>
            </w:r>
            <w:r>
              <w:rPr>
                <w:bCs/>
                <w:color w:val="000000"/>
              </w:rPr>
              <w:t>Д-р Стоян Чомаков” №1 ведно с част от масивна двуетажна сграда, състояща се от изба с площ 19 кв. м. и целия първи етаж с площ 83,2 кв. м. и 42/100 ид. части от сградата.</w:t>
            </w:r>
          </w:p>
        </w:tc>
      </w:tr>
      <w:tr w:rsidR="00812196" w:rsidRPr="00C51F75" w:rsidTr="00B11A5D">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tcPr>
          <w:p w:rsidR="00812196" w:rsidRPr="00C51F75" w:rsidRDefault="00812196" w:rsidP="00B11A5D">
            <w:pPr>
              <w:pStyle w:val="10"/>
              <w:jc w:val="left"/>
            </w:pPr>
          </w:p>
        </w:tc>
        <w:tc>
          <w:tcPr>
            <w:tcW w:w="4433" w:type="pct"/>
            <w:tcBorders>
              <w:top w:val="single" w:sz="4" w:space="0" w:color="auto"/>
              <w:left w:val="single" w:sz="4" w:space="0" w:color="auto"/>
              <w:bottom w:val="single" w:sz="4" w:space="0" w:color="auto"/>
              <w:right w:val="single" w:sz="4" w:space="0" w:color="auto"/>
            </w:tcBorders>
            <w:vAlign w:val="center"/>
            <w:hideMark/>
          </w:tcPr>
          <w:p w:rsidR="00812196" w:rsidRPr="00C51F75" w:rsidRDefault="00812196" w:rsidP="00780D48">
            <w:pPr>
              <w:pStyle w:val="a7"/>
            </w:pPr>
            <w:r w:rsidRPr="00C51F75">
              <w:t xml:space="preserve">Район </w:t>
            </w:r>
            <w:r w:rsidR="005C0E9A">
              <w:t>„</w:t>
            </w:r>
            <w:r w:rsidRPr="00C51F75">
              <w:t>Източен</w:t>
            </w:r>
            <w:r w:rsidR="005C0E9A">
              <w:t>“</w:t>
            </w:r>
          </w:p>
        </w:tc>
      </w:tr>
      <w:tr w:rsidR="00812196" w:rsidRPr="00C51F75" w:rsidTr="00B11A5D">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tcPr>
          <w:p w:rsidR="00812196" w:rsidRPr="00C51F75" w:rsidRDefault="00812196" w:rsidP="00B11A5D">
            <w:pPr>
              <w:pStyle w:val="10"/>
              <w:jc w:val="left"/>
            </w:pPr>
          </w:p>
        </w:tc>
        <w:tc>
          <w:tcPr>
            <w:tcW w:w="4433" w:type="pct"/>
            <w:tcBorders>
              <w:top w:val="single" w:sz="4" w:space="0" w:color="auto"/>
              <w:left w:val="single" w:sz="4" w:space="0" w:color="auto"/>
              <w:bottom w:val="single" w:sz="4" w:space="0" w:color="auto"/>
              <w:right w:val="single" w:sz="4" w:space="0" w:color="auto"/>
            </w:tcBorders>
            <w:vAlign w:val="center"/>
            <w:hideMark/>
          </w:tcPr>
          <w:p w:rsidR="00812196" w:rsidRPr="00C51F75" w:rsidRDefault="00812196" w:rsidP="00780D48">
            <w:pPr>
              <w:pStyle w:val="a7"/>
            </w:pPr>
            <w:r w:rsidRPr="00C51F75">
              <w:t xml:space="preserve">Район </w:t>
            </w:r>
            <w:r w:rsidR="005C0E9A">
              <w:t>„</w:t>
            </w:r>
            <w:r w:rsidRPr="00C51F75">
              <w:t>Западен</w:t>
            </w:r>
            <w:r w:rsidR="005C0E9A">
              <w:t>“</w:t>
            </w:r>
          </w:p>
        </w:tc>
      </w:tr>
      <w:tr w:rsidR="00812196" w:rsidRPr="00972534" w:rsidTr="00B11A5D">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hideMark/>
          </w:tcPr>
          <w:p w:rsidR="00812196" w:rsidRPr="00972534" w:rsidRDefault="00812196" w:rsidP="00B11A5D">
            <w:pPr>
              <w:pStyle w:val="a0"/>
              <w:jc w:val="left"/>
            </w:pPr>
          </w:p>
        </w:tc>
        <w:tc>
          <w:tcPr>
            <w:tcW w:w="4433" w:type="pct"/>
            <w:tcBorders>
              <w:top w:val="single" w:sz="4" w:space="0" w:color="auto"/>
              <w:left w:val="single" w:sz="4" w:space="0" w:color="auto"/>
              <w:bottom w:val="single" w:sz="4" w:space="0" w:color="auto"/>
              <w:right w:val="single" w:sz="4" w:space="0" w:color="auto"/>
            </w:tcBorders>
            <w:vAlign w:val="center"/>
            <w:hideMark/>
          </w:tcPr>
          <w:p w:rsidR="00812196" w:rsidRPr="000D48DB" w:rsidRDefault="00812196" w:rsidP="00780D48">
            <w:pPr>
              <w:spacing w:before="100" w:beforeAutospacing="1" w:after="100" w:afterAutospacing="1"/>
            </w:pPr>
            <w:r>
              <w:t xml:space="preserve">ПИ 56784.510.164, включен в УПИ ХІХ-спортно атрактивно селище, кв.1 по плана на СК </w:t>
            </w:r>
            <w:r w:rsidR="005C0E9A">
              <w:t>„</w:t>
            </w:r>
            <w:r>
              <w:t>Отдих и култура”, с площ от 11 417 кв.м.</w:t>
            </w:r>
          </w:p>
        </w:tc>
      </w:tr>
      <w:tr w:rsidR="00812196" w:rsidRPr="00C51F75" w:rsidTr="00B11A5D">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tcPr>
          <w:p w:rsidR="00812196" w:rsidRPr="00C51F75" w:rsidRDefault="00812196" w:rsidP="00B11A5D">
            <w:pPr>
              <w:pStyle w:val="10"/>
              <w:jc w:val="left"/>
            </w:pPr>
          </w:p>
        </w:tc>
        <w:tc>
          <w:tcPr>
            <w:tcW w:w="4433" w:type="pct"/>
            <w:tcBorders>
              <w:top w:val="single" w:sz="4" w:space="0" w:color="auto"/>
              <w:left w:val="single" w:sz="4" w:space="0" w:color="auto"/>
              <w:bottom w:val="single" w:sz="4" w:space="0" w:color="auto"/>
              <w:right w:val="single" w:sz="4" w:space="0" w:color="auto"/>
            </w:tcBorders>
            <w:vAlign w:val="center"/>
            <w:hideMark/>
          </w:tcPr>
          <w:p w:rsidR="00812196" w:rsidRPr="00C51F75" w:rsidRDefault="00812196" w:rsidP="00780D48">
            <w:pPr>
              <w:pStyle w:val="a7"/>
            </w:pPr>
            <w:r w:rsidRPr="00C51F75">
              <w:t xml:space="preserve">Район </w:t>
            </w:r>
            <w:r w:rsidR="005C0E9A">
              <w:t>„</w:t>
            </w:r>
            <w:r w:rsidRPr="00C51F75">
              <w:t>Северен</w:t>
            </w:r>
            <w:r w:rsidR="005C0E9A">
              <w:t>“</w:t>
            </w:r>
          </w:p>
        </w:tc>
      </w:tr>
      <w:tr w:rsidR="00812196" w:rsidRPr="00C51F75" w:rsidTr="00B11A5D">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tcPr>
          <w:p w:rsidR="00812196" w:rsidRPr="00C51F75" w:rsidRDefault="00812196" w:rsidP="00B11A5D">
            <w:pPr>
              <w:pStyle w:val="10"/>
              <w:jc w:val="left"/>
            </w:pPr>
          </w:p>
        </w:tc>
        <w:tc>
          <w:tcPr>
            <w:tcW w:w="4433" w:type="pct"/>
            <w:tcBorders>
              <w:top w:val="single" w:sz="4" w:space="0" w:color="auto"/>
              <w:left w:val="single" w:sz="4" w:space="0" w:color="auto"/>
              <w:bottom w:val="single" w:sz="4" w:space="0" w:color="auto"/>
              <w:right w:val="single" w:sz="4" w:space="0" w:color="auto"/>
            </w:tcBorders>
            <w:vAlign w:val="center"/>
            <w:hideMark/>
          </w:tcPr>
          <w:p w:rsidR="00812196" w:rsidRPr="00C51F75" w:rsidRDefault="00812196" w:rsidP="00780D48">
            <w:pPr>
              <w:pStyle w:val="a7"/>
            </w:pPr>
            <w:r w:rsidRPr="00C51F75">
              <w:t xml:space="preserve">Район </w:t>
            </w:r>
            <w:r w:rsidR="005C0E9A">
              <w:t>„</w:t>
            </w:r>
            <w:r w:rsidRPr="00C51F75">
              <w:t>Южен</w:t>
            </w:r>
            <w:r w:rsidR="005C0E9A">
              <w:t>“</w:t>
            </w:r>
          </w:p>
        </w:tc>
      </w:tr>
      <w:tr w:rsidR="00812196" w:rsidRPr="00C51F75" w:rsidTr="00B11A5D">
        <w:tblPrEx>
          <w:tblLook w:val="04A0" w:firstRow="1" w:lastRow="0" w:firstColumn="1" w:lastColumn="0" w:noHBand="0" w:noVBand="1"/>
        </w:tblPrEx>
        <w:tc>
          <w:tcPr>
            <w:tcW w:w="567" w:type="pct"/>
            <w:tcBorders>
              <w:top w:val="single" w:sz="4" w:space="0" w:color="auto"/>
              <w:left w:val="single" w:sz="4" w:space="0" w:color="auto"/>
              <w:bottom w:val="single" w:sz="4" w:space="0" w:color="auto"/>
              <w:right w:val="single" w:sz="4" w:space="0" w:color="auto"/>
            </w:tcBorders>
            <w:vAlign w:val="center"/>
          </w:tcPr>
          <w:p w:rsidR="00812196" w:rsidRPr="00C51F75" w:rsidRDefault="00812196" w:rsidP="00B11A5D">
            <w:pPr>
              <w:pStyle w:val="10"/>
              <w:jc w:val="left"/>
            </w:pPr>
          </w:p>
        </w:tc>
        <w:tc>
          <w:tcPr>
            <w:tcW w:w="4433" w:type="pct"/>
            <w:tcBorders>
              <w:top w:val="single" w:sz="4" w:space="0" w:color="auto"/>
              <w:left w:val="single" w:sz="4" w:space="0" w:color="auto"/>
              <w:bottom w:val="single" w:sz="4" w:space="0" w:color="auto"/>
              <w:right w:val="single" w:sz="4" w:space="0" w:color="auto"/>
            </w:tcBorders>
            <w:vAlign w:val="center"/>
            <w:hideMark/>
          </w:tcPr>
          <w:p w:rsidR="00812196" w:rsidRPr="00C51F75" w:rsidRDefault="00812196" w:rsidP="00780D48">
            <w:pPr>
              <w:pStyle w:val="a7"/>
            </w:pPr>
            <w:r w:rsidRPr="00C51F75">
              <w:t xml:space="preserve">Район </w:t>
            </w:r>
            <w:r w:rsidR="005C0E9A">
              <w:t>„</w:t>
            </w:r>
            <w:r w:rsidRPr="00C51F75">
              <w:t>Тракия</w:t>
            </w:r>
            <w:r w:rsidR="005C0E9A">
              <w:t>“</w:t>
            </w:r>
            <w:r w:rsidRPr="00C51F75">
              <w:t xml:space="preserve"> </w:t>
            </w:r>
          </w:p>
        </w:tc>
      </w:tr>
    </w:tbl>
    <w:p w:rsidR="00812196" w:rsidRPr="00812196" w:rsidRDefault="00812196" w:rsidP="00812196">
      <w:pPr>
        <w:pStyle w:val="a2"/>
        <w:rPr>
          <w:lang w:eastAsia="bg-BG"/>
        </w:rPr>
      </w:pPr>
    </w:p>
    <w:p w:rsidR="00812196" w:rsidRPr="00327E88" w:rsidRDefault="00812196" w:rsidP="00327E88">
      <w:pPr>
        <w:pStyle w:val="2"/>
        <w:spacing w:after="240"/>
        <w:ind w:hanging="718"/>
        <w:rPr>
          <w:color w:val="17365D" w:themeColor="text2" w:themeShade="BF"/>
          <w:sz w:val="24"/>
          <w:szCs w:val="24"/>
        </w:rPr>
      </w:pPr>
      <w:bookmarkStart w:id="143" w:name="_Toc28867771"/>
      <w:r w:rsidRPr="00327E88">
        <w:rPr>
          <w:color w:val="17365D" w:themeColor="text2" w:themeShade="BF"/>
          <w:sz w:val="24"/>
          <w:szCs w:val="24"/>
        </w:rPr>
        <w:t>ІV.4. Придобиване на имоти, като обезщетение срещу право на строеж или продажба на земя.</w:t>
      </w:r>
      <w:bookmarkEnd w:id="143"/>
    </w:p>
    <w:tbl>
      <w:tblPr>
        <w:tblW w:w="9810" w:type="dxa"/>
        <w:tblInd w:w="-176" w:type="dxa"/>
        <w:tblLayout w:type="fixed"/>
        <w:tblLook w:val="0000" w:firstRow="0" w:lastRow="0" w:firstColumn="0" w:lastColumn="0" w:noHBand="0" w:noVBand="0"/>
      </w:tblPr>
      <w:tblGrid>
        <w:gridCol w:w="993"/>
        <w:gridCol w:w="8817"/>
      </w:tblGrid>
      <w:tr w:rsidR="00812196" w:rsidRPr="00A63821" w:rsidTr="00B11A5D">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12196" w:rsidRPr="006A1493" w:rsidRDefault="00812196" w:rsidP="00B11A5D">
            <w:pPr>
              <w:pStyle w:val="antetka"/>
              <w:jc w:val="left"/>
            </w:pPr>
            <w:r w:rsidRPr="006A1493">
              <w:t>№</w:t>
            </w:r>
          </w:p>
        </w:tc>
        <w:tc>
          <w:tcPr>
            <w:tcW w:w="881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12196" w:rsidRPr="006A1493" w:rsidRDefault="00812196" w:rsidP="00780D48">
            <w:pPr>
              <w:pStyle w:val="antetka"/>
            </w:pPr>
            <w:r w:rsidRPr="006A1493">
              <w:t>Описание на недвижимия имот</w:t>
            </w:r>
          </w:p>
        </w:tc>
      </w:tr>
      <w:tr w:rsidR="00812196" w:rsidRPr="00A63821" w:rsidTr="00B11A5D">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2196" w:rsidRPr="00A63821" w:rsidRDefault="00812196" w:rsidP="00B11A5D">
            <w:pPr>
              <w:pStyle w:val="a"/>
              <w:numPr>
                <w:ilvl w:val="0"/>
                <w:numId w:val="13"/>
              </w:numPr>
              <w:ind w:hanging="720"/>
            </w:pPr>
          </w:p>
        </w:tc>
        <w:tc>
          <w:tcPr>
            <w:tcW w:w="8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2196" w:rsidRPr="00A63821" w:rsidRDefault="00812196" w:rsidP="00780D48">
            <w:pPr>
              <w:rPr>
                <w:rFonts w:eastAsia="Calibri" w:cs="Times New Roman"/>
                <w:b/>
                <w:color w:val="000000"/>
                <w:kern w:val="1"/>
                <w:szCs w:val="24"/>
                <w:lang w:eastAsia="bg-BG"/>
              </w:rPr>
            </w:pPr>
            <w:r>
              <w:t xml:space="preserve">По дог.11ДГ1290/22.12.2011 г. ЖСК </w:t>
            </w:r>
            <w:r w:rsidR="005C0E9A">
              <w:t>„</w:t>
            </w:r>
            <w:r>
              <w:t>Албена”</w:t>
            </w:r>
          </w:p>
        </w:tc>
      </w:tr>
      <w:tr w:rsidR="00812196" w:rsidRPr="00A63821" w:rsidTr="00B11A5D">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2196" w:rsidRPr="00A63821" w:rsidRDefault="00812196" w:rsidP="00B11A5D">
            <w:pPr>
              <w:pStyle w:val="a"/>
              <w:numPr>
                <w:ilvl w:val="0"/>
                <w:numId w:val="13"/>
              </w:numPr>
              <w:ind w:hanging="720"/>
            </w:pPr>
          </w:p>
        </w:tc>
        <w:tc>
          <w:tcPr>
            <w:tcW w:w="8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2196" w:rsidRPr="00A63821" w:rsidRDefault="00812196" w:rsidP="00780D48">
            <w:pPr>
              <w:rPr>
                <w:rFonts w:eastAsia="Calibri" w:cs="Times New Roman"/>
                <w:b/>
                <w:color w:val="000000"/>
                <w:kern w:val="1"/>
                <w:szCs w:val="24"/>
                <w:lang w:eastAsia="bg-BG"/>
              </w:rPr>
            </w:pPr>
            <w:r>
              <w:t xml:space="preserve">Ап.№2, Кота +3,25м., със застроена площ 99,00 кв.м, ведно с 7,450% ид.ч. от общ.части равняващи се на 20,30 кв.м на ул. </w:t>
            </w:r>
            <w:r w:rsidR="005C0E9A">
              <w:t>„</w:t>
            </w:r>
            <w:r>
              <w:t>Граф Игнатиев” №22</w:t>
            </w:r>
          </w:p>
        </w:tc>
      </w:tr>
      <w:tr w:rsidR="00812196" w:rsidRPr="00A63821" w:rsidTr="00B11A5D">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2196" w:rsidRPr="00A63821" w:rsidRDefault="00812196" w:rsidP="00B11A5D">
            <w:pPr>
              <w:pStyle w:val="a"/>
              <w:numPr>
                <w:ilvl w:val="0"/>
                <w:numId w:val="13"/>
              </w:numPr>
              <w:ind w:hanging="720"/>
            </w:pPr>
          </w:p>
        </w:tc>
        <w:tc>
          <w:tcPr>
            <w:tcW w:w="8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2196" w:rsidRDefault="00812196" w:rsidP="00780D48">
            <w:r>
              <w:t xml:space="preserve">Ап.№4, Кота +6,05м., със застроена площ 99,00 кв.м, ведно с 7,608% ид.ч. от общ.части равняващи се на 20,73 кв.м на ул. </w:t>
            </w:r>
            <w:r w:rsidR="005C0E9A">
              <w:t>„</w:t>
            </w:r>
            <w:r>
              <w:t>Граф Игнатиев” №22</w:t>
            </w:r>
          </w:p>
        </w:tc>
      </w:tr>
      <w:tr w:rsidR="00812196" w:rsidRPr="00A63821" w:rsidTr="00B11A5D">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2196" w:rsidRPr="00A63821" w:rsidRDefault="00812196" w:rsidP="00B11A5D">
            <w:pPr>
              <w:pStyle w:val="a"/>
              <w:numPr>
                <w:ilvl w:val="0"/>
                <w:numId w:val="13"/>
              </w:numPr>
              <w:ind w:hanging="720"/>
            </w:pPr>
          </w:p>
        </w:tc>
        <w:tc>
          <w:tcPr>
            <w:tcW w:w="8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2196" w:rsidRDefault="00812196" w:rsidP="00780D48">
            <w:r>
              <w:t xml:space="preserve">Гараж №3 на Кота -2,40 със застроена площ 17,75 кв.м,ведно с 1,080%ич от общ.части равняващи се на 14,88 кв.м на ул. </w:t>
            </w:r>
            <w:r w:rsidR="005C0E9A">
              <w:t>„</w:t>
            </w:r>
            <w:r>
              <w:t>Граф Игнатиев” №22</w:t>
            </w:r>
          </w:p>
        </w:tc>
      </w:tr>
      <w:tr w:rsidR="00812196" w:rsidRPr="00A63821" w:rsidTr="00B11A5D">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2196" w:rsidRPr="00A63821" w:rsidRDefault="00812196" w:rsidP="00B11A5D">
            <w:pPr>
              <w:pStyle w:val="a"/>
              <w:numPr>
                <w:ilvl w:val="0"/>
                <w:numId w:val="13"/>
              </w:numPr>
              <w:ind w:hanging="720"/>
            </w:pPr>
          </w:p>
        </w:tc>
        <w:tc>
          <w:tcPr>
            <w:tcW w:w="8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2196" w:rsidRDefault="00812196" w:rsidP="00780D48">
            <w:r>
              <w:t xml:space="preserve">Гараж №4 на Кота -2,40 със застроена площ 17,25 кв.м,ведно с 1,050%ич от общ.части равняващи се на 14,47 кв.м на ул. </w:t>
            </w:r>
            <w:r w:rsidR="005C0E9A">
              <w:t>„</w:t>
            </w:r>
            <w:r>
              <w:t>Граф Игнатиев” №22</w:t>
            </w:r>
          </w:p>
        </w:tc>
      </w:tr>
    </w:tbl>
    <w:p w:rsidR="0071646F" w:rsidRPr="00327E88" w:rsidRDefault="0071646F" w:rsidP="00327E88">
      <w:pPr>
        <w:pStyle w:val="2"/>
        <w:spacing w:after="240"/>
        <w:ind w:hanging="718"/>
        <w:rPr>
          <w:color w:val="17365D" w:themeColor="text2" w:themeShade="BF"/>
          <w:sz w:val="24"/>
          <w:szCs w:val="24"/>
        </w:rPr>
      </w:pPr>
      <w:bookmarkStart w:id="144" w:name="_Toc471892076"/>
      <w:bookmarkStart w:id="145" w:name="_Toc28867772"/>
      <w:r w:rsidRPr="00327E88">
        <w:rPr>
          <w:color w:val="17365D" w:themeColor="text2" w:themeShade="BF"/>
          <w:sz w:val="24"/>
          <w:szCs w:val="24"/>
        </w:rPr>
        <w:t>V. Описание на имотите, които общината има намерение да предложи за обезщетение срещу отчужден имот</w:t>
      </w:r>
      <w:bookmarkEnd w:id="144"/>
      <w:bookmarkEnd w:id="145"/>
    </w:p>
    <w:p w:rsidR="0071646F" w:rsidRPr="004D2D76" w:rsidRDefault="0071646F" w:rsidP="0071646F">
      <w:pPr>
        <w:tabs>
          <w:tab w:val="left" w:pos="9214"/>
        </w:tabs>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47"/>
      </w:tblGrid>
      <w:tr w:rsidR="0071646F" w:rsidRPr="00032C55" w:rsidTr="00780D48">
        <w:trPr>
          <w:trHeight w:val="340"/>
        </w:trPr>
        <w:tc>
          <w:tcPr>
            <w:tcW w:w="959" w:type="dxa"/>
            <w:shd w:val="clear" w:color="auto" w:fill="DBE5F1"/>
          </w:tcPr>
          <w:p w:rsidR="0071646F" w:rsidRPr="00032C55" w:rsidRDefault="0071646F" w:rsidP="00C0759E">
            <w:pPr>
              <w:pStyle w:val="a8"/>
              <w:tabs>
                <w:tab w:val="left" w:pos="9214"/>
              </w:tabs>
              <w:jc w:val="left"/>
            </w:pPr>
            <w:r w:rsidRPr="00032C55">
              <w:t>№</w:t>
            </w:r>
          </w:p>
        </w:tc>
        <w:tc>
          <w:tcPr>
            <w:tcW w:w="8647" w:type="dxa"/>
            <w:shd w:val="clear" w:color="auto" w:fill="DBE5F1"/>
          </w:tcPr>
          <w:p w:rsidR="0071646F" w:rsidRPr="00032C55" w:rsidRDefault="0071646F" w:rsidP="00780D48">
            <w:pPr>
              <w:pStyle w:val="a8"/>
              <w:tabs>
                <w:tab w:val="left" w:pos="9214"/>
              </w:tabs>
            </w:pPr>
            <w:r w:rsidRPr="00032C55">
              <w:t>Гаражи за обезщетение на правоимащи срещу отчужден имот</w:t>
            </w:r>
          </w:p>
        </w:tc>
      </w:tr>
      <w:tr w:rsidR="0071646F" w:rsidRPr="00032C55" w:rsidTr="00780D48">
        <w:trPr>
          <w:trHeight w:val="340"/>
        </w:trPr>
        <w:tc>
          <w:tcPr>
            <w:tcW w:w="959" w:type="dxa"/>
            <w:vAlign w:val="center"/>
          </w:tcPr>
          <w:p w:rsidR="0071646F" w:rsidRPr="00F62FE0" w:rsidRDefault="0071646F" w:rsidP="00327E88">
            <w:pPr>
              <w:pStyle w:val="10"/>
              <w:numPr>
                <w:ilvl w:val="0"/>
                <w:numId w:val="11"/>
              </w:numPr>
              <w:tabs>
                <w:tab w:val="left" w:pos="9214"/>
              </w:tabs>
              <w:ind w:left="0" w:firstLine="0"/>
              <w:jc w:val="left"/>
              <w:rPr>
                <w:lang w:val="ru-RU"/>
              </w:rPr>
            </w:pPr>
          </w:p>
        </w:tc>
        <w:tc>
          <w:tcPr>
            <w:tcW w:w="8647" w:type="dxa"/>
          </w:tcPr>
          <w:p w:rsidR="0071646F" w:rsidRPr="006F5357" w:rsidRDefault="0071646F" w:rsidP="00780D48">
            <w:pPr>
              <w:tabs>
                <w:tab w:val="left" w:pos="9214"/>
              </w:tabs>
              <w:rPr>
                <w:lang w:val="en-US"/>
              </w:rPr>
            </w:pPr>
            <w:r w:rsidRPr="006F5357">
              <w:t xml:space="preserve">Самостоятелен обект с ИД 56784.510.195.2.59, с предназначение: Гараж № 33 с площ 16,48 кв.м., район </w:t>
            </w:r>
            <w:r w:rsidR="005C0E9A">
              <w:t>„</w:t>
            </w:r>
            <w:r w:rsidRPr="006F5357">
              <w:t xml:space="preserve">Западен”, ул. </w:t>
            </w:r>
            <w:r w:rsidR="005C0E9A">
              <w:t>„</w:t>
            </w:r>
            <w:r w:rsidRPr="006F5357">
              <w:t>Пещерско шосе</w:t>
            </w:r>
            <w:r w:rsidR="005C0E9A">
              <w:t>“</w:t>
            </w:r>
            <w:r w:rsidRPr="006F5357">
              <w:t xml:space="preserve"> № 82</w:t>
            </w:r>
            <w:r w:rsidRPr="006F5357">
              <w:rPr>
                <w:lang w:val="en-US"/>
              </w:rPr>
              <w:t>;</w:t>
            </w:r>
          </w:p>
        </w:tc>
      </w:tr>
      <w:tr w:rsidR="0071646F" w:rsidRPr="00032C55" w:rsidTr="00780D48">
        <w:trPr>
          <w:trHeight w:val="340"/>
        </w:trPr>
        <w:tc>
          <w:tcPr>
            <w:tcW w:w="959" w:type="dxa"/>
            <w:vAlign w:val="center"/>
          </w:tcPr>
          <w:p w:rsidR="0071646F" w:rsidRPr="00863AB5" w:rsidRDefault="0071646F" w:rsidP="00327E88">
            <w:pPr>
              <w:pStyle w:val="10"/>
              <w:numPr>
                <w:ilvl w:val="0"/>
                <w:numId w:val="11"/>
              </w:numPr>
              <w:tabs>
                <w:tab w:val="left" w:pos="9214"/>
              </w:tabs>
              <w:ind w:left="0" w:firstLine="0"/>
              <w:jc w:val="left"/>
            </w:pPr>
          </w:p>
        </w:tc>
        <w:tc>
          <w:tcPr>
            <w:tcW w:w="8647" w:type="dxa"/>
          </w:tcPr>
          <w:p w:rsidR="0071646F" w:rsidRPr="006F5357" w:rsidRDefault="0071646F" w:rsidP="00780D48">
            <w:pPr>
              <w:tabs>
                <w:tab w:val="left" w:pos="9214"/>
              </w:tabs>
            </w:pPr>
            <w:r w:rsidRPr="006F5357">
              <w:t xml:space="preserve">Самостоятелен обект с ИД 56784.510.195.2.49 с предназначение: Гараж № 49 с площ 17,53 кв.м., район </w:t>
            </w:r>
            <w:r w:rsidR="005C0E9A">
              <w:t>„</w:t>
            </w:r>
            <w:r w:rsidRPr="006F5357">
              <w:t xml:space="preserve">Западен”, ул. </w:t>
            </w:r>
            <w:r w:rsidR="005C0E9A">
              <w:t>„</w:t>
            </w:r>
            <w:r w:rsidRPr="006F5357">
              <w:t>Пещерско шосе</w:t>
            </w:r>
            <w:r w:rsidR="005C0E9A">
              <w:t>“</w:t>
            </w:r>
            <w:r w:rsidRPr="006F5357">
              <w:t xml:space="preserve"> № 82</w:t>
            </w:r>
            <w:r w:rsidRPr="006F5357">
              <w:rPr>
                <w:lang w:val="en-US"/>
              </w:rPr>
              <w:t>;</w:t>
            </w:r>
          </w:p>
        </w:tc>
      </w:tr>
      <w:tr w:rsidR="0071646F" w:rsidRPr="00032C55" w:rsidTr="00780D48">
        <w:trPr>
          <w:trHeight w:val="340"/>
        </w:trPr>
        <w:tc>
          <w:tcPr>
            <w:tcW w:w="959" w:type="dxa"/>
            <w:vAlign w:val="center"/>
          </w:tcPr>
          <w:p w:rsidR="0071646F" w:rsidRPr="00863AB5" w:rsidRDefault="0071646F" w:rsidP="00327E88">
            <w:pPr>
              <w:pStyle w:val="10"/>
              <w:numPr>
                <w:ilvl w:val="0"/>
                <w:numId w:val="11"/>
              </w:numPr>
              <w:tabs>
                <w:tab w:val="left" w:pos="9214"/>
              </w:tabs>
              <w:ind w:left="0" w:firstLine="0"/>
              <w:jc w:val="left"/>
            </w:pPr>
          </w:p>
        </w:tc>
        <w:tc>
          <w:tcPr>
            <w:tcW w:w="8647" w:type="dxa"/>
          </w:tcPr>
          <w:p w:rsidR="0071646F" w:rsidRPr="006F5357" w:rsidRDefault="0071646F" w:rsidP="00780D48">
            <w:pPr>
              <w:tabs>
                <w:tab w:val="left" w:pos="9214"/>
              </w:tabs>
            </w:pPr>
            <w:r w:rsidRPr="006F5357">
              <w:t xml:space="preserve">Самостоятелен обект с ИД 56784.510.195.3.69 с предназначение: Гараж № 61 с площ 17,48 кв.м., район </w:t>
            </w:r>
            <w:r w:rsidR="005C0E9A">
              <w:t>„</w:t>
            </w:r>
            <w:r w:rsidRPr="006F5357">
              <w:t xml:space="preserve">Западен”, ул. </w:t>
            </w:r>
            <w:r w:rsidR="005C0E9A">
              <w:t>„</w:t>
            </w:r>
            <w:r w:rsidRPr="006F5357">
              <w:t>Пещерско шосе” № 82</w:t>
            </w:r>
            <w:r w:rsidRPr="006F5357">
              <w:rPr>
                <w:lang w:val="en-US"/>
              </w:rPr>
              <w:t>;</w:t>
            </w:r>
          </w:p>
        </w:tc>
      </w:tr>
      <w:tr w:rsidR="0071646F" w:rsidRPr="00032C55" w:rsidTr="00780D48">
        <w:trPr>
          <w:trHeight w:val="340"/>
        </w:trPr>
        <w:tc>
          <w:tcPr>
            <w:tcW w:w="959" w:type="dxa"/>
            <w:vAlign w:val="center"/>
          </w:tcPr>
          <w:p w:rsidR="0071646F" w:rsidRPr="00863AB5" w:rsidRDefault="0071646F" w:rsidP="00327E88">
            <w:pPr>
              <w:pStyle w:val="10"/>
              <w:numPr>
                <w:ilvl w:val="0"/>
                <w:numId w:val="11"/>
              </w:numPr>
              <w:tabs>
                <w:tab w:val="left" w:pos="9214"/>
              </w:tabs>
              <w:ind w:left="0" w:firstLine="0"/>
              <w:jc w:val="left"/>
            </w:pPr>
          </w:p>
        </w:tc>
        <w:tc>
          <w:tcPr>
            <w:tcW w:w="8647" w:type="dxa"/>
          </w:tcPr>
          <w:p w:rsidR="0071646F" w:rsidRPr="006F5357" w:rsidRDefault="0071646F" w:rsidP="00780D48">
            <w:pPr>
              <w:tabs>
                <w:tab w:val="left" w:pos="9214"/>
              </w:tabs>
            </w:pPr>
            <w:r w:rsidRPr="006F5357">
              <w:t>Самостоятелен обект с ИД 56784.510.195.3.</w:t>
            </w:r>
            <w:r w:rsidRPr="00F62FE0">
              <w:rPr>
                <w:lang w:val="ru-RU"/>
              </w:rPr>
              <w:t>70</w:t>
            </w:r>
            <w:r w:rsidRPr="006F5357">
              <w:t xml:space="preserve"> с предназначение: Гараж № 6</w:t>
            </w:r>
            <w:r w:rsidRPr="00F62FE0">
              <w:rPr>
                <w:lang w:val="ru-RU"/>
              </w:rPr>
              <w:t>2</w:t>
            </w:r>
            <w:r w:rsidRPr="006F5357">
              <w:t xml:space="preserve"> с площ 1</w:t>
            </w:r>
            <w:r w:rsidRPr="00F62FE0">
              <w:rPr>
                <w:lang w:val="ru-RU"/>
              </w:rPr>
              <w:t>6</w:t>
            </w:r>
            <w:r w:rsidRPr="006F5357">
              <w:t>,4</w:t>
            </w:r>
            <w:r w:rsidRPr="00F62FE0">
              <w:rPr>
                <w:lang w:val="ru-RU"/>
              </w:rPr>
              <w:t>7</w:t>
            </w:r>
            <w:r w:rsidRPr="006F5357">
              <w:t xml:space="preserve"> кв.м., район </w:t>
            </w:r>
            <w:r w:rsidR="005C0E9A">
              <w:t>„</w:t>
            </w:r>
            <w:r w:rsidRPr="006F5357">
              <w:t xml:space="preserve">Западен”, ул. </w:t>
            </w:r>
            <w:r w:rsidR="005C0E9A">
              <w:t>„</w:t>
            </w:r>
            <w:r w:rsidRPr="006F5357">
              <w:t>Пещерско шосе” № 82</w:t>
            </w:r>
            <w:r w:rsidRPr="006F5357">
              <w:rPr>
                <w:lang w:val="en-US"/>
              </w:rPr>
              <w:t>;</w:t>
            </w:r>
          </w:p>
        </w:tc>
      </w:tr>
      <w:tr w:rsidR="0071646F" w:rsidRPr="00032C55" w:rsidTr="00780D48">
        <w:trPr>
          <w:trHeight w:val="340"/>
        </w:trPr>
        <w:tc>
          <w:tcPr>
            <w:tcW w:w="959" w:type="dxa"/>
            <w:vAlign w:val="center"/>
          </w:tcPr>
          <w:p w:rsidR="0071646F" w:rsidRPr="00863AB5" w:rsidRDefault="0071646F" w:rsidP="00327E88">
            <w:pPr>
              <w:pStyle w:val="10"/>
              <w:numPr>
                <w:ilvl w:val="0"/>
                <w:numId w:val="11"/>
              </w:numPr>
              <w:tabs>
                <w:tab w:val="left" w:pos="9214"/>
              </w:tabs>
              <w:ind w:left="0" w:firstLine="0"/>
              <w:jc w:val="left"/>
            </w:pPr>
          </w:p>
        </w:tc>
        <w:tc>
          <w:tcPr>
            <w:tcW w:w="8647" w:type="dxa"/>
          </w:tcPr>
          <w:p w:rsidR="0071646F" w:rsidRPr="006F5357" w:rsidRDefault="0071646F" w:rsidP="00780D48">
            <w:pPr>
              <w:tabs>
                <w:tab w:val="left" w:pos="9214"/>
              </w:tabs>
            </w:pPr>
            <w:r w:rsidRPr="006F5357">
              <w:t xml:space="preserve">Самостоятелен обект с ИД 56784.510.195.3.63, с предназначение: Гараж № 81 с площ 19,93 кв.м., район </w:t>
            </w:r>
            <w:r w:rsidR="005C0E9A">
              <w:t>„</w:t>
            </w:r>
            <w:r w:rsidRPr="006F5357">
              <w:t xml:space="preserve">Западен”, ул. </w:t>
            </w:r>
            <w:r w:rsidR="005C0E9A">
              <w:t>„</w:t>
            </w:r>
            <w:r w:rsidRPr="006F5357">
              <w:t>Пещерско шосе” № 82</w:t>
            </w:r>
            <w:r w:rsidRPr="006F5357">
              <w:rPr>
                <w:lang w:val="en-US"/>
              </w:rPr>
              <w:t>;</w:t>
            </w:r>
          </w:p>
        </w:tc>
      </w:tr>
      <w:tr w:rsidR="0071646F" w:rsidRPr="00032C55" w:rsidTr="00780D48">
        <w:trPr>
          <w:trHeight w:val="340"/>
        </w:trPr>
        <w:tc>
          <w:tcPr>
            <w:tcW w:w="959" w:type="dxa"/>
            <w:vAlign w:val="center"/>
          </w:tcPr>
          <w:p w:rsidR="0071646F" w:rsidRPr="00863AB5" w:rsidRDefault="0071646F" w:rsidP="00327E88">
            <w:pPr>
              <w:pStyle w:val="10"/>
              <w:numPr>
                <w:ilvl w:val="0"/>
                <w:numId w:val="11"/>
              </w:numPr>
              <w:tabs>
                <w:tab w:val="left" w:pos="9214"/>
              </w:tabs>
              <w:ind w:left="0" w:firstLine="0"/>
              <w:jc w:val="left"/>
            </w:pPr>
          </w:p>
        </w:tc>
        <w:tc>
          <w:tcPr>
            <w:tcW w:w="8647" w:type="dxa"/>
          </w:tcPr>
          <w:p w:rsidR="0071646F" w:rsidRPr="006F5357" w:rsidRDefault="0071646F" w:rsidP="00780D48">
            <w:pPr>
              <w:tabs>
                <w:tab w:val="left" w:pos="9214"/>
              </w:tabs>
            </w:pPr>
            <w:r w:rsidRPr="006F5357">
              <w:t xml:space="preserve">Самостоятелен обект с ИД 56784.540.139.3.3  с предназначение: Гараж № 8 в сграда със застроена площ от 18,10 кв.м., намиращ се в гр. Пловдив, район </w:t>
            </w:r>
            <w:r w:rsidR="005C0E9A">
              <w:t>„</w:t>
            </w:r>
            <w:r w:rsidRPr="006F5357">
              <w:t xml:space="preserve">Тракия”, жил.група  А-13, ЖР </w:t>
            </w:r>
            <w:r w:rsidR="005C0E9A">
              <w:t>„</w:t>
            </w:r>
            <w:r w:rsidRPr="006F5357">
              <w:t>Тракия”;</w:t>
            </w:r>
          </w:p>
        </w:tc>
      </w:tr>
      <w:tr w:rsidR="0071646F" w:rsidRPr="00032C55" w:rsidTr="00780D48">
        <w:trPr>
          <w:trHeight w:val="340"/>
        </w:trPr>
        <w:tc>
          <w:tcPr>
            <w:tcW w:w="959" w:type="dxa"/>
            <w:vAlign w:val="center"/>
          </w:tcPr>
          <w:p w:rsidR="0071646F" w:rsidRPr="00863AB5" w:rsidRDefault="0071646F" w:rsidP="00327E88">
            <w:pPr>
              <w:pStyle w:val="10"/>
              <w:numPr>
                <w:ilvl w:val="0"/>
                <w:numId w:val="11"/>
              </w:numPr>
              <w:tabs>
                <w:tab w:val="left" w:pos="9214"/>
              </w:tabs>
              <w:ind w:left="0" w:firstLine="0"/>
              <w:jc w:val="left"/>
            </w:pPr>
          </w:p>
        </w:tc>
        <w:tc>
          <w:tcPr>
            <w:tcW w:w="8647" w:type="dxa"/>
          </w:tcPr>
          <w:p w:rsidR="0071646F" w:rsidRPr="006F5357" w:rsidRDefault="0071646F" w:rsidP="00780D48">
            <w:pPr>
              <w:tabs>
                <w:tab w:val="left" w:pos="9214"/>
              </w:tabs>
            </w:pPr>
            <w:r w:rsidRPr="006F5357">
              <w:t xml:space="preserve">Самостоятелен обект с ИД 56784.540.139.3.6, с предназначение: Гараж № 11 в сграда със застроена площ от 18,10 кв.м., намиращ се в гр. Пловдив, район </w:t>
            </w:r>
            <w:r w:rsidR="005C0E9A">
              <w:t>„</w:t>
            </w:r>
            <w:r w:rsidRPr="006F5357">
              <w:t xml:space="preserve">Тракия”, жил.група  А-13, ЖР </w:t>
            </w:r>
            <w:r w:rsidR="005C0E9A">
              <w:t>„</w:t>
            </w:r>
            <w:r w:rsidRPr="006F5357">
              <w:t>Тракия”</w:t>
            </w:r>
            <w:r w:rsidRPr="006F5357">
              <w:rPr>
                <w:lang w:val="en-US"/>
              </w:rPr>
              <w:t>;</w:t>
            </w:r>
          </w:p>
        </w:tc>
      </w:tr>
      <w:tr w:rsidR="0071646F" w:rsidRPr="00032C55" w:rsidTr="00780D48">
        <w:trPr>
          <w:trHeight w:val="340"/>
        </w:trPr>
        <w:tc>
          <w:tcPr>
            <w:tcW w:w="959" w:type="dxa"/>
            <w:vAlign w:val="center"/>
          </w:tcPr>
          <w:p w:rsidR="0071646F" w:rsidRPr="00863AB5" w:rsidRDefault="0071646F" w:rsidP="00327E88">
            <w:pPr>
              <w:pStyle w:val="10"/>
              <w:numPr>
                <w:ilvl w:val="0"/>
                <w:numId w:val="11"/>
              </w:numPr>
              <w:tabs>
                <w:tab w:val="left" w:pos="9214"/>
              </w:tabs>
              <w:ind w:left="0" w:firstLine="0"/>
              <w:jc w:val="left"/>
            </w:pPr>
          </w:p>
        </w:tc>
        <w:tc>
          <w:tcPr>
            <w:tcW w:w="8647" w:type="dxa"/>
          </w:tcPr>
          <w:p w:rsidR="0071646F" w:rsidRPr="006F5357" w:rsidRDefault="0071646F" w:rsidP="00780D48">
            <w:pPr>
              <w:tabs>
                <w:tab w:val="left" w:pos="9214"/>
              </w:tabs>
            </w:pPr>
            <w:r w:rsidRPr="006F5357">
              <w:rPr>
                <w:b/>
              </w:rPr>
              <w:t>С</w:t>
            </w:r>
            <w:r w:rsidRPr="006F5357">
              <w:t xml:space="preserve">амостоятелен обект с ИД 56784.540.139.3.7, с предназначение: Гараж № 12 в сграда със застроена площ от 18,10 кв.м., намиращ се в гр. Пловдив, район </w:t>
            </w:r>
            <w:r w:rsidR="005C0E9A">
              <w:t>„</w:t>
            </w:r>
            <w:r w:rsidRPr="006F5357">
              <w:t xml:space="preserve">Тракия”, жил.група  А-13, ЖР </w:t>
            </w:r>
            <w:r w:rsidR="005C0E9A">
              <w:t>„</w:t>
            </w:r>
            <w:r w:rsidRPr="006F5357">
              <w:t>Тракия</w:t>
            </w:r>
            <w:r w:rsidRPr="006F5357">
              <w:rPr>
                <w:lang w:val="en-US"/>
              </w:rPr>
              <w:t>”;</w:t>
            </w:r>
          </w:p>
        </w:tc>
      </w:tr>
      <w:tr w:rsidR="0071646F" w:rsidRPr="00032C55" w:rsidTr="00780D48">
        <w:trPr>
          <w:trHeight w:val="340"/>
        </w:trPr>
        <w:tc>
          <w:tcPr>
            <w:tcW w:w="959" w:type="dxa"/>
            <w:vAlign w:val="center"/>
          </w:tcPr>
          <w:p w:rsidR="0071646F" w:rsidRPr="00863AB5" w:rsidRDefault="0071646F" w:rsidP="00327E88">
            <w:pPr>
              <w:pStyle w:val="10"/>
              <w:numPr>
                <w:ilvl w:val="0"/>
                <w:numId w:val="11"/>
              </w:numPr>
              <w:tabs>
                <w:tab w:val="left" w:pos="9214"/>
              </w:tabs>
              <w:ind w:left="0" w:firstLine="0"/>
              <w:jc w:val="left"/>
            </w:pPr>
          </w:p>
        </w:tc>
        <w:tc>
          <w:tcPr>
            <w:tcW w:w="8647" w:type="dxa"/>
          </w:tcPr>
          <w:p w:rsidR="0071646F" w:rsidRPr="006F5357" w:rsidRDefault="0071646F" w:rsidP="00780D48">
            <w:pPr>
              <w:tabs>
                <w:tab w:val="left" w:pos="9214"/>
              </w:tabs>
            </w:pPr>
            <w:r w:rsidRPr="006F5357">
              <w:rPr>
                <w:b/>
              </w:rPr>
              <w:t>Гараж № 18</w:t>
            </w:r>
            <w:r w:rsidRPr="006F5357">
              <w:t xml:space="preserve">, находящ се на етаж -1, кота -2,80 м. на сектор </w:t>
            </w:r>
            <w:r w:rsidR="005C0E9A">
              <w:t>„</w:t>
            </w:r>
            <w:r w:rsidRPr="006F5357">
              <w:t xml:space="preserve">Д”, представляващ самостоятелен обект с ИД 56784.540.1101.7.2, със застроена площ от 15,22 кв.м., </w:t>
            </w:r>
            <w:r w:rsidRPr="006F5357">
              <w:lastRenderedPageBreak/>
              <w:t xml:space="preserve">ведно с 1,021% ид. части от общите части на сградата и от правото на строеж, район </w:t>
            </w:r>
            <w:r w:rsidR="005C0E9A">
              <w:t>„</w:t>
            </w:r>
            <w:r w:rsidRPr="006F5357">
              <w:t xml:space="preserve">Тракия”, ул. </w:t>
            </w:r>
            <w:r w:rsidR="005C0E9A">
              <w:t>„</w:t>
            </w:r>
            <w:r w:rsidRPr="006F5357">
              <w:t>Маестро Георги Атанасов” № 23</w:t>
            </w:r>
            <w:r w:rsidRPr="006F5357">
              <w:rPr>
                <w:lang w:eastAsia="bg-BG"/>
              </w:rPr>
              <w:t>;</w:t>
            </w:r>
          </w:p>
        </w:tc>
      </w:tr>
      <w:tr w:rsidR="0071646F" w:rsidRPr="00032C55" w:rsidTr="00780D48">
        <w:trPr>
          <w:trHeight w:val="340"/>
        </w:trPr>
        <w:tc>
          <w:tcPr>
            <w:tcW w:w="959" w:type="dxa"/>
            <w:vAlign w:val="center"/>
          </w:tcPr>
          <w:p w:rsidR="0071646F" w:rsidRPr="00863AB5" w:rsidRDefault="0071646F" w:rsidP="00327E88">
            <w:pPr>
              <w:pStyle w:val="10"/>
              <w:numPr>
                <w:ilvl w:val="0"/>
                <w:numId w:val="11"/>
              </w:numPr>
              <w:tabs>
                <w:tab w:val="left" w:pos="9214"/>
              </w:tabs>
              <w:ind w:left="0" w:firstLine="0"/>
              <w:jc w:val="left"/>
            </w:pPr>
          </w:p>
        </w:tc>
        <w:tc>
          <w:tcPr>
            <w:tcW w:w="8647" w:type="dxa"/>
          </w:tcPr>
          <w:p w:rsidR="0071646F" w:rsidRPr="006F5357" w:rsidRDefault="0071646F" w:rsidP="00780D48">
            <w:pPr>
              <w:tabs>
                <w:tab w:val="left" w:pos="9214"/>
              </w:tabs>
            </w:pPr>
            <w:r w:rsidRPr="006F5357">
              <w:rPr>
                <w:b/>
                <w:bCs/>
                <w:lang w:val="ru-RU"/>
              </w:rPr>
              <w:t>Гараж № 25</w:t>
            </w:r>
            <w:r w:rsidRPr="006F5357">
              <w:rPr>
                <w:bCs/>
                <w:lang w:val="ru-RU"/>
              </w:rPr>
              <w:t xml:space="preserve">, находящ се на етаж -1, кота -2,80 м. на сектор </w:t>
            </w:r>
            <w:r w:rsidR="005C0E9A">
              <w:rPr>
                <w:bCs/>
                <w:lang w:val="ru-RU"/>
              </w:rPr>
              <w:t>„</w:t>
            </w:r>
            <w:r w:rsidRPr="006F5357">
              <w:rPr>
                <w:bCs/>
                <w:lang w:val="ru-RU"/>
              </w:rPr>
              <w:t xml:space="preserve">Д”, представляващ самостоятелен обект с ИД 56784.540.1101.7.9, със застроена площ от 15,50 кв.м., ведно с 1,039% ид. части от общите части на сградата и от правото на строеж, </w:t>
            </w:r>
            <w:r w:rsidRPr="006F5357">
              <w:t xml:space="preserve">район </w:t>
            </w:r>
            <w:r w:rsidR="005C0E9A">
              <w:t>„</w:t>
            </w:r>
            <w:r w:rsidRPr="006F5357">
              <w:t xml:space="preserve">Тракия”, ул. </w:t>
            </w:r>
            <w:r w:rsidR="005C0E9A">
              <w:t>„</w:t>
            </w:r>
            <w:r w:rsidRPr="006F5357">
              <w:t>Маестро Георги Атанасов” № 23</w:t>
            </w:r>
            <w:r w:rsidRPr="006F5357">
              <w:rPr>
                <w:lang w:eastAsia="bg-BG"/>
              </w:rPr>
              <w:t>.</w:t>
            </w:r>
          </w:p>
        </w:tc>
      </w:tr>
      <w:tr w:rsidR="0071646F" w:rsidRPr="00032C55" w:rsidTr="00780D48">
        <w:trPr>
          <w:trHeight w:val="340"/>
        </w:trPr>
        <w:tc>
          <w:tcPr>
            <w:tcW w:w="959" w:type="dxa"/>
            <w:vAlign w:val="center"/>
          </w:tcPr>
          <w:p w:rsidR="0071646F" w:rsidRPr="00863AB5" w:rsidRDefault="0071646F" w:rsidP="00327E88">
            <w:pPr>
              <w:pStyle w:val="10"/>
              <w:numPr>
                <w:ilvl w:val="0"/>
                <w:numId w:val="11"/>
              </w:numPr>
              <w:tabs>
                <w:tab w:val="left" w:pos="9214"/>
              </w:tabs>
              <w:ind w:left="0" w:firstLine="0"/>
              <w:jc w:val="left"/>
            </w:pPr>
          </w:p>
        </w:tc>
        <w:tc>
          <w:tcPr>
            <w:tcW w:w="8647" w:type="dxa"/>
          </w:tcPr>
          <w:p w:rsidR="0071646F" w:rsidRPr="006F5357" w:rsidRDefault="0071646F" w:rsidP="00780D48">
            <w:pPr>
              <w:tabs>
                <w:tab w:val="left" w:pos="9214"/>
              </w:tabs>
            </w:pPr>
            <w:r w:rsidRPr="006F5357">
              <w:rPr>
                <w:b/>
                <w:bCs/>
                <w:lang w:val="ru-RU"/>
              </w:rPr>
              <w:t>Гараж № 27</w:t>
            </w:r>
            <w:r w:rsidRPr="006F5357">
              <w:rPr>
                <w:bCs/>
                <w:lang w:val="ru-RU"/>
              </w:rPr>
              <w:t xml:space="preserve">, находящ се на етаж -1, кота -2,80 м. на сектор </w:t>
            </w:r>
            <w:r w:rsidR="005C0E9A">
              <w:rPr>
                <w:bCs/>
                <w:lang w:val="ru-RU"/>
              </w:rPr>
              <w:t>„</w:t>
            </w:r>
            <w:r w:rsidRPr="006F5357">
              <w:rPr>
                <w:bCs/>
                <w:lang w:val="ru-RU"/>
              </w:rPr>
              <w:t xml:space="preserve">Д”, представляващ самостоятелен обект с ИД 56784.540.1101.7.11, със застроена площ от 15,90 кв.м., ведно с 1,066% ид. части от общите части на сградата и от правото на строеж, </w:t>
            </w:r>
            <w:r w:rsidRPr="006F5357">
              <w:t xml:space="preserve">район </w:t>
            </w:r>
            <w:r w:rsidR="005C0E9A">
              <w:t>„</w:t>
            </w:r>
            <w:r w:rsidRPr="006F5357">
              <w:t xml:space="preserve">Тракия”, ул. </w:t>
            </w:r>
            <w:r w:rsidR="005C0E9A">
              <w:t>„</w:t>
            </w:r>
            <w:r w:rsidRPr="006F5357">
              <w:t>Маестро Георги Атанасов” № 23</w:t>
            </w:r>
            <w:r w:rsidRPr="006F5357">
              <w:rPr>
                <w:lang w:eastAsia="bg-BG"/>
              </w:rPr>
              <w:t>.</w:t>
            </w:r>
          </w:p>
        </w:tc>
      </w:tr>
      <w:tr w:rsidR="0071646F" w:rsidRPr="00032C55" w:rsidTr="00780D48">
        <w:trPr>
          <w:trHeight w:val="340"/>
        </w:trPr>
        <w:tc>
          <w:tcPr>
            <w:tcW w:w="959" w:type="dxa"/>
            <w:vAlign w:val="center"/>
          </w:tcPr>
          <w:p w:rsidR="0071646F" w:rsidRPr="00863AB5" w:rsidRDefault="0071646F" w:rsidP="00327E88">
            <w:pPr>
              <w:pStyle w:val="10"/>
              <w:numPr>
                <w:ilvl w:val="0"/>
                <w:numId w:val="11"/>
              </w:numPr>
              <w:tabs>
                <w:tab w:val="left" w:pos="9214"/>
              </w:tabs>
              <w:ind w:left="0" w:firstLine="0"/>
              <w:jc w:val="left"/>
            </w:pPr>
          </w:p>
        </w:tc>
        <w:tc>
          <w:tcPr>
            <w:tcW w:w="8647" w:type="dxa"/>
          </w:tcPr>
          <w:p w:rsidR="0071646F" w:rsidRPr="006F5357" w:rsidRDefault="0071646F" w:rsidP="00780D48">
            <w:pPr>
              <w:tabs>
                <w:tab w:val="left" w:pos="9214"/>
              </w:tabs>
              <w:rPr>
                <w:b/>
                <w:bCs/>
                <w:lang w:val="ru-RU"/>
              </w:rPr>
            </w:pPr>
            <w:r w:rsidRPr="006F5357">
              <w:rPr>
                <w:b/>
                <w:bCs/>
                <w:lang w:val="ru-RU"/>
              </w:rPr>
              <w:t>Гараж № 35</w:t>
            </w:r>
            <w:r w:rsidRPr="006F5357">
              <w:rPr>
                <w:bCs/>
                <w:lang w:val="ru-RU"/>
              </w:rPr>
              <w:t xml:space="preserve">, находящ се на етаж -1, кота -2,80 м. на сектор </w:t>
            </w:r>
            <w:r w:rsidR="005C0E9A">
              <w:rPr>
                <w:bCs/>
                <w:lang w:val="ru-RU"/>
              </w:rPr>
              <w:t>„</w:t>
            </w:r>
            <w:r w:rsidRPr="006F5357">
              <w:rPr>
                <w:bCs/>
                <w:lang w:val="ru-RU"/>
              </w:rPr>
              <w:t xml:space="preserve">Д”, представляващ самостоятелен обект с ИД 56784.540.1101.7.19, със застроена площ от 16,58 кв.м., ведно с 1,112% ид. части от общите части на сградата и от правото на строеж, </w:t>
            </w:r>
            <w:r w:rsidRPr="006F5357">
              <w:t xml:space="preserve">район </w:t>
            </w:r>
            <w:r w:rsidR="005C0E9A">
              <w:t>„</w:t>
            </w:r>
            <w:r w:rsidRPr="006F5357">
              <w:t xml:space="preserve">Тракия”, ул. </w:t>
            </w:r>
            <w:r w:rsidR="005C0E9A">
              <w:t>„</w:t>
            </w:r>
            <w:r w:rsidRPr="006F5357">
              <w:t>Маестро Георги Атанасов” № 23</w:t>
            </w:r>
            <w:r w:rsidRPr="006F5357">
              <w:rPr>
                <w:lang w:eastAsia="bg-BG"/>
              </w:rPr>
              <w:t>.</w:t>
            </w:r>
          </w:p>
        </w:tc>
      </w:tr>
      <w:tr w:rsidR="0071646F" w:rsidRPr="00032C55" w:rsidTr="00780D48">
        <w:trPr>
          <w:trHeight w:val="340"/>
        </w:trPr>
        <w:tc>
          <w:tcPr>
            <w:tcW w:w="959" w:type="dxa"/>
            <w:vAlign w:val="center"/>
          </w:tcPr>
          <w:p w:rsidR="0071646F" w:rsidRPr="00863AB5" w:rsidRDefault="0071646F" w:rsidP="00327E88">
            <w:pPr>
              <w:pStyle w:val="10"/>
              <w:numPr>
                <w:ilvl w:val="0"/>
                <w:numId w:val="11"/>
              </w:numPr>
              <w:tabs>
                <w:tab w:val="left" w:pos="9214"/>
              </w:tabs>
              <w:ind w:left="0" w:firstLine="0"/>
              <w:jc w:val="left"/>
            </w:pPr>
          </w:p>
        </w:tc>
        <w:tc>
          <w:tcPr>
            <w:tcW w:w="8647" w:type="dxa"/>
          </w:tcPr>
          <w:p w:rsidR="0071646F" w:rsidRPr="006F5357" w:rsidRDefault="0071646F" w:rsidP="00780D48">
            <w:pPr>
              <w:tabs>
                <w:tab w:val="left" w:pos="9214"/>
              </w:tabs>
              <w:rPr>
                <w:b/>
                <w:bCs/>
                <w:lang w:val="ru-RU"/>
              </w:rPr>
            </w:pPr>
            <w:r w:rsidRPr="006F5357">
              <w:rPr>
                <w:b/>
                <w:bCs/>
                <w:lang w:val="ru-RU"/>
              </w:rPr>
              <w:t>Гараж № 37</w:t>
            </w:r>
            <w:r w:rsidRPr="006F5357">
              <w:rPr>
                <w:bCs/>
                <w:lang w:val="ru-RU"/>
              </w:rPr>
              <w:t xml:space="preserve">, находящ се на етаж -1, кота -2,80 м. на сектор </w:t>
            </w:r>
            <w:r w:rsidR="005C0E9A">
              <w:rPr>
                <w:bCs/>
                <w:lang w:val="ru-RU"/>
              </w:rPr>
              <w:t>„</w:t>
            </w:r>
            <w:r w:rsidRPr="006F5357">
              <w:rPr>
                <w:bCs/>
                <w:lang w:val="ru-RU"/>
              </w:rPr>
              <w:t xml:space="preserve">Д”, представляващ самостоятелен обект с ИД 56784.540.1101.7.21, със застроена площ от 15,72 кв.м., ведно с 1,054% ид. части от общите части на сградата и от правото на строеж, </w:t>
            </w:r>
            <w:r w:rsidRPr="006F5357">
              <w:t xml:space="preserve">район </w:t>
            </w:r>
            <w:r w:rsidR="005C0E9A">
              <w:t>„</w:t>
            </w:r>
            <w:r w:rsidRPr="006F5357">
              <w:t xml:space="preserve">Тракия”, ул. </w:t>
            </w:r>
            <w:r w:rsidR="005C0E9A">
              <w:t>„</w:t>
            </w:r>
            <w:r w:rsidRPr="006F5357">
              <w:t>Маестро Георги Атанасов” № 23</w:t>
            </w:r>
            <w:r w:rsidRPr="006F5357">
              <w:rPr>
                <w:lang w:eastAsia="bg-BG"/>
              </w:rPr>
              <w:t>.</w:t>
            </w:r>
          </w:p>
        </w:tc>
      </w:tr>
      <w:tr w:rsidR="0071646F" w:rsidRPr="00032C55" w:rsidTr="00780D48">
        <w:trPr>
          <w:trHeight w:val="340"/>
        </w:trPr>
        <w:tc>
          <w:tcPr>
            <w:tcW w:w="959" w:type="dxa"/>
            <w:vAlign w:val="center"/>
          </w:tcPr>
          <w:p w:rsidR="0071646F" w:rsidRPr="00863AB5" w:rsidRDefault="0071646F" w:rsidP="00327E88">
            <w:pPr>
              <w:pStyle w:val="10"/>
              <w:numPr>
                <w:ilvl w:val="0"/>
                <w:numId w:val="11"/>
              </w:numPr>
              <w:tabs>
                <w:tab w:val="left" w:pos="9214"/>
              </w:tabs>
              <w:ind w:left="0" w:firstLine="0"/>
              <w:jc w:val="left"/>
            </w:pPr>
          </w:p>
        </w:tc>
        <w:tc>
          <w:tcPr>
            <w:tcW w:w="8647" w:type="dxa"/>
          </w:tcPr>
          <w:p w:rsidR="0071646F" w:rsidRPr="006F5357" w:rsidRDefault="0071646F" w:rsidP="00780D48">
            <w:pPr>
              <w:tabs>
                <w:tab w:val="left" w:pos="9214"/>
              </w:tabs>
              <w:rPr>
                <w:b/>
                <w:bCs/>
                <w:lang w:val="ru-RU"/>
              </w:rPr>
            </w:pPr>
            <w:r w:rsidRPr="006F5357">
              <w:rPr>
                <w:b/>
                <w:bCs/>
                <w:lang w:val="ru-RU"/>
              </w:rPr>
              <w:t>Гараж № 45</w:t>
            </w:r>
            <w:r w:rsidRPr="006F5357">
              <w:rPr>
                <w:bCs/>
                <w:lang w:val="ru-RU"/>
              </w:rPr>
              <w:t xml:space="preserve">, находящ се на етаж -1, кота -2,80 м. на сектор </w:t>
            </w:r>
            <w:r w:rsidR="005C0E9A">
              <w:rPr>
                <w:bCs/>
                <w:lang w:val="ru-RU"/>
              </w:rPr>
              <w:t>„</w:t>
            </w:r>
            <w:r w:rsidRPr="006F5357">
              <w:rPr>
                <w:bCs/>
                <w:lang w:val="ru-RU"/>
              </w:rPr>
              <w:t xml:space="preserve">Д”, представляващ самостоятелен обект с ИД 56784.540.1101.7.29, със застроена площ от 16,42 кв.м., ведно с 1,101% ид. части от общите части на сградата и от правото на строеж, </w:t>
            </w:r>
            <w:r w:rsidRPr="006F5357">
              <w:t xml:space="preserve">район </w:t>
            </w:r>
            <w:r w:rsidR="005C0E9A">
              <w:t>„</w:t>
            </w:r>
            <w:r w:rsidRPr="006F5357">
              <w:t xml:space="preserve">Тракия”, ул. </w:t>
            </w:r>
            <w:r w:rsidR="005C0E9A">
              <w:t>„</w:t>
            </w:r>
            <w:r w:rsidRPr="006F5357">
              <w:t>Маестро Георги Атанасов” № 23</w:t>
            </w:r>
            <w:r w:rsidRPr="006F5357">
              <w:rPr>
                <w:lang w:eastAsia="bg-BG"/>
              </w:rPr>
              <w:t>.</w:t>
            </w:r>
          </w:p>
        </w:tc>
      </w:tr>
      <w:tr w:rsidR="0071646F" w:rsidRPr="00032C55" w:rsidTr="00780D48">
        <w:trPr>
          <w:trHeight w:val="340"/>
        </w:trPr>
        <w:tc>
          <w:tcPr>
            <w:tcW w:w="959" w:type="dxa"/>
            <w:vAlign w:val="center"/>
          </w:tcPr>
          <w:p w:rsidR="0071646F" w:rsidRPr="00863AB5" w:rsidRDefault="0071646F" w:rsidP="00327E88">
            <w:pPr>
              <w:pStyle w:val="10"/>
              <w:numPr>
                <w:ilvl w:val="0"/>
                <w:numId w:val="11"/>
              </w:numPr>
              <w:tabs>
                <w:tab w:val="left" w:pos="9214"/>
              </w:tabs>
              <w:ind w:left="0" w:firstLine="0"/>
              <w:jc w:val="left"/>
            </w:pPr>
          </w:p>
        </w:tc>
        <w:tc>
          <w:tcPr>
            <w:tcW w:w="8647" w:type="dxa"/>
          </w:tcPr>
          <w:p w:rsidR="0071646F" w:rsidRPr="006F5357" w:rsidRDefault="0071646F" w:rsidP="00780D48">
            <w:pPr>
              <w:tabs>
                <w:tab w:val="left" w:pos="9214"/>
              </w:tabs>
              <w:rPr>
                <w:b/>
                <w:bCs/>
                <w:lang w:val="ru-RU"/>
              </w:rPr>
            </w:pPr>
            <w:r w:rsidRPr="006F5357">
              <w:rPr>
                <w:b/>
                <w:bCs/>
                <w:lang w:val="ru-RU"/>
              </w:rPr>
              <w:t>Гараж № 10</w:t>
            </w:r>
            <w:r w:rsidRPr="006F5357">
              <w:rPr>
                <w:bCs/>
                <w:lang w:val="ru-RU"/>
              </w:rPr>
              <w:t xml:space="preserve">, находящ се на етаж -1, кота -2,80 м. в сграда </w:t>
            </w:r>
            <w:r w:rsidR="005C0E9A">
              <w:rPr>
                <w:bCs/>
                <w:lang w:val="ru-RU"/>
              </w:rPr>
              <w:t>„</w:t>
            </w:r>
            <w:r w:rsidRPr="006F5357">
              <w:rPr>
                <w:bCs/>
                <w:lang w:val="en-US"/>
              </w:rPr>
              <w:t>Z</w:t>
            </w:r>
            <w:r w:rsidRPr="006F5357">
              <w:rPr>
                <w:bCs/>
                <w:lang w:val="ru-RU"/>
              </w:rPr>
              <w:t>4</w:t>
            </w:r>
            <w:r w:rsidR="005C0E9A">
              <w:rPr>
                <w:bCs/>
                <w:lang w:val="ru-RU"/>
              </w:rPr>
              <w:t>“</w:t>
            </w:r>
            <w:r w:rsidRPr="006F5357">
              <w:rPr>
                <w:bCs/>
                <w:lang w:val="ru-RU"/>
              </w:rPr>
              <w:t xml:space="preserve">, представляващ самостоятелен обект с ИД 56784.540.1101.19.39, със застроена площ от 13,00 кв.м., ведно с 0,860% ид. части от общите части на сградата и от правото на строеж, </w:t>
            </w:r>
            <w:r w:rsidRPr="006F5357">
              <w:t xml:space="preserve">район </w:t>
            </w:r>
            <w:r w:rsidR="005C0E9A">
              <w:t>„</w:t>
            </w:r>
            <w:r w:rsidRPr="006F5357">
              <w:t xml:space="preserve">Тракия”, бул. </w:t>
            </w:r>
            <w:r w:rsidR="005C0E9A">
              <w:t>„</w:t>
            </w:r>
            <w:r w:rsidRPr="006F5357">
              <w:t>Освобождение” № 63.</w:t>
            </w:r>
          </w:p>
        </w:tc>
      </w:tr>
      <w:tr w:rsidR="0071646F" w:rsidRPr="00032C55" w:rsidTr="00780D48">
        <w:trPr>
          <w:trHeight w:val="340"/>
        </w:trPr>
        <w:tc>
          <w:tcPr>
            <w:tcW w:w="959" w:type="dxa"/>
            <w:vAlign w:val="center"/>
          </w:tcPr>
          <w:p w:rsidR="0071646F" w:rsidRPr="00863AB5" w:rsidRDefault="0071646F" w:rsidP="00327E88">
            <w:pPr>
              <w:pStyle w:val="10"/>
              <w:numPr>
                <w:ilvl w:val="0"/>
                <w:numId w:val="11"/>
              </w:numPr>
              <w:tabs>
                <w:tab w:val="left" w:pos="9214"/>
              </w:tabs>
              <w:ind w:left="0" w:firstLine="0"/>
              <w:jc w:val="left"/>
            </w:pPr>
          </w:p>
        </w:tc>
        <w:tc>
          <w:tcPr>
            <w:tcW w:w="8647" w:type="dxa"/>
          </w:tcPr>
          <w:p w:rsidR="0071646F" w:rsidRPr="006F5357" w:rsidRDefault="0071646F" w:rsidP="00780D48">
            <w:pPr>
              <w:tabs>
                <w:tab w:val="left" w:pos="9214"/>
              </w:tabs>
              <w:rPr>
                <w:b/>
                <w:bCs/>
                <w:lang w:val="ru-RU"/>
              </w:rPr>
            </w:pPr>
            <w:r w:rsidRPr="006F5357">
              <w:rPr>
                <w:b/>
                <w:bCs/>
                <w:lang w:val="ru-RU"/>
              </w:rPr>
              <w:t>Гараж № 11</w:t>
            </w:r>
            <w:r w:rsidRPr="006F5357">
              <w:rPr>
                <w:bCs/>
                <w:lang w:val="ru-RU"/>
              </w:rPr>
              <w:t xml:space="preserve">, находящ се на етаж -1, кота -2,80 м. в сграда </w:t>
            </w:r>
            <w:r w:rsidR="005C0E9A">
              <w:rPr>
                <w:bCs/>
                <w:lang w:val="ru-RU"/>
              </w:rPr>
              <w:t>„</w:t>
            </w:r>
            <w:r w:rsidRPr="006F5357">
              <w:rPr>
                <w:bCs/>
                <w:lang w:val="en-US"/>
              </w:rPr>
              <w:t>Z</w:t>
            </w:r>
            <w:r w:rsidRPr="006F5357">
              <w:rPr>
                <w:bCs/>
                <w:lang w:val="ru-RU"/>
              </w:rPr>
              <w:t>4</w:t>
            </w:r>
            <w:r w:rsidR="005C0E9A">
              <w:rPr>
                <w:bCs/>
                <w:lang w:val="ru-RU"/>
              </w:rPr>
              <w:t>“</w:t>
            </w:r>
            <w:r w:rsidRPr="006F5357">
              <w:rPr>
                <w:bCs/>
                <w:lang w:val="ru-RU"/>
              </w:rPr>
              <w:t xml:space="preserve">, представляващ самостоятелен обект с ИД 56784.540.1101.19.40, със застроена площ от 13,00 кв.м., ведно с 0,860% ид. части от общите части на сградата и от правото на строеж, </w:t>
            </w:r>
            <w:r w:rsidRPr="006F5357">
              <w:t xml:space="preserve">район </w:t>
            </w:r>
            <w:r w:rsidR="005C0E9A">
              <w:t>„</w:t>
            </w:r>
            <w:r w:rsidRPr="006F5357">
              <w:t xml:space="preserve">Тракия”, бул. </w:t>
            </w:r>
            <w:r w:rsidR="005C0E9A">
              <w:t>„</w:t>
            </w:r>
            <w:r w:rsidRPr="006F5357">
              <w:t>Освобождение” № 63.</w:t>
            </w:r>
          </w:p>
        </w:tc>
      </w:tr>
      <w:tr w:rsidR="0071646F" w:rsidRPr="00032C55" w:rsidTr="00780D48">
        <w:trPr>
          <w:trHeight w:val="340"/>
        </w:trPr>
        <w:tc>
          <w:tcPr>
            <w:tcW w:w="959" w:type="dxa"/>
            <w:vAlign w:val="center"/>
          </w:tcPr>
          <w:p w:rsidR="0071646F" w:rsidRPr="00863AB5" w:rsidRDefault="0071646F" w:rsidP="00327E88">
            <w:pPr>
              <w:pStyle w:val="10"/>
              <w:numPr>
                <w:ilvl w:val="0"/>
                <w:numId w:val="11"/>
              </w:numPr>
              <w:tabs>
                <w:tab w:val="left" w:pos="9214"/>
              </w:tabs>
              <w:ind w:left="0" w:firstLine="0"/>
              <w:jc w:val="left"/>
            </w:pPr>
          </w:p>
        </w:tc>
        <w:tc>
          <w:tcPr>
            <w:tcW w:w="8647" w:type="dxa"/>
          </w:tcPr>
          <w:p w:rsidR="0071646F" w:rsidRPr="006F5357" w:rsidRDefault="0071646F" w:rsidP="00780D48">
            <w:pPr>
              <w:tabs>
                <w:tab w:val="left" w:pos="9214"/>
              </w:tabs>
              <w:rPr>
                <w:b/>
                <w:bCs/>
                <w:lang w:val="ru-RU"/>
              </w:rPr>
            </w:pPr>
            <w:r w:rsidRPr="006F5357">
              <w:rPr>
                <w:b/>
                <w:bCs/>
                <w:lang w:val="ru-RU"/>
              </w:rPr>
              <w:t>Гараж № 50</w:t>
            </w:r>
            <w:r w:rsidRPr="006F5357">
              <w:rPr>
                <w:bCs/>
                <w:lang w:val="ru-RU"/>
              </w:rPr>
              <w:t xml:space="preserve">, находящ се на етаж -1, кота -2,80 м. в сграда </w:t>
            </w:r>
            <w:r w:rsidR="005C0E9A">
              <w:rPr>
                <w:bCs/>
                <w:lang w:val="ru-RU"/>
              </w:rPr>
              <w:t>„</w:t>
            </w:r>
            <w:r w:rsidRPr="006F5357">
              <w:rPr>
                <w:bCs/>
                <w:lang w:val="en-US"/>
              </w:rPr>
              <w:t>Z</w:t>
            </w:r>
            <w:r w:rsidRPr="006F5357">
              <w:rPr>
                <w:bCs/>
                <w:lang w:val="ru-RU"/>
              </w:rPr>
              <w:t>4</w:t>
            </w:r>
            <w:r w:rsidR="005C0E9A">
              <w:rPr>
                <w:bCs/>
                <w:lang w:val="ru-RU"/>
              </w:rPr>
              <w:t>“</w:t>
            </w:r>
            <w:r w:rsidRPr="006F5357">
              <w:rPr>
                <w:bCs/>
                <w:lang w:val="ru-RU"/>
              </w:rPr>
              <w:t xml:space="preserve">, представляващ самостоятелен обект с ИД 56784.540.1101.19.45, със застроена площ от 13,00 кв.м., ведно с 1,184% ид. части от общите части на сградата и от правото на строеж, </w:t>
            </w:r>
            <w:r w:rsidRPr="006F5357">
              <w:t xml:space="preserve">район </w:t>
            </w:r>
            <w:r w:rsidR="005C0E9A">
              <w:t>„</w:t>
            </w:r>
            <w:r w:rsidRPr="006F5357">
              <w:t xml:space="preserve">Тракия”, бул. </w:t>
            </w:r>
            <w:r w:rsidR="005C0E9A">
              <w:t>„</w:t>
            </w:r>
            <w:r w:rsidRPr="006F5357">
              <w:t>Освобождение” № 63.</w:t>
            </w:r>
          </w:p>
        </w:tc>
      </w:tr>
      <w:tr w:rsidR="0071646F" w:rsidRPr="00032C55" w:rsidTr="00780D48">
        <w:trPr>
          <w:trHeight w:val="340"/>
        </w:trPr>
        <w:tc>
          <w:tcPr>
            <w:tcW w:w="959" w:type="dxa"/>
            <w:vAlign w:val="center"/>
          </w:tcPr>
          <w:p w:rsidR="0071646F" w:rsidRPr="00863AB5" w:rsidRDefault="0071646F" w:rsidP="00327E88">
            <w:pPr>
              <w:pStyle w:val="10"/>
              <w:numPr>
                <w:ilvl w:val="0"/>
                <w:numId w:val="11"/>
              </w:numPr>
              <w:tabs>
                <w:tab w:val="left" w:pos="9214"/>
              </w:tabs>
              <w:ind w:left="0" w:firstLine="0"/>
              <w:jc w:val="left"/>
            </w:pPr>
          </w:p>
        </w:tc>
        <w:tc>
          <w:tcPr>
            <w:tcW w:w="8647" w:type="dxa"/>
          </w:tcPr>
          <w:p w:rsidR="0071646F" w:rsidRPr="006F5357" w:rsidRDefault="0071646F" w:rsidP="00780D48">
            <w:pPr>
              <w:tabs>
                <w:tab w:val="left" w:pos="9214"/>
              </w:tabs>
              <w:rPr>
                <w:b/>
                <w:bCs/>
                <w:lang w:val="ru-RU"/>
              </w:rPr>
            </w:pPr>
            <w:r w:rsidRPr="006F5357">
              <w:rPr>
                <w:b/>
                <w:bCs/>
                <w:lang w:val="ru-RU"/>
              </w:rPr>
              <w:t>Гараж № 51</w:t>
            </w:r>
            <w:r w:rsidRPr="006F5357">
              <w:rPr>
                <w:bCs/>
                <w:lang w:val="ru-RU"/>
              </w:rPr>
              <w:t xml:space="preserve">, находящ се на етаж -1, кота -2,80 м. в сграда </w:t>
            </w:r>
            <w:r w:rsidR="005C0E9A">
              <w:rPr>
                <w:bCs/>
                <w:lang w:val="ru-RU"/>
              </w:rPr>
              <w:t>„</w:t>
            </w:r>
            <w:r w:rsidRPr="006F5357">
              <w:rPr>
                <w:bCs/>
                <w:lang w:val="en-US"/>
              </w:rPr>
              <w:t>Z</w:t>
            </w:r>
            <w:r w:rsidRPr="006F5357">
              <w:rPr>
                <w:bCs/>
                <w:lang w:val="ru-RU"/>
              </w:rPr>
              <w:t>4</w:t>
            </w:r>
            <w:r w:rsidR="005C0E9A">
              <w:rPr>
                <w:bCs/>
                <w:lang w:val="ru-RU"/>
              </w:rPr>
              <w:t>“</w:t>
            </w:r>
            <w:r w:rsidRPr="006F5357">
              <w:rPr>
                <w:bCs/>
                <w:lang w:val="ru-RU"/>
              </w:rPr>
              <w:t xml:space="preserve">, представляващ самостоятелен обект с ИД 56784.540.1101.19.46, със застроена площ от 13,00 кв.м., ведно с 1,522% ид. части от общите части на сградата и от правото на строеж, </w:t>
            </w:r>
            <w:r w:rsidRPr="006F5357">
              <w:t xml:space="preserve">район </w:t>
            </w:r>
            <w:r w:rsidR="005C0E9A">
              <w:t>„</w:t>
            </w:r>
            <w:r w:rsidRPr="006F5357">
              <w:t xml:space="preserve">Тракия”, бул. </w:t>
            </w:r>
            <w:r w:rsidR="005C0E9A">
              <w:t>„</w:t>
            </w:r>
            <w:r w:rsidRPr="006F5357">
              <w:t>Освобождение” № 63.</w:t>
            </w:r>
          </w:p>
        </w:tc>
      </w:tr>
      <w:tr w:rsidR="00A80715" w:rsidRPr="00032C55" w:rsidTr="00780D48">
        <w:trPr>
          <w:trHeight w:val="340"/>
        </w:trPr>
        <w:tc>
          <w:tcPr>
            <w:tcW w:w="959" w:type="dxa"/>
            <w:vAlign w:val="center"/>
          </w:tcPr>
          <w:p w:rsidR="00A80715" w:rsidRPr="00A80715" w:rsidRDefault="00A80715" w:rsidP="00327E88">
            <w:pPr>
              <w:pStyle w:val="10"/>
              <w:numPr>
                <w:ilvl w:val="0"/>
                <w:numId w:val="11"/>
              </w:numPr>
              <w:tabs>
                <w:tab w:val="left" w:pos="9214"/>
              </w:tabs>
              <w:ind w:left="0" w:firstLine="0"/>
              <w:jc w:val="left"/>
            </w:pPr>
          </w:p>
        </w:tc>
        <w:tc>
          <w:tcPr>
            <w:tcW w:w="8647" w:type="dxa"/>
          </w:tcPr>
          <w:p w:rsidR="00A80715" w:rsidRPr="00A80715" w:rsidRDefault="00A80715" w:rsidP="00985733">
            <w:pPr>
              <w:rPr>
                <w:lang w:eastAsia="bg-BG"/>
              </w:rPr>
            </w:pPr>
            <w:r w:rsidRPr="00A80715">
              <w:rPr>
                <w:lang w:eastAsia="bg-BG"/>
              </w:rPr>
              <w:t xml:space="preserve">Самостоятелен обект с идентификатор 56784.529.82.4.39 по КК и КР на гр. Пловдив, находящ се в сграда с идентификатор 56784.529.82.4, попадащ в ПИ с идентификатор 56784.529.82 по КК и КР на гр. Пловдив, с предназначение на самостоятелния обект: гараж № 3, с площ 23,12 кв.м., местонахождение: гр. </w:t>
            </w:r>
            <w:r w:rsidRPr="00A80715">
              <w:rPr>
                <w:lang w:eastAsia="bg-BG"/>
              </w:rPr>
              <w:lastRenderedPageBreak/>
              <w:t xml:space="preserve">Пловдив, район </w:t>
            </w:r>
            <w:r w:rsidR="005C0E9A">
              <w:rPr>
                <w:lang w:eastAsia="bg-BG"/>
              </w:rPr>
              <w:t>„</w:t>
            </w:r>
            <w:r w:rsidRPr="00A80715">
              <w:rPr>
                <w:lang w:eastAsia="bg-BG"/>
              </w:rPr>
              <w:t>Източен</w:t>
            </w:r>
            <w:r w:rsidR="005C0E9A">
              <w:rPr>
                <w:lang w:eastAsia="bg-BG"/>
              </w:rPr>
              <w:t>“</w:t>
            </w:r>
            <w:r w:rsidRPr="00A80715">
              <w:rPr>
                <w:lang w:eastAsia="bg-BG"/>
              </w:rPr>
              <w:t xml:space="preserve"> – община Пловдив, ул. </w:t>
            </w:r>
            <w:r w:rsidR="005C0E9A">
              <w:rPr>
                <w:lang w:eastAsia="bg-BG"/>
              </w:rPr>
              <w:t>„</w:t>
            </w:r>
            <w:r w:rsidRPr="00A80715">
              <w:rPr>
                <w:lang w:eastAsia="bg-BG"/>
              </w:rPr>
              <w:t>Богомил</w:t>
            </w:r>
            <w:r w:rsidR="005C0E9A">
              <w:rPr>
                <w:lang w:eastAsia="bg-BG"/>
              </w:rPr>
              <w:t>“</w:t>
            </w:r>
            <w:r w:rsidRPr="00A80715">
              <w:rPr>
                <w:lang w:eastAsia="bg-BG"/>
              </w:rPr>
              <w:t xml:space="preserve"> ет. 1, секция </w:t>
            </w:r>
            <w:r w:rsidR="005C0E9A">
              <w:rPr>
                <w:lang w:eastAsia="bg-BG"/>
              </w:rPr>
              <w:t>„</w:t>
            </w:r>
            <w:r w:rsidRPr="00A80715">
              <w:rPr>
                <w:lang w:eastAsia="bg-BG"/>
              </w:rPr>
              <w:t>Д</w:t>
            </w:r>
            <w:r w:rsidR="005C0E9A">
              <w:rPr>
                <w:lang w:eastAsia="bg-BG"/>
              </w:rPr>
              <w:t>“</w:t>
            </w:r>
            <w:r w:rsidRPr="00A80715">
              <w:rPr>
                <w:lang w:eastAsia="bg-BG"/>
              </w:rPr>
              <w:t xml:space="preserve">, актуван с АЧОС № 2707/01.03.2013г. </w:t>
            </w:r>
          </w:p>
        </w:tc>
      </w:tr>
      <w:tr w:rsidR="00A80715" w:rsidRPr="00032C55" w:rsidTr="00780D48">
        <w:trPr>
          <w:trHeight w:val="340"/>
        </w:trPr>
        <w:tc>
          <w:tcPr>
            <w:tcW w:w="959" w:type="dxa"/>
            <w:vAlign w:val="center"/>
          </w:tcPr>
          <w:p w:rsidR="00A80715" w:rsidRPr="00A80715" w:rsidRDefault="00A80715" w:rsidP="00327E88">
            <w:pPr>
              <w:pStyle w:val="10"/>
              <w:numPr>
                <w:ilvl w:val="0"/>
                <w:numId w:val="11"/>
              </w:numPr>
              <w:tabs>
                <w:tab w:val="left" w:pos="9214"/>
              </w:tabs>
              <w:ind w:left="0" w:firstLine="0"/>
              <w:jc w:val="left"/>
            </w:pPr>
          </w:p>
        </w:tc>
        <w:tc>
          <w:tcPr>
            <w:tcW w:w="8647" w:type="dxa"/>
          </w:tcPr>
          <w:p w:rsidR="00A80715" w:rsidRPr="00A80715" w:rsidRDefault="00A80715" w:rsidP="00985733">
            <w:pPr>
              <w:rPr>
                <w:lang w:eastAsia="bg-BG"/>
              </w:rPr>
            </w:pPr>
            <w:r w:rsidRPr="00A80715">
              <w:rPr>
                <w:lang w:eastAsia="bg-BG"/>
              </w:rPr>
              <w:t xml:space="preserve">Самостоятелен обект с идентификатор 56784.529.82.4.38 по КК и КР на гр. Пловдив, находящ се в сграда с идентификатор 56784.529.82.4, попадащ в ПИ с идентификатор 56784.529.82 по КК и КР на гр. Пловдив, с предназначение на самостоятелния обект: гараж № 4, с площ 22,89 кв.м., местонахождение: гр. Пловдив, район </w:t>
            </w:r>
            <w:r w:rsidR="005C0E9A">
              <w:rPr>
                <w:lang w:eastAsia="bg-BG"/>
              </w:rPr>
              <w:t>„</w:t>
            </w:r>
            <w:r w:rsidRPr="00A80715">
              <w:rPr>
                <w:lang w:eastAsia="bg-BG"/>
              </w:rPr>
              <w:t>Източен</w:t>
            </w:r>
            <w:r w:rsidR="005C0E9A">
              <w:rPr>
                <w:lang w:eastAsia="bg-BG"/>
              </w:rPr>
              <w:t>“</w:t>
            </w:r>
            <w:r w:rsidRPr="00A80715">
              <w:rPr>
                <w:lang w:eastAsia="bg-BG"/>
              </w:rPr>
              <w:t xml:space="preserve"> – община Пловдив, ул. </w:t>
            </w:r>
            <w:r w:rsidR="005C0E9A">
              <w:rPr>
                <w:lang w:eastAsia="bg-BG"/>
              </w:rPr>
              <w:t>„</w:t>
            </w:r>
            <w:r w:rsidRPr="00A80715">
              <w:rPr>
                <w:lang w:eastAsia="bg-BG"/>
              </w:rPr>
              <w:t>Богомил</w:t>
            </w:r>
            <w:r w:rsidR="005C0E9A">
              <w:rPr>
                <w:lang w:eastAsia="bg-BG"/>
              </w:rPr>
              <w:t>“</w:t>
            </w:r>
            <w:r w:rsidRPr="00A80715">
              <w:rPr>
                <w:lang w:eastAsia="bg-BG"/>
              </w:rPr>
              <w:t xml:space="preserve"> № 105, ет. 1, секция </w:t>
            </w:r>
            <w:r w:rsidR="005C0E9A">
              <w:rPr>
                <w:lang w:eastAsia="bg-BG"/>
              </w:rPr>
              <w:t>„</w:t>
            </w:r>
            <w:r w:rsidRPr="00A80715">
              <w:rPr>
                <w:lang w:eastAsia="bg-BG"/>
              </w:rPr>
              <w:t>Д</w:t>
            </w:r>
            <w:r w:rsidR="005C0E9A">
              <w:rPr>
                <w:lang w:eastAsia="bg-BG"/>
              </w:rPr>
              <w:t>“</w:t>
            </w:r>
            <w:r w:rsidRPr="00A80715">
              <w:rPr>
                <w:lang w:eastAsia="bg-BG"/>
              </w:rPr>
              <w:t xml:space="preserve">, актуван с АЧОС № 2708/01.03.2013г. </w:t>
            </w:r>
          </w:p>
        </w:tc>
      </w:tr>
      <w:tr w:rsidR="00A80715" w:rsidRPr="00032C55" w:rsidTr="00780D48">
        <w:trPr>
          <w:trHeight w:val="340"/>
        </w:trPr>
        <w:tc>
          <w:tcPr>
            <w:tcW w:w="959" w:type="dxa"/>
            <w:shd w:val="clear" w:color="auto" w:fill="DBE5F1"/>
            <w:vAlign w:val="center"/>
          </w:tcPr>
          <w:p w:rsidR="00A80715" w:rsidRPr="00880065" w:rsidRDefault="00A80715" w:rsidP="00C0759E">
            <w:pPr>
              <w:pStyle w:val="a7"/>
              <w:tabs>
                <w:tab w:val="left" w:pos="9214"/>
              </w:tabs>
              <w:jc w:val="left"/>
              <w:rPr>
                <w:lang w:val="en-US"/>
              </w:rPr>
            </w:pPr>
            <w:r w:rsidRPr="00032C55">
              <w:t>№</w:t>
            </w:r>
          </w:p>
        </w:tc>
        <w:tc>
          <w:tcPr>
            <w:tcW w:w="8647" w:type="dxa"/>
            <w:shd w:val="clear" w:color="auto" w:fill="DBE5F1"/>
          </w:tcPr>
          <w:p w:rsidR="00A80715" w:rsidRPr="00032C55" w:rsidRDefault="00A80715" w:rsidP="00780D48">
            <w:pPr>
              <w:pStyle w:val="a7"/>
              <w:tabs>
                <w:tab w:val="left" w:pos="9214"/>
              </w:tabs>
            </w:pPr>
            <w:r w:rsidRPr="00032C55">
              <w:t>Апартаменти за обезщетение на правоимащи срещу отчужден имот</w:t>
            </w:r>
          </w:p>
        </w:tc>
      </w:tr>
      <w:tr w:rsidR="00A80715" w:rsidRPr="00032C55" w:rsidTr="00780D48">
        <w:trPr>
          <w:trHeight w:val="1501"/>
        </w:trPr>
        <w:tc>
          <w:tcPr>
            <w:tcW w:w="959" w:type="dxa"/>
            <w:vAlign w:val="center"/>
          </w:tcPr>
          <w:p w:rsidR="00A80715" w:rsidRPr="00FB3E8D" w:rsidRDefault="00A80715" w:rsidP="00B11A5D">
            <w:pPr>
              <w:pStyle w:val="10"/>
              <w:numPr>
                <w:ilvl w:val="0"/>
                <w:numId w:val="0"/>
              </w:numPr>
              <w:tabs>
                <w:tab w:val="left" w:pos="9214"/>
              </w:tabs>
              <w:jc w:val="left"/>
            </w:pPr>
            <w:r>
              <w:t>21.</w:t>
            </w:r>
          </w:p>
        </w:tc>
        <w:tc>
          <w:tcPr>
            <w:tcW w:w="8647" w:type="dxa"/>
          </w:tcPr>
          <w:p w:rsidR="00A80715" w:rsidRPr="006F5357" w:rsidRDefault="00A80715" w:rsidP="00780D48">
            <w:pPr>
              <w:tabs>
                <w:tab w:val="left" w:pos="709"/>
                <w:tab w:val="left" w:pos="9214"/>
              </w:tabs>
            </w:pPr>
            <w:r w:rsidRPr="006F5357">
              <w:t xml:space="preserve">Апартамент № 32, с идентификатор </w:t>
            </w:r>
            <w:r w:rsidRPr="006F5357">
              <w:rPr>
                <w:lang w:eastAsia="ar-SA"/>
              </w:rPr>
              <w:t xml:space="preserve">56784.518.1168.1.33, </w:t>
            </w:r>
            <w:r w:rsidRPr="006F5357">
              <w:t xml:space="preserve">разположен на пети етаж, със застроена площ от </w:t>
            </w:r>
            <w:r w:rsidRPr="006F5357">
              <w:rPr>
                <w:lang w:eastAsia="ar-SA"/>
              </w:rPr>
              <w:t xml:space="preserve">96,96 </w:t>
            </w:r>
            <w:r w:rsidRPr="006F5357">
              <w:t xml:space="preserve">кв.м., състоящ се от </w:t>
            </w:r>
            <w:r w:rsidRPr="006F5357">
              <w:rPr>
                <w:lang w:eastAsia="ar-SA"/>
              </w:rPr>
              <w:t xml:space="preserve">четири стаи и кухня, брой нива на обекта: 1, в едно с изба № 22 – 6 кв.м., таван № 18 – 6 кв.м. и 2,24% процента ид. части от общите части на сградата и от правото на строеж, находящ се в сграда № 1, разположена в поземлен имот с идентификатор 56784.518.1168, </w:t>
            </w:r>
            <w:r w:rsidRPr="006F5357">
              <w:t xml:space="preserve"> </w:t>
            </w:r>
            <w:r w:rsidRPr="006F5357">
              <w:rPr>
                <w:b/>
              </w:rPr>
              <w:t xml:space="preserve">бул. </w:t>
            </w:r>
            <w:r w:rsidR="005C0E9A">
              <w:rPr>
                <w:b/>
              </w:rPr>
              <w:t>„</w:t>
            </w:r>
            <w:r w:rsidRPr="006F5357">
              <w:rPr>
                <w:b/>
              </w:rPr>
              <w:t>Васил Априлов</w:t>
            </w:r>
            <w:r w:rsidR="005C0E9A">
              <w:rPr>
                <w:b/>
              </w:rPr>
              <w:t>“</w:t>
            </w:r>
            <w:r w:rsidRPr="006F5357">
              <w:rPr>
                <w:b/>
              </w:rPr>
              <w:t xml:space="preserve"> № 84</w:t>
            </w:r>
            <w:r w:rsidRPr="006F5357">
              <w:t>, гр. Пловдив.</w:t>
            </w:r>
          </w:p>
        </w:tc>
      </w:tr>
      <w:tr w:rsidR="00A80715" w:rsidRPr="00032C55" w:rsidTr="00780D48">
        <w:trPr>
          <w:trHeight w:val="1501"/>
        </w:trPr>
        <w:tc>
          <w:tcPr>
            <w:tcW w:w="959" w:type="dxa"/>
            <w:vAlign w:val="center"/>
          </w:tcPr>
          <w:p w:rsidR="00A80715" w:rsidRPr="00FB3E8D" w:rsidRDefault="00A80715" w:rsidP="00B11A5D">
            <w:pPr>
              <w:pStyle w:val="10"/>
              <w:numPr>
                <w:ilvl w:val="0"/>
                <w:numId w:val="0"/>
              </w:numPr>
              <w:tabs>
                <w:tab w:val="left" w:pos="9214"/>
              </w:tabs>
              <w:jc w:val="left"/>
            </w:pPr>
            <w:r>
              <w:t>22.</w:t>
            </w:r>
          </w:p>
        </w:tc>
        <w:tc>
          <w:tcPr>
            <w:tcW w:w="8647" w:type="dxa"/>
          </w:tcPr>
          <w:p w:rsidR="00A80715" w:rsidRPr="006F5357" w:rsidRDefault="00A80715" w:rsidP="00780D48">
            <w:pPr>
              <w:tabs>
                <w:tab w:val="left" w:pos="709"/>
                <w:tab w:val="left" w:pos="9214"/>
              </w:tabs>
            </w:pPr>
            <w:r w:rsidRPr="006F5357">
              <w:rPr>
                <w:lang w:eastAsia="bg-BG"/>
              </w:rPr>
              <w:t xml:space="preserve">Апартамент № 21, с идентификатор </w:t>
            </w:r>
            <w:r w:rsidRPr="006F5357">
              <w:rPr>
                <w:lang w:eastAsia="ar-SA"/>
              </w:rPr>
              <w:t xml:space="preserve">56784.540.1196.8.21, </w:t>
            </w:r>
            <w:r w:rsidRPr="006F5357">
              <w:rPr>
                <w:lang w:eastAsia="bg-BG"/>
              </w:rPr>
              <w:t xml:space="preserve">разположен на седми етаж, кота +19,00, със застроена площ от </w:t>
            </w:r>
            <w:r w:rsidRPr="006F5357">
              <w:rPr>
                <w:lang w:eastAsia="ar-SA"/>
              </w:rPr>
              <w:t xml:space="preserve">144,83 </w:t>
            </w:r>
            <w:r w:rsidRPr="006F5357">
              <w:rPr>
                <w:lang w:eastAsia="bg-BG"/>
              </w:rPr>
              <w:t xml:space="preserve">кв.м., състоящ се от </w:t>
            </w:r>
            <w:r w:rsidRPr="006F5357">
              <w:rPr>
                <w:lang w:eastAsia="ar-SA"/>
              </w:rPr>
              <w:t xml:space="preserve">антре, дневна с трапезария и кухненски бокс, три спални, гардероб, две бани с тоалетни и две тераси, ведно със склад № 21 със застроенаплощ от 3,03 кв.м. и 8,769% ид. части от общите части на сградата и от правото на строеж, жил. група </w:t>
            </w:r>
            <w:r w:rsidR="005C0E9A">
              <w:rPr>
                <w:lang w:eastAsia="ar-SA"/>
              </w:rPr>
              <w:t>„</w:t>
            </w:r>
            <w:r w:rsidRPr="006F5357">
              <w:rPr>
                <w:lang w:eastAsia="ar-SA"/>
              </w:rPr>
              <w:t>Б</w:t>
            </w:r>
            <w:r w:rsidR="005C0E9A">
              <w:rPr>
                <w:lang w:eastAsia="ar-SA"/>
              </w:rPr>
              <w:t>“</w:t>
            </w:r>
            <w:r w:rsidRPr="006F5357">
              <w:rPr>
                <w:lang w:eastAsia="ar-SA"/>
              </w:rPr>
              <w:t xml:space="preserve"> – секция </w:t>
            </w:r>
            <w:r w:rsidR="005C0E9A">
              <w:rPr>
                <w:lang w:eastAsia="ar-SA"/>
              </w:rPr>
              <w:t>„</w:t>
            </w:r>
            <w:r w:rsidRPr="006F5357">
              <w:rPr>
                <w:lang w:eastAsia="ar-SA"/>
              </w:rPr>
              <w:t>Б4</w:t>
            </w:r>
            <w:r w:rsidR="005C0E9A">
              <w:rPr>
                <w:lang w:eastAsia="ar-SA"/>
              </w:rPr>
              <w:t>“</w:t>
            </w:r>
            <w:r w:rsidRPr="006F5357">
              <w:rPr>
                <w:lang w:eastAsia="ar-SA"/>
              </w:rPr>
              <w:t xml:space="preserve"> в </w:t>
            </w:r>
            <w:r w:rsidR="005C0E9A">
              <w:rPr>
                <w:lang w:eastAsia="ar-SA"/>
              </w:rPr>
              <w:t>„</w:t>
            </w:r>
            <w:r w:rsidRPr="006F5357">
              <w:rPr>
                <w:lang w:eastAsia="ar-SA"/>
              </w:rPr>
              <w:t>Жил. комплекс с търговска част и гаражи</w:t>
            </w:r>
            <w:r w:rsidR="005C0E9A">
              <w:rPr>
                <w:lang w:eastAsia="ar-SA"/>
              </w:rPr>
              <w:t>“</w:t>
            </w:r>
            <w:r w:rsidRPr="006F5357">
              <w:rPr>
                <w:lang w:eastAsia="ar-SA"/>
              </w:rPr>
              <w:t xml:space="preserve">намиращ се в УПИ </w:t>
            </w:r>
            <w:r w:rsidRPr="006F5357">
              <w:rPr>
                <w:lang w:val="en-US" w:eastAsia="ar-SA"/>
              </w:rPr>
              <w:t>V</w:t>
            </w:r>
            <w:r w:rsidRPr="00F62FE0">
              <w:rPr>
                <w:lang w:val="ru-RU" w:eastAsia="ar-SA"/>
              </w:rPr>
              <w:t>-</w:t>
            </w:r>
            <w:r w:rsidRPr="006F5357">
              <w:rPr>
                <w:lang w:eastAsia="ar-SA"/>
              </w:rPr>
              <w:t xml:space="preserve">540.1196, обществено обслужване, жил. строителство и подземни гаражи, кв. 4, жил. гр. А-7, 8 по плана на ЖК </w:t>
            </w:r>
            <w:r w:rsidR="005C0E9A">
              <w:rPr>
                <w:lang w:eastAsia="ar-SA"/>
              </w:rPr>
              <w:t>„</w:t>
            </w:r>
            <w:r w:rsidRPr="006F5357">
              <w:rPr>
                <w:lang w:eastAsia="ar-SA"/>
              </w:rPr>
              <w:t>Тракия</w:t>
            </w:r>
            <w:r w:rsidR="005C0E9A">
              <w:rPr>
                <w:lang w:eastAsia="ar-SA"/>
              </w:rPr>
              <w:t>“</w:t>
            </w:r>
            <w:r w:rsidRPr="006F5357">
              <w:rPr>
                <w:lang w:eastAsia="ar-SA"/>
              </w:rPr>
              <w:t xml:space="preserve">, на </w:t>
            </w:r>
            <w:r w:rsidRPr="006F5357">
              <w:rPr>
                <w:b/>
                <w:lang w:eastAsia="ar-SA"/>
              </w:rPr>
              <w:t>бул.</w:t>
            </w:r>
            <w:r w:rsidR="005C0E9A">
              <w:rPr>
                <w:b/>
                <w:lang w:eastAsia="ar-SA"/>
              </w:rPr>
              <w:t>“</w:t>
            </w:r>
            <w:r w:rsidRPr="006F5357">
              <w:rPr>
                <w:b/>
                <w:lang w:eastAsia="ar-SA"/>
              </w:rPr>
              <w:t>Освобождение</w:t>
            </w:r>
            <w:r w:rsidR="005C0E9A">
              <w:rPr>
                <w:b/>
                <w:lang w:eastAsia="ar-SA"/>
              </w:rPr>
              <w:t>“</w:t>
            </w:r>
            <w:r w:rsidRPr="006F5357">
              <w:rPr>
                <w:b/>
                <w:lang w:eastAsia="ar-SA"/>
              </w:rPr>
              <w:t xml:space="preserve"> № 39</w:t>
            </w:r>
            <w:r w:rsidRPr="006F5357">
              <w:rPr>
                <w:lang w:eastAsia="ar-SA"/>
              </w:rPr>
              <w:t>, гр. Пловдив.</w:t>
            </w:r>
          </w:p>
        </w:tc>
      </w:tr>
    </w:tbl>
    <w:p w:rsidR="0071646F" w:rsidRPr="00CD7983" w:rsidRDefault="0071646F" w:rsidP="00CD7983">
      <w:pPr>
        <w:rPr>
          <w:color w:val="FF0000"/>
        </w:rPr>
      </w:pPr>
    </w:p>
    <w:p w:rsidR="0071646F" w:rsidRPr="0021411C" w:rsidRDefault="0071646F" w:rsidP="0071646F">
      <w:pPr>
        <w:pStyle w:val="11"/>
        <w:tabs>
          <w:tab w:val="left" w:pos="9214"/>
        </w:tabs>
        <w:spacing w:before="0"/>
        <w:rPr>
          <w:rFonts w:ascii="Times New Roman" w:eastAsia="Calibri" w:hAnsi="Times New Roman" w:cs="Mangal"/>
          <w:i/>
          <w:iCs/>
          <w:color w:val="17365D" w:themeColor="text2" w:themeShade="BF"/>
          <w:kern w:val="1"/>
          <w:sz w:val="24"/>
          <w:szCs w:val="24"/>
          <w:lang w:eastAsia="bg-BG"/>
        </w:rPr>
      </w:pPr>
      <w:bookmarkStart w:id="146" w:name="_Toc28867773"/>
      <w:r w:rsidRPr="0021411C">
        <w:rPr>
          <w:rFonts w:ascii="Times New Roman" w:eastAsia="Calibri" w:hAnsi="Times New Roman" w:cs="Mangal"/>
          <w:i/>
          <w:iCs/>
          <w:color w:val="17365D" w:themeColor="text2" w:themeShade="BF"/>
          <w:kern w:val="1"/>
          <w:sz w:val="24"/>
          <w:szCs w:val="24"/>
          <w:lang w:eastAsia="bg-BG"/>
        </w:rPr>
        <w:t>VІ. Обекти от първостепенно значение по чл. 8, ал.9 от ЗОС</w:t>
      </w:r>
      <w:bookmarkEnd w:id="146"/>
      <w:r w:rsidRPr="0021411C">
        <w:rPr>
          <w:rFonts w:ascii="Times New Roman" w:eastAsia="Calibri" w:hAnsi="Times New Roman" w:cs="Mangal"/>
          <w:i/>
          <w:iCs/>
          <w:color w:val="17365D" w:themeColor="text2" w:themeShade="BF"/>
          <w:kern w:val="1"/>
          <w:sz w:val="24"/>
          <w:szCs w:val="24"/>
          <w:lang w:eastAsia="bg-BG"/>
        </w:rPr>
        <w:t xml:space="preserve"> </w:t>
      </w:r>
    </w:p>
    <w:p w:rsidR="0071646F" w:rsidRPr="0021411C" w:rsidRDefault="0071646F" w:rsidP="0071646F">
      <w:pPr>
        <w:pStyle w:val="2"/>
        <w:tabs>
          <w:tab w:val="left" w:pos="9214"/>
        </w:tabs>
        <w:spacing w:before="0"/>
        <w:rPr>
          <w:color w:val="17365D" w:themeColor="text2" w:themeShade="BF"/>
          <w:sz w:val="24"/>
          <w:szCs w:val="24"/>
        </w:rPr>
      </w:pPr>
      <w:bookmarkStart w:id="147" w:name="_Toc471892078"/>
      <w:bookmarkStart w:id="148" w:name="_Toc28867774"/>
      <w:r w:rsidRPr="0021411C">
        <w:rPr>
          <w:color w:val="17365D" w:themeColor="text2" w:themeShade="BF"/>
          <w:sz w:val="24"/>
          <w:szCs w:val="24"/>
        </w:rPr>
        <w:t>VІ.1. Обекти от първостепенно значение по чл. 8, ал. 9, т. 5 и т. 6 от ЗОС</w:t>
      </w:r>
      <w:bookmarkEnd w:id="147"/>
      <w:bookmarkEnd w:id="148"/>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77"/>
        <w:gridCol w:w="8809"/>
      </w:tblGrid>
      <w:tr w:rsidR="0071646F" w:rsidRPr="00DD5412" w:rsidTr="00B11A5D">
        <w:trPr>
          <w:trHeight w:val="340"/>
        </w:trPr>
        <w:tc>
          <w:tcPr>
            <w:tcW w:w="919" w:type="dxa"/>
            <w:shd w:val="clear" w:color="auto" w:fill="DBE5F1"/>
            <w:vAlign w:val="center"/>
          </w:tcPr>
          <w:p w:rsidR="0071646F" w:rsidRPr="00DD5412" w:rsidRDefault="0071646F" w:rsidP="00B11A5D">
            <w:pPr>
              <w:pStyle w:val="a8"/>
              <w:tabs>
                <w:tab w:val="left" w:pos="9214"/>
              </w:tabs>
              <w:jc w:val="left"/>
            </w:pPr>
            <w:r w:rsidRPr="00DD5412">
              <w:t>№</w:t>
            </w:r>
          </w:p>
        </w:tc>
        <w:tc>
          <w:tcPr>
            <w:tcW w:w="8290" w:type="dxa"/>
            <w:shd w:val="clear" w:color="auto" w:fill="DBE5F1"/>
            <w:vAlign w:val="center"/>
          </w:tcPr>
          <w:p w:rsidR="0071646F" w:rsidRPr="00DD5412" w:rsidRDefault="0071646F" w:rsidP="00780D48">
            <w:pPr>
              <w:pStyle w:val="a8"/>
              <w:tabs>
                <w:tab w:val="left" w:pos="9214"/>
              </w:tabs>
            </w:pPr>
            <w:r w:rsidRPr="00DD5412">
              <w:t>ОБЕКТИ</w:t>
            </w:r>
          </w:p>
        </w:tc>
      </w:tr>
      <w:tr w:rsidR="0071646F" w:rsidRPr="006F5357" w:rsidTr="00B11A5D">
        <w:trPr>
          <w:trHeight w:val="340"/>
        </w:trPr>
        <w:tc>
          <w:tcPr>
            <w:tcW w:w="919" w:type="dxa"/>
            <w:vAlign w:val="center"/>
          </w:tcPr>
          <w:p w:rsidR="0071646F" w:rsidRPr="002C680C" w:rsidRDefault="00214305" w:rsidP="00B11A5D">
            <w:pPr>
              <w:pStyle w:val="10"/>
              <w:numPr>
                <w:ilvl w:val="0"/>
                <w:numId w:val="0"/>
              </w:numPr>
              <w:tabs>
                <w:tab w:val="left" w:pos="9214"/>
              </w:tabs>
              <w:jc w:val="left"/>
              <w:rPr>
                <w:lang w:val="bg-BG"/>
              </w:rPr>
            </w:pPr>
            <w:r>
              <w:rPr>
                <w:lang w:val="bg-BG"/>
              </w:rPr>
              <w:t>1.</w:t>
            </w:r>
          </w:p>
        </w:tc>
        <w:tc>
          <w:tcPr>
            <w:tcW w:w="8290" w:type="dxa"/>
            <w:vAlign w:val="center"/>
          </w:tcPr>
          <w:p w:rsidR="0071646F" w:rsidRPr="00ED7B79" w:rsidRDefault="0071646F" w:rsidP="00780D48">
            <w:pPr>
              <w:tabs>
                <w:tab w:val="left" w:pos="9214"/>
              </w:tabs>
              <w:spacing w:after="120"/>
              <w:rPr>
                <w:bCs/>
              </w:rPr>
            </w:pPr>
            <w:r w:rsidRPr="00ED7B79">
              <w:rPr>
                <w:bCs/>
              </w:rPr>
              <w:t>Изменение на Общ устройствен план – Пловдив.</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2.</w:t>
            </w:r>
          </w:p>
        </w:tc>
        <w:tc>
          <w:tcPr>
            <w:tcW w:w="8290" w:type="dxa"/>
            <w:vAlign w:val="center"/>
          </w:tcPr>
          <w:p w:rsidR="0071646F" w:rsidRPr="00ED7B79" w:rsidRDefault="0071646F" w:rsidP="00780D48">
            <w:pPr>
              <w:tabs>
                <w:tab w:val="left" w:pos="9214"/>
              </w:tabs>
              <w:spacing w:after="120"/>
              <w:rPr>
                <w:bCs/>
              </w:rPr>
            </w:pPr>
            <w:r w:rsidRPr="00ED7B79">
              <w:rPr>
                <w:bCs/>
              </w:rPr>
              <w:t>ПУП-ПРЗ</w:t>
            </w:r>
            <w:r w:rsidRPr="00ED7B79">
              <w:rPr>
                <w:bCs/>
                <w:lang w:val="ru-RU"/>
              </w:rPr>
              <w:t xml:space="preserve"> </w:t>
            </w:r>
            <w:r w:rsidRPr="00ED7B79">
              <w:rPr>
                <w:bCs/>
              </w:rPr>
              <w:t>и СПН на Централна градска част.</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3.</w:t>
            </w:r>
          </w:p>
        </w:tc>
        <w:tc>
          <w:tcPr>
            <w:tcW w:w="8290" w:type="dxa"/>
            <w:vAlign w:val="center"/>
          </w:tcPr>
          <w:p w:rsidR="0071646F" w:rsidRPr="00ED7B79" w:rsidRDefault="0071646F" w:rsidP="00780D48">
            <w:pPr>
              <w:tabs>
                <w:tab w:val="left" w:pos="9214"/>
              </w:tabs>
              <w:spacing w:after="120"/>
              <w:rPr>
                <w:bCs/>
              </w:rPr>
            </w:pPr>
            <w:r w:rsidRPr="00ED7B79">
              <w:rPr>
                <w:bCs/>
              </w:rPr>
              <w:t>ПУП на Пета градска част.</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4.</w:t>
            </w:r>
          </w:p>
        </w:tc>
        <w:tc>
          <w:tcPr>
            <w:tcW w:w="8290" w:type="dxa"/>
            <w:vAlign w:val="center"/>
          </w:tcPr>
          <w:p w:rsidR="0071646F" w:rsidRPr="00ED7B79" w:rsidRDefault="0071646F" w:rsidP="00780D48">
            <w:pPr>
              <w:tabs>
                <w:tab w:val="left" w:pos="9214"/>
              </w:tabs>
              <w:spacing w:after="120"/>
              <w:rPr>
                <w:bCs/>
              </w:rPr>
            </w:pPr>
            <w:r w:rsidRPr="00ED7B79">
              <w:rPr>
                <w:bCs/>
              </w:rPr>
              <w:t>ПУП на кв.</w:t>
            </w:r>
            <w:r w:rsidR="005C0E9A">
              <w:rPr>
                <w:bCs/>
              </w:rPr>
              <w:t>“</w:t>
            </w:r>
            <w:r w:rsidRPr="00ED7B79">
              <w:rPr>
                <w:bCs/>
              </w:rPr>
              <w:t>Христо Смирненски</w:t>
            </w:r>
            <w:r w:rsidR="005C0E9A">
              <w:rPr>
                <w:bCs/>
              </w:rPr>
              <w:t>“</w:t>
            </w:r>
            <w:r w:rsidRPr="00ED7B79">
              <w:rPr>
                <w:bCs/>
              </w:rPr>
              <w:t>.</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5.</w:t>
            </w:r>
          </w:p>
        </w:tc>
        <w:tc>
          <w:tcPr>
            <w:tcW w:w="8290" w:type="dxa"/>
            <w:vAlign w:val="center"/>
          </w:tcPr>
          <w:p w:rsidR="0071646F" w:rsidRPr="00ED7B79" w:rsidRDefault="0071646F" w:rsidP="00780D48">
            <w:pPr>
              <w:tabs>
                <w:tab w:val="left" w:pos="9214"/>
              </w:tabs>
              <w:spacing w:after="120"/>
              <w:rPr>
                <w:bCs/>
              </w:rPr>
            </w:pPr>
            <w:r w:rsidRPr="00ED7B79">
              <w:rPr>
                <w:bCs/>
              </w:rPr>
              <w:t>ПУП на кв.</w:t>
            </w:r>
            <w:r w:rsidR="005C0E9A">
              <w:rPr>
                <w:bCs/>
              </w:rPr>
              <w:t>“</w:t>
            </w:r>
            <w:r w:rsidRPr="00ED7B79">
              <w:rPr>
                <w:bCs/>
              </w:rPr>
              <w:t>Северно от Панаира</w:t>
            </w:r>
            <w:r w:rsidR="005C0E9A">
              <w:rPr>
                <w:bCs/>
              </w:rPr>
              <w:t>“</w:t>
            </w:r>
            <w:r w:rsidRPr="00ED7B79">
              <w:rPr>
                <w:bCs/>
              </w:rPr>
              <w:t xml:space="preserve"> и кв. </w:t>
            </w:r>
            <w:r w:rsidR="005C0E9A">
              <w:rPr>
                <w:bCs/>
              </w:rPr>
              <w:t>„</w:t>
            </w:r>
            <w:r w:rsidRPr="00ED7B79">
              <w:rPr>
                <w:bCs/>
              </w:rPr>
              <w:t>Д. Петров</w:t>
            </w:r>
            <w:r w:rsidR="005C0E9A">
              <w:rPr>
                <w:bCs/>
              </w:rPr>
              <w:t>“</w:t>
            </w:r>
            <w:r w:rsidRPr="00ED7B79">
              <w:rPr>
                <w:bCs/>
              </w:rPr>
              <w:t>.</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6.</w:t>
            </w:r>
          </w:p>
        </w:tc>
        <w:tc>
          <w:tcPr>
            <w:tcW w:w="8290" w:type="dxa"/>
            <w:vAlign w:val="center"/>
          </w:tcPr>
          <w:p w:rsidR="0071646F" w:rsidRPr="00ED7B79" w:rsidRDefault="0071646F" w:rsidP="00780D48">
            <w:pPr>
              <w:tabs>
                <w:tab w:val="left" w:pos="9214"/>
              </w:tabs>
              <w:spacing w:after="120"/>
            </w:pPr>
            <w:r w:rsidRPr="00ED7B79">
              <w:t xml:space="preserve">ПУП на кв. </w:t>
            </w:r>
            <w:r w:rsidR="005C0E9A">
              <w:t>„</w:t>
            </w:r>
            <w:r w:rsidRPr="00ED7B79">
              <w:t>Филипово</w:t>
            </w:r>
            <w:r w:rsidR="005C0E9A">
              <w:t>“</w:t>
            </w:r>
            <w:r w:rsidRPr="00ED7B79">
              <w:t>.</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7.</w:t>
            </w:r>
          </w:p>
        </w:tc>
        <w:tc>
          <w:tcPr>
            <w:tcW w:w="8290" w:type="dxa"/>
            <w:vAlign w:val="center"/>
          </w:tcPr>
          <w:p w:rsidR="0071646F" w:rsidRPr="00ED7B79" w:rsidRDefault="0071646F" w:rsidP="00780D48">
            <w:pPr>
              <w:tabs>
                <w:tab w:val="left" w:pos="9214"/>
              </w:tabs>
              <w:spacing w:after="120"/>
              <w:rPr>
                <w:bCs/>
              </w:rPr>
            </w:pPr>
            <w:r w:rsidRPr="00ED7B79">
              <w:rPr>
                <w:bCs/>
              </w:rPr>
              <w:t>ПУП на кв.</w:t>
            </w:r>
            <w:r w:rsidR="005C0E9A">
              <w:rPr>
                <w:bCs/>
              </w:rPr>
              <w:t>“</w:t>
            </w:r>
            <w:r w:rsidRPr="00ED7B79">
              <w:rPr>
                <w:bCs/>
              </w:rPr>
              <w:t>Захарна фабрика</w:t>
            </w:r>
            <w:r w:rsidR="005C0E9A">
              <w:rPr>
                <w:bCs/>
              </w:rPr>
              <w:t>“</w:t>
            </w:r>
            <w:r w:rsidRPr="00ED7B79">
              <w:rPr>
                <w:bCs/>
              </w:rPr>
              <w:t xml:space="preserve"> и кв.</w:t>
            </w:r>
            <w:r w:rsidR="005C0E9A">
              <w:rPr>
                <w:bCs/>
              </w:rPr>
              <w:t>“</w:t>
            </w:r>
            <w:r w:rsidRPr="00ED7B79">
              <w:rPr>
                <w:bCs/>
              </w:rPr>
              <w:t>Тодор Каблешков</w:t>
            </w:r>
            <w:r w:rsidR="005C0E9A">
              <w:rPr>
                <w:bCs/>
              </w:rPr>
              <w:t>“</w:t>
            </w:r>
            <w:r w:rsidRPr="00ED7B79">
              <w:rPr>
                <w:bCs/>
              </w:rPr>
              <w:t>.</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8.</w:t>
            </w:r>
          </w:p>
        </w:tc>
        <w:tc>
          <w:tcPr>
            <w:tcW w:w="8290" w:type="dxa"/>
            <w:vAlign w:val="center"/>
          </w:tcPr>
          <w:p w:rsidR="0071646F" w:rsidRPr="00ED7B79" w:rsidRDefault="0071646F" w:rsidP="00780D48">
            <w:pPr>
              <w:tabs>
                <w:tab w:val="left" w:pos="9214"/>
              </w:tabs>
              <w:spacing w:after="120"/>
              <w:rPr>
                <w:bCs/>
              </w:rPr>
            </w:pPr>
            <w:r w:rsidRPr="00ED7B79">
              <w:rPr>
                <w:bCs/>
              </w:rPr>
              <w:t>ПУП на кв.</w:t>
            </w:r>
            <w:r w:rsidR="005C0E9A">
              <w:rPr>
                <w:bCs/>
              </w:rPr>
              <w:t>“</w:t>
            </w:r>
            <w:r w:rsidRPr="00ED7B79">
              <w:rPr>
                <w:bCs/>
              </w:rPr>
              <w:t>Гаганица</w:t>
            </w:r>
            <w:r w:rsidR="005C0E9A">
              <w:rPr>
                <w:bCs/>
              </w:rPr>
              <w:t>“</w:t>
            </w:r>
            <w:r w:rsidRPr="00ED7B79">
              <w:rPr>
                <w:bCs/>
              </w:rPr>
              <w:t>.</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lastRenderedPageBreak/>
              <w:t>9.</w:t>
            </w:r>
          </w:p>
        </w:tc>
        <w:tc>
          <w:tcPr>
            <w:tcW w:w="8290" w:type="dxa"/>
            <w:vAlign w:val="center"/>
          </w:tcPr>
          <w:p w:rsidR="0071646F" w:rsidRPr="00ED7B79" w:rsidRDefault="0071646F" w:rsidP="00780D48">
            <w:pPr>
              <w:tabs>
                <w:tab w:val="left" w:pos="9214"/>
              </w:tabs>
              <w:spacing w:after="120"/>
            </w:pPr>
            <w:r w:rsidRPr="00ED7B79">
              <w:t>ПУП-ПРЗ на кв.</w:t>
            </w:r>
            <w:r w:rsidR="005C0E9A">
              <w:t>“</w:t>
            </w:r>
            <w:r w:rsidRPr="00ED7B79">
              <w:t xml:space="preserve">Христо Сирненски </w:t>
            </w:r>
            <w:r w:rsidRPr="00ED7B79">
              <w:rPr>
                <w:lang w:val="en-US"/>
              </w:rPr>
              <w:t>V</w:t>
            </w:r>
            <w:r w:rsidR="005C0E9A">
              <w:t>“</w:t>
            </w:r>
            <w:r w:rsidRPr="00ED7B79">
              <w:t>, Вилова зона.</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10.</w:t>
            </w:r>
          </w:p>
        </w:tc>
        <w:tc>
          <w:tcPr>
            <w:tcW w:w="8290" w:type="dxa"/>
            <w:vAlign w:val="center"/>
          </w:tcPr>
          <w:p w:rsidR="0071646F" w:rsidRPr="00ED7B79" w:rsidRDefault="0071646F" w:rsidP="00780D48">
            <w:pPr>
              <w:tabs>
                <w:tab w:val="left" w:pos="9214"/>
              </w:tabs>
              <w:spacing w:after="120"/>
            </w:pPr>
            <w:r w:rsidRPr="00ED7B79">
              <w:t>ПУП-ПРЗ на Хълм на младежта.</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11.</w:t>
            </w:r>
          </w:p>
        </w:tc>
        <w:tc>
          <w:tcPr>
            <w:tcW w:w="8290" w:type="dxa"/>
            <w:vAlign w:val="center"/>
          </w:tcPr>
          <w:p w:rsidR="0071646F" w:rsidRPr="00ED7B79" w:rsidRDefault="0071646F" w:rsidP="00780D48">
            <w:pPr>
              <w:tabs>
                <w:tab w:val="left" w:pos="9214"/>
              </w:tabs>
              <w:spacing w:after="120"/>
            </w:pPr>
            <w:r w:rsidRPr="00ED7B79">
              <w:t>Изменение на ПУП с транспортно комуникационен план – бул.</w:t>
            </w:r>
            <w:r w:rsidR="005C0E9A">
              <w:t>“</w:t>
            </w:r>
            <w:r w:rsidRPr="00ED7B79">
              <w:t>Източен</w:t>
            </w:r>
            <w:r w:rsidR="005C0E9A">
              <w:t>“</w:t>
            </w:r>
            <w:r w:rsidRPr="00ED7B79">
              <w:t xml:space="preserve"> на север от бул.</w:t>
            </w:r>
            <w:r w:rsidR="005C0E9A">
              <w:t>“</w:t>
            </w:r>
            <w:r w:rsidRPr="00ED7B79">
              <w:t>Княгиня Мария Луиза</w:t>
            </w:r>
            <w:r w:rsidR="005C0E9A">
              <w:t>“</w:t>
            </w:r>
            <w:r w:rsidRPr="00ED7B79">
              <w:t xml:space="preserve"> до бул.</w:t>
            </w:r>
            <w:r w:rsidR="005C0E9A">
              <w:t>“</w:t>
            </w:r>
            <w:r w:rsidRPr="00ED7B79">
              <w:t>Марица-юг</w:t>
            </w:r>
            <w:r w:rsidR="005C0E9A">
              <w:t>“</w:t>
            </w:r>
            <w:r w:rsidRPr="00ED7B79">
              <w:t xml:space="preserve"> и мост </w:t>
            </w:r>
            <w:r w:rsidR="005C0E9A">
              <w:t>„</w:t>
            </w:r>
            <w:r w:rsidRPr="00ED7B79">
              <w:t>Адата</w:t>
            </w:r>
            <w:r w:rsidR="005C0E9A">
              <w:t>“</w:t>
            </w:r>
            <w:r w:rsidRPr="00ED7B79">
              <w:t>.</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12.</w:t>
            </w:r>
          </w:p>
        </w:tc>
        <w:tc>
          <w:tcPr>
            <w:tcW w:w="8290" w:type="dxa"/>
            <w:vAlign w:val="center"/>
          </w:tcPr>
          <w:p w:rsidR="0071646F" w:rsidRPr="00ED7B79" w:rsidRDefault="0071646F" w:rsidP="00780D48">
            <w:pPr>
              <w:tabs>
                <w:tab w:val="left" w:pos="9214"/>
              </w:tabs>
              <w:spacing w:after="120"/>
            </w:pPr>
            <w:r w:rsidRPr="00ED7B79">
              <w:t>Транспортно комуникационни планове и подробни устройствени планове за първостепенна улична мрежа на гр. Пловдив, съгласно ОУП-Пловдив.</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13.</w:t>
            </w:r>
          </w:p>
        </w:tc>
        <w:tc>
          <w:tcPr>
            <w:tcW w:w="8290" w:type="dxa"/>
            <w:vAlign w:val="center"/>
          </w:tcPr>
          <w:p w:rsidR="0071646F" w:rsidRPr="00ED7B79" w:rsidRDefault="0071646F" w:rsidP="00780D48">
            <w:pPr>
              <w:tabs>
                <w:tab w:val="left" w:pos="9214"/>
              </w:tabs>
              <w:spacing w:after="120"/>
            </w:pPr>
            <w:r w:rsidRPr="00ED7B79">
              <w:t xml:space="preserve">ПУП – Паркустройствен план Парк </w:t>
            </w:r>
            <w:r w:rsidR="005C0E9A">
              <w:t>„</w:t>
            </w:r>
            <w:r w:rsidRPr="00ED7B79">
              <w:t>Лаута</w:t>
            </w:r>
            <w:r w:rsidR="005C0E9A">
              <w:t>“</w:t>
            </w:r>
            <w:r w:rsidRPr="00ED7B79">
              <w:t>.</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14.</w:t>
            </w:r>
          </w:p>
        </w:tc>
        <w:tc>
          <w:tcPr>
            <w:tcW w:w="8290" w:type="dxa"/>
            <w:vAlign w:val="center"/>
          </w:tcPr>
          <w:p w:rsidR="0071646F" w:rsidRPr="00ED7B79" w:rsidRDefault="0071646F" w:rsidP="00780D48">
            <w:pPr>
              <w:tabs>
                <w:tab w:val="left" w:pos="9214"/>
              </w:tabs>
              <w:spacing w:after="120"/>
            </w:pPr>
            <w:r w:rsidRPr="00ED7B79">
              <w:t xml:space="preserve">ПУП – Парустройствен план Парк </w:t>
            </w:r>
            <w:r w:rsidR="005C0E9A">
              <w:t>„</w:t>
            </w:r>
            <w:r w:rsidRPr="00ED7B79">
              <w:t>Герена</w:t>
            </w:r>
            <w:r w:rsidR="005C0E9A">
              <w:t>“</w:t>
            </w:r>
            <w:r w:rsidRPr="00ED7B79">
              <w:t>.</w:t>
            </w:r>
          </w:p>
        </w:tc>
      </w:tr>
      <w:tr w:rsidR="0071646F" w:rsidRPr="00ED7B79" w:rsidTr="00B11A5D">
        <w:trPr>
          <w:trHeight w:val="340"/>
        </w:trPr>
        <w:tc>
          <w:tcPr>
            <w:tcW w:w="919" w:type="dxa"/>
            <w:vAlign w:val="center"/>
          </w:tcPr>
          <w:p w:rsidR="0071646F" w:rsidRPr="00ED7B79" w:rsidRDefault="00214305" w:rsidP="00B11A5D">
            <w:pPr>
              <w:pStyle w:val="10"/>
              <w:numPr>
                <w:ilvl w:val="0"/>
                <w:numId w:val="0"/>
              </w:numPr>
              <w:tabs>
                <w:tab w:val="left" w:pos="9214"/>
              </w:tabs>
              <w:jc w:val="left"/>
              <w:rPr>
                <w:lang w:val="bg-BG"/>
              </w:rPr>
            </w:pPr>
            <w:r w:rsidRPr="00ED7B79">
              <w:rPr>
                <w:lang w:val="bg-BG"/>
              </w:rPr>
              <w:t>15.</w:t>
            </w:r>
          </w:p>
        </w:tc>
        <w:tc>
          <w:tcPr>
            <w:tcW w:w="8290" w:type="dxa"/>
            <w:vAlign w:val="center"/>
          </w:tcPr>
          <w:p w:rsidR="0071646F" w:rsidRPr="00ED7B79" w:rsidRDefault="0071646F" w:rsidP="00780D48">
            <w:pPr>
              <w:tabs>
                <w:tab w:val="left" w:pos="9214"/>
              </w:tabs>
              <w:spacing w:after="120"/>
              <w:rPr>
                <w:rStyle w:val="aa"/>
                <w:szCs w:val="24"/>
                <w:highlight w:val="yellow"/>
              </w:rPr>
            </w:pPr>
            <w:r w:rsidRPr="00ED7B79">
              <w:t>Р</w:t>
            </w:r>
            <w:r w:rsidRPr="00ED7B79">
              <w:rPr>
                <w:lang w:eastAsia="ar-SA"/>
              </w:rPr>
              <w:t xml:space="preserve">еконструкция на довеждащи водопроводи от ПС </w:t>
            </w:r>
            <w:r w:rsidR="005C0E9A">
              <w:rPr>
                <w:lang w:eastAsia="ar-SA"/>
              </w:rPr>
              <w:t>„</w:t>
            </w:r>
            <w:r w:rsidRPr="00ED7B79">
              <w:rPr>
                <w:lang w:eastAsia="ar-SA"/>
              </w:rPr>
              <w:t>Юг</w:t>
            </w:r>
            <w:r w:rsidR="005C0E9A">
              <w:rPr>
                <w:lang w:eastAsia="ar-SA"/>
              </w:rPr>
              <w:t>“</w:t>
            </w:r>
            <w:r w:rsidRPr="00ED7B79">
              <w:rPr>
                <w:lang w:eastAsia="ar-SA"/>
              </w:rPr>
              <w:t xml:space="preserve"> до кръстовището на бул. </w:t>
            </w:r>
            <w:r w:rsidR="005C0E9A">
              <w:rPr>
                <w:lang w:eastAsia="ar-SA"/>
              </w:rPr>
              <w:t>„</w:t>
            </w:r>
            <w:r w:rsidRPr="00ED7B79">
              <w:rPr>
                <w:lang w:eastAsia="ar-SA"/>
              </w:rPr>
              <w:t>Пещерско шосе</w:t>
            </w:r>
            <w:r w:rsidR="005C0E9A">
              <w:rPr>
                <w:lang w:eastAsia="ar-SA"/>
              </w:rPr>
              <w:t>“</w:t>
            </w:r>
            <w:r w:rsidRPr="00ED7B79">
              <w:rPr>
                <w:lang w:eastAsia="ar-SA"/>
              </w:rPr>
              <w:t xml:space="preserve"> и ул. </w:t>
            </w:r>
            <w:r w:rsidR="005C0E9A">
              <w:rPr>
                <w:lang w:eastAsia="ar-SA"/>
              </w:rPr>
              <w:t>„</w:t>
            </w:r>
            <w:r w:rsidRPr="00ED7B79">
              <w:rPr>
                <w:lang w:eastAsia="ar-SA"/>
              </w:rPr>
              <w:t>Царевец</w:t>
            </w:r>
            <w:r w:rsidR="005C0E9A">
              <w:rPr>
                <w:lang w:eastAsia="ar-SA"/>
              </w:rPr>
              <w:t>“</w:t>
            </w:r>
            <w:r w:rsidRPr="00ED7B79">
              <w:rPr>
                <w:lang w:eastAsia="ar-SA"/>
              </w:rPr>
              <w:t>, гр. Пловдив.</w:t>
            </w:r>
          </w:p>
        </w:tc>
      </w:tr>
      <w:tr w:rsidR="0071646F" w:rsidRPr="00ED7B79" w:rsidTr="00B11A5D">
        <w:trPr>
          <w:trHeight w:val="340"/>
        </w:trPr>
        <w:tc>
          <w:tcPr>
            <w:tcW w:w="919" w:type="dxa"/>
            <w:vAlign w:val="center"/>
          </w:tcPr>
          <w:p w:rsidR="0071646F" w:rsidRPr="00ED7B79" w:rsidRDefault="00214305" w:rsidP="00B11A5D">
            <w:pPr>
              <w:pStyle w:val="10"/>
              <w:numPr>
                <w:ilvl w:val="0"/>
                <w:numId w:val="0"/>
              </w:numPr>
              <w:tabs>
                <w:tab w:val="left" w:pos="9214"/>
              </w:tabs>
              <w:jc w:val="left"/>
              <w:rPr>
                <w:lang w:val="bg-BG"/>
              </w:rPr>
            </w:pPr>
            <w:r w:rsidRPr="00ED7B79">
              <w:rPr>
                <w:lang w:val="bg-BG"/>
              </w:rPr>
              <w:t>16.</w:t>
            </w:r>
          </w:p>
        </w:tc>
        <w:tc>
          <w:tcPr>
            <w:tcW w:w="8290" w:type="dxa"/>
            <w:vAlign w:val="center"/>
          </w:tcPr>
          <w:p w:rsidR="0071646F" w:rsidRPr="00ED7B79" w:rsidRDefault="0071646F" w:rsidP="00780D48">
            <w:pPr>
              <w:tabs>
                <w:tab w:val="left" w:pos="9214"/>
              </w:tabs>
              <w:spacing w:after="120"/>
              <w:rPr>
                <w:bCs/>
                <w:highlight w:val="yellow"/>
              </w:rPr>
            </w:pPr>
            <w:r w:rsidRPr="00ED7B79">
              <w:rPr>
                <w:lang w:eastAsia="ar-SA"/>
              </w:rPr>
              <w:t xml:space="preserve">Реконструкция на довеждащи водопроводи от ПС </w:t>
            </w:r>
            <w:r w:rsidR="005C0E9A">
              <w:rPr>
                <w:lang w:eastAsia="ar-SA"/>
              </w:rPr>
              <w:t>„</w:t>
            </w:r>
            <w:r w:rsidRPr="00ED7B79">
              <w:rPr>
                <w:lang w:eastAsia="ar-SA"/>
              </w:rPr>
              <w:t>Север</w:t>
            </w:r>
            <w:r w:rsidR="005C0E9A">
              <w:rPr>
                <w:lang w:eastAsia="ar-SA"/>
              </w:rPr>
              <w:t>“</w:t>
            </w:r>
            <w:r w:rsidRPr="00ED7B79">
              <w:rPr>
                <w:lang w:eastAsia="ar-SA"/>
              </w:rPr>
              <w:t xml:space="preserve"> до бул. </w:t>
            </w:r>
            <w:r w:rsidR="005C0E9A">
              <w:rPr>
                <w:lang w:eastAsia="ar-SA"/>
              </w:rPr>
              <w:t>„</w:t>
            </w:r>
            <w:r w:rsidRPr="00ED7B79">
              <w:rPr>
                <w:lang w:eastAsia="ar-SA"/>
              </w:rPr>
              <w:t>България</w:t>
            </w:r>
            <w:r w:rsidR="005C0E9A">
              <w:rPr>
                <w:lang w:eastAsia="ar-SA"/>
              </w:rPr>
              <w:t>“</w:t>
            </w:r>
            <w:r w:rsidRPr="00ED7B79">
              <w:rPr>
                <w:lang w:eastAsia="ar-SA"/>
              </w:rPr>
              <w:t>, гр. Пловдив.</w:t>
            </w:r>
          </w:p>
        </w:tc>
      </w:tr>
      <w:tr w:rsidR="0071646F" w:rsidRPr="00ED7B79" w:rsidTr="00B11A5D">
        <w:trPr>
          <w:trHeight w:val="340"/>
        </w:trPr>
        <w:tc>
          <w:tcPr>
            <w:tcW w:w="919" w:type="dxa"/>
            <w:vAlign w:val="center"/>
          </w:tcPr>
          <w:p w:rsidR="0071646F" w:rsidRPr="00ED7B79" w:rsidRDefault="00214305" w:rsidP="00B11A5D">
            <w:pPr>
              <w:pStyle w:val="10"/>
              <w:numPr>
                <w:ilvl w:val="0"/>
                <w:numId w:val="0"/>
              </w:numPr>
              <w:tabs>
                <w:tab w:val="left" w:pos="9214"/>
              </w:tabs>
              <w:jc w:val="left"/>
              <w:rPr>
                <w:lang w:val="bg-BG"/>
              </w:rPr>
            </w:pPr>
            <w:r w:rsidRPr="00ED7B79">
              <w:rPr>
                <w:lang w:val="bg-BG"/>
              </w:rPr>
              <w:t>17.</w:t>
            </w:r>
          </w:p>
        </w:tc>
        <w:tc>
          <w:tcPr>
            <w:tcW w:w="8290" w:type="dxa"/>
            <w:vAlign w:val="center"/>
          </w:tcPr>
          <w:p w:rsidR="0071646F" w:rsidRPr="00ED7B79" w:rsidRDefault="0071646F" w:rsidP="00780D48">
            <w:pPr>
              <w:tabs>
                <w:tab w:val="left" w:pos="9214"/>
              </w:tabs>
              <w:spacing w:after="120"/>
              <w:rPr>
                <w:bCs/>
                <w:highlight w:val="yellow"/>
              </w:rPr>
            </w:pPr>
            <w:r w:rsidRPr="00ED7B79">
              <w:rPr>
                <w:lang w:eastAsia="ar-SA"/>
              </w:rPr>
              <w:t>Реконструкция и изграждане на канализационна и водопроводна мрежа на гр.Пловдив.</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18.</w:t>
            </w:r>
          </w:p>
        </w:tc>
        <w:tc>
          <w:tcPr>
            <w:tcW w:w="8290" w:type="dxa"/>
            <w:vAlign w:val="center"/>
          </w:tcPr>
          <w:p w:rsidR="0071646F" w:rsidRPr="00371D7C" w:rsidRDefault="0071646F" w:rsidP="00780D48">
            <w:pPr>
              <w:tabs>
                <w:tab w:val="left" w:pos="9214"/>
              </w:tabs>
              <w:spacing w:after="120"/>
              <w:rPr>
                <w:bCs/>
              </w:rPr>
            </w:pPr>
            <w:r w:rsidRPr="00371D7C">
              <w:t xml:space="preserve">Реконструкция на бул. </w:t>
            </w:r>
            <w:r w:rsidR="005C0E9A">
              <w:t>„</w:t>
            </w:r>
            <w:r w:rsidRPr="00371D7C">
              <w:t>Северен</w:t>
            </w:r>
            <w:r w:rsidR="005C0E9A">
              <w:t>“</w:t>
            </w:r>
            <w:r w:rsidRPr="00371D7C">
              <w:t xml:space="preserve"> в участъка от бул. </w:t>
            </w:r>
            <w:r w:rsidR="005C0E9A">
              <w:t>„</w:t>
            </w:r>
            <w:r w:rsidRPr="00371D7C">
              <w:t>Брезовско шосе</w:t>
            </w:r>
            <w:r w:rsidR="005C0E9A">
              <w:t>“</w:t>
            </w:r>
            <w:r w:rsidRPr="00371D7C">
              <w:t xml:space="preserve"> до </w:t>
            </w:r>
            <w:r w:rsidR="005C0E9A">
              <w:t>„</w:t>
            </w:r>
            <w:r w:rsidRPr="00371D7C">
              <w:t>Карловско шосе</w:t>
            </w:r>
            <w:r w:rsidR="005C0E9A">
              <w:t>“</w:t>
            </w:r>
            <w:r w:rsidRPr="00371D7C">
              <w:t xml:space="preserve"> – </w:t>
            </w:r>
            <w:r w:rsidRPr="00371D7C">
              <w:rPr>
                <w:lang w:val="en-US"/>
              </w:rPr>
              <w:t>II</w:t>
            </w:r>
            <w:r w:rsidRPr="00371D7C">
              <w:t xml:space="preserve"> етап (отчуждаване и изграждане на пътен възел). </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19.</w:t>
            </w:r>
          </w:p>
        </w:tc>
        <w:tc>
          <w:tcPr>
            <w:tcW w:w="8290" w:type="dxa"/>
            <w:vAlign w:val="center"/>
          </w:tcPr>
          <w:p w:rsidR="0071646F" w:rsidRPr="00371D7C" w:rsidRDefault="0071646F" w:rsidP="00780D48">
            <w:pPr>
              <w:tabs>
                <w:tab w:val="left" w:pos="9214"/>
              </w:tabs>
              <w:spacing w:after="120"/>
              <w:rPr>
                <w:bCs/>
              </w:rPr>
            </w:pPr>
            <w:r w:rsidRPr="00371D7C">
              <w:rPr>
                <w:bCs/>
              </w:rPr>
              <w:t xml:space="preserve">Подлез между ул. </w:t>
            </w:r>
            <w:r w:rsidR="005C0E9A">
              <w:rPr>
                <w:bCs/>
              </w:rPr>
              <w:t>„</w:t>
            </w:r>
            <w:r w:rsidRPr="00371D7C">
              <w:rPr>
                <w:bCs/>
              </w:rPr>
              <w:t>Царевец</w:t>
            </w:r>
            <w:r w:rsidR="005C0E9A">
              <w:rPr>
                <w:bCs/>
              </w:rPr>
              <w:t>“</w:t>
            </w:r>
            <w:r w:rsidRPr="00371D7C">
              <w:rPr>
                <w:bCs/>
              </w:rPr>
              <w:t xml:space="preserve"> и ул. </w:t>
            </w:r>
            <w:r w:rsidR="005C0E9A">
              <w:rPr>
                <w:bCs/>
              </w:rPr>
              <w:t>„</w:t>
            </w:r>
            <w:r w:rsidRPr="00371D7C">
              <w:rPr>
                <w:bCs/>
              </w:rPr>
              <w:t>Модър</w:t>
            </w:r>
            <w:r w:rsidR="005C0E9A">
              <w:rPr>
                <w:bCs/>
              </w:rPr>
              <w:t>“</w:t>
            </w:r>
            <w:r w:rsidRPr="00371D7C">
              <w:rPr>
                <w:bCs/>
              </w:rPr>
              <w:t xml:space="preserve"> и комуникационно решение за ул. </w:t>
            </w:r>
            <w:r w:rsidR="005C0E9A">
              <w:rPr>
                <w:bCs/>
              </w:rPr>
              <w:t>„</w:t>
            </w:r>
            <w:r w:rsidRPr="00371D7C">
              <w:rPr>
                <w:bCs/>
              </w:rPr>
              <w:t>Царевец</w:t>
            </w:r>
            <w:r w:rsidR="005C0E9A">
              <w:rPr>
                <w:bCs/>
              </w:rPr>
              <w:t>“</w:t>
            </w:r>
            <w:r w:rsidRPr="00371D7C">
              <w:rPr>
                <w:bCs/>
              </w:rPr>
              <w:t xml:space="preserve"> и ул. </w:t>
            </w:r>
            <w:r w:rsidR="005C0E9A">
              <w:rPr>
                <w:bCs/>
              </w:rPr>
              <w:t>„</w:t>
            </w:r>
            <w:r w:rsidRPr="00371D7C">
              <w:rPr>
                <w:bCs/>
              </w:rPr>
              <w:t>Модър</w:t>
            </w:r>
            <w:r w:rsidR="005C0E9A">
              <w:rPr>
                <w:bCs/>
              </w:rPr>
              <w:t>“</w:t>
            </w:r>
            <w:r w:rsidRPr="00371D7C">
              <w:rPr>
                <w:bCs/>
              </w:rPr>
              <w:t xml:space="preserve"> (в участъка от бул. </w:t>
            </w:r>
            <w:r w:rsidR="005C0E9A">
              <w:rPr>
                <w:bCs/>
              </w:rPr>
              <w:t>„</w:t>
            </w:r>
            <w:r w:rsidRPr="00371D7C">
              <w:rPr>
                <w:bCs/>
              </w:rPr>
              <w:t>Коматевско шосе</w:t>
            </w:r>
            <w:r w:rsidR="005C0E9A">
              <w:rPr>
                <w:bCs/>
              </w:rPr>
              <w:t>“</w:t>
            </w:r>
            <w:r w:rsidRPr="00371D7C">
              <w:rPr>
                <w:bCs/>
              </w:rPr>
              <w:t xml:space="preserve"> до бул. </w:t>
            </w:r>
            <w:r w:rsidR="005C0E9A">
              <w:rPr>
                <w:bCs/>
              </w:rPr>
              <w:t>„</w:t>
            </w:r>
            <w:r w:rsidRPr="00371D7C">
              <w:rPr>
                <w:bCs/>
              </w:rPr>
              <w:t>Хаджи Димитър</w:t>
            </w:r>
            <w:r w:rsidR="005C0E9A">
              <w:rPr>
                <w:bCs/>
              </w:rPr>
              <w:t>“</w:t>
            </w:r>
            <w:r w:rsidRPr="00371D7C">
              <w:rPr>
                <w:bCs/>
              </w:rPr>
              <w:t>).</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20.</w:t>
            </w:r>
          </w:p>
        </w:tc>
        <w:tc>
          <w:tcPr>
            <w:tcW w:w="8290" w:type="dxa"/>
            <w:vAlign w:val="center"/>
          </w:tcPr>
          <w:p w:rsidR="0071646F" w:rsidRPr="00371D7C" w:rsidRDefault="0071646F" w:rsidP="00780D48">
            <w:pPr>
              <w:tabs>
                <w:tab w:val="left" w:pos="9214"/>
              </w:tabs>
              <w:spacing w:after="120"/>
              <w:rPr>
                <w:bCs/>
              </w:rPr>
            </w:pPr>
            <w:r>
              <w:rPr>
                <w:bCs/>
              </w:rPr>
              <w:t xml:space="preserve">Реконструкция на кръстовище на бул. </w:t>
            </w:r>
            <w:r w:rsidR="005C0E9A">
              <w:rPr>
                <w:bCs/>
              </w:rPr>
              <w:t>„</w:t>
            </w:r>
            <w:r>
              <w:rPr>
                <w:bCs/>
              </w:rPr>
              <w:t xml:space="preserve">Цар Борис </w:t>
            </w:r>
            <w:r>
              <w:rPr>
                <w:bCs/>
                <w:lang w:val="en-US"/>
              </w:rPr>
              <w:t>III</w:t>
            </w:r>
            <w:r>
              <w:rPr>
                <w:bCs/>
              </w:rPr>
              <w:t>-ти Обединител</w:t>
            </w:r>
            <w:r w:rsidR="005C0E9A">
              <w:rPr>
                <w:bCs/>
              </w:rPr>
              <w:t>“</w:t>
            </w:r>
            <w:r>
              <w:rPr>
                <w:bCs/>
              </w:rPr>
              <w:t xml:space="preserve"> и бул. </w:t>
            </w:r>
            <w:r w:rsidR="005C0E9A">
              <w:rPr>
                <w:bCs/>
              </w:rPr>
              <w:t>„</w:t>
            </w:r>
            <w:r>
              <w:rPr>
                <w:bCs/>
              </w:rPr>
              <w:t>Марица-юг</w:t>
            </w:r>
            <w:r w:rsidR="005C0E9A">
              <w:rPr>
                <w:bCs/>
              </w:rPr>
              <w:t>“</w:t>
            </w:r>
            <w:r>
              <w:rPr>
                <w:bCs/>
              </w:rPr>
              <w:t xml:space="preserve"> (пробив Водна палата)</w:t>
            </w:r>
          </w:p>
        </w:tc>
      </w:tr>
      <w:tr w:rsidR="0071646F" w:rsidRPr="002C680C"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21.</w:t>
            </w:r>
          </w:p>
        </w:tc>
        <w:tc>
          <w:tcPr>
            <w:tcW w:w="8290" w:type="dxa"/>
            <w:vAlign w:val="center"/>
          </w:tcPr>
          <w:p w:rsidR="0071646F" w:rsidRPr="002C680C" w:rsidRDefault="0071646F" w:rsidP="00780D48">
            <w:pPr>
              <w:tabs>
                <w:tab w:val="left" w:pos="9214"/>
              </w:tabs>
              <w:spacing w:after="120"/>
              <w:rPr>
                <w:bCs/>
              </w:rPr>
            </w:pPr>
            <w:r w:rsidRPr="00371D7C">
              <w:t xml:space="preserve">Изграждане на нов мост над р. </w:t>
            </w:r>
            <w:r w:rsidR="005C0E9A">
              <w:t>„</w:t>
            </w:r>
            <w:r w:rsidRPr="00371D7C">
              <w:t>Марица</w:t>
            </w:r>
            <w:r w:rsidR="005C0E9A">
              <w:t>“</w:t>
            </w:r>
            <w:r w:rsidRPr="00371D7C">
              <w:t xml:space="preserve"> с развръзки, гр.Пловдив (от бул. </w:t>
            </w:r>
            <w:r w:rsidR="005C0E9A">
              <w:t>„</w:t>
            </w:r>
            <w:r w:rsidRPr="00371D7C">
              <w:t>Копривщица</w:t>
            </w:r>
            <w:r w:rsidR="005C0E9A">
              <w:t>“</w:t>
            </w:r>
            <w:r w:rsidRPr="00371D7C">
              <w:t xml:space="preserve"> до бул. </w:t>
            </w:r>
            <w:r w:rsidR="005C0E9A">
              <w:t>„</w:t>
            </w:r>
            <w:r w:rsidRPr="00371D7C">
              <w:t>България</w:t>
            </w:r>
            <w:r w:rsidR="005C0E9A">
              <w:t>“</w:t>
            </w:r>
            <w:r w:rsidRPr="00371D7C">
              <w:t>.</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22.</w:t>
            </w:r>
          </w:p>
        </w:tc>
        <w:tc>
          <w:tcPr>
            <w:tcW w:w="8290" w:type="dxa"/>
            <w:vAlign w:val="center"/>
          </w:tcPr>
          <w:p w:rsidR="0071646F" w:rsidRPr="00C46CF4" w:rsidRDefault="0071646F" w:rsidP="00780D48">
            <w:pPr>
              <w:tabs>
                <w:tab w:val="left" w:pos="9214"/>
              </w:tabs>
              <w:spacing w:after="120"/>
              <w:rPr>
                <w:bCs/>
              </w:rPr>
            </w:pPr>
            <w:r w:rsidRPr="00C46CF4">
              <w:rPr>
                <w:bCs/>
              </w:rPr>
              <w:t xml:space="preserve">Продължение на бул. </w:t>
            </w:r>
            <w:r w:rsidR="005C0E9A">
              <w:rPr>
                <w:bCs/>
              </w:rPr>
              <w:t>„</w:t>
            </w:r>
            <w:r w:rsidRPr="00C46CF4">
              <w:rPr>
                <w:bCs/>
              </w:rPr>
              <w:t>Александър Стамболийски</w:t>
            </w:r>
            <w:r w:rsidR="005C0E9A">
              <w:rPr>
                <w:bCs/>
              </w:rPr>
              <w:t>“</w:t>
            </w:r>
            <w:r w:rsidRPr="00C46CF4">
              <w:rPr>
                <w:bCs/>
              </w:rPr>
              <w:t xml:space="preserve"> и свързавнето му с бул. </w:t>
            </w:r>
            <w:r w:rsidR="005C0E9A">
              <w:rPr>
                <w:bCs/>
              </w:rPr>
              <w:t>„</w:t>
            </w:r>
            <w:r w:rsidRPr="00C46CF4">
              <w:rPr>
                <w:bCs/>
              </w:rPr>
              <w:t>Цар Симеон</w:t>
            </w:r>
            <w:r w:rsidR="005C0E9A">
              <w:rPr>
                <w:bCs/>
              </w:rPr>
              <w:t>“</w:t>
            </w:r>
            <w:r w:rsidRPr="00C46CF4">
              <w:rPr>
                <w:bCs/>
              </w:rPr>
              <w:t xml:space="preserve"> като елемент на първостепенна улична мрежа, в участъка между бул.</w:t>
            </w:r>
            <w:r w:rsidR="005C0E9A">
              <w:rPr>
                <w:bCs/>
              </w:rPr>
              <w:t>“</w:t>
            </w:r>
            <w:r w:rsidRPr="00C46CF4">
              <w:rPr>
                <w:bCs/>
              </w:rPr>
              <w:t>Кукленско шосе</w:t>
            </w:r>
            <w:r w:rsidR="005C0E9A">
              <w:rPr>
                <w:bCs/>
              </w:rPr>
              <w:t>“</w:t>
            </w:r>
            <w:r w:rsidRPr="00C46CF4">
              <w:rPr>
                <w:bCs/>
              </w:rPr>
              <w:t xml:space="preserve"> и бул. </w:t>
            </w:r>
            <w:r w:rsidR="005C0E9A">
              <w:rPr>
                <w:bCs/>
              </w:rPr>
              <w:t>„</w:t>
            </w:r>
            <w:r w:rsidRPr="00C46CF4">
              <w:rPr>
                <w:bCs/>
              </w:rPr>
              <w:t>Асеновградско шосе</w:t>
            </w:r>
            <w:r w:rsidR="005C0E9A">
              <w:rPr>
                <w:bCs/>
              </w:rPr>
              <w:t>“</w:t>
            </w:r>
            <w:r w:rsidRPr="00C46CF4">
              <w:rPr>
                <w:bCs/>
              </w:rPr>
              <w:t>.</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23.</w:t>
            </w:r>
          </w:p>
        </w:tc>
        <w:tc>
          <w:tcPr>
            <w:tcW w:w="8290" w:type="dxa"/>
            <w:vAlign w:val="center"/>
          </w:tcPr>
          <w:p w:rsidR="0071646F" w:rsidRPr="00547199" w:rsidRDefault="0071646F" w:rsidP="00780D48">
            <w:pPr>
              <w:tabs>
                <w:tab w:val="left" w:pos="9214"/>
              </w:tabs>
              <w:spacing w:after="120"/>
            </w:pPr>
            <w:r w:rsidRPr="00547199">
              <w:rPr>
                <w:bCs/>
              </w:rPr>
              <w:t xml:space="preserve">Реконструкция и разширение на Голямоконарско шосе в обхвата на Община Пловдив от бул. </w:t>
            </w:r>
            <w:r w:rsidR="005C0E9A">
              <w:rPr>
                <w:bCs/>
              </w:rPr>
              <w:t>„</w:t>
            </w:r>
            <w:r w:rsidRPr="00547199">
              <w:rPr>
                <w:bCs/>
              </w:rPr>
              <w:t>Дунав</w:t>
            </w:r>
            <w:r w:rsidR="005C0E9A">
              <w:rPr>
                <w:bCs/>
              </w:rPr>
              <w:t>“</w:t>
            </w:r>
            <w:r w:rsidRPr="00547199">
              <w:rPr>
                <w:bCs/>
              </w:rPr>
              <w:t xml:space="preserve"> до землищната граница с община Марица, до транспортен възел Царацово </w:t>
            </w:r>
            <w:r w:rsidRPr="00547199">
              <w:rPr>
                <w:bCs/>
                <w:lang w:val="en-US"/>
              </w:rPr>
              <w:t>III</w:t>
            </w:r>
            <w:r w:rsidRPr="00547199">
              <w:rPr>
                <w:bCs/>
              </w:rPr>
              <w:t xml:space="preserve"> – 805. </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24.</w:t>
            </w:r>
          </w:p>
        </w:tc>
        <w:tc>
          <w:tcPr>
            <w:tcW w:w="8290" w:type="dxa"/>
            <w:vAlign w:val="center"/>
          </w:tcPr>
          <w:p w:rsidR="0071646F" w:rsidRPr="00547199" w:rsidRDefault="0071646F" w:rsidP="00780D48">
            <w:pPr>
              <w:tabs>
                <w:tab w:val="left" w:pos="9214"/>
              </w:tabs>
              <w:spacing w:after="120"/>
              <w:rPr>
                <w:bCs/>
              </w:rPr>
            </w:pPr>
            <w:r w:rsidRPr="00547199">
              <w:rPr>
                <w:bCs/>
              </w:rPr>
              <w:t>Р</w:t>
            </w:r>
            <w:r>
              <w:rPr>
                <w:bCs/>
              </w:rPr>
              <w:t>еконструкция и р</w:t>
            </w:r>
            <w:r w:rsidRPr="00547199">
              <w:rPr>
                <w:bCs/>
              </w:rPr>
              <w:t>азширение на бул.</w:t>
            </w:r>
            <w:r w:rsidR="005C0E9A">
              <w:rPr>
                <w:bCs/>
              </w:rPr>
              <w:t>“</w:t>
            </w:r>
            <w:r w:rsidRPr="00547199">
              <w:rPr>
                <w:bCs/>
              </w:rPr>
              <w:t>Васил Априлов</w:t>
            </w:r>
            <w:r w:rsidR="005C0E9A">
              <w:rPr>
                <w:bCs/>
              </w:rPr>
              <w:t>“</w:t>
            </w:r>
            <w:r>
              <w:rPr>
                <w:bCs/>
              </w:rPr>
              <w:t xml:space="preserve"> – от бул. </w:t>
            </w:r>
            <w:r w:rsidR="005C0E9A">
              <w:rPr>
                <w:bCs/>
              </w:rPr>
              <w:t>„</w:t>
            </w:r>
            <w:r>
              <w:rPr>
                <w:bCs/>
              </w:rPr>
              <w:t>Пещерско шосе</w:t>
            </w:r>
            <w:r w:rsidR="005C0E9A">
              <w:rPr>
                <w:bCs/>
              </w:rPr>
              <w:t>“</w:t>
            </w:r>
            <w:r>
              <w:rPr>
                <w:bCs/>
              </w:rPr>
              <w:t xml:space="preserve"> до бул. </w:t>
            </w:r>
            <w:r w:rsidR="005C0E9A">
              <w:rPr>
                <w:bCs/>
              </w:rPr>
              <w:t>„</w:t>
            </w:r>
            <w:r>
              <w:rPr>
                <w:bCs/>
              </w:rPr>
              <w:t>Шести септември</w:t>
            </w:r>
            <w:r w:rsidR="005C0E9A">
              <w:rPr>
                <w:bCs/>
              </w:rPr>
              <w:t>“</w:t>
            </w:r>
            <w:r w:rsidRPr="00547199">
              <w:rPr>
                <w:bCs/>
              </w:rPr>
              <w:t>.</w:t>
            </w:r>
          </w:p>
        </w:tc>
      </w:tr>
      <w:tr w:rsidR="0071646F" w:rsidRPr="006F5357" w:rsidTr="00B11A5D">
        <w:trPr>
          <w:trHeight w:val="340"/>
        </w:trPr>
        <w:tc>
          <w:tcPr>
            <w:tcW w:w="919" w:type="dxa"/>
            <w:vAlign w:val="center"/>
          </w:tcPr>
          <w:p w:rsidR="0071646F" w:rsidRPr="000F4557" w:rsidRDefault="00214305" w:rsidP="00B11A5D">
            <w:pPr>
              <w:pStyle w:val="10"/>
              <w:numPr>
                <w:ilvl w:val="0"/>
                <w:numId w:val="0"/>
              </w:numPr>
              <w:tabs>
                <w:tab w:val="left" w:pos="9214"/>
              </w:tabs>
              <w:jc w:val="left"/>
              <w:rPr>
                <w:lang w:val="bg-BG"/>
              </w:rPr>
            </w:pPr>
            <w:r w:rsidRPr="000F4557">
              <w:rPr>
                <w:lang w:val="bg-BG"/>
              </w:rPr>
              <w:t>25.</w:t>
            </w:r>
          </w:p>
        </w:tc>
        <w:tc>
          <w:tcPr>
            <w:tcW w:w="8290" w:type="dxa"/>
            <w:vAlign w:val="center"/>
          </w:tcPr>
          <w:p w:rsidR="0071646F" w:rsidRPr="003A17EC" w:rsidRDefault="0071646F" w:rsidP="00780D48">
            <w:pPr>
              <w:tabs>
                <w:tab w:val="left" w:pos="9214"/>
              </w:tabs>
              <w:spacing w:after="120"/>
              <w:rPr>
                <w:bCs/>
              </w:rPr>
            </w:pPr>
            <w:r w:rsidRPr="003A17EC">
              <w:rPr>
                <w:bCs/>
              </w:rPr>
              <w:t xml:space="preserve">Реконструкция на ул. </w:t>
            </w:r>
            <w:r w:rsidR="005C0E9A">
              <w:rPr>
                <w:bCs/>
              </w:rPr>
              <w:t>„</w:t>
            </w:r>
            <w:r w:rsidRPr="003A17EC">
              <w:rPr>
                <w:bCs/>
              </w:rPr>
              <w:t>Кукуш</w:t>
            </w:r>
            <w:r w:rsidR="005C0E9A">
              <w:rPr>
                <w:bCs/>
              </w:rPr>
              <w:t>“</w:t>
            </w:r>
            <w:r w:rsidRPr="003A17EC">
              <w:rPr>
                <w:bCs/>
              </w:rPr>
              <w:t xml:space="preserve"> в участъка от надлез </w:t>
            </w:r>
            <w:r w:rsidR="005C0E9A">
              <w:rPr>
                <w:bCs/>
              </w:rPr>
              <w:t>„</w:t>
            </w:r>
            <w:r w:rsidRPr="003A17EC">
              <w:rPr>
                <w:bCs/>
              </w:rPr>
              <w:t>Родопи</w:t>
            </w:r>
            <w:r w:rsidR="005C0E9A">
              <w:rPr>
                <w:bCs/>
              </w:rPr>
              <w:t>“</w:t>
            </w:r>
            <w:r w:rsidRPr="003A17EC">
              <w:rPr>
                <w:bCs/>
              </w:rPr>
              <w:t xml:space="preserve"> до бул.</w:t>
            </w:r>
            <w:r w:rsidR="005C0E9A">
              <w:rPr>
                <w:bCs/>
              </w:rPr>
              <w:t>“</w:t>
            </w:r>
            <w:r w:rsidRPr="003A17EC">
              <w:rPr>
                <w:bCs/>
              </w:rPr>
              <w:t>Македония</w:t>
            </w:r>
            <w:r w:rsidR="005C0E9A">
              <w:rPr>
                <w:bCs/>
              </w:rPr>
              <w:t>“</w:t>
            </w:r>
          </w:p>
        </w:tc>
      </w:tr>
      <w:tr w:rsidR="0071646F" w:rsidRPr="00ED7B79" w:rsidTr="00B11A5D">
        <w:trPr>
          <w:trHeight w:val="340"/>
        </w:trPr>
        <w:tc>
          <w:tcPr>
            <w:tcW w:w="919" w:type="dxa"/>
            <w:shd w:val="clear" w:color="auto" w:fill="auto"/>
            <w:vAlign w:val="center"/>
          </w:tcPr>
          <w:p w:rsidR="0071646F" w:rsidRPr="00ED7B79" w:rsidRDefault="000F4557" w:rsidP="00B11A5D">
            <w:pPr>
              <w:pStyle w:val="10"/>
              <w:numPr>
                <w:ilvl w:val="0"/>
                <w:numId w:val="0"/>
              </w:numPr>
              <w:tabs>
                <w:tab w:val="left" w:pos="9214"/>
              </w:tabs>
              <w:jc w:val="left"/>
              <w:rPr>
                <w:lang w:val="bg-BG"/>
              </w:rPr>
            </w:pPr>
            <w:r w:rsidRPr="00ED7B79">
              <w:rPr>
                <w:lang w:val="bg-BG"/>
              </w:rPr>
              <w:lastRenderedPageBreak/>
              <w:t>26.</w:t>
            </w:r>
          </w:p>
        </w:tc>
        <w:tc>
          <w:tcPr>
            <w:tcW w:w="8290" w:type="dxa"/>
            <w:shd w:val="clear" w:color="auto" w:fill="auto"/>
            <w:vAlign w:val="center"/>
          </w:tcPr>
          <w:p w:rsidR="0071646F" w:rsidRPr="00ED7B79" w:rsidRDefault="0071646F" w:rsidP="00780D48">
            <w:pPr>
              <w:tabs>
                <w:tab w:val="left" w:pos="9214"/>
              </w:tabs>
              <w:spacing w:after="120"/>
              <w:rPr>
                <w:bCs/>
                <w:highlight w:val="yellow"/>
              </w:rPr>
            </w:pPr>
            <w:r w:rsidRPr="00ED7B79">
              <w:rPr>
                <w:bCs/>
              </w:rPr>
              <w:t>Воден цикъл</w:t>
            </w:r>
          </w:p>
        </w:tc>
      </w:tr>
      <w:tr w:rsidR="0071646F" w:rsidRPr="006F5357" w:rsidTr="00B11A5D">
        <w:trPr>
          <w:trHeight w:val="340"/>
        </w:trPr>
        <w:tc>
          <w:tcPr>
            <w:tcW w:w="919" w:type="dxa"/>
            <w:vAlign w:val="center"/>
          </w:tcPr>
          <w:p w:rsidR="0071646F" w:rsidRPr="000F4557" w:rsidRDefault="000F4557" w:rsidP="00B11A5D">
            <w:pPr>
              <w:pStyle w:val="10"/>
              <w:numPr>
                <w:ilvl w:val="0"/>
                <w:numId w:val="0"/>
              </w:numPr>
              <w:tabs>
                <w:tab w:val="left" w:pos="9214"/>
              </w:tabs>
              <w:jc w:val="left"/>
              <w:rPr>
                <w:lang w:val="bg-BG"/>
              </w:rPr>
            </w:pPr>
            <w:r w:rsidRPr="000F4557">
              <w:rPr>
                <w:lang w:val="bg-BG"/>
              </w:rPr>
              <w:t>27.</w:t>
            </w:r>
          </w:p>
        </w:tc>
        <w:tc>
          <w:tcPr>
            <w:tcW w:w="8290" w:type="dxa"/>
            <w:vAlign w:val="center"/>
          </w:tcPr>
          <w:p w:rsidR="0071646F" w:rsidRPr="006F5357" w:rsidRDefault="0071646F" w:rsidP="00780D48">
            <w:pPr>
              <w:tabs>
                <w:tab w:val="left" w:pos="9214"/>
              </w:tabs>
              <w:spacing w:after="120"/>
              <w:rPr>
                <w:bCs/>
                <w:highlight w:val="yellow"/>
              </w:rPr>
            </w:pPr>
            <w:r w:rsidRPr="003644CA">
              <w:rPr>
                <w:bCs/>
              </w:rPr>
              <w:t>ПУП-ПУР с устройствени зони на кв.</w:t>
            </w:r>
            <w:r w:rsidR="005C0E9A">
              <w:rPr>
                <w:bCs/>
              </w:rPr>
              <w:t>“</w:t>
            </w:r>
            <w:r w:rsidRPr="003644CA">
              <w:rPr>
                <w:bCs/>
              </w:rPr>
              <w:t xml:space="preserve">Христо Смирненски </w:t>
            </w:r>
            <w:r w:rsidRPr="003644CA">
              <w:rPr>
                <w:bCs/>
                <w:lang w:val="en-US"/>
              </w:rPr>
              <w:t>III</w:t>
            </w:r>
            <w:r>
              <w:rPr>
                <w:bCs/>
              </w:rPr>
              <w:t>” – отчуждаване</w:t>
            </w:r>
          </w:p>
        </w:tc>
      </w:tr>
      <w:tr w:rsidR="0071646F" w:rsidRPr="006F5357" w:rsidTr="00B11A5D">
        <w:trPr>
          <w:trHeight w:val="340"/>
        </w:trPr>
        <w:tc>
          <w:tcPr>
            <w:tcW w:w="919" w:type="dxa"/>
            <w:vAlign w:val="center"/>
          </w:tcPr>
          <w:p w:rsidR="0071646F" w:rsidRPr="000F4557" w:rsidRDefault="000F4557" w:rsidP="00B11A5D">
            <w:pPr>
              <w:pStyle w:val="10"/>
              <w:numPr>
                <w:ilvl w:val="0"/>
                <w:numId w:val="0"/>
              </w:numPr>
              <w:tabs>
                <w:tab w:val="left" w:pos="9214"/>
              </w:tabs>
              <w:jc w:val="left"/>
              <w:rPr>
                <w:lang w:val="bg-BG"/>
              </w:rPr>
            </w:pPr>
            <w:r w:rsidRPr="000F4557">
              <w:rPr>
                <w:lang w:val="bg-BG"/>
              </w:rPr>
              <w:t>28.</w:t>
            </w:r>
          </w:p>
        </w:tc>
        <w:tc>
          <w:tcPr>
            <w:tcW w:w="8290" w:type="dxa"/>
            <w:vAlign w:val="center"/>
          </w:tcPr>
          <w:p w:rsidR="0071646F" w:rsidRPr="006F5357" w:rsidRDefault="0071646F" w:rsidP="00780D48">
            <w:pPr>
              <w:tabs>
                <w:tab w:val="left" w:pos="9214"/>
              </w:tabs>
              <w:spacing w:after="120"/>
              <w:rPr>
                <w:bCs/>
                <w:highlight w:val="yellow"/>
              </w:rPr>
            </w:pPr>
            <w:r w:rsidRPr="003644CA">
              <w:t xml:space="preserve">Разширение на бул. </w:t>
            </w:r>
            <w:r w:rsidR="005C0E9A">
              <w:t>„</w:t>
            </w:r>
            <w:r w:rsidRPr="003644CA">
              <w:t>Александър Стамболийски</w:t>
            </w:r>
            <w:r w:rsidR="005C0E9A">
              <w:t>“</w:t>
            </w:r>
            <w:r>
              <w:t xml:space="preserve"> – отчуждаване</w:t>
            </w:r>
          </w:p>
        </w:tc>
      </w:tr>
      <w:tr w:rsidR="0071646F" w:rsidRPr="006F5357" w:rsidTr="00B11A5D">
        <w:trPr>
          <w:trHeight w:val="340"/>
        </w:trPr>
        <w:tc>
          <w:tcPr>
            <w:tcW w:w="919" w:type="dxa"/>
            <w:vAlign w:val="center"/>
          </w:tcPr>
          <w:p w:rsidR="0071646F" w:rsidRPr="000F4557" w:rsidRDefault="000F4557" w:rsidP="00B11A5D">
            <w:pPr>
              <w:pStyle w:val="10"/>
              <w:numPr>
                <w:ilvl w:val="0"/>
                <w:numId w:val="0"/>
              </w:numPr>
              <w:tabs>
                <w:tab w:val="left" w:pos="9214"/>
              </w:tabs>
              <w:jc w:val="left"/>
              <w:rPr>
                <w:lang w:val="bg-BG"/>
              </w:rPr>
            </w:pPr>
            <w:r w:rsidRPr="000F4557">
              <w:rPr>
                <w:lang w:val="bg-BG"/>
              </w:rPr>
              <w:t>29.</w:t>
            </w:r>
          </w:p>
        </w:tc>
        <w:tc>
          <w:tcPr>
            <w:tcW w:w="8290" w:type="dxa"/>
            <w:vAlign w:val="center"/>
          </w:tcPr>
          <w:p w:rsidR="0071646F" w:rsidRPr="006F5357" w:rsidRDefault="0071646F" w:rsidP="00780D48">
            <w:pPr>
              <w:tabs>
                <w:tab w:val="left" w:pos="9214"/>
              </w:tabs>
              <w:spacing w:after="120"/>
              <w:rPr>
                <w:bCs/>
                <w:highlight w:val="yellow"/>
              </w:rPr>
            </w:pPr>
            <w:r w:rsidRPr="003644CA">
              <w:t xml:space="preserve">Разширение на бул. </w:t>
            </w:r>
            <w:r w:rsidR="005C0E9A">
              <w:t>„</w:t>
            </w:r>
            <w:r>
              <w:t>Пещерско шосе</w:t>
            </w:r>
            <w:r w:rsidR="005C0E9A">
              <w:t>“</w:t>
            </w:r>
            <w:r>
              <w:t xml:space="preserve"> – отчуждаване</w:t>
            </w:r>
          </w:p>
        </w:tc>
      </w:tr>
      <w:tr w:rsidR="0071646F" w:rsidRPr="006F5357" w:rsidTr="00B11A5D">
        <w:trPr>
          <w:trHeight w:val="340"/>
        </w:trPr>
        <w:tc>
          <w:tcPr>
            <w:tcW w:w="919" w:type="dxa"/>
            <w:vAlign w:val="center"/>
          </w:tcPr>
          <w:p w:rsidR="0071646F" w:rsidRPr="000F4557" w:rsidRDefault="000F4557" w:rsidP="00B11A5D">
            <w:pPr>
              <w:pStyle w:val="10"/>
              <w:numPr>
                <w:ilvl w:val="0"/>
                <w:numId w:val="0"/>
              </w:numPr>
              <w:tabs>
                <w:tab w:val="left" w:pos="9214"/>
              </w:tabs>
              <w:jc w:val="left"/>
              <w:rPr>
                <w:lang w:val="bg-BG"/>
              </w:rPr>
            </w:pPr>
            <w:r w:rsidRPr="000F4557">
              <w:rPr>
                <w:lang w:val="bg-BG"/>
              </w:rPr>
              <w:t>30.</w:t>
            </w:r>
          </w:p>
        </w:tc>
        <w:tc>
          <w:tcPr>
            <w:tcW w:w="8290" w:type="dxa"/>
            <w:shd w:val="clear" w:color="auto" w:fill="auto"/>
            <w:vAlign w:val="center"/>
          </w:tcPr>
          <w:p w:rsidR="0071646F" w:rsidRPr="00ED7B79" w:rsidRDefault="0071646F" w:rsidP="00ED7B79">
            <w:pPr>
              <w:rPr>
                <w:highlight w:val="yellow"/>
              </w:rPr>
            </w:pPr>
            <w:r w:rsidRPr="00ED7B79">
              <w:t xml:space="preserve">Гробищен парк </w:t>
            </w:r>
            <w:r w:rsidR="005C0E9A">
              <w:t>„</w:t>
            </w:r>
            <w:r w:rsidRPr="00ED7B79">
              <w:t>Рогошко шосе</w:t>
            </w:r>
            <w:r w:rsidR="005C0E9A">
              <w:t>“</w:t>
            </w:r>
            <w:r w:rsidRPr="00ED7B79">
              <w:t>.</w:t>
            </w:r>
          </w:p>
        </w:tc>
      </w:tr>
      <w:tr w:rsidR="0071646F" w:rsidRPr="006F5357" w:rsidTr="00B11A5D">
        <w:trPr>
          <w:trHeight w:val="340"/>
        </w:trPr>
        <w:tc>
          <w:tcPr>
            <w:tcW w:w="919" w:type="dxa"/>
            <w:vAlign w:val="center"/>
          </w:tcPr>
          <w:p w:rsidR="0071646F" w:rsidRPr="000F4557" w:rsidRDefault="0071646F" w:rsidP="00B11A5D">
            <w:pPr>
              <w:pStyle w:val="10"/>
              <w:numPr>
                <w:ilvl w:val="0"/>
                <w:numId w:val="0"/>
              </w:numPr>
              <w:tabs>
                <w:tab w:val="left" w:pos="9214"/>
              </w:tabs>
              <w:jc w:val="left"/>
              <w:rPr>
                <w:lang w:val="bg-BG"/>
              </w:rPr>
            </w:pPr>
          </w:p>
        </w:tc>
        <w:tc>
          <w:tcPr>
            <w:tcW w:w="8290" w:type="dxa"/>
            <w:vAlign w:val="center"/>
          </w:tcPr>
          <w:p w:rsidR="0071646F" w:rsidRPr="006F5357" w:rsidRDefault="0071646F" w:rsidP="00780D48">
            <w:pPr>
              <w:tabs>
                <w:tab w:val="left" w:pos="9214"/>
              </w:tabs>
              <w:spacing w:after="120"/>
              <w:rPr>
                <w:bCs/>
                <w:highlight w:val="yellow"/>
              </w:rPr>
            </w:pPr>
          </w:p>
        </w:tc>
      </w:tr>
    </w:tbl>
    <w:p w:rsidR="00BC3657" w:rsidRPr="00BC3657" w:rsidRDefault="00BC3657" w:rsidP="00FB071F">
      <w:pPr>
        <w:tabs>
          <w:tab w:val="left" w:pos="9214"/>
        </w:tabs>
      </w:pPr>
    </w:p>
    <w:sectPr w:rsidR="00BC3657" w:rsidRPr="00BC3657" w:rsidSect="00B269A3">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font>
  <w:font w:name="WenQuanYi Micro Hei">
    <w:charset w:val="80"/>
    <w:family w:val="auto"/>
    <w:pitch w:val="variable"/>
  </w:font>
  <w:font w:name="Lohit Hindi">
    <w:altName w:val="MS Gothic"/>
    <w:charset w:val="80"/>
    <w:family w:val="auto"/>
    <w:pitch w:val="variable"/>
  </w:font>
  <w:font w:name="Arial">
    <w:panose1 w:val="020B0604020202020204"/>
    <w:charset w:val="CC"/>
    <w:family w:val="swiss"/>
    <w:pitch w:val="variable"/>
    <w:sig w:usb0="E0002EFF" w:usb1="C000785B" w:usb2="00000009" w:usb3="00000000" w:csb0="000001FF" w:csb1="00000000"/>
  </w:font>
  <w:font w:name="font291">
    <w:charset w:val="80"/>
    <w:family w:val="auto"/>
    <w:pitch w:val="variable"/>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13"/>
    <w:multiLevelType w:val="multilevel"/>
    <w:tmpl w:val="CB54FB76"/>
    <w:lvl w:ilvl="0">
      <w:start w:val="1"/>
      <w:numFmt w:val="decimal"/>
      <w:pStyle w:val="1"/>
      <w:lvlText w:val="%1."/>
      <w:lvlJc w:val="left"/>
      <w:pPr>
        <w:tabs>
          <w:tab w:val="num" w:pos="284"/>
        </w:tabs>
        <w:ind w:left="644" w:hanging="360"/>
      </w:pPr>
      <w:rPr>
        <w:b w:val="0"/>
      </w:rPr>
    </w:lvl>
    <w:lvl w:ilvl="1">
      <w:start w:val="1"/>
      <w:numFmt w:val="decimal"/>
      <w:pStyle w:val="a"/>
      <w:lvlText w:val="%1.%2."/>
      <w:lvlJc w:val="left"/>
      <w:pPr>
        <w:tabs>
          <w:tab w:val="num" w:pos="-76"/>
        </w:tabs>
        <w:ind w:left="716" w:hanging="432"/>
      </w:p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3" w15:restartNumberingAfterBreak="0">
    <w:nsid w:val="08A13139"/>
    <w:multiLevelType w:val="hybridMultilevel"/>
    <w:tmpl w:val="6944CBD2"/>
    <w:lvl w:ilvl="0" w:tplc="CC22EB04">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8D62F72"/>
    <w:multiLevelType w:val="multilevel"/>
    <w:tmpl w:val="F670E7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6C777C"/>
    <w:multiLevelType w:val="hybridMultilevel"/>
    <w:tmpl w:val="FDBA7DFE"/>
    <w:lvl w:ilvl="0" w:tplc="B4385A58">
      <w:start w:val="1"/>
      <w:numFmt w:val="decimal"/>
      <w:lvlText w:val="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C8F60AA"/>
    <w:multiLevelType w:val="multilevel"/>
    <w:tmpl w:val="DF4868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D9A5368"/>
    <w:multiLevelType w:val="hybridMultilevel"/>
    <w:tmpl w:val="C7D4B322"/>
    <w:lvl w:ilvl="0" w:tplc="5880C1E4">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8218B1"/>
    <w:multiLevelType w:val="hybridMultilevel"/>
    <w:tmpl w:val="367A710C"/>
    <w:lvl w:ilvl="0" w:tplc="3B34C33A">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461C32"/>
    <w:multiLevelType w:val="multilevel"/>
    <w:tmpl w:val="CCE4FBF4"/>
    <w:lvl w:ilvl="0">
      <w:start w:val="1"/>
      <w:numFmt w:val="decimal"/>
      <w:pStyle w:val="10"/>
      <w:lvlText w:val="%1."/>
      <w:lvlJc w:val="left"/>
      <w:pPr>
        <w:ind w:left="360" w:hanging="360"/>
      </w:pPr>
    </w:lvl>
    <w:lvl w:ilvl="1">
      <w:start w:val="1"/>
      <w:numFmt w:val="decimal"/>
      <w:pStyle w:val="a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083685"/>
    <w:multiLevelType w:val="hybridMultilevel"/>
    <w:tmpl w:val="FDBA7DFE"/>
    <w:lvl w:ilvl="0" w:tplc="B4385A58">
      <w:start w:val="1"/>
      <w:numFmt w:val="decimal"/>
      <w:lvlText w:val="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41C42E1"/>
    <w:multiLevelType w:val="hybridMultilevel"/>
    <w:tmpl w:val="2C423F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7DE0719"/>
    <w:multiLevelType w:val="multilevel"/>
    <w:tmpl w:val="13005B88"/>
    <w:lvl w:ilvl="0">
      <w:start w:val="1"/>
      <w:numFmt w:val="decimal"/>
      <w:lvlText w:val="%1."/>
      <w:lvlJc w:val="left"/>
      <w:pPr>
        <w:tabs>
          <w:tab w:val="num" w:pos="0"/>
        </w:tabs>
        <w:ind w:left="360" w:hanging="360"/>
      </w:pPr>
    </w:lvl>
    <w:lvl w:ilvl="1">
      <w:start w:val="1"/>
      <w:numFmt w:val="bullet"/>
      <w:lvlText w:val=""/>
      <w:lvlJc w:val="left"/>
      <w:pPr>
        <w:tabs>
          <w:tab w:val="num" w:pos="-76"/>
        </w:tabs>
        <w:ind w:left="716" w:hanging="432"/>
      </w:pPr>
      <w:rPr>
        <w:rFonts w:ascii="Symbol" w:hAnsi="Symbol" w:hint="default"/>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13" w15:restartNumberingAfterBreak="0">
    <w:nsid w:val="403577F3"/>
    <w:multiLevelType w:val="hybridMultilevel"/>
    <w:tmpl w:val="095A19CC"/>
    <w:lvl w:ilvl="0" w:tplc="1CBCCA04">
      <w:start w:val="19"/>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BD873D0"/>
    <w:multiLevelType w:val="hybridMultilevel"/>
    <w:tmpl w:val="2D4C1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18E046B"/>
    <w:multiLevelType w:val="hybridMultilevel"/>
    <w:tmpl w:val="13A61F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3A35D0C"/>
    <w:multiLevelType w:val="hybridMultilevel"/>
    <w:tmpl w:val="12D6DA10"/>
    <w:lvl w:ilvl="0" w:tplc="84B81FBA">
      <w:start w:val="1"/>
      <w:numFmt w:val="bullet"/>
      <w:lvlText w:val=""/>
      <w:lvlJc w:val="left"/>
      <w:pPr>
        <w:ind w:left="1457" w:hanging="360"/>
      </w:pPr>
      <w:rPr>
        <w:rFonts w:ascii="Symbol" w:hAnsi="Symbol" w:hint="default"/>
        <w:color w:val="FF0000"/>
      </w:rPr>
    </w:lvl>
    <w:lvl w:ilvl="1" w:tplc="04020003" w:tentative="1">
      <w:start w:val="1"/>
      <w:numFmt w:val="bullet"/>
      <w:lvlText w:val="o"/>
      <w:lvlJc w:val="left"/>
      <w:pPr>
        <w:ind w:left="2177" w:hanging="360"/>
      </w:pPr>
      <w:rPr>
        <w:rFonts w:ascii="Courier New" w:hAnsi="Courier New" w:cs="Courier New" w:hint="default"/>
      </w:rPr>
    </w:lvl>
    <w:lvl w:ilvl="2" w:tplc="04020005" w:tentative="1">
      <w:start w:val="1"/>
      <w:numFmt w:val="bullet"/>
      <w:lvlText w:val=""/>
      <w:lvlJc w:val="left"/>
      <w:pPr>
        <w:ind w:left="2897" w:hanging="360"/>
      </w:pPr>
      <w:rPr>
        <w:rFonts w:ascii="Wingdings" w:hAnsi="Wingdings" w:hint="default"/>
      </w:rPr>
    </w:lvl>
    <w:lvl w:ilvl="3" w:tplc="04020001" w:tentative="1">
      <w:start w:val="1"/>
      <w:numFmt w:val="bullet"/>
      <w:lvlText w:val=""/>
      <w:lvlJc w:val="left"/>
      <w:pPr>
        <w:ind w:left="3617" w:hanging="360"/>
      </w:pPr>
      <w:rPr>
        <w:rFonts w:ascii="Symbol" w:hAnsi="Symbol" w:hint="default"/>
      </w:rPr>
    </w:lvl>
    <w:lvl w:ilvl="4" w:tplc="04020003" w:tentative="1">
      <w:start w:val="1"/>
      <w:numFmt w:val="bullet"/>
      <w:lvlText w:val="o"/>
      <w:lvlJc w:val="left"/>
      <w:pPr>
        <w:ind w:left="4337" w:hanging="360"/>
      </w:pPr>
      <w:rPr>
        <w:rFonts w:ascii="Courier New" w:hAnsi="Courier New" w:cs="Courier New" w:hint="default"/>
      </w:rPr>
    </w:lvl>
    <w:lvl w:ilvl="5" w:tplc="04020005" w:tentative="1">
      <w:start w:val="1"/>
      <w:numFmt w:val="bullet"/>
      <w:lvlText w:val=""/>
      <w:lvlJc w:val="left"/>
      <w:pPr>
        <w:ind w:left="5057" w:hanging="360"/>
      </w:pPr>
      <w:rPr>
        <w:rFonts w:ascii="Wingdings" w:hAnsi="Wingdings" w:hint="default"/>
      </w:rPr>
    </w:lvl>
    <w:lvl w:ilvl="6" w:tplc="04020001" w:tentative="1">
      <w:start w:val="1"/>
      <w:numFmt w:val="bullet"/>
      <w:lvlText w:val=""/>
      <w:lvlJc w:val="left"/>
      <w:pPr>
        <w:ind w:left="5777" w:hanging="360"/>
      </w:pPr>
      <w:rPr>
        <w:rFonts w:ascii="Symbol" w:hAnsi="Symbol" w:hint="default"/>
      </w:rPr>
    </w:lvl>
    <w:lvl w:ilvl="7" w:tplc="04020003" w:tentative="1">
      <w:start w:val="1"/>
      <w:numFmt w:val="bullet"/>
      <w:lvlText w:val="o"/>
      <w:lvlJc w:val="left"/>
      <w:pPr>
        <w:ind w:left="6497" w:hanging="360"/>
      </w:pPr>
      <w:rPr>
        <w:rFonts w:ascii="Courier New" w:hAnsi="Courier New" w:cs="Courier New" w:hint="default"/>
      </w:rPr>
    </w:lvl>
    <w:lvl w:ilvl="8" w:tplc="04020005" w:tentative="1">
      <w:start w:val="1"/>
      <w:numFmt w:val="bullet"/>
      <w:lvlText w:val=""/>
      <w:lvlJc w:val="left"/>
      <w:pPr>
        <w:ind w:left="7217" w:hanging="360"/>
      </w:pPr>
      <w:rPr>
        <w:rFonts w:ascii="Wingdings" w:hAnsi="Wingdings" w:hint="default"/>
      </w:rPr>
    </w:lvl>
  </w:abstractNum>
  <w:abstractNum w:abstractNumId="17" w15:restartNumberingAfterBreak="0">
    <w:nsid w:val="6FC2239B"/>
    <w:multiLevelType w:val="hybridMultilevel"/>
    <w:tmpl w:val="2B5831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8"/>
  </w:num>
  <w:num w:numId="9">
    <w:abstractNumId w:val="11"/>
  </w:num>
  <w:num w:numId="10">
    <w:abstractNumId w:val="13"/>
  </w:num>
  <w:num w:numId="11">
    <w:abstractNumId w:val="6"/>
  </w:num>
  <w:num w:numId="12">
    <w:abstractNumId w:val="7"/>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6"/>
  </w:num>
  <w:num w:numId="22">
    <w:abstractNumId w:val="4"/>
  </w:num>
  <w:num w:numId="23">
    <w:abstractNumId w:val="10"/>
  </w:num>
  <w:num w:numId="24">
    <w:abstractNumId w:val="5"/>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D9"/>
    <w:rsid w:val="00023393"/>
    <w:rsid w:val="00045C65"/>
    <w:rsid w:val="00047FD9"/>
    <w:rsid w:val="000536E6"/>
    <w:rsid w:val="000A4B75"/>
    <w:rsid w:val="000C5E1F"/>
    <w:rsid w:val="000F4557"/>
    <w:rsid w:val="00133F17"/>
    <w:rsid w:val="001B6354"/>
    <w:rsid w:val="001C7B17"/>
    <w:rsid w:val="001E4A28"/>
    <w:rsid w:val="001F6DAF"/>
    <w:rsid w:val="00210532"/>
    <w:rsid w:val="0021411C"/>
    <w:rsid w:val="00214305"/>
    <w:rsid w:val="002244F6"/>
    <w:rsid w:val="00227963"/>
    <w:rsid w:val="00241A78"/>
    <w:rsid w:val="00262926"/>
    <w:rsid w:val="002C0863"/>
    <w:rsid w:val="002D1166"/>
    <w:rsid w:val="002F006E"/>
    <w:rsid w:val="00327E88"/>
    <w:rsid w:val="004005E7"/>
    <w:rsid w:val="004430AF"/>
    <w:rsid w:val="0044487B"/>
    <w:rsid w:val="00496016"/>
    <w:rsid w:val="004A3FCB"/>
    <w:rsid w:val="004F2D8C"/>
    <w:rsid w:val="00511A3E"/>
    <w:rsid w:val="00511DFF"/>
    <w:rsid w:val="005234E1"/>
    <w:rsid w:val="00534C60"/>
    <w:rsid w:val="005C0E9A"/>
    <w:rsid w:val="00675F2E"/>
    <w:rsid w:val="0071646F"/>
    <w:rsid w:val="00762FC8"/>
    <w:rsid w:val="00780D48"/>
    <w:rsid w:val="007945A1"/>
    <w:rsid w:val="007F529C"/>
    <w:rsid w:val="00812196"/>
    <w:rsid w:val="00825723"/>
    <w:rsid w:val="00895D62"/>
    <w:rsid w:val="008A219F"/>
    <w:rsid w:val="00935FE3"/>
    <w:rsid w:val="009564E5"/>
    <w:rsid w:val="00961C7A"/>
    <w:rsid w:val="00985733"/>
    <w:rsid w:val="009E6239"/>
    <w:rsid w:val="00A70369"/>
    <w:rsid w:val="00A80715"/>
    <w:rsid w:val="00B0054F"/>
    <w:rsid w:val="00B11A5D"/>
    <w:rsid w:val="00B16CB7"/>
    <w:rsid w:val="00B269A3"/>
    <w:rsid w:val="00B62B0F"/>
    <w:rsid w:val="00BC3657"/>
    <w:rsid w:val="00BC66E4"/>
    <w:rsid w:val="00BE6EB9"/>
    <w:rsid w:val="00C0759E"/>
    <w:rsid w:val="00C177B5"/>
    <w:rsid w:val="00C3116D"/>
    <w:rsid w:val="00C41A35"/>
    <w:rsid w:val="00CA7A5A"/>
    <w:rsid w:val="00CC5AD2"/>
    <w:rsid w:val="00CD7983"/>
    <w:rsid w:val="00CE7D29"/>
    <w:rsid w:val="00D33F59"/>
    <w:rsid w:val="00D752FC"/>
    <w:rsid w:val="00E67483"/>
    <w:rsid w:val="00EC6386"/>
    <w:rsid w:val="00ED7B79"/>
    <w:rsid w:val="00F05201"/>
    <w:rsid w:val="00F20B64"/>
    <w:rsid w:val="00F45677"/>
    <w:rsid w:val="00FB071F"/>
    <w:rsid w:val="00FC5EA2"/>
    <w:rsid w:val="00FD55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93E8"/>
  <w15:docId w15:val="{32F5B2D4-B43D-44E8-B5D4-26C0C9D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47FD9"/>
    <w:pPr>
      <w:spacing w:after="0" w:line="259" w:lineRule="auto"/>
    </w:pPr>
    <w:rPr>
      <w:rFonts w:ascii="Times New Roman" w:hAnsi="Times New Roman"/>
      <w:sz w:val="24"/>
    </w:rPr>
  </w:style>
  <w:style w:type="paragraph" w:styleId="11">
    <w:name w:val="heading 1"/>
    <w:basedOn w:val="a1"/>
    <w:next w:val="a1"/>
    <w:link w:val="12"/>
    <w:qFormat/>
    <w:rsid w:val="008121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2"/>
    <w:link w:val="20"/>
    <w:qFormat/>
    <w:rsid w:val="00047FD9"/>
    <w:pPr>
      <w:keepNext/>
      <w:keepLines/>
      <w:numPr>
        <w:ilvl w:val="1"/>
        <w:numId w:val="1"/>
      </w:numPr>
      <w:tabs>
        <w:tab w:val="left" w:pos="709"/>
      </w:tabs>
      <w:suppressAutoHyphens/>
      <w:spacing w:before="200" w:line="240" w:lineRule="auto"/>
      <w:jc w:val="both"/>
      <w:outlineLvl w:val="1"/>
    </w:pPr>
    <w:rPr>
      <w:rFonts w:eastAsia="Calibri" w:cs="Mangal"/>
      <w:b/>
      <w:bCs/>
      <w:i/>
      <w:iCs/>
      <w:color w:val="4F81BD"/>
      <w:kern w:val="1"/>
      <w:sz w:val="28"/>
      <w:szCs w:val="23"/>
      <w:lang w:eastAsia="bg-BG"/>
    </w:rPr>
  </w:style>
  <w:style w:type="paragraph" w:styleId="3">
    <w:name w:val="heading 3"/>
    <w:basedOn w:val="a1"/>
    <w:next w:val="a2"/>
    <w:link w:val="30"/>
    <w:qFormat/>
    <w:rsid w:val="00047FD9"/>
    <w:pPr>
      <w:keepNext/>
      <w:keepLines/>
      <w:numPr>
        <w:ilvl w:val="2"/>
        <w:numId w:val="1"/>
      </w:numPr>
      <w:suppressAutoHyphens/>
      <w:spacing w:before="240" w:line="240" w:lineRule="auto"/>
      <w:ind w:left="567" w:firstLine="0"/>
      <w:jc w:val="both"/>
      <w:outlineLvl w:val="2"/>
    </w:pPr>
    <w:rPr>
      <w:rFonts w:eastAsia="Times New Roman" w:cs="Times New Roman"/>
      <w:b/>
      <w:bCs/>
      <w:kern w:val="1"/>
      <w:szCs w:val="28"/>
      <w:lang w:eastAsia="bg-BG"/>
    </w:rPr>
  </w:style>
  <w:style w:type="paragraph" w:styleId="4">
    <w:name w:val="heading 4"/>
    <w:basedOn w:val="a1"/>
    <w:next w:val="a2"/>
    <w:link w:val="40"/>
    <w:qFormat/>
    <w:rsid w:val="00047FD9"/>
    <w:pPr>
      <w:keepNext/>
      <w:keepLines/>
      <w:numPr>
        <w:ilvl w:val="3"/>
        <w:numId w:val="1"/>
      </w:numPr>
      <w:tabs>
        <w:tab w:val="left" w:pos="709"/>
      </w:tabs>
      <w:suppressAutoHyphens/>
      <w:spacing w:before="240" w:after="120" w:line="240" w:lineRule="auto"/>
      <w:ind w:left="851" w:firstLine="0"/>
      <w:jc w:val="both"/>
      <w:outlineLvl w:val="3"/>
    </w:pPr>
    <w:rPr>
      <w:rFonts w:eastAsia="Times New Roman" w:cs="Times New Roman"/>
      <w:b/>
      <w:bCs/>
      <w:iCs/>
      <w:kern w:val="1"/>
      <w:szCs w:val="20"/>
      <w:lang w:eastAsia="bg-BG"/>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047FD9"/>
    <w:rPr>
      <w:color w:val="0000FF" w:themeColor="hyperlink"/>
      <w:u w:val="single"/>
    </w:rPr>
  </w:style>
  <w:style w:type="paragraph" w:customStyle="1" w:styleId="13">
    <w:name w:val="Заглавие на СЦИ1"/>
    <w:basedOn w:val="a1"/>
    <w:rsid w:val="00047FD9"/>
    <w:pPr>
      <w:keepNext/>
      <w:keepLines/>
      <w:widowControl w:val="0"/>
      <w:suppressLineNumbers/>
      <w:tabs>
        <w:tab w:val="left" w:pos="709"/>
      </w:tabs>
      <w:suppressAutoHyphens/>
      <w:spacing w:before="480" w:line="276" w:lineRule="auto"/>
      <w:jc w:val="center"/>
    </w:pPr>
    <w:rPr>
      <w:rFonts w:eastAsia="Calibri" w:cs="Verdana"/>
      <w:b/>
      <w:bCs/>
      <w:color w:val="1F497D"/>
      <w:kern w:val="1"/>
      <w:sz w:val="32"/>
      <w:szCs w:val="32"/>
      <w:lang w:eastAsia="bg-BG"/>
    </w:rPr>
  </w:style>
  <w:style w:type="paragraph" w:styleId="21">
    <w:name w:val="toc 2"/>
    <w:basedOn w:val="14"/>
    <w:uiPriority w:val="39"/>
    <w:rsid w:val="00047FD9"/>
    <w:pPr>
      <w:tabs>
        <w:tab w:val="right" w:leader="dot" w:pos="9835"/>
      </w:tabs>
    </w:pPr>
    <w:rPr>
      <w:rFonts w:eastAsia="Calibri" w:cs="Mangal"/>
      <w:szCs w:val="21"/>
    </w:rPr>
  </w:style>
  <w:style w:type="paragraph" w:styleId="31">
    <w:name w:val="toc 3"/>
    <w:basedOn w:val="21"/>
    <w:uiPriority w:val="39"/>
    <w:rsid w:val="00047FD9"/>
    <w:pPr>
      <w:tabs>
        <w:tab w:val="right" w:leader="dot" w:pos="10032"/>
      </w:tabs>
      <w:spacing w:before="0"/>
    </w:pPr>
  </w:style>
  <w:style w:type="paragraph" w:styleId="14">
    <w:name w:val="toc 1"/>
    <w:basedOn w:val="a1"/>
    <w:uiPriority w:val="39"/>
    <w:rsid w:val="00047FD9"/>
    <w:pPr>
      <w:tabs>
        <w:tab w:val="right" w:leader="dot" w:pos="9356"/>
      </w:tabs>
      <w:suppressAutoHyphens/>
      <w:spacing w:before="120" w:line="240" w:lineRule="auto"/>
      <w:jc w:val="both"/>
    </w:pPr>
    <w:rPr>
      <w:rFonts w:eastAsia="SimSun" w:cs="Times New Roman"/>
      <w:color w:val="000000"/>
      <w:kern w:val="1"/>
      <w:szCs w:val="24"/>
      <w:lang w:eastAsia="bg-BG"/>
    </w:rPr>
  </w:style>
  <w:style w:type="character" w:customStyle="1" w:styleId="20">
    <w:name w:val="Заглавие 2 Знак"/>
    <w:basedOn w:val="a3"/>
    <w:link w:val="2"/>
    <w:rsid w:val="00047FD9"/>
    <w:rPr>
      <w:rFonts w:ascii="Times New Roman" w:eastAsia="Calibri" w:hAnsi="Times New Roman" w:cs="Mangal"/>
      <w:b/>
      <w:bCs/>
      <w:i/>
      <w:iCs/>
      <w:color w:val="4F81BD"/>
      <w:kern w:val="1"/>
      <w:sz w:val="28"/>
      <w:szCs w:val="23"/>
      <w:lang w:eastAsia="bg-BG"/>
    </w:rPr>
  </w:style>
  <w:style w:type="character" w:customStyle="1" w:styleId="30">
    <w:name w:val="Заглавие 3 Знак"/>
    <w:basedOn w:val="a3"/>
    <w:link w:val="3"/>
    <w:rsid w:val="00047FD9"/>
    <w:rPr>
      <w:rFonts w:ascii="Times New Roman" w:eastAsia="Times New Roman" w:hAnsi="Times New Roman" w:cs="Times New Roman"/>
      <w:b/>
      <w:bCs/>
      <w:kern w:val="1"/>
      <w:sz w:val="24"/>
      <w:szCs w:val="28"/>
      <w:lang w:eastAsia="bg-BG"/>
    </w:rPr>
  </w:style>
  <w:style w:type="character" w:customStyle="1" w:styleId="40">
    <w:name w:val="Заглавие 4 Знак"/>
    <w:basedOn w:val="a3"/>
    <w:link w:val="4"/>
    <w:rsid w:val="00047FD9"/>
    <w:rPr>
      <w:rFonts w:ascii="Times New Roman" w:eastAsia="Times New Roman" w:hAnsi="Times New Roman" w:cs="Times New Roman"/>
      <w:b/>
      <w:bCs/>
      <w:iCs/>
      <w:kern w:val="1"/>
      <w:sz w:val="24"/>
      <w:szCs w:val="20"/>
      <w:lang w:eastAsia="bg-BG"/>
    </w:rPr>
  </w:style>
  <w:style w:type="paragraph" w:customStyle="1" w:styleId="antetka">
    <w:name w:val="antetka"/>
    <w:basedOn w:val="a1"/>
    <w:qFormat/>
    <w:rsid w:val="00047FD9"/>
    <w:pPr>
      <w:keepNext/>
      <w:keepLines/>
      <w:tabs>
        <w:tab w:val="left" w:pos="709"/>
      </w:tabs>
      <w:suppressAutoHyphens/>
      <w:spacing w:line="240" w:lineRule="auto"/>
      <w:jc w:val="center"/>
    </w:pPr>
    <w:rPr>
      <w:b/>
    </w:rPr>
  </w:style>
  <w:style w:type="paragraph" w:customStyle="1" w:styleId="a">
    <w:name w:val="номер"/>
    <w:basedOn w:val="a1"/>
    <w:qFormat/>
    <w:rsid w:val="00047FD9"/>
    <w:pPr>
      <w:numPr>
        <w:ilvl w:val="1"/>
        <w:numId w:val="2"/>
      </w:numPr>
      <w:tabs>
        <w:tab w:val="left" w:pos="709"/>
        <w:tab w:val="left" w:pos="1140"/>
      </w:tabs>
      <w:suppressAutoHyphens/>
      <w:spacing w:line="240" w:lineRule="auto"/>
    </w:pPr>
    <w:rPr>
      <w:rFonts w:eastAsia="Calibri" w:cs="Times New Roman"/>
      <w:color w:val="000000"/>
      <w:kern w:val="1"/>
      <w:szCs w:val="24"/>
      <w:lang w:eastAsia="bg-BG"/>
    </w:rPr>
  </w:style>
  <w:style w:type="paragraph" w:customStyle="1" w:styleId="1">
    <w:name w:val="н1"/>
    <w:basedOn w:val="a"/>
    <w:qFormat/>
    <w:rsid w:val="00047FD9"/>
    <w:pPr>
      <w:numPr>
        <w:ilvl w:val="0"/>
      </w:numPr>
      <w:tabs>
        <w:tab w:val="clear" w:pos="709"/>
        <w:tab w:val="left" w:pos="439"/>
      </w:tabs>
    </w:pPr>
    <w:rPr>
      <w:b/>
    </w:rPr>
  </w:style>
  <w:style w:type="paragraph" w:styleId="a2">
    <w:name w:val="Body Text"/>
    <w:basedOn w:val="a1"/>
    <w:link w:val="15"/>
    <w:unhideWhenUsed/>
    <w:rsid w:val="00047FD9"/>
    <w:pPr>
      <w:spacing w:after="120"/>
    </w:pPr>
  </w:style>
  <w:style w:type="character" w:customStyle="1" w:styleId="15">
    <w:name w:val="Основен текст Знак1"/>
    <w:basedOn w:val="a3"/>
    <w:link w:val="a2"/>
    <w:rsid w:val="00047FD9"/>
    <w:rPr>
      <w:rFonts w:ascii="Times New Roman" w:hAnsi="Times New Roman"/>
      <w:sz w:val="24"/>
    </w:rPr>
  </w:style>
  <w:style w:type="paragraph" w:customStyle="1" w:styleId="a7">
    <w:name w:val="Таблица вътрешно заглавие"/>
    <w:basedOn w:val="a1"/>
    <w:qFormat/>
    <w:rsid w:val="00047FD9"/>
    <w:pPr>
      <w:keepNext/>
      <w:keepLines/>
      <w:widowControl w:val="0"/>
      <w:autoSpaceDE w:val="0"/>
      <w:autoSpaceDN w:val="0"/>
      <w:adjustRightInd w:val="0"/>
      <w:spacing w:line="240" w:lineRule="auto"/>
      <w:jc w:val="center"/>
    </w:pPr>
    <w:rPr>
      <w:rFonts w:eastAsia="SimSun" w:cs="Times New Roman"/>
      <w:b/>
      <w:szCs w:val="24"/>
      <w:lang w:eastAsia="zh-CN"/>
    </w:rPr>
  </w:style>
  <w:style w:type="paragraph" w:customStyle="1" w:styleId="a8">
    <w:name w:val="Таблица заглавие"/>
    <w:basedOn w:val="a1"/>
    <w:qFormat/>
    <w:rsid w:val="00047FD9"/>
    <w:pPr>
      <w:keepNext/>
      <w:keepLines/>
      <w:widowControl w:val="0"/>
      <w:autoSpaceDE w:val="0"/>
      <w:autoSpaceDN w:val="0"/>
      <w:adjustRightInd w:val="0"/>
      <w:spacing w:line="240" w:lineRule="auto"/>
      <w:jc w:val="center"/>
    </w:pPr>
    <w:rPr>
      <w:rFonts w:eastAsia="SimSun" w:cs="Times New Roman"/>
      <w:b/>
      <w:szCs w:val="24"/>
      <w:lang w:eastAsia="zh-CN"/>
    </w:rPr>
  </w:style>
  <w:style w:type="paragraph" w:customStyle="1" w:styleId="a0">
    <w:name w:val="номера"/>
    <w:basedOn w:val="a1"/>
    <w:qFormat/>
    <w:rsid w:val="00047FD9"/>
    <w:pPr>
      <w:numPr>
        <w:ilvl w:val="1"/>
        <w:numId w:val="4"/>
      </w:numPr>
      <w:autoSpaceDN w:val="0"/>
      <w:spacing w:line="240" w:lineRule="auto"/>
      <w:ind w:left="0" w:firstLine="0"/>
      <w:jc w:val="center"/>
    </w:pPr>
    <w:rPr>
      <w:rFonts w:eastAsia="SimSun" w:cs="Times New Roman"/>
      <w:szCs w:val="24"/>
      <w:lang w:eastAsia="zh-CN"/>
    </w:rPr>
  </w:style>
  <w:style w:type="paragraph" w:customStyle="1" w:styleId="10">
    <w:name w:val="номер1"/>
    <w:basedOn w:val="a0"/>
    <w:qFormat/>
    <w:rsid w:val="00047FD9"/>
    <w:pPr>
      <w:numPr>
        <w:ilvl w:val="0"/>
      </w:numPr>
    </w:pPr>
    <w:rPr>
      <w:lang w:val="en-US"/>
    </w:rPr>
  </w:style>
  <w:style w:type="paragraph" w:customStyle="1" w:styleId="41">
    <w:name w:val="Списък на абзаци4"/>
    <w:basedOn w:val="a1"/>
    <w:rsid w:val="00047FD9"/>
    <w:pPr>
      <w:suppressAutoHyphens/>
      <w:spacing w:line="240" w:lineRule="auto"/>
      <w:ind w:left="720"/>
    </w:pPr>
    <w:rPr>
      <w:rFonts w:eastAsia="Times New Roman" w:cs="Times New Roman"/>
      <w:szCs w:val="24"/>
      <w:lang w:eastAsia="ar-SA"/>
    </w:rPr>
  </w:style>
  <w:style w:type="paragraph" w:styleId="a9">
    <w:name w:val="List Paragraph"/>
    <w:basedOn w:val="a1"/>
    <w:uiPriority w:val="34"/>
    <w:qFormat/>
    <w:rsid w:val="00047FD9"/>
    <w:pPr>
      <w:spacing w:line="240" w:lineRule="auto"/>
      <w:ind w:left="720"/>
      <w:contextualSpacing/>
    </w:pPr>
    <w:rPr>
      <w:rFonts w:eastAsia="SimSun" w:cs="Times New Roman"/>
      <w:szCs w:val="24"/>
      <w:lang w:val="ru-RU" w:eastAsia="zh-CN"/>
    </w:rPr>
  </w:style>
  <w:style w:type="character" w:customStyle="1" w:styleId="12">
    <w:name w:val="Заглавие 1 Знак"/>
    <w:basedOn w:val="a3"/>
    <w:link w:val="11"/>
    <w:rsid w:val="00812196"/>
    <w:rPr>
      <w:rFonts w:asciiTheme="majorHAnsi" w:eastAsiaTheme="majorEastAsia" w:hAnsiTheme="majorHAnsi" w:cstheme="majorBidi"/>
      <w:b/>
      <w:bCs/>
      <w:color w:val="365F91" w:themeColor="accent1" w:themeShade="BF"/>
      <w:sz w:val="28"/>
      <w:szCs w:val="28"/>
    </w:rPr>
  </w:style>
  <w:style w:type="character" w:styleId="aa">
    <w:name w:val="annotation reference"/>
    <w:basedOn w:val="a3"/>
    <w:uiPriority w:val="99"/>
    <w:semiHidden/>
    <w:unhideWhenUsed/>
    <w:rsid w:val="0071646F"/>
    <w:rPr>
      <w:sz w:val="16"/>
      <w:szCs w:val="16"/>
    </w:rPr>
  </w:style>
  <w:style w:type="numbering" w:customStyle="1" w:styleId="16">
    <w:name w:val="Без списък1"/>
    <w:next w:val="a5"/>
    <w:uiPriority w:val="99"/>
    <w:semiHidden/>
    <w:unhideWhenUsed/>
    <w:rsid w:val="00780D48"/>
  </w:style>
  <w:style w:type="character" w:customStyle="1" w:styleId="17">
    <w:name w:val="Шрифт на абзаца по подразбиране1"/>
    <w:rsid w:val="00780D48"/>
  </w:style>
  <w:style w:type="character" w:customStyle="1" w:styleId="ab">
    <w:name w:val="Изнесен текст Знак"/>
    <w:rsid w:val="00780D48"/>
    <w:rPr>
      <w:rFonts w:ascii="Tahoma" w:eastAsia="SimSun" w:hAnsi="Tahoma"/>
      <w:sz w:val="16"/>
      <w:lang w:eastAsia="zh-CN"/>
    </w:rPr>
  </w:style>
  <w:style w:type="character" w:customStyle="1" w:styleId="HTML">
    <w:name w:val="HTML стандартен Знак"/>
    <w:rsid w:val="00780D48"/>
    <w:rPr>
      <w:rFonts w:ascii="Courier New" w:hAnsi="Courier New"/>
      <w:lang w:val="bg-BG" w:eastAsia="bg-BG"/>
    </w:rPr>
  </w:style>
  <w:style w:type="character" w:customStyle="1" w:styleId="FooterChar">
    <w:name w:val="Footer Char"/>
    <w:rsid w:val="00780D48"/>
    <w:rPr>
      <w:rFonts w:ascii="Times New Roman" w:eastAsia="SimSun" w:hAnsi="Times New Roman"/>
      <w:sz w:val="24"/>
      <w:lang w:eastAsia="zh-CN"/>
    </w:rPr>
  </w:style>
  <w:style w:type="character" w:customStyle="1" w:styleId="ac">
    <w:name w:val="Долен колонтитул Знак"/>
    <w:rsid w:val="00780D48"/>
    <w:rPr>
      <w:rFonts w:ascii="Times New Roman" w:eastAsia="SimSun" w:hAnsi="Times New Roman"/>
      <w:sz w:val="24"/>
      <w:lang w:eastAsia="zh-CN"/>
    </w:rPr>
  </w:style>
  <w:style w:type="character" w:customStyle="1" w:styleId="18">
    <w:name w:val="Номер на страница1"/>
    <w:rsid w:val="00780D48"/>
    <w:rPr>
      <w:rFonts w:cs="Times New Roman"/>
    </w:rPr>
  </w:style>
  <w:style w:type="character" w:customStyle="1" w:styleId="ad">
    <w:name w:val="Горен колонтитул Знак"/>
    <w:rsid w:val="00780D48"/>
    <w:rPr>
      <w:rFonts w:ascii="Times New Roman" w:eastAsia="SimSun" w:hAnsi="Times New Roman"/>
      <w:sz w:val="24"/>
      <w:lang w:eastAsia="zh-CN"/>
    </w:rPr>
  </w:style>
  <w:style w:type="character" w:customStyle="1" w:styleId="ae">
    <w:name w:val="Основен текст Знак"/>
    <w:rsid w:val="00780D48"/>
    <w:rPr>
      <w:rFonts w:ascii="Times New Roman" w:hAnsi="Times New Roman"/>
      <w:sz w:val="24"/>
    </w:rPr>
  </w:style>
  <w:style w:type="character" w:customStyle="1" w:styleId="BodyTextChar2">
    <w:name w:val="Body Text Char2"/>
    <w:rsid w:val="00780D48"/>
    <w:rPr>
      <w:rFonts w:ascii="Times New Roman" w:hAnsi="Times New Roman"/>
      <w:sz w:val="24"/>
      <w:lang w:eastAsia="bg-BG"/>
    </w:rPr>
  </w:style>
  <w:style w:type="character" w:customStyle="1" w:styleId="FooterChar2">
    <w:name w:val="Footer Char2"/>
    <w:rsid w:val="00780D48"/>
    <w:rPr>
      <w:rFonts w:ascii="Times New Roman" w:hAnsi="Times New Roman"/>
      <w:sz w:val="24"/>
    </w:rPr>
  </w:style>
  <w:style w:type="character" w:customStyle="1" w:styleId="ListLabel1">
    <w:name w:val="ListLabel 1"/>
    <w:rsid w:val="00780D48"/>
  </w:style>
  <w:style w:type="character" w:customStyle="1" w:styleId="ListLabel2">
    <w:name w:val="ListLabel 2"/>
    <w:rsid w:val="00780D48"/>
    <w:rPr>
      <w:b/>
      <w:color w:val="000080"/>
    </w:rPr>
  </w:style>
  <w:style w:type="character" w:customStyle="1" w:styleId="ListLabel3">
    <w:name w:val="ListLabel 3"/>
    <w:rsid w:val="00780D48"/>
    <w:rPr>
      <w:color w:val="0000FF"/>
    </w:rPr>
  </w:style>
  <w:style w:type="character" w:customStyle="1" w:styleId="ListLabel4">
    <w:name w:val="ListLabel 4"/>
    <w:rsid w:val="00780D48"/>
    <w:rPr>
      <w:color w:val="00000A"/>
    </w:rPr>
  </w:style>
  <w:style w:type="character" w:customStyle="1" w:styleId="ListLabel5">
    <w:name w:val="ListLabel 5"/>
    <w:rsid w:val="00780D48"/>
    <w:rPr>
      <w:b/>
    </w:rPr>
  </w:style>
  <w:style w:type="character" w:customStyle="1" w:styleId="ListLabel6">
    <w:name w:val="ListLabel 6"/>
    <w:rsid w:val="00780D48"/>
    <w:rPr>
      <w:color w:val="00000A"/>
    </w:rPr>
  </w:style>
  <w:style w:type="character" w:customStyle="1" w:styleId="ListLabel7">
    <w:name w:val="ListLabel 7"/>
    <w:rsid w:val="00780D48"/>
    <w:rPr>
      <w:color w:val="00000A"/>
    </w:rPr>
  </w:style>
  <w:style w:type="character" w:customStyle="1" w:styleId="ListLabel8">
    <w:name w:val="ListLabel 8"/>
    <w:rsid w:val="00780D48"/>
    <w:rPr>
      <w:color w:val="00000A"/>
    </w:rPr>
  </w:style>
  <w:style w:type="character" w:customStyle="1" w:styleId="ListLabel9">
    <w:name w:val="ListLabel 9"/>
    <w:rsid w:val="00780D48"/>
  </w:style>
  <w:style w:type="character" w:customStyle="1" w:styleId="af">
    <w:name w:val="Заглавие Знак"/>
    <w:rsid w:val="00780D48"/>
    <w:rPr>
      <w:rFonts w:ascii="Liberation Sans" w:eastAsia="Liberation Sans" w:hAnsi="Liberation Sans"/>
      <w:sz w:val="28"/>
      <w:lang w:eastAsia="en-US"/>
    </w:rPr>
  </w:style>
  <w:style w:type="character" w:customStyle="1" w:styleId="af0">
    <w:name w:val="Подзаглавие Знак"/>
    <w:rsid w:val="00780D48"/>
    <w:rPr>
      <w:rFonts w:ascii="Cambria" w:hAnsi="Cambria"/>
      <w:i/>
      <w:color w:val="4F81BD"/>
      <w:spacing w:val="15"/>
      <w:sz w:val="24"/>
      <w:lang w:eastAsia="zh-CN"/>
    </w:rPr>
  </w:style>
  <w:style w:type="character" w:customStyle="1" w:styleId="af1">
    <w:name w:val="План на документа Знак"/>
    <w:rsid w:val="00780D48"/>
    <w:rPr>
      <w:rFonts w:ascii="Tahoma" w:eastAsia="SimSun" w:hAnsi="Tahoma"/>
      <w:sz w:val="16"/>
      <w:lang w:eastAsia="zh-CN"/>
    </w:rPr>
  </w:style>
  <w:style w:type="character" w:customStyle="1" w:styleId="19">
    <w:name w:val="Прегледана хипервръзка1"/>
    <w:rsid w:val="00780D48"/>
    <w:rPr>
      <w:color w:val="800080"/>
      <w:u w:val="single"/>
    </w:rPr>
  </w:style>
  <w:style w:type="character" w:customStyle="1" w:styleId="FontStyle14">
    <w:name w:val="Font Style14"/>
    <w:rsid w:val="00780D48"/>
    <w:rPr>
      <w:rFonts w:ascii="Times New Roman" w:hAnsi="Times New Roman" w:cs="Times New Roman"/>
      <w:b/>
      <w:bCs w:val="0"/>
      <w:sz w:val="22"/>
    </w:rPr>
  </w:style>
  <w:style w:type="character" w:customStyle="1" w:styleId="ListLabel10">
    <w:name w:val="ListLabel 10"/>
    <w:rsid w:val="00780D48"/>
    <w:rPr>
      <w:b/>
      <w:bCs/>
    </w:rPr>
  </w:style>
  <w:style w:type="character" w:customStyle="1" w:styleId="ListLabel11">
    <w:name w:val="ListLabel 11"/>
    <w:rsid w:val="00780D48"/>
    <w:rPr>
      <w:color w:val="00000A"/>
    </w:rPr>
  </w:style>
  <w:style w:type="character" w:customStyle="1" w:styleId="ListLabel12">
    <w:name w:val="ListLabel 12"/>
    <w:rsid w:val="00780D48"/>
    <w:rPr>
      <w:b/>
      <w:bCs/>
    </w:rPr>
  </w:style>
  <w:style w:type="character" w:customStyle="1" w:styleId="ListLabel13">
    <w:name w:val="ListLabel 13"/>
    <w:rsid w:val="00780D48"/>
    <w:rPr>
      <w:b/>
      <w:bCs/>
    </w:rPr>
  </w:style>
  <w:style w:type="character" w:customStyle="1" w:styleId="ListLabel14">
    <w:name w:val="ListLabel 14"/>
    <w:rsid w:val="00780D48"/>
    <w:rPr>
      <w:b/>
      <w:bCs/>
    </w:rPr>
  </w:style>
  <w:style w:type="character" w:customStyle="1" w:styleId="ListLabel15">
    <w:name w:val="ListLabel 15"/>
    <w:rsid w:val="00780D48"/>
    <w:rPr>
      <w:b/>
      <w:bCs/>
    </w:rPr>
  </w:style>
  <w:style w:type="character" w:customStyle="1" w:styleId="ListLabel16">
    <w:name w:val="ListLabel 16"/>
    <w:rsid w:val="00780D48"/>
    <w:rPr>
      <w:b/>
      <w:bCs/>
    </w:rPr>
  </w:style>
  <w:style w:type="character" w:customStyle="1" w:styleId="ListLabel17">
    <w:name w:val="ListLabel 17"/>
    <w:rsid w:val="00780D48"/>
    <w:rPr>
      <w:b/>
      <w:bCs/>
    </w:rPr>
  </w:style>
  <w:style w:type="character" w:customStyle="1" w:styleId="ListLabel18">
    <w:name w:val="ListLabel 18"/>
    <w:rsid w:val="00780D48"/>
    <w:rPr>
      <w:b/>
      <w:bCs/>
    </w:rPr>
  </w:style>
  <w:style w:type="character" w:customStyle="1" w:styleId="ListLabel19">
    <w:name w:val="ListLabel 19"/>
    <w:rsid w:val="00780D48"/>
    <w:rPr>
      <w:b/>
      <w:bCs/>
    </w:rPr>
  </w:style>
  <w:style w:type="character" w:customStyle="1" w:styleId="ListLabel20">
    <w:name w:val="ListLabel 20"/>
    <w:rsid w:val="00780D48"/>
    <w:rPr>
      <w:b/>
      <w:bCs/>
    </w:rPr>
  </w:style>
  <w:style w:type="character" w:customStyle="1" w:styleId="ListLabel21">
    <w:name w:val="ListLabel 21"/>
    <w:rsid w:val="00780D48"/>
    <w:rPr>
      <w:b/>
      <w:bCs/>
    </w:rPr>
  </w:style>
  <w:style w:type="character" w:customStyle="1" w:styleId="ListLabel22">
    <w:name w:val="ListLabel 22"/>
    <w:rsid w:val="00780D48"/>
    <w:rPr>
      <w:b/>
      <w:bCs/>
    </w:rPr>
  </w:style>
  <w:style w:type="character" w:customStyle="1" w:styleId="ListLabel23">
    <w:name w:val="ListLabel 23"/>
    <w:rsid w:val="00780D48"/>
    <w:rPr>
      <w:b/>
      <w:bCs/>
    </w:rPr>
  </w:style>
  <w:style w:type="character" w:customStyle="1" w:styleId="ListLabel24">
    <w:name w:val="ListLabel 24"/>
    <w:rsid w:val="00780D48"/>
    <w:rPr>
      <w:b/>
      <w:bCs/>
    </w:rPr>
  </w:style>
  <w:style w:type="character" w:customStyle="1" w:styleId="ListLabel25">
    <w:name w:val="ListLabel 25"/>
    <w:rsid w:val="00780D48"/>
    <w:rPr>
      <w:b/>
      <w:bCs/>
    </w:rPr>
  </w:style>
  <w:style w:type="character" w:customStyle="1" w:styleId="ListLabel26">
    <w:name w:val="ListLabel 26"/>
    <w:rsid w:val="00780D48"/>
    <w:rPr>
      <w:b/>
      <w:bCs/>
    </w:rPr>
  </w:style>
  <w:style w:type="character" w:customStyle="1" w:styleId="ListLabel27">
    <w:name w:val="ListLabel 27"/>
    <w:rsid w:val="00780D48"/>
    <w:rPr>
      <w:b/>
      <w:bCs/>
    </w:rPr>
  </w:style>
  <w:style w:type="character" w:customStyle="1" w:styleId="ListLabel28">
    <w:name w:val="ListLabel 28"/>
    <w:rsid w:val="00780D48"/>
    <w:rPr>
      <w:b/>
      <w:bCs/>
    </w:rPr>
  </w:style>
  <w:style w:type="character" w:customStyle="1" w:styleId="ListLabel29">
    <w:name w:val="ListLabel 29"/>
    <w:rsid w:val="00780D48"/>
    <w:rPr>
      <w:b/>
      <w:bCs/>
    </w:rPr>
  </w:style>
  <w:style w:type="character" w:customStyle="1" w:styleId="ListLabel30">
    <w:name w:val="ListLabel 30"/>
    <w:rsid w:val="00780D48"/>
    <w:rPr>
      <w:b/>
      <w:bCs/>
    </w:rPr>
  </w:style>
  <w:style w:type="character" w:customStyle="1" w:styleId="ListLabel31">
    <w:name w:val="ListLabel 31"/>
    <w:rsid w:val="00780D48"/>
    <w:rPr>
      <w:b/>
      <w:bCs/>
    </w:rPr>
  </w:style>
  <w:style w:type="character" w:customStyle="1" w:styleId="ListLabel32">
    <w:name w:val="ListLabel 32"/>
    <w:rsid w:val="00780D48"/>
    <w:rPr>
      <w:b/>
      <w:bCs/>
    </w:rPr>
  </w:style>
  <w:style w:type="character" w:customStyle="1" w:styleId="ListLabel33">
    <w:name w:val="ListLabel 33"/>
    <w:rsid w:val="00780D48"/>
    <w:rPr>
      <w:b/>
      <w:bCs/>
    </w:rPr>
  </w:style>
  <w:style w:type="character" w:customStyle="1" w:styleId="ListLabel34">
    <w:name w:val="ListLabel 34"/>
    <w:rsid w:val="00780D48"/>
    <w:rPr>
      <w:b/>
      <w:bCs/>
    </w:rPr>
  </w:style>
  <w:style w:type="character" w:customStyle="1" w:styleId="110">
    <w:name w:val="Заглавие 1 Знак1"/>
    <w:rsid w:val="00780D48"/>
    <w:rPr>
      <w:rFonts w:ascii="Cambria" w:hAnsi="Cambria" w:cs="Mangal"/>
      <w:b/>
      <w:bCs/>
      <w:color w:val="365F91"/>
      <w:sz w:val="28"/>
      <w:szCs w:val="25"/>
    </w:rPr>
  </w:style>
  <w:style w:type="character" w:customStyle="1" w:styleId="210">
    <w:name w:val="Заглавие 2 Знак1"/>
    <w:rsid w:val="00780D48"/>
    <w:rPr>
      <w:rFonts w:ascii="Cambria" w:hAnsi="Cambria" w:cs="Mangal"/>
      <w:b/>
      <w:bCs/>
      <w:color w:val="4F81BD"/>
      <w:sz w:val="26"/>
      <w:szCs w:val="23"/>
    </w:rPr>
  </w:style>
  <w:style w:type="character" w:customStyle="1" w:styleId="310">
    <w:name w:val="Заглавие 3 Знак1"/>
    <w:rsid w:val="00780D48"/>
    <w:rPr>
      <w:rFonts w:ascii="Cambria" w:hAnsi="Cambria" w:cs="Mangal"/>
      <w:b/>
      <w:bCs/>
      <w:color w:val="4F81BD"/>
      <w:szCs w:val="21"/>
    </w:rPr>
  </w:style>
  <w:style w:type="character" w:customStyle="1" w:styleId="410">
    <w:name w:val="Заглавие 4 Знак1"/>
    <w:rsid w:val="00780D48"/>
    <w:rPr>
      <w:rFonts w:ascii="Cambria" w:hAnsi="Cambria" w:cs="Mangal"/>
      <w:b/>
      <w:bCs/>
      <w:i/>
      <w:iCs/>
      <w:color w:val="4F81BD"/>
      <w:szCs w:val="21"/>
    </w:rPr>
  </w:style>
  <w:style w:type="character" w:customStyle="1" w:styleId="5">
    <w:name w:val="Заглавие 5 Знак"/>
    <w:rsid w:val="00780D48"/>
    <w:rPr>
      <w:rFonts w:ascii="Cambria" w:hAnsi="Cambria" w:cs="Mangal"/>
      <w:color w:val="243F60"/>
      <w:szCs w:val="21"/>
    </w:rPr>
  </w:style>
  <w:style w:type="character" w:customStyle="1" w:styleId="6">
    <w:name w:val="Заглавие 6 Знак"/>
    <w:rsid w:val="00780D48"/>
    <w:rPr>
      <w:rFonts w:ascii="Cambria" w:hAnsi="Cambria" w:cs="Mangal"/>
      <w:i/>
      <w:iCs/>
      <w:color w:val="243F60"/>
      <w:szCs w:val="21"/>
    </w:rPr>
  </w:style>
  <w:style w:type="character" w:customStyle="1" w:styleId="7">
    <w:name w:val="Заглавие 7 Знак"/>
    <w:rsid w:val="00780D48"/>
    <w:rPr>
      <w:rFonts w:ascii="Cambria" w:hAnsi="Cambria" w:cs="Mangal"/>
      <w:i/>
      <w:iCs/>
      <w:color w:val="404040"/>
      <w:szCs w:val="21"/>
    </w:rPr>
  </w:style>
  <w:style w:type="character" w:customStyle="1" w:styleId="8">
    <w:name w:val="Заглавие 8 Знак"/>
    <w:rsid w:val="00780D48"/>
    <w:rPr>
      <w:rFonts w:ascii="Cambria" w:hAnsi="Cambria" w:cs="Mangal"/>
      <w:color w:val="404040"/>
      <w:sz w:val="20"/>
      <w:szCs w:val="18"/>
    </w:rPr>
  </w:style>
  <w:style w:type="character" w:customStyle="1" w:styleId="9">
    <w:name w:val="Заглавие 9 Знак"/>
    <w:rsid w:val="00780D48"/>
    <w:rPr>
      <w:rFonts w:ascii="Cambria" w:hAnsi="Cambria" w:cs="Mangal"/>
      <w:i/>
      <w:iCs/>
      <w:color w:val="404040"/>
      <w:sz w:val="20"/>
      <w:szCs w:val="18"/>
    </w:rPr>
  </w:style>
  <w:style w:type="character" w:customStyle="1" w:styleId="ListLabel35">
    <w:name w:val="ListLabel 35"/>
    <w:rsid w:val="00780D48"/>
    <w:rPr>
      <w:b/>
      <w:bCs/>
    </w:rPr>
  </w:style>
  <w:style w:type="character" w:customStyle="1" w:styleId="ListLabel36">
    <w:name w:val="ListLabel 36"/>
    <w:rsid w:val="00780D48"/>
    <w:rPr>
      <w:b/>
      <w:bCs/>
    </w:rPr>
  </w:style>
  <w:style w:type="character" w:customStyle="1" w:styleId="ListLabel37">
    <w:name w:val="ListLabel 37"/>
    <w:rsid w:val="00780D48"/>
    <w:rPr>
      <w:b/>
      <w:bCs/>
    </w:rPr>
  </w:style>
  <w:style w:type="character" w:customStyle="1" w:styleId="ListLabel38">
    <w:name w:val="ListLabel 38"/>
    <w:rsid w:val="00780D48"/>
    <w:rPr>
      <w:b/>
      <w:bCs/>
    </w:rPr>
  </w:style>
  <w:style w:type="character" w:customStyle="1" w:styleId="ListLabel39">
    <w:name w:val="ListLabel 39"/>
    <w:rsid w:val="00780D48"/>
    <w:rPr>
      <w:b/>
      <w:bCs/>
    </w:rPr>
  </w:style>
  <w:style w:type="character" w:customStyle="1" w:styleId="ListLabel40">
    <w:name w:val="ListLabel 40"/>
    <w:rsid w:val="00780D48"/>
    <w:rPr>
      <w:b/>
      <w:bCs/>
    </w:rPr>
  </w:style>
  <w:style w:type="character" w:customStyle="1" w:styleId="ListLabel41">
    <w:name w:val="ListLabel 41"/>
    <w:rsid w:val="00780D48"/>
    <w:rPr>
      <w:b/>
      <w:bCs/>
    </w:rPr>
  </w:style>
  <w:style w:type="character" w:customStyle="1" w:styleId="ListLabel42">
    <w:name w:val="ListLabel 42"/>
    <w:rsid w:val="00780D48"/>
    <w:rPr>
      <w:b/>
      <w:bCs/>
    </w:rPr>
  </w:style>
  <w:style w:type="character" w:customStyle="1" w:styleId="ListLabel43">
    <w:name w:val="ListLabel 43"/>
    <w:rsid w:val="00780D48"/>
    <w:rPr>
      <w:b/>
      <w:bCs/>
    </w:rPr>
  </w:style>
  <w:style w:type="character" w:customStyle="1" w:styleId="32">
    <w:name w:val="Заглавие 3 Знак2"/>
    <w:rsid w:val="00780D48"/>
    <w:rPr>
      <w:rFonts w:ascii="Cambria" w:hAnsi="Cambria" w:cs="Mangal"/>
      <w:b/>
      <w:bCs/>
      <w:color w:val="4F81BD"/>
      <w:szCs w:val="21"/>
    </w:rPr>
  </w:style>
  <w:style w:type="character" w:customStyle="1" w:styleId="42">
    <w:name w:val="Заглавие 4 Знак2"/>
    <w:rsid w:val="00780D48"/>
    <w:rPr>
      <w:rFonts w:ascii="Cambria" w:hAnsi="Cambria" w:cs="Mangal"/>
      <w:b/>
      <w:bCs/>
      <w:i/>
      <w:iCs/>
      <w:color w:val="4F81BD"/>
      <w:szCs w:val="21"/>
    </w:rPr>
  </w:style>
  <w:style w:type="character" w:customStyle="1" w:styleId="22">
    <w:name w:val="Заглавие 2 Знак2"/>
    <w:rsid w:val="00780D48"/>
    <w:rPr>
      <w:rFonts w:ascii="Cambria" w:hAnsi="Cambria" w:cs="Mangal"/>
      <w:b/>
      <w:bCs/>
      <w:color w:val="4F81BD"/>
      <w:sz w:val="26"/>
      <w:szCs w:val="23"/>
    </w:rPr>
  </w:style>
  <w:style w:type="character" w:customStyle="1" w:styleId="120">
    <w:name w:val="Заглавие 1 Знак2"/>
    <w:rsid w:val="00780D48"/>
    <w:rPr>
      <w:rFonts w:ascii="Cambria" w:hAnsi="Cambria" w:cs="Mangal"/>
      <w:b/>
      <w:bCs/>
      <w:color w:val="365F91"/>
      <w:sz w:val="28"/>
      <w:szCs w:val="25"/>
    </w:rPr>
  </w:style>
  <w:style w:type="character" w:customStyle="1" w:styleId="1a">
    <w:name w:val="Долен колонтитул Знак1"/>
    <w:rsid w:val="00780D48"/>
    <w:rPr>
      <w:rFonts w:cs="Mangal"/>
      <w:szCs w:val="21"/>
    </w:rPr>
  </w:style>
  <w:style w:type="character" w:customStyle="1" w:styleId="1b">
    <w:name w:val="Горен колонтитул Знак1"/>
    <w:rsid w:val="00780D48"/>
    <w:rPr>
      <w:rFonts w:cs="Mangal"/>
      <w:szCs w:val="21"/>
    </w:rPr>
  </w:style>
  <w:style w:type="character" w:customStyle="1" w:styleId="af2">
    <w:name w:val="Основен текст с отстъп Знак"/>
    <w:rsid w:val="00780D48"/>
    <w:rPr>
      <w:rFonts w:ascii="Times New Roman" w:eastAsia="Times New Roman" w:hAnsi="Times New Roman" w:cs="Times New Roman"/>
      <w:color w:val="00000A"/>
      <w:lang w:eastAsia="en-US" w:bidi="ar-SA"/>
    </w:rPr>
  </w:style>
  <w:style w:type="character" w:customStyle="1" w:styleId="1c">
    <w:name w:val="Препратка към коментар1"/>
    <w:rsid w:val="00780D48"/>
    <w:rPr>
      <w:sz w:val="16"/>
      <w:szCs w:val="16"/>
    </w:rPr>
  </w:style>
  <w:style w:type="character" w:customStyle="1" w:styleId="af3">
    <w:name w:val="Текст на коментар Знак"/>
    <w:rsid w:val="00780D48"/>
    <w:rPr>
      <w:rFonts w:ascii="Times New Roman" w:eastAsia="SimSun" w:hAnsi="Times New Roman" w:cs="Times New Roman"/>
      <w:sz w:val="20"/>
      <w:szCs w:val="20"/>
      <w:lang w:bidi="ar-SA"/>
    </w:rPr>
  </w:style>
  <w:style w:type="character" w:customStyle="1" w:styleId="af4">
    <w:name w:val="Предмет на коментар Знак"/>
    <w:rsid w:val="00780D48"/>
    <w:rPr>
      <w:rFonts w:ascii="Times New Roman" w:eastAsia="SimSun" w:hAnsi="Times New Roman" w:cs="Times New Roman"/>
      <w:b/>
      <w:bCs/>
      <w:sz w:val="20"/>
      <w:szCs w:val="20"/>
      <w:lang w:bidi="ar-SA"/>
    </w:rPr>
  </w:style>
  <w:style w:type="character" w:customStyle="1" w:styleId="ListLabel44">
    <w:name w:val="ListLabel 44"/>
    <w:rsid w:val="00780D48"/>
    <w:rPr>
      <w:b/>
      <w:bCs/>
    </w:rPr>
  </w:style>
  <w:style w:type="character" w:customStyle="1" w:styleId="ListLabel45">
    <w:name w:val="ListLabel 45"/>
    <w:rsid w:val="00780D48"/>
    <w:rPr>
      <w:color w:val="00000A"/>
    </w:rPr>
  </w:style>
  <w:style w:type="character" w:customStyle="1" w:styleId="ListLabel46">
    <w:name w:val="ListLabel 46"/>
    <w:rsid w:val="00780D48"/>
    <w:rPr>
      <w:rFonts w:cs="Times New Roman"/>
    </w:rPr>
  </w:style>
  <w:style w:type="character" w:customStyle="1" w:styleId="ListLabel47">
    <w:name w:val="ListLabel 47"/>
    <w:rsid w:val="00780D48"/>
    <w:rPr>
      <w:rFonts w:eastAsia="Times New Roman" w:cs="Times New Roman"/>
      <w:b/>
    </w:rPr>
  </w:style>
  <w:style w:type="character" w:customStyle="1" w:styleId="ListLabel48">
    <w:name w:val="ListLabel 48"/>
    <w:rsid w:val="00780D48"/>
    <w:rPr>
      <w:color w:val="FF0000"/>
    </w:rPr>
  </w:style>
  <w:style w:type="character" w:customStyle="1" w:styleId="ListLabel49">
    <w:name w:val="ListLabel 49"/>
    <w:rsid w:val="00780D48"/>
    <w:rPr>
      <w:rFonts w:eastAsia="SimSun" w:cs="Times New Roman"/>
    </w:rPr>
  </w:style>
  <w:style w:type="character" w:customStyle="1" w:styleId="ListLabel50">
    <w:name w:val="ListLabel 50"/>
    <w:rsid w:val="00780D48"/>
    <w:rPr>
      <w:rFonts w:cs="Courier New"/>
    </w:rPr>
  </w:style>
  <w:style w:type="character" w:customStyle="1" w:styleId="ListLabel51">
    <w:name w:val="ListLabel 51"/>
    <w:rsid w:val="00780D48"/>
    <w:rPr>
      <w:b/>
    </w:rPr>
  </w:style>
  <w:style w:type="character" w:customStyle="1" w:styleId="WW8Num1z0">
    <w:name w:val="WW8Num1z0"/>
    <w:rsid w:val="00780D48"/>
    <w:rPr>
      <w:b/>
    </w:rPr>
  </w:style>
  <w:style w:type="character" w:customStyle="1" w:styleId="ListLabel52">
    <w:name w:val="ListLabel 52"/>
    <w:rsid w:val="00780D48"/>
    <w:rPr>
      <w:b/>
      <w:bCs/>
    </w:rPr>
  </w:style>
  <w:style w:type="character" w:customStyle="1" w:styleId="ListLabel53">
    <w:name w:val="ListLabel 53"/>
    <w:rsid w:val="00780D48"/>
    <w:rPr>
      <w:color w:val="00000A"/>
    </w:rPr>
  </w:style>
  <w:style w:type="character" w:customStyle="1" w:styleId="ListLabel54">
    <w:name w:val="ListLabel 54"/>
    <w:rsid w:val="00780D48"/>
    <w:rPr>
      <w:b/>
    </w:rPr>
  </w:style>
  <w:style w:type="character" w:customStyle="1" w:styleId="ListLabel55">
    <w:name w:val="ListLabel 55"/>
    <w:rsid w:val="00780D48"/>
    <w:rPr>
      <w:color w:val="FF0000"/>
    </w:rPr>
  </w:style>
  <w:style w:type="character" w:customStyle="1" w:styleId="ListLabel56">
    <w:name w:val="ListLabel 56"/>
    <w:rsid w:val="00780D48"/>
    <w:rPr>
      <w:b/>
      <w:bCs/>
    </w:rPr>
  </w:style>
  <w:style w:type="character" w:customStyle="1" w:styleId="ListLabel57">
    <w:name w:val="ListLabel 57"/>
    <w:rsid w:val="00780D48"/>
    <w:rPr>
      <w:color w:val="00000A"/>
    </w:rPr>
  </w:style>
  <w:style w:type="character" w:customStyle="1" w:styleId="ListLabel58">
    <w:name w:val="ListLabel 58"/>
    <w:rsid w:val="00780D48"/>
    <w:rPr>
      <w:b/>
    </w:rPr>
  </w:style>
  <w:style w:type="character" w:customStyle="1" w:styleId="ListLabel59">
    <w:name w:val="ListLabel 59"/>
    <w:rsid w:val="00780D48"/>
    <w:rPr>
      <w:color w:val="FF0000"/>
    </w:rPr>
  </w:style>
  <w:style w:type="character" w:customStyle="1" w:styleId="af5">
    <w:name w:val="Връзка на указател"/>
    <w:rsid w:val="00780D48"/>
  </w:style>
  <w:style w:type="paragraph" w:customStyle="1" w:styleId="23">
    <w:name w:val="Заглавие2"/>
    <w:basedOn w:val="a1"/>
    <w:next w:val="a2"/>
    <w:rsid w:val="00780D48"/>
    <w:pPr>
      <w:keepNext/>
      <w:tabs>
        <w:tab w:val="left" w:pos="709"/>
      </w:tabs>
      <w:suppressAutoHyphens/>
      <w:spacing w:before="240" w:after="120" w:line="240" w:lineRule="auto"/>
      <w:jc w:val="both"/>
    </w:pPr>
    <w:rPr>
      <w:rFonts w:ascii="Liberation Sans" w:eastAsia="WenQuanYi Micro Hei" w:hAnsi="Liberation Sans" w:cs="Lohit Hindi"/>
      <w:color w:val="000000"/>
      <w:kern w:val="1"/>
      <w:sz w:val="28"/>
      <w:szCs w:val="28"/>
      <w:lang w:eastAsia="bg-BG"/>
    </w:rPr>
  </w:style>
  <w:style w:type="character" w:customStyle="1" w:styleId="BodyTextChar1">
    <w:name w:val="Body Text Char1"/>
    <w:basedOn w:val="a3"/>
    <w:rsid w:val="00780D48"/>
    <w:rPr>
      <w:rFonts w:ascii="Verdana" w:eastAsia="Calibri" w:hAnsi="Verdana" w:cs="Verdana"/>
      <w:color w:val="00000A"/>
      <w:kern w:val="1"/>
      <w:sz w:val="24"/>
      <w:szCs w:val="24"/>
      <w:lang w:eastAsia="bg-BG"/>
    </w:rPr>
  </w:style>
  <w:style w:type="paragraph" w:styleId="af6">
    <w:name w:val="List"/>
    <w:basedOn w:val="a2"/>
    <w:rsid w:val="00780D48"/>
    <w:pPr>
      <w:widowControl w:val="0"/>
      <w:tabs>
        <w:tab w:val="left" w:pos="709"/>
      </w:tabs>
      <w:suppressAutoHyphens/>
      <w:spacing w:before="28" w:after="28" w:line="240" w:lineRule="auto"/>
      <w:jc w:val="both"/>
    </w:pPr>
    <w:rPr>
      <w:rFonts w:ascii="Calibri" w:eastAsia="Calibri" w:hAnsi="Calibri" w:cs="Lohit Hindi"/>
      <w:color w:val="00000A"/>
      <w:kern w:val="1"/>
      <w:szCs w:val="24"/>
      <w:lang w:eastAsia="bg-BG"/>
    </w:rPr>
  </w:style>
  <w:style w:type="paragraph" w:styleId="af7">
    <w:name w:val="caption"/>
    <w:basedOn w:val="a1"/>
    <w:qFormat/>
    <w:rsid w:val="00780D48"/>
    <w:pPr>
      <w:suppressLineNumbers/>
      <w:tabs>
        <w:tab w:val="left" w:pos="709"/>
      </w:tabs>
      <w:suppressAutoHyphens/>
      <w:spacing w:before="120" w:after="120" w:line="240" w:lineRule="auto"/>
      <w:jc w:val="both"/>
    </w:pPr>
    <w:rPr>
      <w:rFonts w:ascii="Verdana" w:eastAsia="Calibri" w:hAnsi="Verdana" w:cs="Lohit Hindi"/>
      <w:i/>
      <w:iCs/>
      <w:color w:val="000000"/>
      <w:kern w:val="1"/>
      <w:szCs w:val="24"/>
      <w:lang w:eastAsia="bg-BG"/>
    </w:rPr>
  </w:style>
  <w:style w:type="paragraph" w:customStyle="1" w:styleId="af8">
    <w:name w:val="Указател"/>
    <w:basedOn w:val="a1"/>
    <w:rsid w:val="00780D48"/>
    <w:pPr>
      <w:widowControl w:val="0"/>
      <w:suppressLineNumbers/>
      <w:tabs>
        <w:tab w:val="left" w:pos="709"/>
      </w:tabs>
      <w:suppressAutoHyphens/>
      <w:spacing w:line="240" w:lineRule="auto"/>
      <w:jc w:val="both"/>
    </w:pPr>
    <w:rPr>
      <w:rFonts w:ascii="Verdana" w:eastAsia="Calibri" w:hAnsi="Verdana" w:cs="Lohit Hindi"/>
      <w:color w:val="00000A"/>
      <w:kern w:val="1"/>
      <w:szCs w:val="24"/>
      <w:lang w:eastAsia="bg-BG"/>
    </w:rPr>
  </w:style>
  <w:style w:type="paragraph" w:customStyle="1" w:styleId="111">
    <w:name w:val="Заглавие 11"/>
    <w:basedOn w:val="a1"/>
    <w:rsid w:val="00780D48"/>
    <w:pPr>
      <w:keepNext/>
      <w:keepLines/>
      <w:widowControl w:val="0"/>
      <w:tabs>
        <w:tab w:val="left" w:pos="709"/>
      </w:tabs>
      <w:suppressAutoHyphens/>
      <w:spacing w:before="480" w:line="240" w:lineRule="auto"/>
      <w:jc w:val="both"/>
    </w:pPr>
    <w:rPr>
      <w:rFonts w:ascii="Cambria" w:eastAsia="Calibri" w:hAnsi="Cambria" w:cs="Verdana"/>
      <w:b/>
      <w:bCs/>
      <w:color w:val="1F497D"/>
      <w:kern w:val="1"/>
      <w:sz w:val="28"/>
      <w:szCs w:val="28"/>
      <w:lang w:eastAsia="bg-BG"/>
    </w:rPr>
  </w:style>
  <w:style w:type="paragraph" w:customStyle="1" w:styleId="211">
    <w:name w:val="Заглавие 21"/>
    <w:basedOn w:val="a1"/>
    <w:rsid w:val="00780D48"/>
    <w:pPr>
      <w:keepNext/>
      <w:keepLines/>
      <w:widowControl w:val="0"/>
      <w:tabs>
        <w:tab w:val="left" w:pos="709"/>
      </w:tabs>
      <w:suppressAutoHyphens/>
      <w:spacing w:before="200" w:after="28" w:line="240" w:lineRule="auto"/>
      <w:jc w:val="both"/>
    </w:pPr>
    <w:rPr>
      <w:rFonts w:ascii="Cambria" w:eastAsia="Calibri" w:hAnsi="Cambria" w:cs="Mangal"/>
      <w:b/>
      <w:bCs/>
      <w:color w:val="1F497D"/>
      <w:kern w:val="1"/>
      <w:sz w:val="26"/>
      <w:szCs w:val="26"/>
      <w:lang w:eastAsia="bg-BG"/>
    </w:rPr>
  </w:style>
  <w:style w:type="paragraph" w:customStyle="1" w:styleId="311">
    <w:name w:val="Заглавие 31"/>
    <w:basedOn w:val="a1"/>
    <w:rsid w:val="00780D48"/>
    <w:pPr>
      <w:keepNext/>
      <w:keepLines/>
      <w:widowControl w:val="0"/>
      <w:tabs>
        <w:tab w:val="left" w:pos="709"/>
      </w:tabs>
      <w:suppressAutoHyphens/>
      <w:spacing w:before="28" w:after="28" w:line="240" w:lineRule="auto"/>
      <w:jc w:val="both"/>
    </w:pPr>
    <w:rPr>
      <w:rFonts w:ascii="Cambria" w:eastAsia="Calibri" w:hAnsi="Cambria" w:cs="Mangal"/>
      <w:b/>
      <w:bCs/>
      <w:color w:val="00000A"/>
      <w:kern w:val="1"/>
      <w:szCs w:val="21"/>
      <w:lang w:eastAsia="bg-BG"/>
    </w:rPr>
  </w:style>
  <w:style w:type="paragraph" w:customStyle="1" w:styleId="411">
    <w:name w:val="Заглавие 41"/>
    <w:basedOn w:val="a1"/>
    <w:rsid w:val="00780D48"/>
    <w:pPr>
      <w:keepNext/>
      <w:keepLines/>
      <w:widowControl w:val="0"/>
      <w:tabs>
        <w:tab w:val="left" w:pos="709"/>
      </w:tabs>
      <w:suppressAutoHyphens/>
      <w:spacing w:before="200" w:after="28" w:line="240" w:lineRule="auto"/>
      <w:ind w:left="737"/>
      <w:jc w:val="both"/>
    </w:pPr>
    <w:rPr>
      <w:rFonts w:ascii="Cambria" w:eastAsia="Calibri" w:hAnsi="Cambria" w:cs="Mangal"/>
      <w:b/>
      <w:bCs/>
      <w:i/>
      <w:iCs/>
      <w:color w:val="00000A"/>
      <w:kern w:val="1"/>
      <w:szCs w:val="21"/>
      <w:lang w:eastAsia="bg-BG"/>
    </w:rPr>
  </w:style>
  <w:style w:type="paragraph" w:customStyle="1" w:styleId="51">
    <w:name w:val="Заглавие 51"/>
    <w:basedOn w:val="a1"/>
    <w:rsid w:val="00780D48"/>
    <w:pPr>
      <w:keepNext/>
      <w:keepLines/>
      <w:tabs>
        <w:tab w:val="left" w:pos="709"/>
      </w:tabs>
      <w:suppressAutoHyphens/>
      <w:spacing w:before="200" w:line="240" w:lineRule="auto"/>
      <w:jc w:val="both"/>
    </w:pPr>
    <w:rPr>
      <w:rFonts w:ascii="Cambria" w:eastAsia="Calibri" w:hAnsi="Cambria" w:cs="Mangal"/>
      <w:color w:val="243F60"/>
      <w:kern w:val="1"/>
      <w:szCs w:val="21"/>
      <w:lang w:eastAsia="bg-BG"/>
    </w:rPr>
  </w:style>
  <w:style w:type="paragraph" w:customStyle="1" w:styleId="61">
    <w:name w:val="Заглавие 61"/>
    <w:basedOn w:val="a1"/>
    <w:rsid w:val="00780D48"/>
    <w:pPr>
      <w:keepNext/>
      <w:keepLines/>
      <w:tabs>
        <w:tab w:val="left" w:pos="709"/>
      </w:tabs>
      <w:suppressAutoHyphens/>
      <w:spacing w:before="200" w:line="240" w:lineRule="auto"/>
      <w:jc w:val="both"/>
    </w:pPr>
    <w:rPr>
      <w:rFonts w:ascii="Cambria" w:eastAsia="Calibri" w:hAnsi="Cambria" w:cs="Mangal"/>
      <w:i/>
      <w:iCs/>
      <w:color w:val="243F60"/>
      <w:kern w:val="1"/>
      <w:szCs w:val="21"/>
      <w:lang w:eastAsia="bg-BG"/>
    </w:rPr>
  </w:style>
  <w:style w:type="paragraph" w:customStyle="1" w:styleId="71">
    <w:name w:val="Заглавие 71"/>
    <w:basedOn w:val="a1"/>
    <w:rsid w:val="00780D48"/>
    <w:pPr>
      <w:keepNext/>
      <w:keepLines/>
      <w:tabs>
        <w:tab w:val="left" w:pos="709"/>
      </w:tabs>
      <w:suppressAutoHyphens/>
      <w:spacing w:before="200" w:line="240" w:lineRule="auto"/>
      <w:jc w:val="both"/>
    </w:pPr>
    <w:rPr>
      <w:rFonts w:ascii="Cambria" w:eastAsia="Calibri" w:hAnsi="Cambria" w:cs="Mangal"/>
      <w:i/>
      <w:iCs/>
      <w:color w:val="404040"/>
      <w:kern w:val="1"/>
      <w:szCs w:val="21"/>
      <w:lang w:eastAsia="bg-BG"/>
    </w:rPr>
  </w:style>
  <w:style w:type="paragraph" w:customStyle="1" w:styleId="81">
    <w:name w:val="Заглавие 81"/>
    <w:basedOn w:val="a1"/>
    <w:rsid w:val="00780D48"/>
    <w:pPr>
      <w:keepNext/>
      <w:keepLines/>
      <w:tabs>
        <w:tab w:val="left" w:pos="709"/>
      </w:tabs>
      <w:suppressAutoHyphens/>
      <w:spacing w:before="200" w:line="240" w:lineRule="auto"/>
      <w:jc w:val="both"/>
    </w:pPr>
    <w:rPr>
      <w:rFonts w:ascii="Cambria" w:eastAsia="Calibri" w:hAnsi="Cambria" w:cs="Mangal"/>
      <w:color w:val="404040"/>
      <w:kern w:val="1"/>
      <w:sz w:val="20"/>
      <w:szCs w:val="18"/>
      <w:lang w:eastAsia="bg-BG"/>
    </w:rPr>
  </w:style>
  <w:style w:type="paragraph" w:customStyle="1" w:styleId="91">
    <w:name w:val="Заглавие 91"/>
    <w:basedOn w:val="a1"/>
    <w:rsid w:val="00780D48"/>
    <w:pPr>
      <w:keepNext/>
      <w:keepLines/>
      <w:tabs>
        <w:tab w:val="left" w:pos="709"/>
      </w:tabs>
      <w:suppressAutoHyphens/>
      <w:spacing w:before="200" w:line="240" w:lineRule="auto"/>
      <w:jc w:val="both"/>
    </w:pPr>
    <w:rPr>
      <w:rFonts w:ascii="Cambria" w:eastAsia="Calibri" w:hAnsi="Cambria" w:cs="Mangal"/>
      <w:i/>
      <w:iCs/>
      <w:color w:val="404040"/>
      <w:kern w:val="1"/>
      <w:sz w:val="20"/>
      <w:szCs w:val="18"/>
      <w:lang w:eastAsia="bg-BG"/>
    </w:rPr>
  </w:style>
  <w:style w:type="paragraph" w:styleId="af9">
    <w:name w:val="Title"/>
    <w:basedOn w:val="23"/>
    <w:next w:val="afa"/>
    <w:link w:val="1d"/>
    <w:qFormat/>
    <w:rsid w:val="00780D48"/>
    <w:pPr>
      <w:widowControl w:val="0"/>
      <w:jc w:val="center"/>
    </w:pPr>
    <w:rPr>
      <w:rFonts w:eastAsia="Liberation Sans" w:cs="Liberation Sans"/>
      <w:b/>
      <w:bCs/>
      <w:color w:val="00000A"/>
    </w:rPr>
  </w:style>
  <w:style w:type="character" w:customStyle="1" w:styleId="1d">
    <w:name w:val="Заглавие Знак1"/>
    <w:basedOn w:val="a3"/>
    <w:link w:val="af9"/>
    <w:rsid w:val="00780D48"/>
    <w:rPr>
      <w:rFonts w:ascii="Liberation Sans" w:eastAsia="Liberation Sans" w:hAnsi="Liberation Sans" w:cs="Liberation Sans"/>
      <w:b/>
      <w:bCs/>
      <w:color w:val="00000A"/>
      <w:kern w:val="1"/>
      <w:sz w:val="28"/>
      <w:szCs w:val="28"/>
      <w:lang w:eastAsia="bg-BG"/>
    </w:rPr>
  </w:style>
  <w:style w:type="paragraph" w:styleId="afa">
    <w:name w:val="Subtitle"/>
    <w:basedOn w:val="a1"/>
    <w:next w:val="a2"/>
    <w:link w:val="1e"/>
    <w:qFormat/>
    <w:rsid w:val="00780D48"/>
    <w:pPr>
      <w:tabs>
        <w:tab w:val="left" w:pos="709"/>
      </w:tabs>
      <w:suppressAutoHyphens/>
      <w:spacing w:line="240" w:lineRule="auto"/>
      <w:jc w:val="center"/>
    </w:pPr>
    <w:rPr>
      <w:rFonts w:ascii="Cambria" w:eastAsia="Calibri" w:hAnsi="Cambria" w:cs="Verdana"/>
      <w:i/>
      <w:iCs/>
      <w:color w:val="4F81BD"/>
      <w:spacing w:val="15"/>
      <w:kern w:val="1"/>
      <w:sz w:val="28"/>
      <w:szCs w:val="28"/>
      <w:lang w:eastAsia="bg-BG"/>
    </w:rPr>
  </w:style>
  <w:style w:type="character" w:customStyle="1" w:styleId="1e">
    <w:name w:val="Подзаглавие Знак1"/>
    <w:basedOn w:val="a3"/>
    <w:link w:val="afa"/>
    <w:rsid w:val="00780D48"/>
    <w:rPr>
      <w:rFonts w:ascii="Cambria" w:eastAsia="Calibri" w:hAnsi="Cambria" w:cs="Verdana"/>
      <w:i/>
      <w:iCs/>
      <w:color w:val="4F81BD"/>
      <w:spacing w:val="15"/>
      <w:kern w:val="1"/>
      <w:sz w:val="28"/>
      <w:szCs w:val="28"/>
      <w:lang w:eastAsia="bg-BG"/>
    </w:rPr>
  </w:style>
  <w:style w:type="paragraph" w:customStyle="1" w:styleId="1f">
    <w:name w:val="Надпис1"/>
    <w:basedOn w:val="a1"/>
    <w:rsid w:val="00780D48"/>
    <w:pPr>
      <w:widowControl w:val="0"/>
      <w:suppressLineNumbers/>
      <w:tabs>
        <w:tab w:val="left" w:pos="709"/>
      </w:tabs>
      <w:suppressAutoHyphens/>
      <w:spacing w:before="120" w:after="120" w:line="240" w:lineRule="auto"/>
      <w:jc w:val="both"/>
    </w:pPr>
    <w:rPr>
      <w:rFonts w:ascii="Verdana" w:eastAsia="Calibri" w:hAnsi="Verdana" w:cs="Lohit Hindi"/>
      <w:i/>
      <w:iCs/>
      <w:color w:val="00000A"/>
      <w:kern w:val="1"/>
      <w:szCs w:val="24"/>
      <w:lang w:eastAsia="bg-BG"/>
    </w:rPr>
  </w:style>
  <w:style w:type="paragraph" w:customStyle="1" w:styleId="1f0">
    <w:name w:val="Заглавие1"/>
    <w:basedOn w:val="a1"/>
    <w:rsid w:val="00780D48"/>
    <w:pPr>
      <w:keepNext/>
      <w:tabs>
        <w:tab w:val="left" w:pos="709"/>
      </w:tabs>
      <w:suppressAutoHyphens/>
      <w:spacing w:before="240" w:after="120" w:line="240" w:lineRule="auto"/>
      <w:jc w:val="both"/>
    </w:pPr>
    <w:rPr>
      <w:rFonts w:ascii="Liberation Sans" w:eastAsia="WenQuanYi Micro Hei" w:hAnsi="Liberation Sans" w:cs="Lohit Hindi"/>
      <w:color w:val="000000"/>
      <w:kern w:val="1"/>
      <w:sz w:val="28"/>
      <w:szCs w:val="28"/>
      <w:lang w:eastAsia="bg-BG"/>
    </w:rPr>
  </w:style>
  <w:style w:type="paragraph" w:customStyle="1" w:styleId="24">
    <w:name w:val="Надпис2"/>
    <w:basedOn w:val="a1"/>
    <w:rsid w:val="00780D48"/>
    <w:pPr>
      <w:tabs>
        <w:tab w:val="left" w:pos="709"/>
      </w:tabs>
      <w:suppressAutoHyphens/>
      <w:spacing w:line="240" w:lineRule="auto"/>
      <w:jc w:val="both"/>
    </w:pPr>
    <w:rPr>
      <w:rFonts w:ascii="Verdana" w:eastAsia="Calibri" w:hAnsi="Verdana" w:cs="Verdana"/>
      <w:b/>
      <w:bCs/>
      <w:color w:val="000000"/>
      <w:kern w:val="1"/>
      <w:sz w:val="20"/>
      <w:szCs w:val="20"/>
      <w:lang w:eastAsia="bg-BG"/>
    </w:rPr>
  </w:style>
  <w:style w:type="paragraph" w:customStyle="1" w:styleId="1f1">
    <w:name w:val="Изнесен текст1"/>
    <w:basedOn w:val="a1"/>
    <w:rsid w:val="00780D48"/>
    <w:pPr>
      <w:tabs>
        <w:tab w:val="left" w:pos="709"/>
      </w:tabs>
      <w:suppressAutoHyphens/>
      <w:spacing w:line="240" w:lineRule="auto"/>
      <w:jc w:val="both"/>
    </w:pPr>
    <w:rPr>
      <w:rFonts w:ascii="Tahoma" w:eastAsia="Calibri" w:hAnsi="Tahoma" w:cs="Tahoma"/>
      <w:color w:val="000000"/>
      <w:kern w:val="1"/>
      <w:sz w:val="16"/>
      <w:szCs w:val="16"/>
      <w:lang w:eastAsia="bg-BG"/>
    </w:rPr>
  </w:style>
  <w:style w:type="paragraph" w:customStyle="1" w:styleId="ListParagraph1">
    <w:name w:val="List Paragraph1"/>
    <w:basedOn w:val="a1"/>
    <w:rsid w:val="00780D48"/>
    <w:pPr>
      <w:tabs>
        <w:tab w:val="left" w:pos="709"/>
      </w:tabs>
      <w:suppressAutoHyphens/>
      <w:spacing w:line="240" w:lineRule="auto"/>
      <w:ind w:left="720"/>
      <w:jc w:val="both"/>
    </w:pPr>
    <w:rPr>
      <w:rFonts w:ascii="Verdana" w:eastAsia="Calibri" w:hAnsi="Verdana" w:cs="Verdana"/>
      <w:color w:val="000000"/>
      <w:kern w:val="1"/>
      <w:szCs w:val="24"/>
      <w:lang w:eastAsia="bg-BG"/>
    </w:rPr>
  </w:style>
  <w:style w:type="paragraph" w:customStyle="1" w:styleId="BodyText31">
    <w:name w:val="Body Text 31"/>
    <w:basedOn w:val="a1"/>
    <w:rsid w:val="00780D48"/>
    <w:pPr>
      <w:keepLines/>
      <w:tabs>
        <w:tab w:val="left" w:pos="709"/>
      </w:tabs>
      <w:suppressAutoHyphens/>
      <w:spacing w:line="240" w:lineRule="auto"/>
      <w:jc w:val="both"/>
    </w:pPr>
    <w:rPr>
      <w:rFonts w:ascii="Arial" w:eastAsia="Calibri" w:hAnsi="Arial" w:cs="Arial"/>
      <w:b/>
      <w:bCs/>
      <w:color w:val="000000"/>
      <w:kern w:val="1"/>
      <w:sz w:val="20"/>
      <w:szCs w:val="20"/>
      <w:lang w:eastAsia="bg-BG"/>
    </w:rPr>
  </w:style>
  <w:style w:type="paragraph" w:customStyle="1" w:styleId="HTML1">
    <w:name w:val="HTML стандартен1"/>
    <w:basedOn w:val="a1"/>
    <w:rsid w:val="0078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pPr>
    <w:rPr>
      <w:rFonts w:ascii="Courier New" w:eastAsia="Calibri" w:hAnsi="Courier New" w:cs="Courier New"/>
      <w:color w:val="000000"/>
      <w:kern w:val="1"/>
      <w:sz w:val="20"/>
      <w:szCs w:val="20"/>
      <w:lang w:eastAsia="bg-BG"/>
    </w:rPr>
  </w:style>
  <w:style w:type="paragraph" w:customStyle="1" w:styleId="1f2">
    <w:name w:val="Долен колонтитул1"/>
    <w:basedOn w:val="a1"/>
    <w:rsid w:val="00780D48"/>
    <w:pPr>
      <w:suppressLineNumbers/>
      <w:tabs>
        <w:tab w:val="center" w:pos="4536"/>
        <w:tab w:val="right" w:pos="9072"/>
      </w:tabs>
      <w:suppressAutoHyphens/>
      <w:spacing w:line="240" w:lineRule="auto"/>
      <w:jc w:val="both"/>
    </w:pPr>
    <w:rPr>
      <w:rFonts w:ascii="Verdana" w:eastAsia="Calibri" w:hAnsi="Verdana" w:cs="Verdana"/>
      <w:color w:val="000000"/>
      <w:kern w:val="1"/>
      <w:szCs w:val="24"/>
      <w:lang w:eastAsia="bg-BG"/>
    </w:rPr>
  </w:style>
  <w:style w:type="paragraph" w:customStyle="1" w:styleId="1f3">
    <w:name w:val="Списък на абзаци1"/>
    <w:basedOn w:val="a1"/>
    <w:rsid w:val="00780D48"/>
    <w:pPr>
      <w:tabs>
        <w:tab w:val="left" w:pos="709"/>
      </w:tabs>
      <w:suppressAutoHyphens/>
      <w:spacing w:line="240" w:lineRule="auto"/>
      <w:ind w:left="720"/>
      <w:jc w:val="both"/>
    </w:pPr>
    <w:rPr>
      <w:rFonts w:ascii="Verdana" w:eastAsia="Calibri" w:hAnsi="Verdana" w:cs="Verdana"/>
      <w:color w:val="000000"/>
      <w:kern w:val="1"/>
      <w:szCs w:val="24"/>
      <w:lang w:eastAsia="bg-BG"/>
    </w:rPr>
  </w:style>
  <w:style w:type="paragraph" w:customStyle="1" w:styleId="1f4">
    <w:name w:val="Редакция1"/>
    <w:rsid w:val="00780D48"/>
    <w:pPr>
      <w:tabs>
        <w:tab w:val="left" w:pos="708"/>
      </w:tabs>
      <w:suppressAutoHyphens/>
      <w:spacing w:after="0" w:line="240" w:lineRule="auto"/>
    </w:pPr>
    <w:rPr>
      <w:rFonts w:ascii="Times New Roman" w:eastAsia="SimSun" w:hAnsi="Times New Roman" w:cs="Times New Roman"/>
      <w:color w:val="00000A"/>
      <w:kern w:val="1"/>
      <w:sz w:val="24"/>
      <w:szCs w:val="24"/>
      <w:lang w:eastAsia="zh-CN"/>
    </w:rPr>
  </w:style>
  <w:style w:type="paragraph" w:customStyle="1" w:styleId="1f5">
    <w:name w:val="Горен колонтитул1"/>
    <w:basedOn w:val="a1"/>
    <w:rsid w:val="00780D48"/>
    <w:pPr>
      <w:suppressLineNumbers/>
      <w:tabs>
        <w:tab w:val="center" w:pos="4536"/>
        <w:tab w:val="right" w:pos="9072"/>
      </w:tabs>
      <w:suppressAutoHyphens/>
      <w:spacing w:line="240" w:lineRule="auto"/>
      <w:jc w:val="both"/>
    </w:pPr>
    <w:rPr>
      <w:rFonts w:ascii="Verdana" w:eastAsia="Calibri" w:hAnsi="Verdana" w:cs="Verdana"/>
      <w:color w:val="000000"/>
      <w:kern w:val="1"/>
      <w:szCs w:val="24"/>
      <w:lang w:eastAsia="bg-BG"/>
    </w:rPr>
  </w:style>
  <w:style w:type="paragraph" w:customStyle="1" w:styleId="25">
    <w:name w:val="Списък на абзаци2"/>
    <w:basedOn w:val="a1"/>
    <w:rsid w:val="00780D48"/>
    <w:pPr>
      <w:tabs>
        <w:tab w:val="left" w:pos="709"/>
      </w:tabs>
      <w:suppressAutoHyphens/>
      <w:spacing w:line="240" w:lineRule="auto"/>
      <w:ind w:left="720"/>
      <w:jc w:val="both"/>
    </w:pPr>
    <w:rPr>
      <w:rFonts w:ascii="Verdana" w:eastAsia="Calibri" w:hAnsi="Verdana" w:cs="Times New Roman"/>
      <w:color w:val="000000"/>
      <w:kern w:val="1"/>
      <w:szCs w:val="24"/>
      <w:lang w:val="en-US" w:eastAsia="bg-BG"/>
    </w:rPr>
  </w:style>
  <w:style w:type="paragraph" w:customStyle="1" w:styleId="33">
    <w:name w:val="Списък на абзаци3"/>
    <w:basedOn w:val="a1"/>
    <w:rsid w:val="00780D48"/>
    <w:pPr>
      <w:tabs>
        <w:tab w:val="left" w:pos="709"/>
      </w:tabs>
      <w:suppressAutoHyphens/>
      <w:spacing w:line="240" w:lineRule="auto"/>
      <w:ind w:left="720"/>
      <w:jc w:val="both"/>
    </w:pPr>
    <w:rPr>
      <w:rFonts w:ascii="Verdana" w:eastAsia="Calibri" w:hAnsi="Verdana" w:cs="Times New Roman"/>
      <w:color w:val="000000"/>
      <w:kern w:val="1"/>
      <w:szCs w:val="24"/>
      <w:lang w:val="en-US" w:eastAsia="bg-BG"/>
    </w:rPr>
  </w:style>
  <w:style w:type="paragraph" w:customStyle="1" w:styleId="112">
    <w:name w:val="Съдържание 11"/>
    <w:basedOn w:val="a1"/>
    <w:rsid w:val="00780D48"/>
    <w:pPr>
      <w:tabs>
        <w:tab w:val="right" w:leader="dot" w:pos="9356"/>
      </w:tabs>
      <w:suppressAutoHyphens/>
      <w:spacing w:after="100" w:line="240" w:lineRule="auto"/>
      <w:ind w:right="849"/>
      <w:jc w:val="both"/>
    </w:pPr>
    <w:rPr>
      <w:rFonts w:ascii="Verdana" w:eastAsia="Calibri" w:hAnsi="Verdana" w:cs="Verdana"/>
      <w:color w:val="000000"/>
      <w:kern w:val="1"/>
      <w:szCs w:val="24"/>
      <w:lang w:eastAsia="bg-BG"/>
    </w:rPr>
  </w:style>
  <w:style w:type="paragraph" w:customStyle="1" w:styleId="212">
    <w:name w:val="Съдържание 21"/>
    <w:basedOn w:val="a1"/>
    <w:rsid w:val="00780D48"/>
    <w:pPr>
      <w:tabs>
        <w:tab w:val="right" w:leader="dot" w:pos="10316"/>
      </w:tabs>
      <w:suppressAutoHyphens/>
      <w:spacing w:after="100" w:line="240" w:lineRule="auto"/>
      <w:ind w:left="240" w:right="849"/>
      <w:jc w:val="both"/>
    </w:pPr>
    <w:rPr>
      <w:rFonts w:ascii="Verdana" w:eastAsia="Calibri" w:hAnsi="Verdana" w:cs="Verdana"/>
      <w:color w:val="000000"/>
      <w:kern w:val="1"/>
      <w:szCs w:val="24"/>
      <w:lang w:eastAsia="bg-BG"/>
    </w:rPr>
  </w:style>
  <w:style w:type="paragraph" w:customStyle="1" w:styleId="312">
    <w:name w:val="Съдържание 31"/>
    <w:basedOn w:val="a1"/>
    <w:rsid w:val="00780D48"/>
    <w:pPr>
      <w:tabs>
        <w:tab w:val="right" w:leader="dot" w:pos="11276"/>
      </w:tabs>
      <w:suppressAutoHyphens/>
      <w:spacing w:after="100" w:line="240" w:lineRule="auto"/>
      <w:ind w:left="480" w:right="849"/>
      <w:jc w:val="both"/>
    </w:pPr>
    <w:rPr>
      <w:rFonts w:ascii="Verdana" w:eastAsia="Calibri" w:hAnsi="Verdana" w:cs="Verdana"/>
      <w:color w:val="000000"/>
      <w:kern w:val="1"/>
      <w:szCs w:val="24"/>
      <w:lang w:eastAsia="bg-BG"/>
    </w:rPr>
  </w:style>
  <w:style w:type="paragraph" w:customStyle="1" w:styleId="1f6">
    <w:name w:val="План на документа1"/>
    <w:basedOn w:val="a1"/>
    <w:rsid w:val="00780D48"/>
    <w:pPr>
      <w:tabs>
        <w:tab w:val="left" w:pos="709"/>
      </w:tabs>
      <w:suppressAutoHyphens/>
      <w:spacing w:line="240" w:lineRule="auto"/>
      <w:jc w:val="both"/>
    </w:pPr>
    <w:rPr>
      <w:rFonts w:ascii="Tahoma" w:eastAsia="Calibri" w:hAnsi="Tahoma" w:cs="Tahoma"/>
      <w:color w:val="000000"/>
      <w:kern w:val="1"/>
      <w:sz w:val="16"/>
      <w:szCs w:val="16"/>
      <w:lang w:eastAsia="bg-BG"/>
    </w:rPr>
  </w:style>
  <w:style w:type="paragraph" w:styleId="afb">
    <w:name w:val="Body Text Indent"/>
    <w:basedOn w:val="a1"/>
    <w:link w:val="1f7"/>
    <w:rsid w:val="00780D48"/>
    <w:pPr>
      <w:tabs>
        <w:tab w:val="left" w:pos="709"/>
      </w:tabs>
      <w:suppressAutoHyphens/>
      <w:spacing w:line="240" w:lineRule="auto"/>
      <w:ind w:left="283" w:firstLine="720"/>
      <w:jc w:val="both"/>
    </w:pPr>
    <w:rPr>
      <w:rFonts w:ascii="Verdana" w:eastAsia="Calibri" w:hAnsi="Verdana" w:cs="Times New Roman"/>
      <w:color w:val="000000"/>
      <w:kern w:val="1"/>
      <w:szCs w:val="24"/>
      <w:lang w:eastAsia="bg-BG"/>
    </w:rPr>
  </w:style>
  <w:style w:type="character" w:customStyle="1" w:styleId="1f7">
    <w:name w:val="Основен текст с отстъп Знак1"/>
    <w:basedOn w:val="a3"/>
    <w:link w:val="afb"/>
    <w:rsid w:val="00780D48"/>
    <w:rPr>
      <w:rFonts w:ascii="Verdana" w:eastAsia="Calibri" w:hAnsi="Verdana" w:cs="Times New Roman"/>
      <w:color w:val="000000"/>
      <w:kern w:val="1"/>
      <w:sz w:val="24"/>
      <w:szCs w:val="24"/>
      <w:lang w:eastAsia="bg-BG"/>
    </w:rPr>
  </w:style>
  <w:style w:type="paragraph" w:customStyle="1" w:styleId="-">
    <w:name w:val="Таблица - съдържание"/>
    <w:basedOn w:val="a1"/>
    <w:rsid w:val="00780D48"/>
    <w:pPr>
      <w:suppressLineNumbers/>
      <w:tabs>
        <w:tab w:val="left" w:pos="709"/>
      </w:tabs>
      <w:suppressAutoHyphens/>
      <w:spacing w:line="240" w:lineRule="auto"/>
      <w:jc w:val="both"/>
    </w:pPr>
    <w:rPr>
      <w:rFonts w:ascii="Verdana" w:eastAsia="Calibri" w:hAnsi="Verdana" w:cs="Verdana"/>
      <w:color w:val="000000"/>
      <w:kern w:val="1"/>
      <w:szCs w:val="24"/>
      <w:lang w:eastAsia="bg-BG"/>
    </w:rPr>
  </w:style>
  <w:style w:type="paragraph" w:customStyle="1" w:styleId="-0">
    <w:name w:val="Таблица - заглавие"/>
    <w:basedOn w:val="-"/>
    <w:rsid w:val="00780D48"/>
    <w:pPr>
      <w:jc w:val="center"/>
    </w:pPr>
    <w:rPr>
      <w:b/>
      <w:bCs/>
    </w:rPr>
  </w:style>
  <w:style w:type="paragraph" w:customStyle="1" w:styleId="412">
    <w:name w:val="Съдържание 41"/>
    <w:basedOn w:val="af8"/>
    <w:rsid w:val="00780D48"/>
    <w:pPr>
      <w:tabs>
        <w:tab w:val="clear" w:pos="709"/>
        <w:tab w:val="right" w:leader="dot" w:pos="11052"/>
      </w:tabs>
      <w:ind w:left="849"/>
    </w:pPr>
  </w:style>
  <w:style w:type="paragraph" w:customStyle="1" w:styleId="220">
    <w:name w:val="Съдържание 22"/>
    <w:basedOn w:val="a1"/>
    <w:rsid w:val="00780D48"/>
    <w:pPr>
      <w:tabs>
        <w:tab w:val="left" w:pos="709"/>
      </w:tabs>
      <w:suppressAutoHyphens/>
      <w:spacing w:after="100" w:line="240" w:lineRule="auto"/>
      <w:ind w:left="240"/>
      <w:jc w:val="both"/>
    </w:pPr>
    <w:rPr>
      <w:rFonts w:ascii="Verdana" w:eastAsia="Calibri" w:hAnsi="Verdana" w:cs="Mangal"/>
      <w:color w:val="000000"/>
      <w:kern w:val="1"/>
      <w:szCs w:val="21"/>
      <w:lang w:eastAsia="bg-BG"/>
    </w:rPr>
  </w:style>
  <w:style w:type="paragraph" w:customStyle="1" w:styleId="320">
    <w:name w:val="Съдържание 32"/>
    <w:basedOn w:val="a1"/>
    <w:rsid w:val="00780D48"/>
    <w:pPr>
      <w:tabs>
        <w:tab w:val="left" w:pos="709"/>
      </w:tabs>
      <w:suppressAutoHyphens/>
      <w:spacing w:after="100" w:line="240" w:lineRule="auto"/>
      <w:ind w:left="480"/>
      <w:jc w:val="both"/>
    </w:pPr>
    <w:rPr>
      <w:rFonts w:ascii="Verdana" w:eastAsia="Calibri" w:hAnsi="Verdana" w:cs="Mangal"/>
      <w:color w:val="000000"/>
      <w:kern w:val="1"/>
      <w:szCs w:val="21"/>
      <w:lang w:eastAsia="bg-BG"/>
    </w:rPr>
  </w:style>
  <w:style w:type="paragraph" w:customStyle="1" w:styleId="420">
    <w:name w:val="Съдържание 42"/>
    <w:basedOn w:val="a1"/>
    <w:rsid w:val="00780D48"/>
    <w:pPr>
      <w:tabs>
        <w:tab w:val="left" w:pos="709"/>
      </w:tabs>
      <w:suppressAutoHyphens/>
      <w:spacing w:after="100" w:line="240" w:lineRule="auto"/>
      <w:ind w:left="720"/>
      <w:jc w:val="both"/>
    </w:pPr>
    <w:rPr>
      <w:rFonts w:ascii="Verdana" w:eastAsia="Calibri" w:hAnsi="Verdana" w:cs="Mangal"/>
      <w:color w:val="000000"/>
      <w:kern w:val="1"/>
      <w:szCs w:val="21"/>
      <w:lang w:eastAsia="bg-BG"/>
    </w:rPr>
  </w:style>
  <w:style w:type="paragraph" w:styleId="afc">
    <w:name w:val="toa heading"/>
    <w:basedOn w:val="111"/>
    <w:rsid w:val="00780D48"/>
    <w:pPr>
      <w:widowControl/>
      <w:suppressLineNumbers/>
      <w:spacing w:line="276" w:lineRule="auto"/>
      <w:jc w:val="left"/>
    </w:pPr>
    <w:rPr>
      <w:rFonts w:cs="font291"/>
      <w:color w:val="365F91"/>
      <w:sz w:val="32"/>
    </w:rPr>
  </w:style>
  <w:style w:type="paragraph" w:customStyle="1" w:styleId="121">
    <w:name w:val="Съдържание 12"/>
    <w:basedOn w:val="a1"/>
    <w:rsid w:val="00780D48"/>
    <w:pPr>
      <w:tabs>
        <w:tab w:val="left" w:pos="709"/>
      </w:tabs>
      <w:suppressAutoHyphens/>
      <w:spacing w:after="100" w:line="276" w:lineRule="auto"/>
      <w:jc w:val="both"/>
    </w:pPr>
    <w:rPr>
      <w:rFonts w:ascii="Calibri" w:eastAsia="Calibri" w:hAnsi="Calibri" w:cs="font291"/>
      <w:color w:val="000000"/>
      <w:kern w:val="1"/>
      <w:lang w:eastAsia="bg-BG"/>
    </w:rPr>
  </w:style>
  <w:style w:type="paragraph" w:customStyle="1" w:styleId="26">
    <w:name w:val="Долен колонтитул2"/>
    <w:basedOn w:val="a1"/>
    <w:rsid w:val="00780D48"/>
    <w:pPr>
      <w:tabs>
        <w:tab w:val="left" w:pos="709"/>
      </w:tabs>
      <w:suppressAutoHyphens/>
      <w:spacing w:line="240" w:lineRule="auto"/>
      <w:jc w:val="both"/>
    </w:pPr>
    <w:rPr>
      <w:rFonts w:ascii="Verdana" w:eastAsia="Calibri" w:hAnsi="Verdana" w:cs="Verdana"/>
      <w:color w:val="000000"/>
      <w:kern w:val="1"/>
      <w:szCs w:val="24"/>
      <w:lang w:eastAsia="bg-BG"/>
    </w:rPr>
  </w:style>
  <w:style w:type="paragraph" w:styleId="43">
    <w:name w:val="toc 4"/>
    <w:basedOn w:val="a1"/>
    <w:uiPriority w:val="39"/>
    <w:rsid w:val="00780D48"/>
    <w:pPr>
      <w:tabs>
        <w:tab w:val="right" w:leader="dot" w:pos="10229"/>
      </w:tabs>
      <w:suppressAutoHyphens/>
      <w:spacing w:after="100" w:line="240" w:lineRule="auto"/>
      <w:ind w:left="720"/>
      <w:jc w:val="both"/>
    </w:pPr>
    <w:rPr>
      <w:rFonts w:ascii="Verdana" w:eastAsia="Calibri" w:hAnsi="Verdana" w:cs="Mangal"/>
      <w:color w:val="000000"/>
      <w:kern w:val="1"/>
      <w:szCs w:val="21"/>
      <w:lang w:eastAsia="bg-BG"/>
    </w:rPr>
  </w:style>
  <w:style w:type="paragraph" w:styleId="afd">
    <w:name w:val="footer"/>
    <w:basedOn w:val="a1"/>
    <w:link w:val="27"/>
    <w:rsid w:val="00780D48"/>
    <w:pPr>
      <w:suppressLineNumbers/>
      <w:tabs>
        <w:tab w:val="center" w:pos="4536"/>
        <w:tab w:val="right" w:pos="9072"/>
      </w:tabs>
      <w:suppressAutoHyphens/>
      <w:spacing w:line="240" w:lineRule="auto"/>
      <w:jc w:val="both"/>
    </w:pPr>
    <w:rPr>
      <w:rFonts w:eastAsia="SimSun" w:cs="Verdana"/>
      <w:color w:val="000000"/>
      <w:kern w:val="1"/>
      <w:szCs w:val="24"/>
      <w:lang w:eastAsia="bg-BG"/>
    </w:rPr>
  </w:style>
  <w:style w:type="character" w:customStyle="1" w:styleId="27">
    <w:name w:val="Долен колонтитул Знак2"/>
    <w:basedOn w:val="a3"/>
    <w:link w:val="afd"/>
    <w:rsid w:val="00780D48"/>
    <w:rPr>
      <w:rFonts w:ascii="Times New Roman" w:eastAsia="SimSun" w:hAnsi="Times New Roman" w:cs="Verdana"/>
      <w:color w:val="000000"/>
      <w:kern w:val="1"/>
      <w:sz w:val="24"/>
      <w:szCs w:val="24"/>
      <w:lang w:eastAsia="bg-BG"/>
    </w:rPr>
  </w:style>
  <w:style w:type="paragraph" w:styleId="afe">
    <w:name w:val="header"/>
    <w:basedOn w:val="a1"/>
    <w:link w:val="28"/>
    <w:rsid w:val="00780D48"/>
    <w:pPr>
      <w:suppressLineNumbers/>
      <w:tabs>
        <w:tab w:val="center" w:pos="4536"/>
        <w:tab w:val="right" w:pos="9072"/>
      </w:tabs>
      <w:suppressAutoHyphens/>
      <w:spacing w:line="240" w:lineRule="auto"/>
      <w:jc w:val="both"/>
    </w:pPr>
    <w:rPr>
      <w:rFonts w:eastAsia="SimSun" w:cs="Verdana"/>
      <w:color w:val="000000"/>
      <w:kern w:val="1"/>
      <w:szCs w:val="24"/>
      <w:lang w:eastAsia="bg-BG"/>
    </w:rPr>
  </w:style>
  <w:style w:type="character" w:customStyle="1" w:styleId="28">
    <w:name w:val="Горен колонтитул Знак2"/>
    <w:basedOn w:val="a3"/>
    <w:link w:val="afe"/>
    <w:rsid w:val="00780D48"/>
    <w:rPr>
      <w:rFonts w:ascii="Times New Roman" w:eastAsia="SimSun" w:hAnsi="Times New Roman" w:cs="Verdana"/>
      <w:color w:val="000000"/>
      <w:kern w:val="1"/>
      <w:sz w:val="24"/>
      <w:szCs w:val="24"/>
      <w:lang w:eastAsia="bg-BG"/>
    </w:rPr>
  </w:style>
  <w:style w:type="paragraph" w:customStyle="1" w:styleId="1f8">
    <w:name w:val="Текст на коментар1"/>
    <w:basedOn w:val="a1"/>
    <w:rsid w:val="00780D48"/>
    <w:pPr>
      <w:tabs>
        <w:tab w:val="left" w:pos="709"/>
      </w:tabs>
      <w:suppressAutoHyphens/>
      <w:spacing w:line="240" w:lineRule="auto"/>
      <w:jc w:val="both"/>
    </w:pPr>
    <w:rPr>
      <w:rFonts w:eastAsia="SimSun" w:cs="Times New Roman"/>
      <w:color w:val="000000"/>
      <w:kern w:val="1"/>
      <w:sz w:val="20"/>
      <w:szCs w:val="20"/>
      <w:lang w:eastAsia="bg-BG"/>
    </w:rPr>
  </w:style>
  <w:style w:type="paragraph" w:customStyle="1" w:styleId="1f9">
    <w:name w:val="Предмет на коментар1"/>
    <w:basedOn w:val="1f8"/>
    <w:rsid w:val="00780D48"/>
    <w:rPr>
      <w:b/>
      <w:bCs/>
    </w:rPr>
  </w:style>
  <w:style w:type="character" w:customStyle="1" w:styleId="aff">
    <w:name w:val="болд"/>
    <w:basedOn w:val="a3"/>
    <w:uiPriority w:val="1"/>
    <w:qFormat/>
    <w:rsid w:val="00780D48"/>
    <w:rPr>
      <w:b w:val="0"/>
    </w:rPr>
  </w:style>
  <w:style w:type="paragraph" w:styleId="aff0">
    <w:name w:val="Balloon Text"/>
    <w:basedOn w:val="a1"/>
    <w:link w:val="1fa"/>
    <w:uiPriority w:val="99"/>
    <w:semiHidden/>
    <w:unhideWhenUsed/>
    <w:rsid w:val="00780D48"/>
    <w:pPr>
      <w:spacing w:line="240" w:lineRule="auto"/>
    </w:pPr>
    <w:rPr>
      <w:rFonts w:ascii="Segoe UI" w:hAnsi="Segoe UI" w:cs="Segoe UI"/>
      <w:sz w:val="18"/>
      <w:szCs w:val="18"/>
    </w:rPr>
  </w:style>
  <w:style w:type="character" w:customStyle="1" w:styleId="1fa">
    <w:name w:val="Изнесен текст Знак1"/>
    <w:basedOn w:val="a3"/>
    <w:link w:val="aff0"/>
    <w:uiPriority w:val="99"/>
    <w:semiHidden/>
    <w:rsid w:val="00780D48"/>
    <w:rPr>
      <w:rFonts w:ascii="Segoe UI" w:hAnsi="Segoe UI" w:cs="Segoe UI"/>
      <w:sz w:val="18"/>
      <w:szCs w:val="18"/>
    </w:rPr>
  </w:style>
  <w:style w:type="character" w:styleId="aff1">
    <w:name w:val="FollowedHyperlink"/>
    <w:basedOn w:val="a3"/>
    <w:uiPriority w:val="99"/>
    <w:semiHidden/>
    <w:unhideWhenUsed/>
    <w:rsid w:val="00CA7A5A"/>
    <w:rPr>
      <w:color w:val="800080" w:themeColor="followedHyperlink"/>
      <w:u w:val="single"/>
    </w:rPr>
  </w:style>
  <w:style w:type="paragraph" w:customStyle="1" w:styleId="msonormal0">
    <w:name w:val="msonormal"/>
    <w:basedOn w:val="a1"/>
    <w:rsid w:val="00CA7A5A"/>
    <w:pPr>
      <w:spacing w:before="100" w:beforeAutospacing="1" w:after="100" w:afterAutospacing="1" w:line="240" w:lineRule="auto"/>
    </w:pPr>
    <w:rPr>
      <w:rFonts w:eastAsia="Times New Roman" w:cs="Times New Roman"/>
      <w:szCs w:val="24"/>
      <w:lang w:eastAsia="bg-BG"/>
    </w:rPr>
  </w:style>
  <w:style w:type="paragraph" w:styleId="aff2">
    <w:name w:val="Document Map"/>
    <w:basedOn w:val="a1"/>
    <w:link w:val="1fb"/>
    <w:uiPriority w:val="99"/>
    <w:semiHidden/>
    <w:unhideWhenUsed/>
    <w:rsid w:val="00FB071F"/>
    <w:pPr>
      <w:spacing w:line="240" w:lineRule="auto"/>
    </w:pPr>
    <w:rPr>
      <w:rFonts w:ascii="Tahoma" w:hAnsi="Tahoma" w:cs="Tahoma"/>
      <w:sz w:val="16"/>
      <w:szCs w:val="16"/>
    </w:rPr>
  </w:style>
  <w:style w:type="character" w:customStyle="1" w:styleId="1fb">
    <w:name w:val="План на документа Знак1"/>
    <w:basedOn w:val="a3"/>
    <w:link w:val="aff2"/>
    <w:uiPriority w:val="99"/>
    <w:semiHidden/>
    <w:rsid w:val="00FB0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E8C8E-6970-4BED-A9AB-62F0FB53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122</Pages>
  <Words>35360</Words>
  <Characters>201558</Characters>
  <Application>Microsoft Office Word</Application>
  <DocSecurity>0</DocSecurity>
  <Lines>1679</Lines>
  <Paragraphs>472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MP</Company>
  <LinksUpToDate>false</LinksUpToDate>
  <CharactersWithSpaces>236446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Тонка Костурска</dc:creator>
  <cp:keywords/>
  <dc:description/>
  <cp:lastModifiedBy>Mun</cp:lastModifiedBy>
  <cp:revision>15</cp:revision>
  <dcterms:created xsi:type="dcterms:W3CDTF">2020-01-07T08:13:00Z</dcterms:created>
  <dcterms:modified xsi:type="dcterms:W3CDTF">2020-01-08T08:17:00Z</dcterms:modified>
</cp:coreProperties>
</file>