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BB" w:rsidRPr="001B0CE4" w:rsidRDefault="001E13BB" w:rsidP="006B4812">
      <w:pPr>
        <w:pStyle w:val="a4"/>
        <w:ind w:firstLine="708"/>
        <w:jc w:val="center"/>
        <w:rPr>
          <w:b/>
          <w:caps/>
          <w:color w:val="000000" w:themeColor="text1"/>
        </w:rPr>
      </w:pPr>
      <w:r w:rsidRPr="001B0CE4">
        <w:rPr>
          <w:b/>
          <w:caps/>
          <w:color w:val="000000" w:themeColor="text1"/>
        </w:rPr>
        <w:t xml:space="preserve">Наредба за изменение и допълнение на Наредба за условията и реда за установяване на жилищни нужди, за настаняване в общински жилища и продажбата </w:t>
      </w:r>
      <w:r w:rsidR="002E53D9" w:rsidRPr="001B0CE4">
        <w:rPr>
          <w:b/>
          <w:caps/>
          <w:color w:val="000000" w:themeColor="text1"/>
        </w:rPr>
        <w:t>им</w:t>
      </w:r>
      <w:r w:rsidR="002E53D9">
        <w:rPr>
          <w:b/>
          <w:caps/>
          <w:color w:val="000000" w:themeColor="text1"/>
        </w:rPr>
        <w:t xml:space="preserve"> /НУРУЖННОЖП/ </w:t>
      </w:r>
      <w:r w:rsidRPr="001B0CE4">
        <w:rPr>
          <w:b/>
          <w:caps/>
          <w:color w:val="000000" w:themeColor="text1"/>
        </w:rPr>
        <w:t xml:space="preserve">приета с Решение № 49, взето с Протокол № 7 от 22. 03. 2005 </w:t>
      </w:r>
      <w:r w:rsidR="002A28E2">
        <w:rPr>
          <w:b/>
          <w:caps/>
          <w:color w:val="000000" w:themeColor="text1"/>
        </w:rPr>
        <w:t>г</w:t>
      </w:r>
      <w:r w:rsidRPr="001B0CE4">
        <w:rPr>
          <w:b/>
          <w:caps/>
          <w:color w:val="000000" w:themeColor="text1"/>
        </w:rPr>
        <w:t>.</w:t>
      </w:r>
    </w:p>
    <w:p w:rsidR="0010032D" w:rsidRPr="00CF4088" w:rsidRDefault="001E13BB" w:rsidP="00CF4088">
      <w:pPr>
        <w:pStyle w:val="a4"/>
        <w:jc w:val="both"/>
        <w:rPr>
          <w:b/>
          <w:color w:val="000000" w:themeColor="text1"/>
          <w:lang w:val="en-US"/>
        </w:rPr>
      </w:pPr>
      <w:r w:rsidRPr="001B0CE4">
        <w:rPr>
          <w:b/>
          <w:color w:val="000000" w:themeColor="text1"/>
        </w:rPr>
        <w:t>Вносител: Кмет на община Пловдив</w:t>
      </w:r>
      <w:r w:rsidR="006B4812" w:rsidRPr="001B0CE4">
        <w:rPr>
          <w:b/>
          <w:color w:val="000000" w:themeColor="text1"/>
          <w:lang w:val="en-US"/>
        </w:rPr>
        <w:tab/>
      </w:r>
      <w:r w:rsidR="006B4812" w:rsidRPr="001B0CE4">
        <w:rPr>
          <w:b/>
          <w:color w:val="000000" w:themeColor="text1"/>
          <w:lang w:val="en-US"/>
        </w:rPr>
        <w:tab/>
      </w:r>
      <w:r w:rsidR="006B4812" w:rsidRPr="001B0CE4">
        <w:rPr>
          <w:b/>
          <w:color w:val="000000" w:themeColor="text1"/>
          <w:lang w:val="en-US"/>
        </w:rPr>
        <w:tab/>
      </w:r>
      <w:r w:rsidR="006B4812" w:rsidRPr="001B0CE4">
        <w:rPr>
          <w:b/>
          <w:color w:val="000000" w:themeColor="text1"/>
          <w:lang w:val="en-US"/>
        </w:rPr>
        <w:tab/>
      </w:r>
      <w:r w:rsidR="006B4812" w:rsidRPr="001B0CE4">
        <w:rPr>
          <w:b/>
          <w:color w:val="000000" w:themeColor="text1"/>
        </w:rPr>
        <w:tab/>
      </w:r>
      <w:r w:rsidR="00403627" w:rsidRPr="001B0CE4">
        <w:rPr>
          <w:b/>
          <w:color w:val="000000" w:themeColor="text1"/>
        </w:rPr>
        <w:tab/>
      </w:r>
      <w:r w:rsidR="006B4812" w:rsidRPr="001B0CE4">
        <w:rPr>
          <w:b/>
          <w:i/>
          <w:color w:val="000000" w:themeColor="text1"/>
          <w:u w:val="single"/>
        </w:rPr>
        <w:t>Проект</w:t>
      </w:r>
      <w:r w:rsidR="006B4812" w:rsidRPr="001B0CE4">
        <w:rPr>
          <w:b/>
          <w:color w:val="000000" w:themeColor="text1"/>
          <w:lang w:val="en-US"/>
        </w:rPr>
        <w:tab/>
      </w:r>
    </w:p>
    <w:p w:rsidR="001E13BB" w:rsidRPr="00CF4088" w:rsidRDefault="001E13BB" w:rsidP="00CF4088">
      <w:pPr>
        <w:pStyle w:val="a4"/>
        <w:ind w:firstLine="708"/>
        <w:jc w:val="both"/>
        <w:rPr>
          <w:i/>
          <w:color w:val="000000" w:themeColor="text1"/>
        </w:rPr>
      </w:pPr>
      <w:r w:rsidRPr="00CF4088">
        <w:rPr>
          <w:i/>
          <w:color w:val="000000" w:themeColor="text1"/>
        </w:rPr>
        <w:t xml:space="preserve">Съгласно чл.26, ал.4 от Закона за нормативните актове, в </w:t>
      </w:r>
      <w:proofErr w:type="spellStart"/>
      <w:r w:rsidRPr="00CF4088">
        <w:rPr>
          <w:i/>
          <w:color w:val="000000" w:themeColor="text1"/>
        </w:rPr>
        <w:t>законоустановения</w:t>
      </w:r>
      <w:proofErr w:type="spellEnd"/>
      <w:r w:rsidRPr="00CF4088">
        <w:rPr>
          <w:i/>
          <w:color w:val="000000" w:themeColor="text1"/>
        </w:rPr>
        <w:t xml:space="preserve"> срок от 30 дни, Община Пловдив, чрез </w:t>
      </w:r>
      <w:r w:rsidR="00F54C67" w:rsidRPr="00CF4088">
        <w:rPr>
          <w:i/>
          <w:color w:val="000000" w:themeColor="text1"/>
        </w:rPr>
        <w:t>настоящото</w:t>
      </w:r>
      <w:r w:rsidRPr="00CF4088">
        <w:rPr>
          <w:i/>
          <w:color w:val="000000" w:themeColor="text1"/>
        </w:rPr>
        <w:t xml:space="preserve"> публикуване за обществена консултация, предоставя възможност на заинтересованите лица да направят своите предложения и становища по проекта на Наредбата на </w:t>
      </w:r>
      <w:r w:rsidRPr="00CF4088">
        <w:rPr>
          <w:i/>
          <w:color w:val="000000" w:themeColor="text1"/>
          <w:lang w:val="en-US"/>
        </w:rPr>
        <w:t xml:space="preserve">e-mail </w:t>
      </w:r>
      <w:r w:rsidRPr="00CF4088">
        <w:rPr>
          <w:i/>
          <w:color w:val="000000" w:themeColor="text1"/>
        </w:rPr>
        <w:t xml:space="preserve">адрес: </w:t>
      </w:r>
      <w:bookmarkStart w:id="0" w:name="_GoBack"/>
      <w:bookmarkEnd w:id="0"/>
      <w:r w:rsidR="002A28E2" w:rsidRPr="00CF4088">
        <w:rPr>
          <w:i/>
          <w:color w:val="000000" w:themeColor="text1"/>
          <w:lang w:val="en-US"/>
        </w:rPr>
        <w:t>nadzhelarov</w:t>
      </w:r>
      <w:hyperlink r:id="rId6" w:history="1">
        <w:r w:rsidRPr="00CF4088">
          <w:rPr>
            <w:rStyle w:val="a5"/>
            <w:i/>
            <w:color w:val="000000" w:themeColor="text1"/>
            <w:u w:val="none"/>
            <w:lang w:val="en-US"/>
          </w:rPr>
          <w:t>@plovdiv.bg</w:t>
        </w:r>
      </w:hyperlink>
      <w:r w:rsidRPr="00CF4088">
        <w:rPr>
          <w:i/>
          <w:color w:val="000000" w:themeColor="text1"/>
          <w:lang w:val="en-US"/>
        </w:rPr>
        <w:t xml:space="preserve"> </w:t>
      </w:r>
      <w:r w:rsidR="00485567" w:rsidRPr="00CF4088">
        <w:rPr>
          <w:i/>
          <w:color w:val="000000" w:themeColor="text1"/>
        </w:rPr>
        <w:t>или в деловодството на Община Пловдив, пл. „Стефан Стамболов</w:t>
      </w:r>
      <w:r w:rsidR="001C6E24" w:rsidRPr="00CF4088">
        <w:rPr>
          <w:i/>
          <w:color w:val="000000" w:themeColor="text1"/>
        </w:rPr>
        <w:t>” № 1.</w:t>
      </w:r>
    </w:p>
    <w:p w:rsidR="001E13BB" w:rsidRPr="00CF4088" w:rsidRDefault="001C6E24" w:rsidP="00CF4088">
      <w:pPr>
        <w:pStyle w:val="a4"/>
        <w:jc w:val="both"/>
        <w:rPr>
          <w:b/>
          <w:color w:val="000000" w:themeColor="text1"/>
        </w:rPr>
      </w:pPr>
      <w:r w:rsidRPr="00CF4088">
        <w:rPr>
          <w:b/>
          <w:color w:val="000000" w:themeColor="text1"/>
        </w:rPr>
        <w:t>МОТИВИ</w:t>
      </w:r>
    </w:p>
    <w:p w:rsidR="001C6E24" w:rsidRPr="00CF4088" w:rsidRDefault="001C6E24" w:rsidP="00CF4088">
      <w:pPr>
        <w:pStyle w:val="a4"/>
        <w:ind w:firstLine="708"/>
        <w:jc w:val="both"/>
        <w:rPr>
          <w:b/>
          <w:color w:val="000000" w:themeColor="text1"/>
        </w:rPr>
      </w:pPr>
      <w:r w:rsidRPr="00CF4088">
        <w:rPr>
          <w:b/>
          <w:color w:val="000000" w:themeColor="text1"/>
        </w:rPr>
        <w:t>ОБОСНОВКА ЗА КОНКРЕТНАТА НЕОБХОДИМОСТ ОТ ПРИЕМАНЕ НА НАРЕДБА ЗА ИЗМЕНЕНИЕ И ДОПЪЛВАНЕ НА НАРЕДБА</w:t>
      </w:r>
      <w:r w:rsidR="00F54C67" w:rsidRPr="00CF4088">
        <w:rPr>
          <w:b/>
          <w:color w:val="000000" w:themeColor="text1"/>
        </w:rPr>
        <w:t xml:space="preserve"> </w:t>
      </w:r>
      <w:r w:rsidRPr="00CF4088">
        <w:rPr>
          <w:b/>
          <w:color w:val="000000" w:themeColor="text1"/>
        </w:rPr>
        <w:t>ЗА УСЛОВИЯТА И РЕДА ЗА УСТАНОВЯВАНЕ НА ЖИЛИЩНИ НУЖДИ, ЗА НАСТАНЯВАНЕ В ОБЩИНСКИ ЖИЛИЩА И ПРОДАЖБАТА</w:t>
      </w:r>
      <w:r w:rsidR="00F54C67" w:rsidRPr="00CF4088">
        <w:rPr>
          <w:b/>
          <w:color w:val="000000" w:themeColor="text1"/>
        </w:rPr>
        <w:t xml:space="preserve"> ИМ</w:t>
      </w:r>
      <w:r w:rsidR="007B4415" w:rsidRPr="00CF4088">
        <w:rPr>
          <w:b/>
          <w:color w:val="000000" w:themeColor="text1"/>
        </w:rPr>
        <w:t>:</w:t>
      </w:r>
    </w:p>
    <w:p w:rsidR="002A28E2" w:rsidRPr="00CF4088" w:rsidRDefault="002A28E2" w:rsidP="00CF4088">
      <w:pPr>
        <w:widowControl w:val="0"/>
        <w:numPr>
          <w:ilvl w:val="0"/>
          <w:numId w:val="4"/>
        </w:numPr>
        <w:autoSpaceDE w:val="0"/>
        <w:autoSpaceDN w:val="0"/>
        <w:adjustRightInd w:val="0"/>
        <w:spacing w:after="0" w:line="240" w:lineRule="auto"/>
        <w:ind w:left="0" w:firstLine="426"/>
        <w:jc w:val="both"/>
        <w:outlineLvl w:val="0"/>
        <w:rPr>
          <w:rFonts w:ascii="Times New Roman" w:hAnsi="Times New Roman" w:cs="Times New Roman"/>
          <w:sz w:val="24"/>
          <w:szCs w:val="24"/>
        </w:rPr>
      </w:pPr>
      <w:r w:rsidRPr="00CF4088">
        <w:rPr>
          <w:rFonts w:ascii="Times New Roman" w:hAnsi="Times New Roman" w:cs="Times New Roman"/>
          <w:b/>
          <w:sz w:val="24"/>
          <w:szCs w:val="24"/>
        </w:rPr>
        <w:t>Причини, които налагат приемането на Наредба за изменение и допълнение на Наредбата за условията и реда за установяване на жилищни нужди, за настаняване в общински жилища и продажбата им.</w:t>
      </w:r>
    </w:p>
    <w:p w:rsidR="002A28E2" w:rsidRPr="00CF4088" w:rsidRDefault="002A28E2" w:rsidP="00CF4088">
      <w:pPr>
        <w:widowControl w:val="0"/>
        <w:adjustRightInd w:val="0"/>
        <w:spacing w:line="240" w:lineRule="auto"/>
        <w:ind w:firstLine="426"/>
        <w:jc w:val="both"/>
        <w:outlineLvl w:val="0"/>
        <w:rPr>
          <w:rStyle w:val="ala"/>
          <w:rFonts w:ascii="Times New Roman" w:hAnsi="Times New Roman" w:cs="Times New Roman"/>
          <w:sz w:val="24"/>
          <w:szCs w:val="24"/>
          <w:lang w:val="en-US"/>
        </w:rPr>
      </w:pPr>
      <w:r w:rsidRPr="00CF4088">
        <w:rPr>
          <w:rFonts w:ascii="Times New Roman" w:hAnsi="Times New Roman" w:cs="Times New Roman"/>
          <w:sz w:val="24"/>
          <w:szCs w:val="24"/>
        </w:rPr>
        <w:t xml:space="preserve">При изработването на проекта на наредба са спазени принципите на </w:t>
      </w:r>
      <w:r w:rsidRPr="00CF4088">
        <w:rPr>
          <w:rStyle w:val="ala"/>
          <w:rFonts w:ascii="Times New Roman" w:hAnsi="Times New Roman" w:cs="Times New Roman"/>
          <w:sz w:val="24"/>
          <w:szCs w:val="24"/>
        </w:rPr>
        <w:t xml:space="preserve">необходимост, обоснованост, </w:t>
      </w:r>
      <w:proofErr w:type="spellStart"/>
      <w:r w:rsidRPr="00CF4088">
        <w:rPr>
          <w:rStyle w:val="ala"/>
          <w:rFonts w:ascii="Times New Roman" w:hAnsi="Times New Roman" w:cs="Times New Roman"/>
          <w:sz w:val="24"/>
          <w:szCs w:val="24"/>
        </w:rPr>
        <w:t>предвидимост</w:t>
      </w:r>
      <w:proofErr w:type="spellEnd"/>
      <w:r w:rsidRPr="00CF4088">
        <w:rPr>
          <w:rStyle w:val="ala"/>
          <w:rFonts w:ascii="Times New Roman" w:hAnsi="Times New Roman" w:cs="Times New Roman"/>
          <w:sz w:val="24"/>
          <w:szCs w:val="24"/>
        </w:rPr>
        <w:t xml:space="preserve">, откритост, съгласуваност, </w:t>
      </w:r>
      <w:proofErr w:type="spellStart"/>
      <w:r w:rsidRPr="00CF4088">
        <w:rPr>
          <w:rStyle w:val="ala"/>
          <w:rFonts w:ascii="Times New Roman" w:hAnsi="Times New Roman" w:cs="Times New Roman"/>
          <w:sz w:val="24"/>
          <w:szCs w:val="24"/>
        </w:rPr>
        <w:t>субсидиарност</w:t>
      </w:r>
      <w:proofErr w:type="spellEnd"/>
      <w:r w:rsidRPr="00CF4088">
        <w:rPr>
          <w:rStyle w:val="ala"/>
          <w:rFonts w:ascii="Times New Roman" w:hAnsi="Times New Roman" w:cs="Times New Roman"/>
          <w:sz w:val="24"/>
          <w:szCs w:val="24"/>
        </w:rPr>
        <w:t>, стабилност и пропорционалност.</w:t>
      </w:r>
      <w:r w:rsidRPr="00CF4088">
        <w:rPr>
          <w:rStyle w:val="ala"/>
          <w:rFonts w:ascii="Times New Roman" w:hAnsi="Times New Roman" w:cs="Times New Roman"/>
          <w:sz w:val="24"/>
          <w:szCs w:val="24"/>
          <w:lang w:val="en-US"/>
        </w:rPr>
        <w:t xml:space="preserve"> </w:t>
      </w:r>
      <w:r w:rsidRPr="00CF4088">
        <w:rPr>
          <w:rStyle w:val="ala"/>
          <w:rFonts w:ascii="Times New Roman" w:hAnsi="Times New Roman" w:cs="Times New Roman"/>
          <w:sz w:val="24"/>
          <w:szCs w:val="24"/>
          <w:lang w:val="en-US"/>
        </w:rPr>
        <w:tab/>
      </w:r>
      <w:r w:rsidRPr="00CF4088">
        <w:rPr>
          <w:rStyle w:val="ala"/>
          <w:rFonts w:ascii="Times New Roman" w:hAnsi="Times New Roman" w:cs="Times New Roman"/>
          <w:sz w:val="24"/>
          <w:szCs w:val="24"/>
          <w:lang w:val="en-US"/>
        </w:rPr>
        <w:tab/>
      </w:r>
    </w:p>
    <w:p w:rsidR="002A28E2" w:rsidRPr="00CF4088" w:rsidRDefault="002A28E2" w:rsidP="00CF4088">
      <w:pPr>
        <w:widowControl w:val="0"/>
        <w:numPr>
          <w:ilvl w:val="0"/>
          <w:numId w:val="5"/>
        </w:numPr>
        <w:autoSpaceDE w:val="0"/>
        <w:autoSpaceDN w:val="0"/>
        <w:adjustRightInd w:val="0"/>
        <w:spacing w:after="0" w:line="240" w:lineRule="auto"/>
        <w:ind w:left="0" w:firstLine="426"/>
        <w:jc w:val="both"/>
        <w:outlineLvl w:val="0"/>
        <w:rPr>
          <w:rFonts w:ascii="Times New Roman" w:hAnsi="Times New Roman" w:cs="Times New Roman"/>
          <w:color w:val="000000"/>
          <w:sz w:val="24"/>
          <w:szCs w:val="24"/>
        </w:rPr>
      </w:pPr>
      <w:r w:rsidRPr="00CF4088">
        <w:rPr>
          <w:rStyle w:val="ala"/>
          <w:rFonts w:ascii="Times New Roman" w:hAnsi="Times New Roman" w:cs="Times New Roman"/>
          <w:b/>
          <w:sz w:val="24"/>
          <w:szCs w:val="24"/>
        </w:rPr>
        <w:t>Принцип на необходимост:</w:t>
      </w:r>
      <w:r w:rsidR="00C84EE6" w:rsidRPr="00CF4088">
        <w:rPr>
          <w:rStyle w:val="ala"/>
          <w:rFonts w:ascii="Times New Roman" w:hAnsi="Times New Roman" w:cs="Times New Roman"/>
          <w:b/>
          <w:sz w:val="24"/>
          <w:szCs w:val="24"/>
          <w:lang w:val="en-US"/>
        </w:rPr>
        <w:t xml:space="preserve"> </w:t>
      </w:r>
      <w:r w:rsidRPr="00CF4088">
        <w:rPr>
          <w:rFonts w:ascii="Times New Roman" w:hAnsi="Times New Roman" w:cs="Times New Roman"/>
          <w:color w:val="000000"/>
          <w:sz w:val="24"/>
          <w:szCs w:val="24"/>
        </w:rPr>
        <w:t>Необходимост от подобряване процеса окомплектоване на преписки за задоволяване жилищните нужди на гражданите на община Пловдив. Установяване на ясни правила при изземване на общински жилища. Необходимост от определяне на ред за съставяне на списък на общински жилища, които са негодни за обитаване и настаняване с цел продажбата им.</w:t>
      </w:r>
    </w:p>
    <w:p w:rsidR="002A28E2" w:rsidRPr="00CF4088" w:rsidRDefault="002A28E2" w:rsidP="00CF4088">
      <w:pPr>
        <w:widowControl w:val="0"/>
        <w:numPr>
          <w:ilvl w:val="0"/>
          <w:numId w:val="5"/>
        </w:numPr>
        <w:autoSpaceDE w:val="0"/>
        <w:autoSpaceDN w:val="0"/>
        <w:adjustRightInd w:val="0"/>
        <w:spacing w:after="0" w:line="240" w:lineRule="auto"/>
        <w:ind w:left="0" w:firstLine="426"/>
        <w:jc w:val="both"/>
        <w:outlineLvl w:val="0"/>
        <w:rPr>
          <w:rStyle w:val="ala"/>
          <w:rFonts w:ascii="Times New Roman" w:hAnsi="Times New Roman" w:cs="Times New Roman"/>
          <w:color w:val="000000"/>
          <w:sz w:val="24"/>
          <w:szCs w:val="24"/>
        </w:rPr>
      </w:pPr>
      <w:r w:rsidRPr="00CF4088">
        <w:rPr>
          <w:rStyle w:val="ala"/>
          <w:rFonts w:ascii="Times New Roman" w:hAnsi="Times New Roman" w:cs="Times New Roman"/>
          <w:b/>
          <w:sz w:val="24"/>
          <w:szCs w:val="24"/>
        </w:rPr>
        <w:t xml:space="preserve">Принцип на обоснованост: </w:t>
      </w:r>
      <w:r w:rsidRPr="00CF4088">
        <w:rPr>
          <w:rFonts w:ascii="Times New Roman" w:hAnsi="Times New Roman" w:cs="Times New Roman"/>
          <w:color w:val="000000"/>
          <w:sz w:val="24"/>
          <w:szCs w:val="24"/>
        </w:rPr>
        <w:t>Отстраняване на несъответствия/непълноти в уредбата, констатирани от служители от районната  и общинската администрация при работата им по установяване на жилищни нужди, както и при прилагане на правилата за продажба на общинските жилища</w:t>
      </w:r>
      <w:r w:rsidRPr="00CF4088">
        <w:rPr>
          <w:rStyle w:val="ala"/>
          <w:rFonts w:ascii="Times New Roman" w:hAnsi="Times New Roman" w:cs="Times New Roman"/>
          <w:sz w:val="24"/>
          <w:szCs w:val="24"/>
        </w:rPr>
        <w:t xml:space="preserve">. </w:t>
      </w:r>
    </w:p>
    <w:p w:rsidR="002A28E2" w:rsidRPr="00CF4088" w:rsidRDefault="002A28E2" w:rsidP="00CF4088">
      <w:pPr>
        <w:widowControl w:val="0"/>
        <w:numPr>
          <w:ilvl w:val="0"/>
          <w:numId w:val="5"/>
        </w:numPr>
        <w:autoSpaceDE w:val="0"/>
        <w:autoSpaceDN w:val="0"/>
        <w:adjustRightInd w:val="0"/>
        <w:spacing w:after="0" w:line="240" w:lineRule="auto"/>
        <w:ind w:left="0" w:firstLine="426"/>
        <w:jc w:val="both"/>
        <w:outlineLvl w:val="0"/>
        <w:rPr>
          <w:rStyle w:val="ala"/>
          <w:rFonts w:ascii="Times New Roman" w:hAnsi="Times New Roman" w:cs="Times New Roman"/>
          <w:b/>
          <w:color w:val="000000"/>
          <w:sz w:val="24"/>
          <w:szCs w:val="24"/>
        </w:rPr>
      </w:pPr>
      <w:r w:rsidRPr="00CF4088">
        <w:rPr>
          <w:rStyle w:val="ala"/>
          <w:rFonts w:ascii="Times New Roman" w:hAnsi="Times New Roman" w:cs="Times New Roman"/>
          <w:b/>
          <w:sz w:val="24"/>
          <w:szCs w:val="24"/>
        </w:rPr>
        <w:t xml:space="preserve">Принципите на </w:t>
      </w:r>
      <w:proofErr w:type="spellStart"/>
      <w:r w:rsidRPr="00CF4088">
        <w:rPr>
          <w:rStyle w:val="ala"/>
          <w:rFonts w:ascii="Times New Roman" w:hAnsi="Times New Roman" w:cs="Times New Roman"/>
          <w:b/>
          <w:sz w:val="24"/>
          <w:szCs w:val="24"/>
        </w:rPr>
        <w:t>предвидимост</w:t>
      </w:r>
      <w:proofErr w:type="spellEnd"/>
      <w:r w:rsidRPr="00CF4088">
        <w:rPr>
          <w:rStyle w:val="ala"/>
          <w:rFonts w:ascii="Times New Roman" w:hAnsi="Times New Roman" w:cs="Times New Roman"/>
          <w:b/>
          <w:sz w:val="24"/>
          <w:szCs w:val="24"/>
        </w:rPr>
        <w:t xml:space="preserve"> и откритост: </w:t>
      </w:r>
      <w:r w:rsidRPr="00CF4088">
        <w:rPr>
          <w:rFonts w:ascii="Times New Roman" w:hAnsi="Times New Roman" w:cs="Times New Roman"/>
          <w:color w:val="000000"/>
          <w:sz w:val="24"/>
          <w:szCs w:val="24"/>
        </w:rPr>
        <w:t>Внасяне на яснота относно изискванията към лицата, които желаят да бъдат настанявани в общински жилища от фонд</w:t>
      </w:r>
      <w:r w:rsidRPr="00CF4088">
        <w:rPr>
          <w:rFonts w:ascii="Times New Roman" w:hAnsi="Times New Roman" w:cs="Times New Roman"/>
          <w:color w:val="000000"/>
          <w:sz w:val="24"/>
          <w:szCs w:val="24"/>
          <w:lang w:val="en-US"/>
        </w:rPr>
        <w:t xml:space="preserve"> </w:t>
      </w:r>
      <w:r w:rsidRPr="00CF4088">
        <w:rPr>
          <w:rFonts w:ascii="Times New Roman" w:hAnsi="Times New Roman" w:cs="Times New Roman"/>
          <w:color w:val="000000"/>
          <w:sz w:val="24"/>
          <w:szCs w:val="24"/>
        </w:rPr>
        <w:t>„Настаняване под наем“ и „Резервен“. Прилагане на ясни норми при изземване на общински жилища. Определяне на конкретни лица от администрацията и компетенциите им по съставянето на списък на общински жилища, които са негодни за обитаване и настаняване и продажбата им.</w:t>
      </w:r>
    </w:p>
    <w:p w:rsidR="002A28E2" w:rsidRPr="00CF4088" w:rsidRDefault="002A28E2" w:rsidP="00CF4088">
      <w:pPr>
        <w:widowControl w:val="0"/>
        <w:numPr>
          <w:ilvl w:val="0"/>
          <w:numId w:val="5"/>
        </w:numPr>
        <w:autoSpaceDE w:val="0"/>
        <w:autoSpaceDN w:val="0"/>
        <w:adjustRightInd w:val="0"/>
        <w:spacing w:after="0" w:line="240" w:lineRule="auto"/>
        <w:ind w:left="0" w:firstLine="426"/>
        <w:jc w:val="both"/>
        <w:outlineLvl w:val="0"/>
        <w:rPr>
          <w:rStyle w:val="ala"/>
          <w:rFonts w:ascii="Times New Roman" w:hAnsi="Times New Roman" w:cs="Times New Roman"/>
          <w:sz w:val="24"/>
          <w:szCs w:val="24"/>
        </w:rPr>
      </w:pPr>
      <w:r w:rsidRPr="00CF4088">
        <w:rPr>
          <w:rStyle w:val="ala"/>
          <w:rFonts w:ascii="Times New Roman" w:hAnsi="Times New Roman" w:cs="Times New Roman"/>
          <w:b/>
          <w:sz w:val="24"/>
          <w:szCs w:val="24"/>
        </w:rPr>
        <w:t>Принцип на съгласуваност:</w:t>
      </w:r>
      <w:r w:rsidRPr="00CF4088">
        <w:rPr>
          <w:rStyle w:val="ala"/>
          <w:rFonts w:ascii="Times New Roman" w:hAnsi="Times New Roman" w:cs="Times New Roman"/>
          <w:b/>
          <w:color w:val="000000"/>
          <w:sz w:val="24"/>
          <w:szCs w:val="24"/>
        </w:rPr>
        <w:t xml:space="preserve"> </w:t>
      </w:r>
      <w:r w:rsidRPr="00CF4088">
        <w:rPr>
          <w:rFonts w:ascii="Times New Roman" w:hAnsi="Times New Roman" w:cs="Times New Roman"/>
          <w:color w:val="000000"/>
          <w:sz w:val="24"/>
          <w:szCs w:val="24"/>
        </w:rPr>
        <w:t xml:space="preserve">С оглед необходимостта от експертно мнение, при разглеждане на настоящия проект за изменение на наредбата следва да се вземе предвид становището на експертите, които прилагат наредбата в общинската и районите администрации, както и на експерти от ОП „Жилфонд”, които администрират изпълнението на договорите правоотношения по отдаване под наем на общински </w:t>
      </w:r>
      <w:r w:rsidRPr="00CF4088">
        <w:rPr>
          <w:rFonts w:ascii="Times New Roman" w:hAnsi="Times New Roman" w:cs="Times New Roman"/>
          <w:color w:val="000000"/>
          <w:sz w:val="24"/>
          <w:szCs w:val="24"/>
        </w:rPr>
        <w:lastRenderedPageBreak/>
        <w:t>жилища и съставят протоколи по констатиране състоянието на общинските жилища.</w:t>
      </w:r>
      <w:r w:rsidRPr="00CF4088">
        <w:rPr>
          <w:rStyle w:val="ala"/>
          <w:rFonts w:ascii="Times New Roman" w:hAnsi="Times New Roman" w:cs="Times New Roman"/>
          <w:sz w:val="24"/>
          <w:szCs w:val="24"/>
        </w:rPr>
        <w:t xml:space="preserve"> </w:t>
      </w:r>
    </w:p>
    <w:p w:rsidR="002A28E2" w:rsidRPr="00CF4088" w:rsidRDefault="002A28E2" w:rsidP="00CF4088">
      <w:pPr>
        <w:widowControl w:val="0"/>
        <w:numPr>
          <w:ilvl w:val="0"/>
          <w:numId w:val="5"/>
        </w:numPr>
        <w:autoSpaceDE w:val="0"/>
        <w:autoSpaceDN w:val="0"/>
        <w:adjustRightInd w:val="0"/>
        <w:spacing w:after="0" w:line="240" w:lineRule="auto"/>
        <w:ind w:left="0" w:firstLine="426"/>
        <w:jc w:val="both"/>
        <w:outlineLvl w:val="0"/>
        <w:rPr>
          <w:rFonts w:ascii="Times New Roman" w:hAnsi="Times New Roman" w:cs="Times New Roman"/>
          <w:sz w:val="24"/>
          <w:szCs w:val="24"/>
        </w:rPr>
      </w:pPr>
      <w:r w:rsidRPr="00CF4088">
        <w:rPr>
          <w:rStyle w:val="ala"/>
          <w:rFonts w:ascii="Times New Roman" w:hAnsi="Times New Roman" w:cs="Times New Roman"/>
          <w:b/>
          <w:sz w:val="24"/>
          <w:szCs w:val="24"/>
        </w:rPr>
        <w:t xml:space="preserve">Принципите на </w:t>
      </w:r>
      <w:proofErr w:type="spellStart"/>
      <w:r w:rsidRPr="00CF4088">
        <w:rPr>
          <w:rStyle w:val="ala"/>
          <w:rFonts w:ascii="Times New Roman" w:hAnsi="Times New Roman" w:cs="Times New Roman"/>
          <w:b/>
          <w:sz w:val="24"/>
          <w:szCs w:val="24"/>
        </w:rPr>
        <w:t>субсидиарност</w:t>
      </w:r>
      <w:proofErr w:type="spellEnd"/>
      <w:r w:rsidRPr="00CF4088">
        <w:rPr>
          <w:rStyle w:val="ala"/>
          <w:rFonts w:ascii="Times New Roman" w:hAnsi="Times New Roman" w:cs="Times New Roman"/>
          <w:b/>
          <w:sz w:val="24"/>
          <w:szCs w:val="24"/>
        </w:rPr>
        <w:t xml:space="preserve">, пропорционалност и стабилност: </w:t>
      </w:r>
      <w:r w:rsidRPr="00CF4088">
        <w:rPr>
          <w:rFonts w:ascii="Times New Roman" w:hAnsi="Times New Roman" w:cs="Times New Roman"/>
          <w:color w:val="000000"/>
          <w:sz w:val="24"/>
          <w:szCs w:val="24"/>
        </w:rPr>
        <w:t xml:space="preserve">При изготвянето на проекта за изменение на наредбата е изходено от становището, че изискванията при </w:t>
      </w:r>
      <w:proofErr w:type="spellStart"/>
      <w:r w:rsidRPr="00CF4088">
        <w:rPr>
          <w:rFonts w:ascii="Times New Roman" w:hAnsi="Times New Roman" w:cs="Times New Roman"/>
          <w:color w:val="000000"/>
          <w:sz w:val="24"/>
          <w:szCs w:val="24"/>
        </w:rPr>
        <w:t>комплектоване</w:t>
      </w:r>
      <w:proofErr w:type="spellEnd"/>
      <w:r w:rsidRPr="00CF4088">
        <w:rPr>
          <w:rFonts w:ascii="Times New Roman" w:hAnsi="Times New Roman" w:cs="Times New Roman"/>
          <w:color w:val="000000"/>
          <w:sz w:val="24"/>
          <w:szCs w:val="24"/>
        </w:rPr>
        <w:t xml:space="preserve"> на преписки на лица с жилищни нужди, при изпълнението на заповеди за изземване и при прилагане правилата за продажба на общински жилища следва да се прилагат текстове с ясно и </w:t>
      </w:r>
      <w:proofErr w:type="spellStart"/>
      <w:r w:rsidRPr="00CF4088">
        <w:rPr>
          <w:rFonts w:ascii="Times New Roman" w:hAnsi="Times New Roman" w:cs="Times New Roman"/>
          <w:color w:val="000000"/>
          <w:sz w:val="24"/>
          <w:szCs w:val="24"/>
        </w:rPr>
        <w:t>безпротиворечиво</w:t>
      </w:r>
      <w:proofErr w:type="spellEnd"/>
      <w:r w:rsidRPr="00CF4088">
        <w:rPr>
          <w:rFonts w:ascii="Times New Roman" w:hAnsi="Times New Roman" w:cs="Times New Roman"/>
          <w:color w:val="000000"/>
          <w:sz w:val="24"/>
          <w:szCs w:val="24"/>
        </w:rPr>
        <w:t xml:space="preserve"> съдържание.   </w:t>
      </w:r>
    </w:p>
    <w:p w:rsidR="008E373D" w:rsidRPr="00CF4088" w:rsidRDefault="008E373D" w:rsidP="00CF4088">
      <w:pPr>
        <w:widowControl w:val="0"/>
        <w:autoSpaceDE w:val="0"/>
        <w:autoSpaceDN w:val="0"/>
        <w:adjustRightInd w:val="0"/>
        <w:spacing w:after="0" w:line="240" w:lineRule="auto"/>
        <w:ind w:left="426"/>
        <w:jc w:val="both"/>
        <w:outlineLvl w:val="0"/>
        <w:rPr>
          <w:rFonts w:ascii="Times New Roman" w:hAnsi="Times New Roman" w:cs="Times New Roman"/>
          <w:sz w:val="24"/>
          <w:szCs w:val="24"/>
        </w:rPr>
      </w:pPr>
    </w:p>
    <w:p w:rsidR="002A28E2" w:rsidRPr="00CF4088" w:rsidRDefault="002A28E2" w:rsidP="00CF4088">
      <w:pPr>
        <w:widowControl w:val="0"/>
        <w:numPr>
          <w:ilvl w:val="0"/>
          <w:numId w:val="4"/>
        </w:numPr>
        <w:shd w:val="clear" w:color="auto" w:fill="FFFFFF"/>
        <w:tabs>
          <w:tab w:val="left" w:pos="1418"/>
        </w:tabs>
        <w:autoSpaceDE w:val="0"/>
        <w:autoSpaceDN w:val="0"/>
        <w:adjustRightInd w:val="0"/>
        <w:spacing w:after="0" w:line="240" w:lineRule="auto"/>
        <w:ind w:left="709" w:hanging="436"/>
        <w:jc w:val="both"/>
        <w:outlineLvl w:val="0"/>
        <w:rPr>
          <w:rFonts w:ascii="Times New Roman" w:hAnsi="Times New Roman" w:cs="Times New Roman"/>
          <w:b/>
          <w:color w:val="000000"/>
          <w:spacing w:val="-2"/>
          <w:sz w:val="24"/>
          <w:szCs w:val="24"/>
        </w:rPr>
      </w:pPr>
      <w:r w:rsidRPr="00CF4088">
        <w:rPr>
          <w:rFonts w:ascii="Times New Roman" w:hAnsi="Times New Roman" w:cs="Times New Roman"/>
          <w:b/>
          <w:color w:val="000000"/>
          <w:spacing w:val="-2"/>
          <w:sz w:val="24"/>
          <w:szCs w:val="24"/>
        </w:rPr>
        <w:t>Цел на Наредбата</w:t>
      </w:r>
    </w:p>
    <w:p w:rsidR="002A28E2" w:rsidRPr="00CF4088" w:rsidRDefault="002A28E2" w:rsidP="00CF4088">
      <w:pPr>
        <w:widowControl w:val="0"/>
        <w:numPr>
          <w:ilvl w:val="0"/>
          <w:numId w:val="5"/>
        </w:numPr>
        <w:autoSpaceDE w:val="0"/>
        <w:autoSpaceDN w:val="0"/>
        <w:adjustRightInd w:val="0"/>
        <w:spacing w:after="0" w:line="240" w:lineRule="auto"/>
        <w:ind w:left="0" w:firstLine="426"/>
        <w:jc w:val="both"/>
        <w:outlineLvl w:val="0"/>
        <w:rPr>
          <w:rFonts w:ascii="Times New Roman" w:hAnsi="Times New Roman" w:cs="Times New Roman"/>
          <w:b/>
          <w:color w:val="000000"/>
          <w:sz w:val="24"/>
          <w:szCs w:val="24"/>
        </w:rPr>
      </w:pPr>
      <w:r w:rsidRPr="00CF4088">
        <w:rPr>
          <w:rFonts w:ascii="Times New Roman" w:hAnsi="Times New Roman" w:cs="Times New Roman"/>
          <w:bCs/>
          <w:iCs/>
          <w:color w:val="000000"/>
          <w:sz w:val="24"/>
          <w:szCs w:val="24"/>
        </w:rPr>
        <w:t xml:space="preserve">Необходимост от дефиниране на ясни изисквания при </w:t>
      </w:r>
      <w:proofErr w:type="spellStart"/>
      <w:r w:rsidRPr="00CF4088">
        <w:rPr>
          <w:rFonts w:ascii="Times New Roman" w:hAnsi="Times New Roman" w:cs="Times New Roman"/>
          <w:bCs/>
          <w:iCs/>
          <w:color w:val="000000"/>
          <w:sz w:val="24"/>
          <w:szCs w:val="24"/>
        </w:rPr>
        <w:t>комплектоване</w:t>
      </w:r>
      <w:proofErr w:type="spellEnd"/>
      <w:r w:rsidRPr="00CF4088">
        <w:rPr>
          <w:rFonts w:ascii="Times New Roman" w:hAnsi="Times New Roman" w:cs="Times New Roman"/>
          <w:bCs/>
          <w:iCs/>
          <w:color w:val="000000"/>
          <w:sz w:val="24"/>
          <w:szCs w:val="24"/>
        </w:rPr>
        <w:t xml:space="preserve"> на преписки за задоволяване жилищните нужди на гражданите на община Пловдив. Актуализация на описания ред при изземване на общински жилища и на реда за продажба на </w:t>
      </w:r>
      <w:r w:rsidRPr="00CF4088">
        <w:rPr>
          <w:rFonts w:ascii="Times New Roman" w:hAnsi="Times New Roman" w:cs="Times New Roman"/>
          <w:color w:val="000000"/>
          <w:sz w:val="24"/>
          <w:szCs w:val="24"/>
        </w:rPr>
        <w:t>негодни за обитаване и настаняване общински жилища, съгласно нарочен списък, изготвен въз основа на протоколи от длъжностни лица от ОП „Жилфонд”.</w:t>
      </w:r>
    </w:p>
    <w:p w:rsidR="008E373D" w:rsidRPr="00CF4088" w:rsidRDefault="008E373D" w:rsidP="00CF4088">
      <w:pPr>
        <w:widowControl w:val="0"/>
        <w:autoSpaceDE w:val="0"/>
        <w:autoSpaceDN w:val="0"/>
        <w:adjustRightInd w:val="0"/>
        <w:spacing w:after="0" w:line="240" w:lineRule="auto"/>
        <w:ind w:left="426"/>
        <w:jc w:val="both"/>
        <w:outlineLvl w:val="0"/>
        <w:rPr>
          <w:rStyle w:val="ala"/>
          <w:rFonts w:ascii="Times New Roman" w:hAnsi="Times New Roman" w:cs="Times New Roman"/>
          <w:b/>
          <w:color w:val="000000"/>
          <w:sz w:val="24"/>
          <w:szCs w:val="24"/>
        </w:rPr>
      </w:pPr>
    </w:p>
    <w:p w:rsidR="002A28E2" w:rsidRPr="00CF4088" w:rsidRDefault="002A28E2" w:rsidP="00CF4088">
      <w:pPr>
        <w:pStyle w:val="a3"/>
        <w:numPr>
          <w:ilvl w:val="0"/>
          <w:numId w:val="4"/>
        </w:numPr>
        <w:shd w:val="clear" w:color="auto" w:fill="FFFFFF"/>
        <w:autoSpaceDE w:val="0"/>
        <w:autoSpaceDN w:val="0"/>
        <w:spacing w:after="0" w:line="240" w:lineRule="auto"/>
        <w:ind w:left="567" w:hanging="294"/>
        <w:jc w:val="both"/>
        <w:rPr>
          <w:rFonts w:ascii="Times New Roman" w:hAnsi="Times New Roman" w:cs="Times New Roman"/>
          <w:b/>
          <w:sz w:val="24"/>
          <w:szCs w:val="24"/>
        </w:rPr>
      </w:pPr>
      <w:r w:rsidRPr="00CF4088">
        <w:rPr>
          <w:rFonts w:ascii="Times New Roman" w:hAnsi="Times New Roman" w:cs="Times New Roman"/>
          <w:b/>
          <w:sz w:val="24"/>
          <w:szCs w:val="24"/>
        </w:rPr>
        <w:t>Финансови средства, необходими за прилагането на Наредбата</w:t>
      </w:r>
    </w:p>
    <w:p w:rsidR="002A28E2" w:rsidRPr="00CF4088" w:rsidRDefault="002A28E2" w:rsidP="00CF4088">
      <w:pPr>
        <w:spacing w:line="240" w:lineRule="auto"/>
        <w:ind w:firstLine="426"/>
        <w:jc w:val="both"/>
        <w:rPr>
          <w:rFonts w:ascii="Times New Roman" w:hAnsi="Times New Roman" w:cs="Times New Roman"/>
          <w:bCs/>
          <w:iCs/>
          <w:color w:val="000000"/>
          <w:sz w:val="24"/>
          <w:szCs w:val="24"/>
        </w:rPr>
      </w:pPr>
      <w:r w:rsidRPr="00CF4088">
        <w:rPr>
          <w:rFonts w:ascii="Times New Roman" w:hAnsi="Times New Roman" w:cs="Times New Roman"/>
          <w:bCs/>
          <w:iCs/>
          <w:color w:val="000000"/>
          <w:sz w:val="24"/>
          <w:szCs w:val="24"/>
        </w:rPr>
        <w:t>За прилагане на измененията в Наредбата не е необходимо разходването на бюджетни средства.</w:t>
      </w:r>
    </w:p>
    <w:p w:rsidR="002A28E2" w:rsidRPr="00CF4088" w:rsidRDefault="002A28E2" w:rsidP="00CF4088">
      <w:pPr>
        <w:widowControl w:val="0"/>
        <w:numPr>
          <w:ilvl w:val="0"/>
          <w:numId w:val="4"/>
        </w:numPr>
        <w:shd w:val="clear" w:color="auto" w:fill="FFFFFF"/>
        <w:tabs>
          <w:tab w:val="left" w:pos="851"/>
        </w:tabs>
        <w:autoSpaceDE w:val="0"/>
        <w:autoSpaceDN w:val="0"/>
        <w:adjustRightInd w:val="0"/>
        <w:spacing w:after="0" w:line="240" w:lineRule="auto"/>
        <w:ind w:left="1080"/>
        <w:jc w:val="both"/>
        <w:rPr>
          <w:rFonts w:ascii="Times New Roman" w:hAnsi="Times New Roman" w:cs="Times New Roman"/>
          <w:b/>
          <w:color w:val="000000"/>
          <w:spacing w:val="-2"/>
          <w:sz w:val="24"/>
          <w:szCs w:val="24"/>
        </w:rPr>
      </w:pPr>
      <w:r w:rsidRPr="00CF4088">
        <w:rPr>
          <w:rFonts w:ascii="Times New Roman" w:hAnsi="Times New Roman" w:cs="Times New Roman"/>
          <w:b/>
          <w:color w:val="000000"/>
          <w:spacing w:val="-2"/>
          <w:sz w:val="24"/>
          <w:szCs w:val="24"/>
        </w:rPr>
        <w:t>Очаквани резултати</w:t>
      </w:r>
    </w:p>
    <w:p w:rsidR="002A28E2" w:rsidRPr="00CF4088" w:rsidRDefault="002A28E2" w:rsidP="00CF4088">
      <w:pPr>
        <w:shd w:val="clear" w:color="auto" w:fill="FFFFFF"/>
        <w:spacing w:line="240" w:lineRule="auto"/>
        <w:ind w:firstLine="360"/>
        <w:jc w:val="both"/>
        <w:rPr>
          <w:rFonts w:ascii="Times New Roman" w:hAnsi="Times New Roman" w:cs="Times New Roman"/>
          <w:color w:val="000000"/>
          <w:spacing w:val="-2"/>
          <w:sz w:val="24"/>
          <w:szCs w:val="24"/>
        </w:rPr>
      </w:pPr>
      <w:r w:rsidRPr="00CF4088">
        <w:rPr>
          <w:rFonts w:ascii="Times New Roman" w:hAnsi="Times New Roman" w:cs="Times New Roman"/>
          <w:color w:val="000000"/>
          <w:spacing w:val="-2"/>
          <w:sz w:val="24"/>
          <w:szCs w:val="24"/>
        </w:rPr>
        <w:t>По-ефикасно селектиране на лица с жилищни нужди и съответствие на фактическите действия по изпълнение на заповеди за изземване на общински жилища с нормите на Наредбата. Актуализация на жилищния фонд, съобразно констатираното му от технически лица състояние, с оглед възможността, уредена в нормативните разпоредби за продажбата на жилища – общинска собственост, които са негодни за обитаване и настаняване.</w:t>
      </w:r>
    </w:p>
    <w:p w:rsidR="002A28E2" w:rsidRPr="00CF4088" w:rsidRDefault="002A28E2" w:rsidP="00CF4088">
      <w:pPr>
        <w:widowControl w:val="0"/>
        <w:numPr>
          <w:ilvl w:val="0"/>
          <w:numId w:val="4"/>
        </w:numPr>
        <w:shd w:val="clear" w:color="auto" w:fill="FFFFFF"/>
        <w:tabs>
          <w:tab w:val="left" w:pos="709"/>
        </w:tabs>
        <w:autoSpaceDE w:val="0"/>
        <w:autoSpaceDN w:val="0"/>
        <w:adjustRightInd w:val="0"/>
        <w:spacing w:after="0" w:line="240" w:lineRule="auto"/>
        <w:ind w:left="1080" w:right="19"/>
        <w:jc w:val="both"/>
        <w:rPr>
          <w:rFonts w:ascii="Times New Roman" w:hAnsi="Times New Roman" w:cs="Times New Roman"/>
          <w:b/>
          <w:sz w:val="24"/>
          <w:szCs w:val="24"/>
        </w:rPr>
      </w:pPr>
      <w:r w:rsidRPr="00CF4088">
        <w:rPr>
          <w:rFonts w:ascii="Times New Roman" w:hAnsi="Times New Roman" w:cs="Times New Roman"/>
          <w:b/>
          <w:sz w:val="24"/>
          <w:szCs w:val="24"/>
        </w:rPr>
        <w:t>Анализ за съответствие с правото на Европейския съюз</w:t>
      </w:r>
    </w:p>
    <w:p w:rsidR="002A28E2" w:rsidRPr="00CF4088" w:rsidRDefault="002A28E2" w:rsidP="00CF4088">
      <w:pPr>
        <w:spacing w:line="240" w:lineRule="auto"/>
        <w:ind w:firstLine="360"/>
        <w:jc w:val="both"/>
        <w:rPr>
          <w:rStyle w:val="ala"/>
          <w:rFonts w:ascii="Times New Roman" w:hAnsi="Times New Roman" w:cs="Times New Roman"/>
          <w:iCs/>
          <w:color w:val="000000"/>
          <w:sz w:val="24"/>
          <w:szCs w:val="24"/>
        </w:rPr>
      </w:pPr>
      <w:r w:rsidRPr="00CF4088">
        <w:rPr>
          <w:rFonts w:ascii="Times New Roman" w:hAnsi="Times New Roman" w:cs="Times New Roman"/>
          <w:sz w:val="24"/>
          <w:szCs w:val="24"/>
        </w:rPr>
        <w:t>Предлаганите промени в Наредбата не противоречат на норми от по-висока йерархия и на европейското законодателство. Подобряване процеса по удовлетворяване на жилищните нужди на гражданите на община Пловдив.</w:t>
      </w:r>
    </w:p>
    <w:p w:rsidR="002A28E2" w:rsidRPr="00CF4088" w:rsidRDefault="002A28E2" w:rsidP="00CF4088">
      <w:pPr>
        <w:pStyle w:val="a3"/>
        <w:numPr>
          <w:ilvl w:val="0"/>
          <w:numId w:val="4"/>
        </w:numPr>
        <w:autoSpaceDE w:val="0"/>
        <w:autoSpaceDN w:val="0"/>
        <w:spacing w:after="0" w:line="240" w:lineRule="auto"/>
        <w:jc w:val="both"/>
        <w:rPr>
          <w:rFonts w:ascii="Times New Roman" w:hAnsi="Times New Roman" w:cs="Times New Roman"/>
          <w:sz w:val="24"/>
          <w:szCs w:val="24"/>
        </w:rPr>
      </w:pPr>
      <w:r w:rsidRPr="00CF4088">
        <w:rPr>
          <w:rFonts w:ascii="Times New Roman" w:hAnsi="Times New Roman" w:cs="Times New Roman"/>
          <w:b/>
          <w:sz w:val="24"/>
          <w:szCs w:val="24"/>
        </w:rPr>
        <w:t>Правни основания:</w:t>
      </w:r>
      <w:r w:rsidRPr="00CF4088">
        <w:rPr>
          <w:rFonts w:ascii="Times New Roman" w:hAnsi="Times New Roman" w:cs="Times New Roman"/>
          <w:sz w:val="24"/>
          <w:szCs w:val="24"/>
        </w:rPr>
        <w:t xml:space="preserve"> </w:t>
      </w:r>
    </w:p>
    <w:p w:rsidR="002A28E2" w:rsidRPr="00CF4088" w:rsidRDefault="002A28E2" w:rsidP="00CF4088">
      <w:pPr>
        <w:spacing w:line="240" w:lineRule="auto"/>
        <w:ind w:firstLine="284"/>
        <w:jc w:val="both"/>
        <w:rPr>
          <w:rFonts w:ascii="Times New Roman" w:hAnsi="Times New Roman" w:cs="Times New Roman"/>
          <w:b/>
          <w:sz w:val="24"/>
          <w:szCs w:val="24"/>
        </w:rPr>
      </w:pPr>
      <w:r w:rsidRPr="00CF4088">
        <w:rPr>
          <w:rFonts w:ascii="Times New Roman" w:hAnsi="Times New Roman" w:cs="Times New Roman"/>
          <w:sz w:val="24"/>
          <w:szCs w:val="24"/>
        </w:rPr>
        <w:t>Чл. 21, ал. 1, т.23 и ал.2 от ЗМСМА, чл. 45а и сл., чл. 47, ал.1, т.3 и ал.3, чл. 65 от ЗОС, чл. 11, ал.3, чл.15, ал.1, чл.26 и чл.28 от ЗНА, чл.6, чл.76, ал.3 и чл.79 от АПК и чл.53 и сл. от Указ № 883 от 24.04.1974г. за прилагане на Закона за нормативните актове.</w:t>
      </w:r>
    </w:p>
    <w:p w:rsidR="002A28E2" w:rsidRPr="00CF4088" w:rsidRDefault="002A28E2" w:rsidP="00CF4088">
      <w:pPr>
        <w:pStyle w:val="a4"/>
        <w:numPr>
          <w:ilvl w:val="0"/>
          <w:numId w:val="4"/>
        </w:numPr>
        <w:shd w:val="clear" w:color="auto" w:fill="FCFCFC"/>
        <w:spacing w:before="0" w:beforeAutospacing="0" w:after="0" w:afterAutospacing="0"/>
        <w:jc w:val="both"/>
        <w:rPr>
          <w:color w:val="000000"/>
        </w:rPr>
      </w:pPr>
      <w:r w:rsidRPr="00CF4088">
        <w:rPr>
          <w:b/>
          <w:lang w:eastAsia="en-US"/>
        </w:rPr>
        <w:t>Фактически основания:</w:t>
      </w:r>
      <w:r w:rsidRPr="00CF4088">
        <w:rPr>
          <w:color w:val="000000"/>
        </w:rPr>
        <w:t xml:space="preserve"> </w:t>
      </w:r>
    </w:p>
    <w:p w:rsidR="002A28E2" w:rsidRPr="00CF4088" w:rsidRDefault="002A28E2" w:rsidP="00CF4088">
      <w:pPr>
        <w:spacing w:line="240" w:lineRule="auto"/>
        <w:jc w:val="both"/>
        <w:rPr>
          <w:rFonts w:ascii="Times New Roman" w:eastAsia="Calibri" w:hAnsi="Times New Roman" w:cs="Times New Roman"/>
          <w:sz w:val="24"/>
          <w:szCs w:val="24"/>
        </w:rPr>
      </w:pPr>
      <w:r w:rsidRPr="00CF4088">
        <w:rPr>
          <w:rFonts w:ascii="Times New Roman" w:hAnsi="Times New Roman" w:cs="Times New Roman"/>
          <w:color w:val="000000"/>
          <w:sz w:val="24"/>
          <w:szCs w:val="24"/>
        </w:rPr>
        <w:tab/>
      </w:r>
      <w:r w:rsidRPr="00CF4088">
        <w:rPr>
          <w:rFonts w:ascii="Times New Roman" w:eastAsia="Calibri" w:hAnsi="Times New Roman" w:cs="Times New Roman"/>
          <w:sz w:val="24"/>
          <w:szCs w:val="24"/>
        </w:rPr>
        <w:t>Съгласно чл.45а от Закона за общинската собственост условията и редът за установяване на жилищни нужди и за настаняване под наем в жилищата по чл. 43 и 45 от същия закон се определят с наредба на общинския съвет.</w:t>
      </w:r>
      <w:r w:rsidRPr="00CF4088">
        <w:rPr>
          <w:rFonts w:ascii="Times New Roman" w:eastAsia="Calibri" w:hAnsi="Times New Roman" w:cs="Times New Roman"/>
          <w:sz w:val="24"/>
          <w:szCs w:val="24"/>
        </w:rPr>
        <w:tab/>
      </w:r>
      <w:r w:rsidRPr="00CF4088">
        <w:rPr>
          <w:rFonts w:ascii="Times New Roman" w:eastAsia="Calibri" w:hAnsi="Times New Roman" w:cs="Times New Roman"/>
          <w:sz w:val="24"/>
          <w:szCs w:val="24"/>
        </w:rPr>
        <w:tab/>
      </w:r>
      <w:r w:rsidRPr="00CF4088">
        <w:rPr>
          <w:rFonts w:ascii="Times New Roman" w:eastAsia="Calibri" w:hAnsi="Times New Roman" w:cs="Times New Roman"/>
          <w:sz w:val="24"/>
          <w:szCs w:val="24"/>
        </w:rPr>
        <w:tab/>
      </w:r>
    </w:p>
    <w:p w:rsidR="002A28E2" w:rsidRPr="00CF4088" w:rsidRDefault="002A28E2" w:rsidP="00CF4088">
      <w:pPr>
        <w:spacing w:line="240" w:lineRule="auto"/>
        <w:ind w:firstLine="708"/>
        <w:jc w:val="both"/>
        <w:rPr>
          <w:rFonts w:ascii="Times New Roman" w:eastAsia="Calibri" w:hAnsi="Times New Roman" w:cs="Times New Roman"/>
          <w:sz w:val="24"/>
          <w:szCs w:val="24"/>
        </w:rPr>
      </w:pPr>
      <w:r w:rsidRPr="00CF4088">
        <w:rPr>
          <w:rFonts w:ascii="Times New Roman" w:eastAsia="Calibri" w:hAnsi="Times New Roman" w:cs="Times New Roman"/>
          <w:sz w:val="24"/>
          <w:szCs w:val="24"/>
        </w:rPr>
        <w:t>В процеса на проучване на резултатите от прилагането на нормативния акт се установи, че е необходимо да бъдат инициирани изменения в Наредбата, продиктувани от необходимостта от прецизиране на някои текстове в нормативната уредба, които създават трудности при прилагането им и провеждането въз основа на тях на административни производства и издаване на съответните административни актове. При разглеждане на вече подадени заявления и декларации за настаняване в общински жилища служители от районните и общинската администрации</w:t>
      </w:r>
      <w:r w:rsidRPr="00CF4088">
        <w:rPr>
          <w:rFonts w:ascii="Times New Roman" w:hAnsi="Times New Roman" w:cs="Times New Roman"/>
          <w:sz w:val="24"/>
          <w:szCs w:val="24"/>
        </w:rPr>
        <w:t xml:space="preserve"> и ОП „Жилфонд“ </w:t>
      </w:r>
      <w:r w:rsidRPr="00CF4088">
        <w:rPr>
          <w:rFonts w:ascii="Times New Roman" w:eastAsia="Calibri" w:hAnsi="Times New Roman" w:cs="Times New Roman"/>
          <w:sz w:val="24"/>
          <w:szCs w:val="24"/>
        </w:rPr>
        <w:t>извършват проверка на място, за да установят и докладват на съответната комисия по чл. 12 от</w:t>
      </w:r>
      <w:r w:rsidRPr="00CF4088">
        <w:rPr>
          <w:rFonts w:ascii="Times New Roman" w:hAnsi="Times New Roman" w:cs="Times New Roman"/>
          <w:sz w:val="24"/>
          <w:szCs w:val="24"/>
        </w:rPr>
        <w:t xml:space="preserve"> </w:t>
      </w:r>
      <w:r w:rsidRPr="00CF4088">
        <w:rPr>
          <w:rFonts w:ascii="Times New Roman" w:eastAsia="Calibri" w:hAnsi="Times New Roman" w:cs="Times New Roman"/>
          <w:sz w:val="24"/>
          <w:szCs w:val="24"/>
        </w:rPr>
        <w:t xml:space="preserve">НУРУЖННОЖП обстоятелства, които са от значение за установяване на </w:t>
      </w:r>
      <w:r w:rsidRPr="00CF4088">
        <w:rPr>
          <w:rFonts w:ascii="Times New Roman" w:eastAsia="Calibri" w:hAnsi="Times New Roman" w:cs="Times New Roman"/>
          <w:sz w:val="24"/>
          <w:szCs w:val="24"/>
        </w:rPr>
        <w:lastRenderedPageBreak/>
        <w:t xml:space="preserve">жилищната нужда и необходимостта от настаняване в общинско жилище. Тъй като тези проверки и резултатите от провеждането им не са намерили отражение в НУРУЖННОЖП, позоваването на същите от комисиите по чл. 12 при вземане на решения е дискусионно и е основание за оспорване на взетите решения. В този смисъл - необходимо е действията на длъжностните лица да бъдат регламентирани. </w:t>
      </w:r>
    </w:p>
    <w:p w:rsidR="002A28E2" w:rsidRPr="00CF4088" w:rsidRDefault="002A28E2" w:rsidP="00CF4088">
      <w:pPr>
        <w:spacing w:line="240" w:lineRule="auto"/>
        <w:ind w:firstLine="708"/>
        <w:jc w:val="both"/>
        <w:rPr>
          <w:rFonts w:ascii="Times New Roman" w:hAnsi="Times New Roman" w:cs="Times New Roman"/>
          <w:color w:val="000000"/>
          <w:spacing w:val="-2"/>
          <w:sz w:val="24"/>
          <w:szCs w:val="24"/>
        </w:rPr>
      </w:pPr>
      <w:r w:rsidRPr="00CF4088">
        <w:rPr>
          <w:rFonts w:ascii="Times New Roman" w:eastAsia="Calibri" w:hAnsi="Times New Roman" w:cs="Times New Roman"/>
          <w:sz w:val="24"/>
          <w:szCs w:val="24"/>
        </w:rPr>
        <w:t xml:space="preserve">Съгласно </w:t>
      </w:r>
      <w:r w:rsidRPr="00CF4088">
        <w:rPr>
          <w:rFonts w:ascii="Times New Roman" w:hAnsi="Times New Roman" w:cs="Times New Roman"/>
          <w:sz w:val="24"/>
          <w:szCs w:val="24"/>
        </w:rPr>
        <w:t xml:space="preserve">чл. 47, ал.1, т.3 </w:t>
      </w:r>
      <w:r w:rsidRPr="00CF4088">
        <w:rPr>
          <w:rFonts w:ascii="Times New Roman" w:eastAsia="Calibri" w:hAnsi="Times New Roman" w:cs="Times New Roman"/>
          <w:sz w:val="24"/>
          <w:szCs w:val="24"/>
        </w:rPr>
        <w:t>от Закона за общинската собственост о</w:t>
      </w:r>
      <w:r w:rsidRPr="00CF4088">
        <w:rPr>
          <w:rFonts w:ascii="Times New Roman" w:hAnsi="Times New Roman" w:cs="Times New Roman"/>
          <w:sz w:val="24"/>
          <w:szCs w:val="24"/>
        </w:rPr>
        <w:t xml:space="preserve">бщинските жилища, предназначени за продажба, могат да се продават след решение на общинския съвет на лица, отговарящи на условията за закупуване на общински жилища, определени в наредбата </w:t>
      </w:r>
      <w:r w:rsidRPr="00DC7010">
        <w:rPr>
          <w:rFonts w:ascii="Times New Roman" w:hAnsi="Times New Roman" w:cs="Times New Roman"/>
          <w:sz w:val="24"/>
          <w:szCs w:val="24"/>
        </w:rPr>
        <w:t xml:space="preserve">по </w:t>
      </w:r>
      <w:hyperlink r:id="rId7" w:history="1">
        <w:r w:rsidRPr="00DC7010">
          <w:rPr>
            <w:rStyle w:val="a5"/>
            <w:rFonts w:ascii="Times New Roman" w:hAnsi="Times New Roman" w:cs="Times New Roman"/>
            <w:color w:val="auto"/>
            <w:sz w:val="24"/>
            <w:szCs w:val="24"/>
            <w:u w:val="none"/>
          </w:rPr>
          <w:t>чл. 45а, ал. 1</w:t>
        </w:r>
      </w:hyperlink>
      <w:r w:rsidRPr="00DC7010">
        <w:rPr>
          <w:rFonts w:ascii="Times New Roman" w:hAnsi="Times New Roman" w:cs="Times New Roman"/>
          <w:sz w:val="24"/>
          <w:szCs w:val="24"/>
        </w:rPr>
        <w:t xml:space="preserve">. Съгласно ал.3 от същата разпоредба условията и редът за продажба на общински жилища се определят от общинския съвет в наредбата по </w:t>
      </w:r>
      <w:hyperlink r:id="rId8" w:history="1">
        <w:r w:rsidRPr="00DC7010">
          <w:rPr>
            <w:rStyle w:val="a5"/>
            <w:rFonts w:ascii="Times New Roman" w:hAnsi="Times New Roman" w:cs="Times New Roman"/>
            <w:color w:val="auto"/>
            <w:sz w:val="24"/>
            <w:szCs w:val="24"/>
            <w:u w:val="none"/>
          </w:rPr>
          <w:t>чл. 45а, ал. 1</w:t>
        </w:r>
      </w:hyperlink>
      <w:r w:rsidRPr="00DC7010">
        <w:rPr>
          <w:rFonts w:ascii="Times New Roman" w:hAnsi="Times New Roman" w:cs="Times New Roman"/>
          <w:sz w:val="24"/>
          <w:szCs w:val="24"/>
        </w:rPr>
        <w:t>.</w:t>
      </w:r>
      <w:r w:rsidR="00DC7010">
        <w:rPr>
          <w:rFonts w:ascii="Times New Roman" w:hAnsi="Times New Roman" w:cs="Times New Roman"/>
          <w:sz w:val="24"/>
          <w:szCs w:val="24"/>
          <w:lang w:val="en-US"/>
        </w:rPr>
        <w:t xml:space="preserve"> </w:t>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Pr="00CF4088">
        <w:rPr>
          <w:rFonts w:ascii="Times New Roman" w:hAnsi="Times New Roman" w:cs="Times New Roman"/>
          <w:sz w:val="24"/>
          <w:szCs w:val="24"/>
        </w:rPr>
        <w:t xml:space="preserve">В действащата към момента редакция на чл.47а от </w:t>
      </w:r>
      <w:r w:rsidRPr="00CF4088">
        <w:rPr>
          <w:rFonts w:ascii="Times New Roman" w:eastAsia="Calibri" w:hAnsi="Times New Roman" w:cs="Times New Roman"/>
          <w:sz w:val="24"/>
          <w:szCs w:val="24"/>
        </w:rPr>
        <w:t>НУРУЖННОЖП</w:t>
      </w:r>
      <w:r w:rsidRPr="00CF4088">
        <w:rPr>
          <w:rFonts w:ascii="Times New Roman" w:hAnsi="Times New Roman" w:cs="Times New Roman"/>
          <w:sz w:val="24"/>
          <w:szCs w:val="24"/>
        </w:rPr>
        <w:t xml:space="preserve"> е регламентирано, че общинските жилища, определени като негодни за обитаване и настаняване съгласно протокол, съставен от длъжностни лица към ОП „Жилфонд” и съобразно списък, изготвен въз основа на представените протоколи, могат да бъдат продавани чрез публичен търг с явно наддаване по реда на </w:t>
      </w:r>
      <w:hyperlink r:id="rId9" w:history="1">
        <w:r w:rsidRPr="00DC7010">
          <w:rPr>
            <w:rStyle w:val="a5"/>
            <w:rFonts w:ascii="Times New Roman" w:hAnsi="Times New Roman" w:cs="Times New Roman"/>
            <w:color w:val="auto"/>
            <w:sz w:val="24"/>
            <w:szCs w:val="24"/>
            <w:u w:val="none"/>
          </w:rPr>
          <w:t>ЗОС</w:t>
        </w:r>
      </w:hyperlink>
      <w:r w:rsidRPr="00DC7010">
        <w:rPr>
          <w:rFonts w:ascii="Times New Roman" w:hAnsi="Times New Roman" w:cs="Times New Roman"/>
          <w:sz w:val="24"/>
          <w:szCs w:val="24"/>
        </w:rPr>
        <w:t xml:space="preserve"> и наредбата по </w:t>
      </w:r>
      <w:hyperlink r:id="rId10" w:anchor="p36159420" w:history="1">
        <w:r w:rsidRPr="00DC7010">
          <w:rPr>
            <w:rStyle w:val="a5"/>
            <w:rFonts w:ascii="Times New Roman" w:hAnsi="Times New Roman" w:cs="Times New Roman"/>
            <w:color w:val="auto"/>
            <w:sz w:val="24"/>
            <w:szCs w:val="24"/>
            <w:u w:val="none"/>
          </w:rPr>
          <w:t>чл. 8, ал. 2 от ЗОС</w:t>
        </w:r>
      </w:hyperlink>
      <w:r w:rsidRPr="00DC7010">
        <w:rPr>
          <w:rFonts w:ascii="Times New Roman" w:hAnsi="Times New Roman" w:cs="Times New Roman"/>
          <w:sz w:val="24"/>
          <w:szCs w:val="24"/>
        </w:rPr>
        <w:t>. Продажбата не може да се извърши на цена, по-н</w:t>
      </w:r>
      <w:r w:rsidRPr="00CF4088">
        <w:rPr>
          <w:rFonts w:ascii="Times New Roman" w:hAnsi="Times New Roman" w:cs="Times New Roman"/>
          <w:sz w:val="24"/>
          <w:szCs w:val="24"/>
        </w:rPr>
        <w:t xml:space="preserve">иска от данъчната оценка на имота. </w:t>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00DC7010">
        <w:rPr>
          <w:rFonts w:ascii="Times New Roman" w:hAnsi="Times New Roman" w:cs="Times New Roman"/>
          <w:sz w:val="24"/>
          <w:szCs w:val="24"/>
          <w:lang w:val="en-US"/>
        </w:rPr>
        <w:tab/>
      </w:r>
      <w:r w:rsidRPr="00CF4088">
        <w:rPr>
          <w:rFonts w:ascii="Times New Roman" w:hAnsi="Times New Roman" w:cs="Times New Roman"/>
          <w:color w:val="000000"/>
          <w:spacing w:val="-2"/>
          <w:sz w:val="24"/>
          <w:szCs w:val="24"/>
        </w:rPr>
        <w:t>Посочената разпоредба урежда кръга от длъжностни лица, на които е вменено задължение да извършват констатации по отношение състоянието на общинските жилища, п</w:t>
      </w:r>
      <w:r w:rsidRPr="00CF4088">
        <w:rPr>
          <w:rFonts w:ascii="Times New Roman" w:hAnsi="Times New Roman" w:cs="Times New Roman"/>
          <w:bCs/>
          <w:color w:val="000000"/>
          <w:sz w:val="24"/>
          <w:szCs w:val="24"/>
        </w:rPr>
        <w:t>редвид факта, че в предмета на общинското предприятие е управлението на общинските жилища. В другата си част разпоредбата регламентира реда, по който могат да се продават общинските жилища, за които е констатирано от съответните длъжностни лица, че са в негодно за обитаване и настаняване състояние.</w:t>
      </w:r>
      <w:r w:rsidRPr="00CF4088">
        <w:rPr>
          <w:rFonts w:ascii="Times New Roman" w:eastAsia="Calibri" w:hAnsi="Times New Roman" w:cs="Times New Roman"/>
          <w:sz w:val="24"/>
          <w:szCs w:val="24"/>
        </w:rPr>
        <w:t xml:space="preserve"> По този разписан в подзаконовия нормативен акт ред </w:t>
      </w:r>
      <w:r w:rsidRPr="00CF4088">
        <w:rPr>
          <w:rFonts w:ascii="Times New Roman" w:hAnsi="Times New Roman" w:cs="Times New Roman"/>
          <w:color w:val="000000"/>
          <w:spacing w:val="-2"/>
          <w:sz w:val="24"/>
          <w:szCs w:val="24"/>
        </w:rPr>
        <w:t xml:space="preserve">от определени, съобразно компетенциите им, технически лица </w:t>
      </w:r>
      <w:r w:rsidRPr="00CF4088">
        <w:rPr>
          <w:rFonts w:ascii="Times New Roman" w:eastAsia="Calibri" w:hAnsi="Times New Roman" w:cs="Times New Roman"/>
          <w:sz w:val="24"/>
          <w:szCs w:val="24"/>
        </w:rPr>
        <w:t>е необходимо да се извърши а</w:t>
      </w:r>
      <w:r w:rsidRPr="00CF4088">
        <w:rPr>
          <w:rFonts w:ascii="Times New Roman" w:hAnsi="Times New Roman" w:cs="Times New Roman"/>
          <w:color w:val="000000"/>
          <w:spacing w:val="-2"/>
          <w:sz w:val="24"/>
          <w:szCs w:val="24"/>
        </w:rPr>
        <w:t xml:space="preserve">ктуализация на жилищния фонд на община Пловдив, съобразно състоянието му. В резултат от тази актуализация, както до момента е разписано в наредбата, се съставя списък на общинските жилища, въз основа на съставените от длъжностните лица протоколи. </w:t>
      </w:r>
      <w:r w:rsidR="00DC7010">
        <w:rPr>
          <w:rFonts w:ascii="Times New Roman" w:hAnsi="Times New Roman" w:cs="Times New Roman"/>
          <w:color w:val="000000"/>
          <w:spacing w:val="-2"/>
          <w:sz w:val="24"/>
          <w:szCs w:val="24"/>
          <w:lang w:val="en-US"/>
        </w:rPr>
        <w:tab/>
      </w:r>
      <w:r w:rsidR="00DC7010">
        <w:rPr>
          <w:rFonts w:ascii="Times New Roman" w:hAnsi="Times New Roman" w:cs="Times New Roman"/>
          <w:color w:val="000000"/>
          <w:spacing w:val="-2"/>
          <w:sz w:val="24"/>
          <w:szCs w:val="24"/>
          <w:lang w:val="en-US"/>
        </w:rPr>
        <w:tab/>
      </w:r>
      <w:r w:rsidR="00DC7010">
        <w:rPr>
          <w:rFonts w:ascii="Times New Roman" w:hAnsi="Times New Roman" w:cs="Times New Roman"/>
          <w:color w:val="000000"/>
          <w:spacing w:val="-2"/>
          <w:sz w:val="24"/>
          <w:szCs w:val="24"/>
          <w:lang w:val="en-US"/>
        </w:rPr>
        <w:tab/>
      </w:r>
      <w:r w:rsidR="00DC7010">
        <w:rPr>
          <w:rFonts w:ascii="Times New Roman" w:hAnsi="Times New Roman" w:cs="Times New Roman"/>
          <w:color w:val="000000"/>
          <w:spacing w:val="-2"/>
          <w:sz w:val="24"/>
          <w:szCs w:val="24"/>
          <w:lang w:val="en-US"/>
        </w:rPr>
        <w:tab/>
      </w:r>
      <w:r w:rsidR="00DC7010">
        <w:rPr>
          <w:rFonts w:ascii="Times New Roman" w:hAnsi="Times New Roman" w:cs="Times New Roman"/>
          <w:color w:val="000000"/>
          <w:spacing w:val="-2"/>
          <w:sz w:val="24"/>
          <w:szCs w:val="24"/>
          <w:lang w:val="en-US"/>
        </w:rPr>
        <w:tab/>
      </w:r>
      <w:r w:rsidR="00DC7010">
        <w:rPr>
          <w:rFonts w:ascii="Times New Roman" w:hAnsi="Times New Roman" w:cs="Times New Roman"/>
          <w:color w:val="000000"/>
          <w:spacing w:val="-2"/>
          <w:sz w:val="24"/>
          <w:szCs w:val="24"/>
          <w:lang w:val="en-US"/>
        </w:rPr>
        <w:tab/>
      </w:r>
      <w:r w:rsidRPr="00CF4088">
        <w:rPr>
          <w:rFonts w:ascii="Times New Roman" w:hAnsi="Times New Roman" w:cs="Times New Roman"/>
          <w:color w:val="000000"/>
          <w:spacing w:val="-2"/>
          <w:sz w:val="24"/>
          <w:szCs w:val="24"/>
        </w:rPr>
        <w:t xml:space="preserve">С настоящото изменение се прецизира кръгът на лицата, които имат право да извършват констатации по отношение състоянието на общинските жилища с оглед компетентностите им. Предвид факта, че целта на регламентирания в чл.47а от </w:t>
      </w:r>
      <w:r w:rsidRPr="00CF4088">
        <w:rPr>
          <w:rFonts w:ascii="Times New Roman" w:eastAsia="Calibri" w:hAnsi="Times New Roman" w:cs="Times New Roman"/>
          <w:sz w:val="24"/>
          <w:szCs w:val="24"/>
        </w:rPr>
        <w:t>НУРУЖННОЖП</w:t>
      </w:r>
      <w:r w:rsidRPr="00CF4088">
        <w:rPr>
          <w:rFonts w:ascii="Times New Roman" w:hAnsi="Times New Roman" w:cs="Times New Roman"/>
          <w:sz w:val="24"/>
          <w:szCs w:val="24"/>
        </w:rPr>
        <w:t xml:space="preserve"> </w:t>
      </w:r>
      <w:r w:rsidRPr="00CF4088">
        <w:rPr>
          <w:rFonts w:ascii="Times New Roman" w:hAnsi="Times New Roman" w:cs="Times New Roman"/>
          <w:color w:val="000000"/>
          <w:spacing w:val="-2"/>
          <w:sz w:val="24"/>
          <w:szCs w:val="24"/>
        </w:rPr>
        <w:t>списък на общински жилища е възможността за продажбата им по реда на ЗОС, то е необходимо да се допълни разпоредбата, която в сегашната си редакция препраща към наредбата по чл.8, ал.2 от ЗОС, с другото условие посочено в закона за продажба на общинско жилище, а именно - по реда на настоящата наредба, съгласно чл.47, ал.3 във връзка с ал.1 т. 3 от ЗОС. Предвид факта, че процедурата по продажбата на общински жилища по този ред започва в условията на административно производство, е необходимо да се съблюдава същото да протича при спазване на принципът за съразмерност заложен в чл.6 от АПК</w:t>
      </w:r>
      <w:r w:rsidRPr="00CF4088">
        <w:rPr>
          <w:rFonts w:ascii="Times New Roman" w:hAnsi="Times New Roman" w:cs="Times New Roman"/>
          <w:color w:val="000000"/>
          <w:spacing w:val="-2"/>
          <w:sz w:val="24"/>
          <w:szCs w:val="24"/>
          <w:lang w:val="en-US"/>
        </w:rPr>
        <w:t xml:space="preserve">. </w:t>
      </w:r>
      <w:r w:rsidRPr="00CF4088">
        <w:rPr>
          <w:rFonts w:ascii="Times New Roman" w:hAnsi="Times New Roman" w:cs="Times New Roman"/>
          <w:color w:val="000000"/>
          <w:sz w:val="24"/>
          <w:szCs w:val="24"/>
        </w:rPr>
        <w:t xml:space="preserve">С </w:t>
      </w:r>
      <w:r w:rsidRPr="00CF4088">
        <w:rPr>
          <w:rFonts w:ascii="Times New Roman" w:hAnsi="Times New Roman" w:cs="Times New Roman"/>
          <w:color w:val="000000"/>
          <w:spacing w:val="-2"/>
          <w:sz w:val="24"/>
          <w:szCs w:val="24"/>
        </w:rPr>
        <w:t xml:space="preserve">предлаганото изменение на чл.47а </w:t>
      </w:r>
      <w:r w:rsidRPr="00CF4088">
        <w:rPr>
          <w:rFonts w:ascii="Times New Roman" w:eastAsia="Calibri" w:hAnsi="Times New Roman" w:cs="Times New Roman"/>
          <w:sz w:val="24"/>
          <w:szCs w:val="24"/>
        </w:rPr>
        <w:t>НУРУЖННОЖП</w:t>
      </w:r>
      <w:r w:rsidRPr="00CF4088">
        <w:rPr>
          <w:rFonts w:ascii="Times New Roman" w:hAnsi="Times New Roman" w:cs="Times New Roman"/>
          <w:color w:val="000000"/>
          <w:spacing w:val="-2"/>
          <w:sz w:val="24"/>
          <w:szCs w:val="24"/>
        </w:rPr>
        <w:t xml:space="preserve"> се дава възможност на </w:t>
      </w:r>
      <w:proofErr w:type="spellStart"/>
      <w:r w:rsidRPr="00CF4088">
        <w:rPr>
          <w:rFonts w:ascii="Times New Roman" w:hAnsi="Times New Roman" w:cs="Times New Roman"/>
          <w:color w:val="000000"/>
          <w:spacing w:val="-2"/>
          <w:sz w:val="24"/>
          <w:szCs w:val="24"/>
        </w:rPr>
        <w:t>правоимащи</w:t>
      </w:r>
      <w:proofErr w:type="spellEnd"/>
      <w:r w:rsidRPr="00CF4088">
        <w:rPr>
          <w:rFonts w:ascii="Times New Roman" w:hAnsi="Times New Roman" w:cs="Times New Roman"/>
          <w:color w:val="000000"/>
          <w:spacing w:val="-2"/>
          <w:sz w:val="24"/>
          <w:szCs w:val="24"/>
        </w:rPr>
        <w:t xml:space="preserve"> наематели да закупят общински жилища, за които е констатирано, че са в недобро, респ. негодно за живеене състояние, поради което спрямо тези лица е отчетено, че е достатъчно да са изпълнени условията на чл. 45, ал.1 т.2, т.5 и т.6 от настоящата наредба, за да е спазен горепосочения принцип за съразмерност при провеждане на административното производство.</w:t>
      </w:r>
    </w:p>
    <w:p w:rsidR="002A28E2" w:rsidRPr="00CF4088" w:rsidRDefault="002A28E2" w:rsidP="00CF4088">
      <w:pPr>
        <w:pStyle w:val="a4"/>
        <w:ind w:firstLine="708"/>
        <w:jc w:val="both"/>
        <w:rPr>
          <w:bCs/>
          <w:color w:val="000000"/>
        </w:rPr>
      </w:pPr>
      <w:r w:rsidRPr="00CF4088">
        <w:rPr>
          <w:bCs/>
          <w:color w:val="000000"/>
        </w:rPr>
        <w:t xml:space="preserve">Чл. 65, ал. 2 от ЗОС урежда възможността заповедите за изземване на общински недвижими имоти да се издават и от кметовете на районите в случаите и по ред, установени от общинския съвет. Чл. 42 от НУРУЖННОЖП урежда действията на районния кмет при издаване на заповед за изземване при наличие на прекратен договор </w:t>
      </w:r>
      <w:r w:rsidRPr="00CF4088">
        <w:rPr>
          <w:bCs/>
          <w:color w:val="000000"/>
        </w:rPr>
        <w:lastRenderedPageBreak/>
        <w:t>за наем, в случай, че в срока за опразване на обитаваното жилище същото не бъде освободено доброволно. Разписаното в ал. 4 на този член задължение на районната администрация не кореспондира с възможностите на същите(районните администрации не управляват складови помещения). Практиката е показала, че при необходимост от съхранение на вещи, същите се съхраняват в складовите помещения на ОП „Жилфонд“. Предвид факта, че в предмета на общинското предприятие е управлението на общинските жилища, в процедурата по изземването им се включват негови служители. Предвид това е необходимо текстът на чл. 42 от наредбата да бъде синхронизиран с практиката на общинската и районните администрации.</w:t>
      </w:r>
    </w:p>
    <w:p w:rsidR="002A28E2" w:rsidRPr="00CF4088" w:rsidRDefault="002A28E2" w:rsidP="00CF4088">
      <w:pPr>
        <w:spacing w:line="240" w:lineRule="auto"/>
        <w:ind w:firstLine="720"/>
        <w:jc w:val="both"/>
        <w:rPr>
          <w:rFonts w:ascii="Times New Roman" w:hAnsi="Times New Roman" w:cs="Times New Roman"/>
          <w:bCs/>
          <w:color w:val="000000"/>
          <w:sz w:val="24"/>
          <w:szCs w:val="24"/>
        </w:rPr>
      </w:pPr>
      <w:r w:rsidRPr="00CF4088">
        <w:rPr>
          <w:rFonts w:ascii="Times New Roman" w:hAnsi="Times New Roman" w:cs="Times New Roman"/>
          <w:bCs/>
          <w:color w:val="000000"/>
          <w:sz w:val="24"/>
          <w:szCs w:val="24"/>
        </w:rPr>
        <w:t>В изпълнение на изискванията на ЗНА е извършена предварителна оценка на въздействието на проекта на подзаконовия нормативен акт.</w:t>
      </w:r>
    </w:p>
    <w:p w:rsidR="002A28E2" w:rsidRDefault="002A28E2" w:rsidP="002E53D9">
      <w:pPr>
        <w:spacing w:line="240" w:lineRule="auto"/>
        <w:ind w:firstLine="720"/>
        <w:jc w:val="both"/>
        <w:rPr>
          <w:rFonts w:ascii="Times New Roman" w:hAnsi="Times New Roman" w:cs="Times New Roman"/>
          <w:bCs/>
          <w:color w:val="000000"/>
          <w:sz w:val="24"/>
          <w:szCs w:val="24"/>
        </w:rPr>
      </w:pPr>
      <w:r w:rsidRPr="00CF4088">
        <w:rPr>
          <w:rFonts w:ascii="Times New Roman" w:hAnsi="Times New Roman" w:cs="Times New Roman"/>
          <w:bCs/>
          <w:color w:val="000000"/>
          <w:sz w:val="24"/>
          <w:szCs w:val="24"/>
        </w:rPr>
        <w:t>Водим от горното, предлагам на Вашето внимание следният</w:t>
      </w:r>
      <w:r w:rsidR="002E53D9">
        <w:rPr>
          <w:rFonts w:ascii="Times New Roman" w:hAnsi="Times New Roman" w:cs="Times New Roman"/>
          <w:bCs/>
          <w:color w:val="000000"/>
          <w:sz w:val="24"/>
          <w:szCs w:val="24"/>
          <w:lang w:val="en-US"/>
        </w:rPr>
        <w:t xml:space="preserve"> </w:t>
      </w:r>
      <w:r w:rsidR="002E53D9">
        <w:rPr>
          <w:rFonts w:ascii="Times New Roman" w:hAnsi="Times New Roman" w:cs="Times New Roman"/>
          <w:bCs/>
          <w:color w:val="000000"/>
          <w:sz w:val="24"/>
          <w:szCs w:val="24"/>
        </w:rPr>
        <w:t xml:space="preserve">проект за изменение на </w:t>
      </w:r>
      <w:r w:rsidR="002E53D9" w:rsidRPr="00CF4088">
        <w:rPr>
          <w:rFonts w:ascii="Times New Roman" w:hAnsi="Times New Roman" w:cs="Times New Roman"/>
          <w:bCs/>
          <w:color w:val="000000"/>
          <w:sz w:val="24"/>
          <w:szCs w:val="24"/>
        </w:rPr>
        <w:t>подзаконовия нормативен акт</w:t>
      </w:r>
      <w:r w:rsidR="002E53D9">
        <w:rPr>
          <w:rFonts w:ascii="Times New Roman" w:hAnsi="Times New Roman" w:cs="Times New Roman"/>
          <w:bCs/>
          <w:color w:val="000000"/>
          <w:sz w:val="24"/>
          <w:szCs w:val="24"/>
        </w:rPr>
        <w:t>:</w:t>
      </w:r>
    </w:p>
    <w:p w:rsidR="002A28E2" w:rsidRPr="00CF4088" w:rsidRDefault="002A28E2" w:rsidP="00CF4088">
      <w:pPr>
        <w:spacing w:line="240" w:lineRule="auto"/>
        <w:jc w:val="center"/>
        <w:rPr>
          <w:rFonts w:ascii="Times New Roman" w:hAnsi="Times New Roman" w:cs="Times New Roman"/>
          <w:b/>
          <w:bCs/>
          <w:sz w:val="24"/>
          <w:szCs w:val="24"/>
        </w:rPr>
      </w:pPr>
      <w:r w:rsidRPr="00CF4088">
        <w:rPr>
          <w:rFonts w:ascii="Times New Roman" w:hAnsi="Times New Roman" w:cs="Times New Roman"/>
          <w:b/>
          <w:bCs/>
          <w:sz w:val="24"/>
          <w:szCs w:val="24"/>
        </w:rPr>
        <w:t>ПРОЕКТ ЗА РЕШЕНИЕ:</w:t>
      </w:r>
    </w:p>
    <w:p w:rsidR="002A28E2" w:rsidRPr="00CF4088" w:rsidRDefault="002A28E2" w:rsidP="00CF4088">
      <w:pPr>
        <w:spacing w:line="240" w:lineRule="auto"/>
        <w:ind w:firstLine="720"/>
        <w:jc w:val="both"/>
        <w:rPr>
          <w:rFonts w:ascii="Times New Roman" w:eastAsia="Calibri" w:hAnsi="Times New Roman" w:cs="Times New Roman"/>
          <w:sz w:val="24"/>
          <w:szCs w:val="24"/>
          <w:lang w:val="ru-RU"/>
        </w:rPr>
      </w:pPr>
      <w:r w:rsidRPr="00CF4088">
        <w:rPr>
          <w:rFonts w:ascii="Times New Roman" w:hAnsi="Times New Roman" w:cs="Times New Roman"/>
          <w:b/>
          <w:sz w:val="24"/>
          <w:szCs w:val="24"/>
        </w:rPr>
        <w:t>I.</w:t>
      </w:r>
      <w:r w:rsidRPr="00CF4088">
        <w:rPr>
          <w:rFonts w:ascii="Times New Roman" w:hAnsi="Times New Roman" w:cs="Times New Roman"/>
          <w:sz w:val="24"/>
          <w:szCs w:val="24"/>
        </w:rPr>
        <w:t xml:space="preserve"> Приема Наредба за изменение и допълнение на </w:t>
      </w:r>
      <w:r w:rsidRPr="00CF4088">
        <w:rPr>
          <w:rFonts w:ascii="Times New Roman" w:eastAsia="Calibri" w:hAnsi="Times New Roman" w:cs="Times New Roman"/>
          <w:sz w:val="24"/>
          <w:szCs w:val="24"/>
        </w:rPr>
        <w:t xml:space="preserve">наредба за условията и реда за установяване на жилищни нужди, за настаняване в общински жилища и продажбата им, приета с </w:t>
      </w:r>
      <w:r w:rsidR="00D34334">
        <w:rPr>
          <w:rFonts w:ascii="Times New Roman" w:eastAsia="Calibri" w:hAnsi="Times New Roman" w:cs="Times New Roman"/>
          <w:sz w:val="24"/>
          <w:szCs w:val="24"/>
        </w:rPr>
        <w:t xml:space="preserve">Р. </w:t>
      </w:r>
      <w:r w:rsidRPr="00CF4088">
        <w:rPr>
          <w:rFonts w:ascii="Times New Roman" w:eastAsia="Calibri" w:hAnsi="Times New Roman" w:cs="Times New Roman"/>
          <w:sz w:val="24"/>
          <w:szCs w:val="24"/>
        </w:rPr>
        <w:t xml:space="preserve">№ 49, взето с протокол № 7 от 22.03.2005 г.; </w:t>
      </w:r>
      <w:r w:rsidR="00D34334">
        <w:rPr>
          <w:rFonts w:ascii="Times New Roman" w:eastAsia="Calibri" w:hAnsi="Times New Roman" w:cs="Times New Roman"/>
          <w:sz w:val="24"/>
          <w:szCs w:val="24"/>
        </w:rPr>
        <w:t>д</w:t>
      </w:r>
      <w:r w:rsidRPr="00CF4088">
        <w:rPr>
          <w:rFonts w:ascii="Times New Roman" w:eastAsia="Calibri" w:hAnsi="Times New Roman" w:cs="Times New Roman"/>
          <w:sz w:val="24"/>
          <w:szCs w:val="24"/>
        </w:rPr>
        <w:t xml:space="preserve">оп. с Р. № 72, Пр. № 5 от 23.03.2006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и доп. с Р. № 462, Пр. № 23 от 14.12.2006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с Р. № 385, Пр. № 21 от 13.11.2008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и доп. с Р. № 20, Пр. № 2 от 21.01.2010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и доп. с Р. № 149, Протокол № 12 от 12.05.2011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и доп. с Р. № 50, Пр. № 2 от 02.02.2012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и доп. с Р. № 202, Пр. № 11 от 04.06.2015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и доп. с Р. № 207, Пр. № 7 от 17.05.2016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и доп. с Р. № 448, Пр. № 22 от 18.12.2017 г.;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и доп. с Р. № 308, Пр. № 14 от 02.08.2018 г.; </w:t>
      </w:r>
      <w:r w:rsidR="00D34334">
        <w:rPr>
          <w:rFonts w:ascii="Times New Roman" w:eastAsia="Calibri" w:hAnsi="Times New Roman" w:cs="Times New Roman"/>
          <w:sz w:val="24"/>
          <w:szCs w:val="24"/>
        </w:rPr>
        <w:t>д</w:t>
      </w:r>
      <w:r w:rsidRPr="00CF4088">
        <w:rPr>
          <w:rFonts w:ascii="Times New Roman" w:eastAsia="Calibri" w:hAnsi="Times New Roman" w:cs="Times New Roman"/>
          <w:sz w:val="24"/>
          <w:szCs w:val="24"/>
        </w:rPr>
        <w:t xml:space="preserve">оп. с Р. № 74, Пр. № 6 от 9.04.2020 г., в сила от 10.04.2020 г. на </w:t>
      </w:r>
      <w:proofErr w:type="spellStart"/>
      <w:r w:rsidRPr="00CF4088">
        <w:rPr>
          <w:rFonts w:ascii="Times New Roman" w:eastAsia="Calibri" w:hAnsi="Times New Roman" w:cs="Times New Roman"/>
          <w:sz w:val="24"/>
          <w:szCs w:val="24"/>
        </w:rPr>
        <w:t>ОбС</w:t>
      </w:r>
      <w:proofErr w:type="spellEnd"/>
      <w:r w:rsidRPr="00CF4088">
        <w:rPr>
          <w:rFonts w:ascii="Times New Roman" w:eastAsia="Calibri" w:hAnsi="Times New Roman" w:cs="Times New Roman"/>
          <w:sz w:val="24"/>
          <w:szCs w:val="24"/>
        </w:rPr>
        <w:t xml:space="preserve"> Пловдив; </w:t>
      </w:r>
      <w:r w:rsidR="00D34334">
        <w:rPr>
          <w:rFonts w:ascii="Times New Roman" w:eastAsia="Calibri" w:hAnsi="Times New Roman" w:cs="Times New Roman"/>
          <w:sz w:val="24"/>
          <w:szCs w:val="24"/>
        </w:rPr>
        <w:t>и</w:t>
      </w:r>
      <w:r w:rsidRPr="00CF4088">
        <w:rPr>
          <w:rFonts w:ascii="Times New Roman" w:eastAsia="Calibri" w:hAnsi="Times New Roman" w:cs="Times New Roman"/>
          <w:sz w:val="24"/>
          <w:szCs w:val="24"/>
        </w:rPr>
        <w:t xml:space="preserve">зм. с Решение № 1252 от 16.07.2020 г. на </w:t>
      </w:r>
      <w:proofErr w:type="spellStart"/>
      <w:r w:rsidRPr="00CF4088">
        <w:rPr>
          <w:rFonts w:ascii="Times New Roman" w:eastAsia="Calibri" w:hAnsi="Times New Roman" w:cs="Times New Roman"/>
          <w:sz w:val="24"/>
          <w:szCs w:val="24"/>
        </w:rPr>
        <w:t>АдмС</w:t>
      </w:r>
      <w:proofErr w:type="spellEnd"/>
      <w:r w:rsidRPr="00CF4088">
        <w:rPr>
          <w:rFonts w:ascii="Times New Roman" w:eastAsia="Calibri" w:hAnsi="Times New Roman" w:cs="Times New Roman"/>
          <w:sz w:val="24"/>
          <w:szCs w:val="24"/>
          <w:lang w:val="ru-RU"/>
        </w:rPr>
        <w:t xml:space="preserve"> - Пловдив по </w:t>
      </w:r>
      <w:proofErr w:type="spellStart"/>
      <w:r w:rsidRPr="00CF4088">
        <w:rPr>
          <w:rFonts w:ascii="Times New Roman" w:eastAsia="Calibri" w:hAnsi="Times New Roman" w:cs="Times New Roman"/>
          <w:sz w:val="24"/>
          <w:szCs w:val="24"/>
          <w:lang w:val="ru-RU"/>
        </w:rPr>
        <w:t>адм</w:t>
      </w:r>
      <w:proofErr w:type="spellEnd"/>
      <w:r w:rsidRPr="00CF4088">
        <w:rPr>
          <w:rFonts w:ascii="Times New Roman" w:eastAsia="Calibri" w:hAnsi="Times New Roman" w:cs="Times New Roman"/>
          <w:sz w:val="24"/>
          <w:szCs w:val="24"/>
          <w:lang w:val="ru-RU"/>
        </w:rPr>
        <w:t>. д. № 904/2020 г.</w:t>
      </w:r>
      <w:r w:rsidRPr="00CF4088">
        <w:rPr>
          <w:rFonts w:ascii="Times New Roman" w:hAnsi="Times New Roman" w:cs="Times New Roman"/>
          <w:sz w:val="24"/>
          <w:szCs w:val="24"/>
        </w:rPr>
        <w:t>, както следва:</w:t>
      </w:r>
    </w:p>
    <w:p w:rsidR="002A28E2" w:rsidRPr="00CF4088" w:rsidRDefault="002A28E2" w:rsidP="00CF4088">
      <w:pPr>
        <w:spacing w:line="240" w:lineRule="auto"/>
        <w:jc w:val="both"/>
        <w:rPr>
          <w:rFonts w:ascii="Times New Roman" w:hAnsi="Times New Roman" w:cs="Times New Roman"/>
          <w:sz w:val="24"/>
          <w:szCs w:val="24"/>
        </w:rPr>
      </w:pPr>
      <w:r w:rsidRPr="00CF4088">
        <w:rPr>
          <w:rFonts w:ascii="Times New Roman" w:hAnsi="Times New Roman" w:cs="Times New Roman"/>
          <w:iCs/>
          <w:color w:val="000000"/>
          <w:sz w:val="24"/>
          <w:szCs w:val="24"/>
        </w:rPr>
        <w:t xml:space="preserve">     </w:t>
      </w:r>
      <w:r w:rsidRPr="00CF4088">
        <w:rPr>
          <w:rFonts w:ascii="Times New Roman" w:hAnsi="Times New Roman" w:cs="Times New Roman"/>
          <w:b/>
          <w:iCs/>
          <w:color w:val="000000"/>
          <w:sz w:val="24"/>
          <w:szCs w:val="24"/>
        </w:rPr>
        <w:t>§1. В ч</w:t>
      </w:r>
      <w:r w:rsidRPr="00CF4088">
        <w:rPr>
          <w:rFonts w:ascii="Times New Roman" w:hAnsi="Times New Roman" w:cs="Times New Roman"/>
          <w:b/>
          <w:bCs/>
          <w:sz w:val="24"/>
          <w:szCs w:val="24"/>
        </w:rPr>
        <w:t>л. 9</w:t>
      </w:r>
      <w:r w:rsidRPr="00CF4088">
        <w:rPr>
          <w:rFonts w:ascii="Times New Roman" w:hAnsi="Times New Roman" w:cs="Times New Roman"/>
          <w:sz w:val="24"/>
          <w:szCs w:val="24"/>
        </w:rPr>
        <w:t>:</w:t>
      </w:r>
    </w:p>
    <w:p w:rsidR="002A28E2" w:rsidRPr="00CF4088" w:rsidRDefault="002A28E2" w:rsidP="00CF4088">
      <w:pPr>
        <w:pStyle w:val="a4"/>
        <w:spacing w:before="0" w:beforeAutospacing="0" w:after="0" w:afterAutospacing="0"/>
        <w:jc w:val="both"/>
        <w:rPr>
          <w:i/>
        </w:rPr>
      </w:pPr>
      <w:r w:rsidRPr="00CF4088">
        <w:t xml:space="preserve">1. Добавя се </w:t>
      </w:r>
      <w:r w:rsidRPr="00CF4088">
        <w:rPr>
          <w:b/>
        </w:rPr>
        <w:t>нова ал. 3</w:t>
      </w:r>
      <w:r w:rsidRPr="00CF4088">
        <w:t xml:space="preserve"> със следното съдържание: </w:t>
      </w:r>
      <w:r w:rsidRPr="00CF4088">
        <w:rPr>
          <w:i/>
        </w:rPr>
        <w:t>Декларираните обстоятелства по ал. 1 се удостоверяват чрез проверка на място от длъжностни лица от съответната администрация, а при условията на чл. 24а – и от служители на ОП „Жилфонд“. В случай, че лицата не са открити на посочения адрес, се прави повторна проверка.“</w:t>
      </w:r>
    </w:p>
    <w:p w:rsidR="002A28E2" w:rsidRPr="00CF4088" w:rsidRDefault="002A28E2" w:rsidP="00CF4088">
      <w:pPr>
        <w:spacing w:line="240" w:lineRule="auto"/>
        <w:jc w:val="both"/>
        <w:rPr>
          <w:rFonts w:ascii="Times New Roman" w:hAnsi="Times New Roman" w:cs="Times New Roman"/>
          <w:i/>
          <w:sz w:val="24"/>
          <w:szCs w:val="24"/>
        </w:rPr>
      </w:pPr>
      <w:r w:rsidRPr="00CF4088">
        <w:rPr>
          <w:rFonts w:ascii="Times New Roman" w:hAnsi="Times New Roman" w:cs="Times New Roman"/>
          <w:sz w:val="24"/>
          <w:szCs w:val="24"/>
        </w:rPr>
        <w:t xml:space="preserve">2. </w:t>
      </w:r>
      <w:r w:rsidRPr="00CF4088">
        <w:rPr>
          <w:rFonts w:ascii="Times New Roman" w:hAnsi="Times New Roman" w:cs="Times New Roman"/>
          <w:b/>
          <w:sz w:val="24"/>
          <w:szCs w:val="24"/>
        </w:rPr>
        <w:t>Досегашната алинея 3 става алинея 4 със следното съдържание:</w:t>
      </w:r>
      <w:r w:rsidRPr="00CF4088">
        <w:rPr>
          <w:rFonts w:ascii="Times New Roman" w:hAnsi="Times New Roman" w:cs="Times New Roman"/>
          <w:sz w:val="24"/>
          <w:szCs w:val="24"/>
        </w:rPr>
        <w:t xml:space="preserve"> </w:t>
      </w:r>
      <w:r w:rsidRPr="00CF4088">
        <w:rPr>
          <w:rFonts w:ascii="Times New Roman" w:hAnsi="Times New Roman" w:cs="Times New Roman"/>
          <w:i/>
          <w:sz w:val="24"/>
          <w:szCs w:val="24"/>
        </w:rPr>
        <w:t>При невъзможност да бъде определена група жилищна нужда в случаите, когато не са налице хипотезите на чл. 9, ал. 1, т. 1-4, респективно – лицето не е намерено на посочения от него адрес, се отказва картотекиране, макар същите формално да отговарят на условията на чл. 7.</w:t>
      </w:r>
    </w:p>
    <w:p w:rsidR="002A28E2" w:rsidRPr="00CF4088" w:rsidRDefault="002A28E2" w:rsidP="00CF4088">
      <w:pPr>
        <w:pStyle w:val="a4"/>
        <w:spacing w:before="0" w:beforeAutospacing="0" w:after="0" w:afterAutospacing="0"/>
        <w:jc w:val="both"/>
        <w:rPr>
          <w:i/>
        </w:rPr>
      </w:pPr>
      <w:r w:rsidRPr="00CF4088">
        <w:t xml:space="preserve">3. </w:t>
      </w:r>
      <w:r w:rsidRPr="00CF4088">
        <w:rPr>
          <w:b/>
        </w:rPr>
        <w:t>Досегашната алинея 4 става алинея 5 със следното съдържание</w:t>
      </w:r>
      <w:r w:rsidRPr="00CF4088">
        <w:t xml:space="preserve">: </w:t>
      </w:r>
      <w:r w:rsidRPr="00CF4088">
        <w:rPr>
          <w:i/>
        </w:rPr>
        <w:t>При отказ за картотекиране по реда на ал. 4</w:t>
      </w:r>
      <w:r w:rsidRPr="00CF4088">
        <w:rPr>
          <w:i/>
          <w:color w:val="FF0000"/>
        </w:rPr>
        <w:t xml:space="preserve"> </w:t>
      </w:r>
      <w:r w:rsidRPr="00CF4088">
        <w:rPr>
          <w:i/>
        </w:rPr>
        <w:t>лицето има право да подаде нова молба за картотекиране само при промяна на жилищните условия.</w:t>
      </w:r>
    </w:p>
    <w:p w:rsidR="002A28E2" w:rsidRPr="00CF4088" w:rsidRDefault="002A28E2" w:rsidP="00CF4088">
      <w:pPr>
        <w:pStyle w:val="a4"/>
        <w:spacing w:before="0" w:beforeAutospacing="0" w:after="0" w:afterAutospacing="0"/>
        <w:jc w:val="both"/>
        <w:rPr>
          <w:b/>
        </w:rPr>
      </w:pPr>
      <w:r w:rsidRPr="00CF4088">
        <w:t xml:space="preserve">4. </w:t>
      </w:r>
      <w:r w:rsidRPr="00CF4088">
        <w:rPr>
          <w:b/>
        </w:rPr>
        <w:t>Досегашната алинея 5 става алинея 6.</w:t>
      </w:r>
    </w:p>
    <w:p w:rsidR="002A28E2" w:rsidRPr="00CF4088" w:rsidRDefault="002A28E2" w:rsidP="00CF4088">
      <w:pPr>
        <w:pStyle w:val="a4"/>
        <w:spacing w:before="0" w:beforeAutospacing="0" w:after="0" w:afterAutospacing="0"/>
        <w:jc w:val="both"/>
        <w:rPr>
          <w:b/>
        </w:rPr>
      </w:pPr>
      <w:r w:rsidRPr="00CF4088">
        <w:t xml:space="preserve">5. </w:t>
      </w:r>
      <w:r w:rsidRPr="00CF4088">
        <w:rPr>
          <w:b/>
        </w:rPr>
        <w:t xml:space="preserve">Досегашната алинея 6 става алинея 7. </w:t>
      </w:r>
    </w:p>
    <w:p w:rsidR="008F3632" w:rsidRDefault="008F3632" w:rsidP="00CF4088">
      <w:pPr>
        <w:spacing w:line="240" w:lineRule="auto"/>
        <w:ind w:firstLine="284"/>
        <w:rPr>
          <w:rFonts w:ascii="Times New Roman" w:hAnsi="Times New Roman" w:cs="Times New Roman"/>
          <w:b/>
          <w:bCs/>
          <w:color w:val="000000" w:themeColor="text1"/>
          <w:sz w:val="24"/>
          <w:szCs w:val="24"/>
          <w:lang w:eastAsia="bg-BG"/>
        </w:rPr>
      </w:pPr>
    </w:p>
    <w:p w:rsidR="002A28E2" w:rsidRPr="00CF4088" w:rsidRDefault="002A28E2" w:rsidP="00CF4088">
      <w:pPr>
        <w:spacing w:line="240" w:lineRule="auto"/>
        <w:ind w:firstLine="284"/>
        <w:rPr>
          <w:rFonts w:ascii="Times New Roman" w:hAnsi="Times New Roman" w:cs="Times New Roman"/>
          <w:color w:val="000000" w:themeColor="text1"/>
          <w:sz w:val="24"/>
          <w:szCs w:val="24"/>
          <w:lang w:eastAsia="bg-BG"/>
        </w:rPr>
      </w:pPr>
      <w:r w:rsidRPr="00CF4088">
        <w:rPr>
          <w:rFonts w:ascii="Times New Roman" w:hAnsi="Times New Roman" w:cs="Times New Roman"/>
          <w:b/>
          <w:bCs/>
          <w:color w:val="000000" w:themeColor="text1"/>
          <w:sz w:val="24"/>
          <w:szCs w:val="24"/>
          <w:lang w:eastAsia="bg-BG"/>
        </w:rPr>
        <w:t>§ 2. В чл. 42</w:t>
      </w:r>
      <w:r w:rsidRPr="00CF4088">
        <w:rPr>
          <w:rFonts w:ascii="Times New Roman" w:hAnsi="Times New Roman" w:cs="Times New Roman"/>
          <w:color w:val="000000" w:themeColor="text1"/>
          <w:sz w:val="24"/>
          <w:szCs w:val="24"/>
          <w:lang w:eastAsia="bg-BG"/>
        </w:rPr>
        <w:t xml:space="preserve">: </w:t>
      </w:r>
    </w:p>
    <w:p w:rsidR="002A28E2" w:rsidRPr="00CF4088" w:rsidRDefault="002A28E2" w:rsidP="00CF4088">
      <w:pPr>
        <w:pStyle w:val="a3"/>
        <w:numPr>
          <w:ilvl w:val="0"/>
          <w:numId w:val="6"/>
        </w:numPr>
        <w:tabs>
          <w:tab w:val="left" w:pos="284"/>
        </w:tabs>
        <w:spacing w:after="0" w:line="240" w:lineRule="auto"/>
        <w:ind w:left="0" w:firstLine="0"/>
        <w:jc w:val="both"/>
        <w:rPr>
          <w:rFonts w:ascii="Times New Roman" w:hAnsi="Times New Roman" w:cs="Times New Roman"/>
          <w:i/>
          <w:sz w:val="24"/>
          <w:szCs w:val="24"/>
          <w:lang w:eastAsia="bg-BG"/>
        </w:rPr>
      </w:pPr>
      <w:r w:rsidRPr="00CF4088">
        <w:rPr>
          <w:rFonts w:ascii="Times New Roman" w:hAnsi="Times New Roman" w:cs="Times New Roman"/>
          <w:b/>
          <w:color w:val="000000" w:themeColor="text1"/>
          <w:sz w:val="24"/>
          <w:szCs w:val="24"/>
          <w:lang w:eastAsia="bg-BG"/>
        </w:rPr>
        <w:lastRenderedPageBreak/>
        <w:t>Алинея 4 става със следното съдържание</w:t>
      </w:r>
      <w:r w:rsidRPr="00CF4088">
        <w:rPr>
          <w:rFonts w:ascii="Times New Roman" w:hAnsi="Times New Roman" w:cs="Times New Roman"/>
          <w:b/>
          <w:i/>
          <w:sz w:val="24"/>
          <w:szCs w:val="24"/>
          <w:lang w:eastAsia="bg-BG"/>
        </w:rPr>
        <w:t>:</w:t>
      </w:r>
      <w:r w:rsidRPr="00CF4088">
        <w:rPr>
          <w:rFonts w:ascii="Times New Roman" w:hAnsi="Times New Roman" w:cs="Times New Roman"/>
          <w:i/>
          <w:sz w:val="24"/>
          <w:szCs w:val="24"/>
        </w:rPr>
        <w:t xml:space="preserve"> </w:t>
      </w:r>
      <w:r w:rsidRPr="00CF4088">
        <w:rPr>
          <w:rFonts w:ascii="Times New Roman" w:hAnsi="Times New Roman" w:cs="Times New Roman"/>
          <w:i/>
          <w:sz w:val="24"/>
          <w:szCs w:val="24"/>
          <w:lang w:eastAsia="bg-BG"/>
        </w:rPr>
        <w:t>Имуществото (вещите) по ал. 3 се съхранява от ОП „Жилфонд“ по протокол, съставен от районната/общинската администрация, за срока на което лицето дължи заплащане на цена на услуга.</w:t>
      </w:r>
    </w:p>
    <w:p w:rsidR="002A28E2" w:rsidRPr="00CF4088" w:rsidRDefault="002A28E2" w:rsidP="00CF4088">
      <w:pPr>
        <w:pStyle w:val="a3"/>
        <w:numPr>
          <w:ilvl w:val="0"/>
          <w:numId w:val="6"/>
        </w:numPr>
        <w:tabs>
          <w:tab w:val="left" w:pos="284"/>
        </w:tabs>
        <w:spacing w:after="0" w:line="240" w:lineRule="auto"/>
        <w:ind w:left="0" w:firstLine="0"/>
        <w:jc w:val="both"/>
        <w:rPr>
          <w:rFonts w:ascii="Times New Roman" w:hAnsi="Times New Roman" w:cs="Times New Roman"/>
          <w:color w:val="C00000"/>
          <w:sz w:val="24"/>
          <w:szCs w:val="24"/>
          <w:lang w:eastAsia="bg-BG"/>
        </w:rPr>
      </w:pPr>
      <w:r w:rsidRPr="00CF4088">
        <w:rPr>
          <w:rFonts w:ascii="Times New Roman" w:hAnsi="Times New Roman" w:cs="Times New Roman"/>
          <w:b/>
          <w:sz w:val="24"/>
          <w:szCs w:val="24"/>
          <w:lang w:eastAsia="bg-BG"/>
        </w:rPr>
        <w:t>Алинея 5 става със следното съдържание</w:t>
      </w:r>
      <w:r w:rsidRPr="00CF4088">
        <w:rPr>
          <w:rFonts w:ascii="Times New Roman" w:hAnsi="Times New Roman" w:cs="Times New Roman"/>
          <w:sz w:val="24"/>
          <w:szCs w:val="24"/>
          <w:lang w:eastAsia="bg-BG"/>
        </w:rPr>
        <w:t>: „</w:t>
      </w:r>
      <w:r w:rsidRPr="00CF4088">
        <w:rPr>
          <w:rFonts w:ascii="Times New Roman" w:hAnsi="Times New Roman" w:cs="Times New Roman"/>
          <w:i/>
          <w:sz w:val="24"/>
          <w:szCs w:val="24"/>
          <w:lang w:eastAsia="bg-BG"/>
        </w:rPr>
        <w:t>При необходимост заповедта се изпълнява със съдействието на ОП „Жилфонд“ и органите на полицията</w:t>
      </w:r>
      <w:r w:rsidRPr="00CF4088">
        <w:rPr>
          <w:rFonts w:ascii="Times New Roman" w:hAnsi="Times New Roman" w:cs="Times New Roman"/>
          <w:i/>
          <w:color w:val="000000" w:themeColor="text1"/>
          <w:sz w:val="24"/>
          <w:szCs w:val="24"/>
          <w:lang w:eastAsia="bg-BG"/>
        </w:rPr>
        <w:t>.“</w:t>
      </w:r>
    </w:p>
    <w:p w:rsidR="002A28E2" w:rsidRPr="00CF4088" w:rsidRDefault="002A28E2" w:rsidP="00CF4088">
      <w:pPr>
        <w:spacing w:line="240" w:lineRule="auto"/>
        <w:rPr>
          <w:rFonts w:ascii="Times New Roman" w:hAnsi="Times New Roman" w:cs="Times New Roman"/>
          <w:color w:val="000000" w:themeColor="text1"/>
          <w:sz w:val="24"/>
          <w:szCs w:val="24"/>
          <w:lang w:eastAsia="bg-BG"/>
        </w:rPr>
      </w:pPr>
    </w:p>
    <w:p w:rsidR="002A28E2" w:rsidRPr="00CF4088" w:rsidRDefault="002A28E2" w:rsidP="00CF4088">
      <w:pPr>
        <w:spacing w:line="240" w:lineRule="auto"/>
        <w:ind w:firstLine="284"/>
        <w:rPr>
          <w:rFonts w:ascii="Times New Roman" w:hAnsi="Times New Roman" w:cs="Times New Roman"/>
          <w:color w:val="000000" w:themeColor="text1"/>
          <w:sz w:val="24"/>
          <w:szCs w:val="24"/>
          <w:lang w:eastAsia="bg-BG"/>
        </w:rPr>
      </w:pPr>
      <w:r w:rsidRPr="00CF4088">
        <w:rPr>
          <w:rFonts w:ascii="Times New Roman" w:hAnsi="Times New Roman" w:cs="Times New Roman"/>
          <w:b/>
          <w:bCs/>
          <w:color w:val="000000" w:themeColor="text1"/>
          <w:sz w:val="24"/>
          <w:szCs w:val="24"/>
          <w:lang w:eastAsia="bg-BG"/>
        </w:rPr>
        <w:t>§ 3. В чл. 47а</w:t>
      </w:r>
      <w:r w:rsidRPr="00CF4088">
        <w:rPr>
          <w:rFonts w:ascii="Times New Roman" w:hAnsi="Times New Roman" w:cs="Times New Roman"/>
          <w:color w:val="000000" w:themeColor="text1"/>
          <w:sz w:val="24"/>
          <w:szCs w:val="24"/>
          <w:lang w:eastAsia="bg-BG"/>
        </w:rPr>
        <w:t xml:space="preserve">: </w:t>
      </w:r>
    </w:p>
    <w:p w:rsidR="002A28E2" w:rsidRPr="00CF4088" w:rsidRDefault="002A28E2" w:rsidP="00CF4088">
      <w:pPr>
        <w:pStyle w:val="a3"/>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CF4088">
        <w:rPr>
          <w:rFonts w:ascii="Times New Roman" w:hAnsi="Times New Roman" w:cs="Times New Roman"/>
          <w:b/>
          <w:color w:val="000000" w:themeColor="text1"/>
          <w:sz w:val="24"/>
          <w:szCs w:val="24"/>
          <w:lang w:eastAsia="bg-BG"/>
        </w:rPr>
        <w:t>Алинея 1 става със следното съдържание</w:t>
      </w:r>
      <w:r w:rsidRPr="00CF4088">
        <w:rPr>
          <w:rFonts w:ascii="Times New Roman" w:hAnsi="Times New Roman" w:cs="Times New Roman"/>
          <w:b/>
          <w:sz w:val="24"/>
          <w:szCs w:val="24"/>
          <w:lang w:eastAsia="bg-BG"/>
        </w:rPr>
        <w:t>:</w:t>
      </w:r>
      <w:r w:rsidRPr="00CF4088">
        <w:rPr>
          <w:rFonts w:ascii="Times New Roman" w:hAnsi="Times New Roman" w:cs="Times New Roman"/>
          <w:sz w:val="24"/>
          <w:szCs w:val="24"/>
        </w:rPr>
        <w:t xml:space="preserve"> </w:t>
      </w:r>
      <w:r w:rsidRPr="00CF4088">
        <w:rPr>
          <w:rFonts w:ascii="Times New Roman" w:hAnsi="Times New Roman" w:cs="Times New Roman"/>
          <w:i/>
          <w:sz w:val="24"/>
          <w:szCs w:val="24"/>
        </w:rPr>
        <w:t xml:space="preserve">Общинските жилища, определени като негодни за обитаване и настаняване съгласно протокол, съставен от длъжностни лица към ОП </w:t>
      </w:r>
      <w:r w:rsidRPr="00CF4088">
        <w:rPr>
          <w:rFonts w:ascii="Times New Roman" w:hAnsi="Times New Roman" w:cs="Times New Roman"/>
          <w:i/>
          <w:sz w:val="24"/>
          <w:szCs w:val="24"/>
          <w:lang w:eastAsia="bg-BG"/>
        </w:rPr>
        <w:t>„</w:t>
      </w:r>
      <w:r w:rsidRPr="00CF4088">
        <w:rPr>
          <w:rFonts w:ascii="Times New Roman" w:hAnsi="Times New Roman" w:cs="Times New Roman"/>
          <w:i/>
          <w:sz w:val="24"/>
          <w:szCs w:val="24"/>
        </w:rPr>
        <w:t xml:space="preserve">Жилфонд” и технически лица от община Пловдив, съобразно списък, изготвен въз основа на представените протоколи, могат да бъдат продавани по реда определен в настоящата наредба или чрез публичен търг с явно наддаване по реда на </w:t>
      </w:r>
      <w:hyperlink r:id="rId11" w:history="1">
        <w:r w:rsidRPr="002E53D9">
          <w:rPr>
            <w:rStyle w:val="a5"/>
            <w:rFonts w:ascii="Times New Roman" w:hAnsi="Times New Roman" w:cs="Times New Roman"/>
            <w:i/>
            <w:color w:val="auto"/>
            <w:sz w:val="24"/>
            <w:szCs w:val="24"/>
            <w:u w:val="none"/>
          </w:rPr>
          <w:t>ЗОС</w:t>
        </w:r>
      </w:hyperlink>
      <w:r w:rsidRPr="002E53D9">
        <w:rPr>
          <w:rFonts w:ascii="Times New Roman" w:hAnsi="Times New Roman" w:cs="Times New Roman"/>
          <w:i/>
          <w:sz w:val="24"/>
          <w:szCs w:val="24"/>
        </w:rPr>
        <w:t xml:space="preserve"> и Наредбата по </w:t>
      </w:r>
      <w:hyperlink r:id="rId12" w:anchor="p36159420" w:history="1">
        <w:r w:rsidRPr="002E53D9">
          <w:rPr>
            <w:rStyle w:val="a5"/>
            <w:rFonts w:ascii="Times New Roman" w:hAnsi="Times New Roman" w:cs="Times New Roman"/>
            <w:i/>
            <w:color w:val="auto"/>
            <w:sz w:val="24"/>
            <w:szCs w:val="24"/>
            <w:u w:val="none"/>
          </w:rPr>
          <w:t>чл. 8, ал. 2 от ЗОС</w:t>
        </w:r>
      </w:hyperlink>
      <w:r w:rsidRPr="002E53D9">
        <w:rPr>
          <w:rFonts w:ascii="Times New Roman" w:hAnsi="Times New Roman" w:cs="Times New Roman"/>
          <w:i/>
          <w:sz w:val="24"/>
          <w:szCs w:val="24"/>
        </w:rPr>
        <w:t>.</w:t>
      </w:r>
      <w:r w:rsidRPr="00CF4088">
        <w:rPr>
          <w:rFonts w:ascii="Times New Roman" w:hAnsi="Times New Roman" w:cs="Times New Roman"/>
          <w:i/>
          <w:sz w:val="24"/>
          <w:szCs w:val="24"/>
        </w:rPr>
        <w:t xml:space="preserve"> Продажбата не може да се извърши на цена, по-ниска от данъчната оценка на имота.</w:t>
      </w:r>
      <w:r w:rsidRPr="00CF4088">
        <w:rPr>
          <w:rFonts w:ascii="Times New Roman" w:hAnsi="Times New Roman" w:cs="Times New Roman"/>
          <w:sz w:val="24"/>
          <w:szCs w:val="24"/>
          <w:lang w:val="en-US"/>
        </w:rPr>
        <w:t xml:space="preserve"> </w:t>
      </w:r>
    </w:p>
    <w:p w:rsidR="002A28E2" w:rsidRPr="00CF4088" w:rsidRDefault="002A28E2" w:rsidP="00CF4088">
      <w:pPr>
        <w:spacing w:line="240" w:lineRule="auto"/>
        <w:jc w:val="both"/>
        <w:rPr>
          <w:rFonts w:ascii="Times New Roman" w:hAnsi="Times New Roman" w:cs="Times New Roman"/>
          <w:i/>
          <w:sz w:val="24"/>
          <w:szCs w:val="24"/>
        </w:rPr>
      </w:pPr>
      <w:r w:rsidRPr="00CF4088">
        <w:rPr>
          <w:rFonts w:ascii="Times New Roman" w:hAnsi="Times New Roman" w:cs="Times New Roman"/>
          <w:sz w:val="24"/>
          <w:szCs w:val="24"/>
        </w:rPr>
        <w:t xml:space="preserve">2. Добавя се </w:t>
      </w:r>
      <w:r w:rsidRPr="00CF4088">
        <w:rPr>
          <w:rFonts w:ascii="Times New Roman" w:hAnsi="Times New Roman" w:cs="Times New Roman"/>
          <w:b/>
          <w:sz w:val="24"/>
          <w:szCs w:val="24"/>
        </w:rPr>
        <w:t>нова ал. 2</w:t>
      </w:r>
      <w:r w:rsidRPr="00CF4088">
        <w:rPr>
          <w:rFonts w:ascii="Times New Roman" w:hAnsi="Times New Roman" w:cs="Times New Roman"/>
          <w:sz w:val="24"/>
          <w:szCs w:val="24"/>
        </w:rPr>
        <w:t xml:space="preserve"> със следното съдържание: </w:t>
      </w:r>
      <w:r w:rsidRPr="00CF4088">
        <w:rPr>
          <w:rFonts w:ascii="Times New Roman" w:hAnsi="Times New Roman" w:cs="Times New Roman"/>
          <w:i/>
          <w:sz w:val="24"/>
          <w:szCs w:val="24"/>
        </w:rPr>
        <w:t xml:space="preserve">При продажба на жилищата по ал.1 не се прилага чл. 45, ал. 1, т 3 и т.4 от настоящата наредба. </w:t>
      </w:r>
    </w:p>
    <w:p w:rsidR="002A28E2" w:rsidRPr="00CF4088" w:rsidRDefault="002A28E2" w:rsidP="00CF4088">
      <w:pPr>
        <w:spacing w:line="240" w:lineRule="auto"/>
        <w:rPr>
          <w:rFonts w:ascii="Times New Roman" w:hAnsi="Times New Roman" w:cs="Times New Roman"/>
          <w:sz w:val="24"/>
          <w:szCs w:val="24"/>
          <w:lang w:eastAsia="bg-BG"/>
        </w:rPr>
      </w:pPr>
    </w:p>
    <w:p w:rsidR="002A28E2" w:rsidRPr="00CF4088" w:rsidRDefault="002A28E2" w:rsidP="00CF4088">
      <w:pPr>
        <w:pStyle w:val="Default"/>
        <w:jc w:val="center"/>
        <w:rPr>
          <w:b/>
          <w:lang w:val="bg-BG"/>
        </w:rPr>
      </w:pPr>
      <w:r w:rsidRPr="00CF4088">
        <w:rPr>
          <w:b/>
          <w:lang w:val="bg-BG"/>
        </w:rPr>
        <w:t>Преходни и заключителни разпоредби</w:t>
      </w:r>
    </w:p>
    <w:p w:rsidR="002A28E2" w:rsidRPr="00CF4088" w:rsidRDefault="002A28E2" w:rsidP="00CF4088">
      <w:pPr>
        <w:shd w:val="clear" w:color="auto" w:fill="FFFFFF"/>
        <w:spacing w:line="240" w:lineRule="auto"/>
        <w:rPr>
          <w:rFonts w:ascii="Times New Roman" w:hAnsi="Times New Roman" w:cs="Times New Roman"/>
          <w:b/>
          <w:color w:val="000000"/>
          <w:spacing w:val="8"/>
          <w:sz w:val="24"/>
          <w:szCs w:val="24"/>
        </w:rPr>
      </w:pPr>
    </w:p>
    <w:p w:rsidR="002A28E2" w:rsidRPr="00CF4088" w:rsidRDefault="002A28E2" w:rsidP="00CF4088">
      <w:pPr>
        <w:pStyle w:val="Default"/>
        <w:ind w:firstLine="284"/>
        <w:jc w:val="both"/>
        <w:rPr>
          <w:lang w:val="bg-BG"/>
        </w:rPr>
      </w:pPr>
      <w:r w:rsidRPr="00CF4088">
        <w:rPr>
          <w:b/>
          <w:spacing w:val="8"/>
          <w:lang w:val="bg-BG"/>
        </w:rPr>
        <w:t>§ 4</w:t>
      </w:r>
      <w:r w:rsidRPr="00CF4088">
        <w:rPr>
          <w:spacing w:val="8"/>
          <w:lang w:val="bg-BG"/>
        </w:rPr>
        <w:t>.</w:t>
      </w:r>
      <w:r w:rsidRPr="00CF4088">
        <w:rPr>
          <w:b/>
          <w:spacing w:val="8"/>
          <w:lang w:val="bg-BG"/>
        </w:rPr>
        <w:t xml:space="preserve"> </w:t>
      </w:r>
      <w:r w:rsidRPr="00CF4088">
        <w:rPr>
          <w:lang w:val="bg-BG"/>
        </w:rPr>
        <w:t xml:space="preserve">Наредба за изменение и допълнение на </w:t>
      </w:r>
      <w:r w:rsidRPr="00CF4088">
        <w:rPr>
          <w:rFonts w:eastAsia="Calibri"/>
          <w:lang w:val="bg-BG"/>
        </w:rPr>
        <w:t>Наредбата за условията и реда за установяване на жилищни нужди, за настаняване в общински жилища и продажбата им</w:t>
      </w:r>
      <w:r w:rsidRPr="00CF4088">
        <w:rPr>
          <w:lang w:val="bg-BG"/>
        </w:rPr>
        <w:t>, приета с Решение № ……, взето с протокол № ……. от ……………. г. на Общински съвет – Пловдив, влиза в сила от ………………г.</w:t>
      </w:r>
    </w:p>
    <w:p w:rsidR="002A28E2" w:rsidRPr="00CF4088" w:rsidRDefault="002A28E2" w:rsidP="00CF4088">
      <w:pPr>
        <w:pStyle w:val="Default"/>
        <w:jc w:val="both"/>
        <w:rPr>
          <w:lang w:val="bg-BG"/>
        </w:rPr>
      </w:pPr>
    </w:p>
    <w:p w:rsidR="002A28E2" w:rsidRPr="00CF4088" w:rsidRDefault="002A28E2" w:rsidP="00CF4088">
      <w:pPr>
        <w:pStyle w:val="Default"/>
        <w:jc w:val="both"/>
        <w:rPr>
          <w:lang w:val="bg-BG"/>
        </w:rPr>
      </w:pPr>
      <w:r w:rsidRPr="00CF4088">
        <w:rPr>
          <w:b/>
          <w:lang w:val="bg-BG"/>
        </w:rPr>
        <w:t>II.</w:t>
      </w:r>
      <w:r w:rsidRPr="00CF4088">
        <w:rPr>
          <w:lang w:val="bg-BG"/>
        </w:rPr>
        <w:t xml:space="preserve"> Изпълнението на Наредбата се възлага на кмета на община Пловдив.</w:t>
      </w:r>
    </w:p>
    <w:p w:rsidR="002A28E2" w:rsidRPr="00CF4088" w:rsidRDefault="002A28E2" w:rsidP="00CF4088">
      <w:pPr>
        <w:spacing w:line="240" w:lineRule="auto"/>
        <w:jc w:val="both"/>
        <w:rPr>
          <w:rFonts w:ascii="Times New Roman" w:hAnsi="Times New Roman" w:cs="Times New Roman"/>
          <w:color w:val="000000"/>
          <w:spacing w:val="-1"/>
          <w:sz w:val="24"/>
          <w:szCs w:val="24"/>
        </w:rPr>
      </w:pPr>
    </w:p>
    <w:p w:rsidR="002A28E2" w:rsidRPr="00CF4088" w:rsidRDefault="002A28E2" w:rsidP="00CF4088">
      <w:pPr>
        <w:suppressAutoHyphens/>
        <w:spacing w:line="240" w:lineRule="auto"/>
        <w:jc w:val="both"/>
        <w:rPr>
          <w:rFonts w:ascii="Times New Roman" w:eastAsia="Calibri" w:hAnsi="Times New Roman" w:cs="Times New Roman"/>
          <w:b/>
          <w:bCs/>
          <w:sz w:val="24"/>
          <w:szCs w:val="24"/>
          <w:lang w:eastAsia="ar-SA"/>
        </w:rPr>
      </w:pPr>
      <w:r w:rsidRPr="00CF4088">
        <w:rPr>
          <w:rFonts w:ascii="Times New Roman" w:eastAsia="Calibri" w:hAnsi="Times New Roman" w:cs="Times New Roman"/>
          <w:b/>
          <w:bCs/>
          <w:sz w:val="24"/>
          <w:szCs w:val="24"/>
          <w:lang w:eastAsia="ar-SA"/>
        </w:rPr>
        <w:t xml:space="preserve">С УВАЖЕНИЕ, </w:t>
      </w:r>
    </w:p>
    <w:p w:rsidR="002A28E2" w:rsidRPr="00CF4088" w:rsidRDefault="002A28E2" w:rsidP="00CF4088">
      <w:pPr>
        <w:suppressAutoHyphens/>
        <w:spacing w:line="240" w:lineRule="auto"/>
        <w:jc w:val="both"/>
        <w:rPr>
          <w:rFonts w:ascii="Times New Roman" w:eastAsia="Calibri" w:hAnsi="Times New Roman" w:cs="Times New Roman"/>
          <w:b/>
          <w:bCs/>
          <w:sz w:val="24"/>
          <w:szCs w:val="24"/>
          <w:lang w:eastAsia="ar-SA"/>
        </w:rPr>
      </w:pPr>
    </w:p>
    <w:p w:rsidR="002A28E2" w:rsidRPr="00CF4088" w:rsidRDefault="002A28E2" w:rsidP="00CF4088">
      <w:pPr>
        <w:suppressAutoHyphens/>
        <w:spacing w:line="240" w:lineRule="auto"/>
        <w:rPr>
          <w:rFonts w:ascii="Times New Roman" w:eastAsia="Calibri" w:hAnsi="Times New Roman" w:cs="Times New Roman"/>
          <w:b/>
          <w:bCs/>
          <w:sz w:val="24"/>
          <w:szCs w:val="24"/>
          <w:lang w:eastAsia="ar-SA"/>
        </w:rPr>
      </w:pPr>
      <w:r w:rsidRPr="00CF4088">
        <w:rPr>
          <w:rFonts w:ascii="Times New Roman" w:eastAsia="Calibri" w:hAnsi="Times New Roman" w:cs="Times New Roman"/>
          <w:b/>
          <w:bCs/>
          <w:sz w:val="24"/>
          <w:szCs w:val="24"/>
          <w:lang w:eastAsia="ar-SA"/>
        </w:rPr>
        <w:t xml:space="preserve">ЗДРАВКО ДИМИТРОВ </w:t>
      </w:r>
      <w:proofErr w:type="spellStart"/>
      <w:r w:rsidRPr="00CF4088">
        <w:rPr>
          <w:rFonts w:ascii="Times New Roman" w:eastAsia="Calibri" w:hAnsi="Times New Roman" w:cs="Times New Roman"/>
          <w:b/>
          <w:bCs/>
          <w:sz w:val="24"/>
          <w:szCs w:val="24"/>
          <w:lang w:eastAsia="ar-SA"/>
        </w:rPr>
        <w:t>ДИМИТРОВ</w:t>
      </w:r>
      <w:proofErr w:type="spellEnd"/>
    </w:p>
    <w:p w:rsidR="002A28E2" w:rsidRPr="00CF4088" w:rsidRDefault="002A28E2" w:rsidP="00CF4088">
      <w:pPr>
        <w:suppressAutoHyphens/>
        <w:spacing w:line="240" w:lineRule="auto"/>
        <w:rPr>
          <w:rFonts w:ascii="Times New Roman" w:eastAsia="Calibri" w:hAnsi="Times New Roman" w:cs="Times New Roman"/>
          <w:b/>
          <w:i/>
          <w:sz w:val="24"/>
          <w:szCs w:val="24"/>
          <w:lang w:eastAsia="ar-SA"/>
        </w:rPr>
      </w:pPr>
      <w:r w:rsidRPr="00CF4088">
        <w:rPr>
          <w:rFonts w:ascii="Times New Roman" w:eastAsia="Calibri" w:hAnsi="Times New Roman" w:cs="Times New Roman"/>
          <w:b/>
          <w:bCs/>
          <w:sz w:val="24"/>
          <w:szCs w:val="24"/>
          <w:lang w:eastAsia="ar-SA"/>
        </w:rPr>
        <w:t>КМЕТ НА ОБЩИНА ПЛОВДИВ</w:t>
      </w:r>
      <w:r w:rsidRPr="00CF4088">
        <w:rPr>
          <w:rFonts w:ascii="Times New Roman" w:eastAsia="Calibri" w:hAnsi="Times New Roman" w:cs="Times New Roman"/>
          <w:b/>
          <w:i/>
          <w:sz w:val="24"/>
          <w:szCs w:val="24"/>
          <w:lang w:eastAsia="ar-SA"/>
        </w:rPr>
        <w:t xml:space="preserve"> </w:t>
      </w:r>
    </w:p>
    <w:p w:rsidR="002A28E2" w:rsidRPr="00CF4088" w:rsidRDefault="002A28E2" w:rsidP="00CF4088">
      <w:pPr>
        <w:tabs>
          <w:tab w:val="left" w:pos="5265"/>
        </w:tabs>
        <w:spacing w:line="240" w:lineRule="auto"/>
        <w:rPr>
          <w:rFonts w:ascii="Times New Roman" w:eastAsia="Calibri" w:hAnsi="Times New Roman" w:cs="Times New Roman"/>
          <w:sz w:val="24"/>
          <w:szCs w:val="24"/>
          <w:lang w:eastAsia="ar-SA"/>
        </w:rPr>
      </w:pPr>
      <w:r w:rsidRPr="00CF4088">
        <w:rPr>
          <w:rFonts w:ascii="Times New Roman" w:eastAsia="Calibri" w:hAnsi="Times New Roman" w:cs="Times New Roman"/>
          <w:sz w:val="24"/>
          <w:szCs w:val="24"/>
          <w:lang w:eastAsia="ar-SA"/>
        </w:rPr>
        <w:tab/>
      </w:r>
    </w:p>
    <w:p w:rsidR="002A28E2" w:rsidRPr="00CF4088" w:rsidRDefault="002A28E2" w:rsidP="00CF4088">
      <w:pPr>
        <w:suppressAutoHyphens/>
        <w:spacing w:line="240" w:lineRule="auto"/>
        <w:rPr>
          <w:rFonts w:ascii="Times New Roman" w:eastAsia="Calibri" w:hAnsi="Times New Roman" w:cs="Times New Roman"/>
          <w:b/>
          <w:bCs/>
          <w:i/>
          <w:sz w:val="24"/>
          <w:szCs w:val="24"/>
          <w:lang w:eastAsia="ar-SA"/>
        </w:rPr>
      </w:pPr>
    </w:p>
    <w:sectPr w:rsidR="002A28E2" w:rsidRPr="00CF4088" w:rsidSect="00A616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4E8C"/>
    <w:multiLevelType w:val="hybridMultilevel"/>
    <w:tmpl w:val="BC1E57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C030351"/>
    <w:multiLevelType w:val="hybridMultilevel"/>
    <w:tmpl w:val="67FC8BBC"/>
    <w:lvl w:ilvl="0" w:tplc="2AFC8C6A">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475E2A35"/>
    <w:multiLevelType w:val="hybridMultilevel"/>
    <w:tmpl w:val="3C562BC4"/>
    <w:lvl w:ilvl="0" w:tplc="AE9406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8147D1F"/>
    <w:multiLevelType w:val="hybridMultilevel"/>
    <w:tmpl w:val="04CA2512"/>
    <w:lvl w:ilvl="0" w:tplc="75EE87E2">
      <w:start w:val="1"/>
      <w:numFmt w:val="decimal"/>
      <w:lvlText w:val="%1."/>
      <w:lvlJc w:val="left"/>
      <w:pPr>
        <w:ind w:left="1069" w:hanging="360"/>
      </w:pPr>
      <w:rPr>
        <w:rFonts w:hint="default"/>
        <w:b w:val="0"/>
        <w:i w:val="0"/>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502D0EB1"/>
    <w:multiLevelType w:val="hybridMultilevel"/>
    <w:tmpl w:val="FA0C360A"/>
    <w:lvl w:ilvl="0" w:tplc="9D4271EA">
      <w:start w:val="1"/>
      <w:numFmt w:val="decimal"/>
      <w:lvlText w:val="%1."/>
      <w:lvlJc w:val="left"/>
      <w:pPr>
        <w:ind w:left="720" w:hanging="360"/>
      </w:pPr>
      <w:rPr>
        <w:rFonts w:ascii="Times New Roman" w:hAnsi="Times New Roman" w:cs="Times New 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29F1EE7"/>
    <w:multiLevelType w:val="hybridMultilevel"/>
    <w:tmpl w:val="0FC09330"/>
    <w:lvl w:ilvl="0" w:tplc="2CAAC048">
      <w:start w:val="1"/>
      <w:numFmt w:val="upperRoman"/>
      <w:lvlText w:val="%1."/>
      <w:lvlJc w:val="left"/>
      <w:pPr>
        <w:ind w:left="1004"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7EB23DD9"/>
    <w:multiLevelType w:val="hybridMultilevel"/>
    <w:tmpl w:val="9B2213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4A8"/>
    <w:rsid w:val="00023EC3"/>
    <w:rsid w:val="0006401F"/>
    <w:rsid w:val="000F1896"/>
    <w:rsid w:val="000F59B9"/>
    <w:rsid w:val="0010032D"/>
    <w:rsid w:val="001133BA"/>
    <w:rsid w:val="00120348"/>
    <w:rsid w:val="00146778"/>
    <w:rsid w:val="0014757B"/>
    <w:rsid w:val="00172237"/>
    <w:rsid w:val="001A74C2"/>
    <w:rsid w:val="001B0CE4"/>
    <w:rsid w:val="001C6E24"/>
    <w:rsid w:val="001E13BB"/>
    <w:rsid w:val="001F0460"/>
    <w:rsid w:val="001F3817"/>
    <w:rsid w:val="00201FD9"/>
    <w:rsid w:val="00215FCC"/>
    <w:rsid w:val="00223619"/>
    <w:rsid w:val="0022497F"/>
    <w:rsid w:val="00227AB9"/>
    <w:rsid w:val="002A28E2"/>
    <w:rsid w:val="002E53D9"/>
    <w:rsid w:val="0032694D"/>
    <w:rsid w:val="0034601D"/>
    <w:rsid w:val="003751BA"/>
    <w:rsid w:val="003A7821"/>
    <w:rsid w:val="003E08BE"/>
    <w:rsid w:val="003E09B7"/>
    <w:rsid w:val="00403627"/>
    <w:rsid w:val="00440372"/>
    <w:rsid w:val="004658A1"/>
    <w:rsid w:val="00480136"/>
    <w:rsid w:val="00485567"/>
    <w:rsid w:val="00494452"/>
    <w:rsid w:val="0049600C"/>
    <w:rsid w:val="004A7C44"/>
    <w:rsid w:val="004E281F"/>
    <w:rsid w:val="005202AB"/>
    <w:rsid w:val="0053371E"/>
    <w:rsid w:val="00533DCD"/>
    <w:rsid w:val="005F3506"/>
    <w:rsid w:val="006119F1"/>
    <w:rsid w:val="00697353"/>
    <w:rsid w:val="006B4812"/>
    <w:rsid w:val="006D0A32"/>
    <w:rsid w:val="0071401B"/>
    <w:rsid w:val="007453E7"/>
    <w:rsid w:val="007B4415"/>
    <w:rsid w:val="007E7775"/>
    <w:rsid w:val="007F253B"/>
    <w:rsid w:val="008036B6"/>
    <w:rsid w:val="00807969"/>
    <w:rsid w:val="00812622"/>
    <w:rsid w:val="00857667"/>
    <w:rsid w:val="00864073"/>
    <w:rsid w:val="00887EA9"/>
    <w:rsid w:val="00890924"/>
    <w:rsid w:val="008C0974"/>
    <w:rsid w:val="008E373D"/>
    <w:rsid w:val="008F2A7D"/>
    <w:rsid w:val="008F3632"/>
    <w:rsid w:val="009747B2"/>
    <w:rsid w:val="00976D0A"/>
    <w:rsid w:val="009A41BE"/>
    <w:rsid w:val="00A1110E"/>
    <w:rsid w:val="00A344C5"/>
    <w:rsid w:val="00A544A8"/>
    <w:rsid w:val="00A60FC4"/>
    <w:rsid w:val="00A6167A"/>
    <w:rsid w:val="00A86A09"/>
    <w:rsid w:val="00A91BF0"/>
    <w:rsid w:val="00AB7ECF"/>
    <w:rsid w:val="00AF2775"/>
    <w:rsid w:val="00AF4027"/>
    <w:rsid w:val="00B141DD"/>
    <w:rsid w:val="00B22832"/>
    <w:rsid w:val="00B256AE"/>
    <w:rsid w:val="00B5202E"/>
    <w:rsid w:val="00B72D99"/>
    <w:rsid w:val="00B84E79"/>
    <w:rsid w:val="00BA63D6"/>
    <w:rsid w:val="00C10824"/>
    <w:rsid w:val="00C14D29"/>
    <w:rsid w:val="00C70557"/>
    <w:rsid w:val="00C71D55"/>
    <w:rsid w:val="00C84EE6"/>
    <w:rsid w:val="00C910F9"/>
    <w:rsid w:val="00CA0468"/>
    <w:rsid w:val="00CB1F5E"/>
    <w:rsid w:val="00CF4088"/>
    <w:rsid w:val="00CF43C4"/>
    <w:rsid w:val="00D34334"/>
    <w:rsid w:val="00D51D72"/>
    <w:rsid w:val="00D60ABC"/>
    <w:rsid w:val="00D70200"/>
    <w:rsid w:val="00DA1BBA"/>
    <w:rsid w:val="00DC7010"/>
    <w:rsid w:val="00DD2C34"/>
    <w:rsid w:val="00DD6A8F"/>
    <w:rsid w:val="00E04330"/>
    <w:rsid w:val="00E1309D"/>
    <w:rsid w:val="00E25E57"/>
    <w:rsid w:val="00E4051C"/>
    <w:rsid w:val="00E52EB6"/>
    <w:rsid w:val="00E62B69"/>
    <w:rsid w:val="00E63B55"/>
    <w:rsid w:val="00E72A40"/>
    <w:rsid w:val="00EA15D6"/>
    <w:rsid w:val="00EE0DDD"/>
    <w:rsid w:val="00F048F7"/>
    <w:rsid w:val="00F16B63"/>
    <w:rsid w:val="00F54C67"/>
    <w:rsid w:val="00F95D4F"/>
    <w:rsid w:val="00F96548"/>
    <w:rsid w:val="00FB0BC6"/>
    <w:rsid w:val="00FC6FD2"/>
    <w:rsid w:val="00FD7361"/>
    <w:rsid w:val="00FF063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548"/>
    <w:pPr>
      <w:ind w:left="720"/>
      <w:contextualSpacing/>
    </w:pPr>
  </w:style>
  <w:style w:type="paragraph" w:styleId="a4">
    <w:name w:val="Normal (Web)"/>
    <w:basedOn w:val="a"/>
    <w:uiPriority w:val="99"/>
    <w:unhideWhenUsed/>
    <w:rsid w:val="00FD736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Hyperlink"/>
    <w:basedOn w:val="a0"/>
    <w:uiPriority w:val="99"/>
    <w:unhideWhenUsed/>
    <w:rsid w:val="001E13BB"/>
    <w:rPr>
      <w:color w:val="0000FF" w:themeColor="hyperlink"/>
      <w:u w:val="single"/>
    </w:rPr>
  </w:style>
  <w:style w:type="character" w:customStyle="1" w:styleId="ala">
    <w:name w:val="al_a"/>
    <w:basedOn w:val="a0"/>
    <w:rsid w:val="00227AB9"/>
  </w:style>
  <w:style w:type="paragraph" w:customStyle="1" w:styleId="Default">
    <w:name w:val="Default"/>
    <w:rsid w:val="002A28E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91736191">
      <w:bodyDiv w:val="1"/>
      <w:marLeft w:val="0"/>
      <w:marRight w:val="0"/>
      <w:marTop w:val="0"/>
      <w:marBottom w:val="0"/>
      <w:divBdr>
        <w:top w:val="none" w:sz="0" w:space="0" w:color="auto"/>
        <w:left w:val="none" w:sz="0" w:space="0" w:color="auto"/>
        <w:bottom w:val="none" w:sz="0" w:space="0" w:color="auto"/>
        <w:right w:val="none" w:sz="0" w:space="0" w:color="auto"/>
      </w:divBdr>
      <w:divsChild>
        <w:div w:id="122390830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499|8|45&#10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pis://NORM|4499|8|45&#1072;|/" TargetMode="External"/><Relationship Id="rId12" Type="http://schemas.openxmlformats.org/officeDocument/2006/relationships/hyperlink" Target="https://plovdiv.obshtini.bg/doc/116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lovdiv.bg" TargetMode="External"/><Relationship Id="rId11" Type="http://schemas.openxmlformats.org/officeDocument/2006/relationships/hyperlink" Target="https://plovdiv.obshtini.bg/doc/11607/0/" TargetMode="External"/><Relationship Id="rId5" Type="http://schemas.openxmlformats.org/officeDocument/2006/relationships/webSettings" Target="webSettings.xml"/><Relationship Id="rId10" Type="http://schemas.openxmlformats.org/officeDocument/2006/relationships/hyperlink" Target="https://plovdiv.obshtini.bg/doc/11607/0/" TargetMode="External"/><Relationship Id="rId4" Type="http://schemas.openxmlformats.org/officeDocument/2006/relationships/settings" Target="settings.xml"/><Relationship Id="rId9" Type="http://schemas.openxmlformats.org/officeDocument/2006/relationships/hyperlink" Target="https://plovdiv.obshtini.bg/doc/1160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63D4-AED7-4EE2-8542-FD028B62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2081</Words>
  <Characters>11867</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m_dimitrova</cp:lastModifiedBy>
  <cp:revision>15</cp:revision>
  <cp:lastPrinted>2018-05-22T08:26:00Z</cp:lastPrinted>
  <dcterms:created xsi:type="dcterms:W3CDTF">2020-10-07T11:14:00Z</dcterms:created>
  <dcterms:modified xsi:type="dcterms:W3CDTF">2020-10-07T12:40:00Z</dcterms:modified>
</cp:coreProperties>
</file>