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E" w:rsidRDefault="003B7A6E" w:rsidP="003B7A6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E" w:rsidRDefault="003B7A6E" w:rsidP="003B7A6E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3B7A6E" w:rsidRDefault="003B7A6E" w:rsidP="003B7A6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3B7A6E" w:rsidRDefault="003B7A6E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3B7A6E" w:rsidRDefault="003B7A6E" w:rsidP="003B7A6E">
      <w:pPr>
        <w:rPr>
          <w:sz w:val="28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3B7A6E" w:rsidRPr="00817425" w:rsidRDefault="003B7A6E" w:rsidP="003B7A6E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3B7A6E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7A6E41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47BA">
        <w:rPr>
          <w:rFonts w:ascii="Times New Roman" w:hAnsi="Times New Roman" w:cs="Times New Roman"/>
          <w:b/>
          <w:sz w:val="24"/>
          <w:szCs w:val="24"/>
        </w:rPr>
        <w:t>21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87" w:rsidRPr="007A6E41">
        <w:rPr>
          <w:rFonts w:ascii="Times New Roman" w:hAnsi="Times New Roman" w:cs="Times New Roman"/>
          <w:b/>
          <w:sz w:val="24"/>
          <w:szCs w:val="24"/>
        </w:rPr>
        <w:t>ОА</w:t>
      </w:r>
      <w:r w:rsidR="00CC0EF7">
        <w:rPr>
          <w:rFonts w:ascii="Times New Roman" w:hAnsi="Times New Roman" w:cs="Times New Roman"/>
          <w:b/>
          <w:sz w:val="24"/>
          <w:szCs w:val="24"/>
        </w:rPr>
        <w:t>- 2618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гр. Пловдив, </w:t>
      </w:r>
      <w:r w:rsidR="00CC0EF7">
        <w:rPr>
          <w:rFonts w:ascii="Times New Roman" w:hAnsi="Times New Roman" w:cs="Times New Roman"/>
          <w:b/>
          <w:sz w:val="24"/>
          <w:szCs w:val="24"/>
        </w:rPr>
        <w:t>24.09</w:t>
      </w:r>
      <w:r w:rsidR="00940B32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Pr="006C4C7C" w:rsidRDefault="003B7A6E" w:rsidP="006C4C7C">
      <w:pPr>
        <w:pStyle w:val="a8"/>
        <w:ind w:firstLine="708"/>
        <w:jc w:val="both"/>
        <w:rPr>
          <w:rFonts w:eastAsia="Times New Roman"/>
        </w:rPr>
      </w:pPr>
      <w:r w:rsidRPr="00A561B4">
        <w:t>На основание чл. 44, ал.</w:t>
      </w:r>
      <w:r>
        <w:t xml:space="preserve"> 2</w:t>
      </w:r>
      <w:r w:rsidR="007A6E41">
        <w:t xml:space="preserve"> от ЗМСМА, чл. 8, ал. 2</w:t>
      </w:r>
      <w:r w:rsidR="0082783F">
        <w:t xml:space="preserve"> и ал. 4</w:t>
      </w:r>
      <w:r w:rsidR="007A6E41">
        <w:t xml:space="preserve"> от ИК, </w:t>
      </w:r>
      <w:r>
        <w:t xml:space="preserve"> във връзка с </w:t>
      </w:r>
      <w:hyperlink r:id="rId8" w:history="1">
        <w:r w:rsidR="00CC0EF7" w:rsidRPr="00CC0EF7">
          <w:rPr>
            <w:rFonts w:eastAsia="Times New Roman"/>
          </w:rPr>
          <w:t>Указ №245 от 14.09</w:t>
        </w:r>
        <w:r w:rsidR="00940B32" w:rsidRPr="00CC0EF7">
          <w:rPr>
            <w:rFonts w:eastAsia="Times New Roman"/>
          </w:rPr>
          <w:t>.2021г.</w:t>
        </w:r>
        <w:r w:rsidR="006C4C7C" w:rsidRPr="00CC0EF7">
          <w:rPr>
            <w:rFonts w:eastAsia="Times New Roman"/>
          </w:rPr>
          <w:t xml:space="preserve"> на президента на републиката за насрочване на избори за </w:t>
        </w:r>
        <w:r w:rsidR="00940B32" w:rsidRPr="00CC0EF7">
          <w:rPr>
            <w:rFonts w:eastAsia="Times New Roman"/>
          </w:rPr>
          <w:t>народни предст</w:t>
        </w:r>
        <w:r w:rsidR="00D845B0" w:rsidRPr="00CC0EF7">
          <w:rPr>
            <w:rFonts w:eastAsia="Times New Roman"/>
          </w:rPr>
          <w:t>авител</w:t>
        </w:r>
        <w:r w:rsidR="00CC0EF7" w:rsidRPr="00CC0EF7">
          <w:rPr>
            <w:rFonts w:eastAsia="Times New Roman"/>
          </w:rPr>
          <w:t>и за Народно събрание на 14.11.2021г. (</w:t>
        </w:r>
        <w:proofErr w:type="spellStart"/>
        <w:r w:rsidR="00CC0EF7" w:rsidRPr="00CC0EF7">
          <w:rPr>
            <w:rFonts w:eastAsia="Times New Roman"/>
          </w:rPr>
          <w:t>обн</w:t>
        </w:r>
        <w:proofErr w:type="spellEnd"/>
        <w:r w:rsidR="00CC0EF7" w:rsidRPr="00CC0EF7">
          <w:rPr>
            <w:rFonts w:eastAsia="Times New Roman"/>
          </w:rPr>
          <w:t>., ДВ, бр. 77 от 16.09</w:t>
        </w:r>
        <w:r w:rsidR="00940B32" w:rsidRPr="00CC0EF7">
          <w:rPr>
            <w:rFonts w:eastAsia="Times New Roman"/>
          </w:rPr>
          <w:t>.2021</w:t>
        </w:r>
        <w:r w:rsidR="006C4C7C" w:rsidRPr="00CC0EF7">
          <w:rPr>
            <w:rFonts w:eastAsia="Times New Roman"/>
          </w:rPr>
          <w:t xml:space="preserve"> г.)</w:t>
        </w:r>
      </w:hyperlink>
      <w:r w:rsidR="00CC0EF7">
        <w:rPr>
          <w:rFonts w:eastAsia="Times New Roman"/>
        </w:rPr>
        <w:t xml:space="preserve"> и </w:t>
      </w:r>
      <w:r w:rsidR="009D1884">
        <w:rPr>
          <w:rFonts w:eastAsia="Times New Roman"/>
        </w:rPr>
        <w:t>решение на Народното събрание на Република България за насрочване на избори за президент и вицепрезидент на Република България на 14.11.2021г., прието от 46-тото Народно събрание на 02.09.2021г. (</w:t>
      </w:r>
      <w:proofErr w:type="spellStart"/>
      <w:r w:rsidR="009D1884">
        <w:rPr>
          <w:rFonts w:eastAsia="Times New Roman"/>
        </w:rPr>
        <w:t>обн</w:t>
      </w:r>
      <w:proofErr w:type="spellEnd"/>
      <w:r w:rsidR="009D1884">
        <w:rPr>
          <w:rFonts w:eastAsia="Times New Roman"/>
        </w:rPr>
        <w:t>. ДВ, бр. 73 от 02.09.2021г.)</w:t>
      </w:r>
    </w:p>
    <w:p w:rsidR="003B7A6E" w:rsidRPr="006C4C7C" w:rsidRDefault="006C4C7C" w:rsidP="006C4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Календа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І.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Pr="00A561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EC54BB">
        <w:rPr>
          <w:rFonts w:ascii="Times New Roman" w:hAnsi="Times New Roman" w:cs="Times New Roman"/>
          <w:b/>
          <w:sz w:val="24"/>
          <w:szCs w:val="24"/>
        </w:rPr>
        <w:t>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 територията на община Пловди</w:t>
      </w:r>
      <w:r w:rsidR="00CC0EF7">
        <w:rPr>
          <w:rFonts w:ascii="Times New Roman" w:hAnsi="Times New Roman" w:cs="Times New Roman"/>
          <w:sz w:val="24"/>
          <w:szCs w:val="24"/>
        </w:rPr>
        <w:t xml:space="preserve">в за произвеждане на изборите за президент и вицепрезидент на Република България и за </w:t>
      </w:r>
      <w:r w:rsidR="00940B32" w:rsidRPr="00940B32">
        <w:rPr>
          <w:rFonts w:ascii="Times New Roman" w:hAnsi="Times New Roman" w:cs="Times New Roman"/>
          <w:sz w:val="24"/>
          <w:szCs w:val="24"/>
        </w:rPr>
        <w:t>народни предст</w:t>
      </w:r>
      <w:r w:rsidR="00D845B0">
        <w:rPr>
          <w:rFonts w:ascii="Times New Roman" w:hAnsi="Times New Roman" w:cs="Times New Roman"/>
          <w:sz w:val="24"/>
          <w:szCs w:val="24"/>
        </w:rPr>
        <w:t>а</w:t>
      </w:r>
      <w:r w:rsidR="00CC0EF7">
        <w:rPr>
          <w:rFonts w:ascii="Times New Roman" w:hAnsi="Times New Roman" w:cs="Times New Roman"/>
          <w:sz w:val="24"/>
          <w:szCs w:val="24"/>
        </w:rPr>
        <w:t>вители за Народно събрание на 14.11.</w:t>
      </w:r>
      <w:r w:rsidR="00940B32" w:rsidRPr="00940B32">
        <w:rPr>
          <w:rFonts w:ascii="Times New Roman" w:hAnsi="Times New Roman" w:cs="Times New Roman"/>
          <w:sz w:val="24"/>
          <w:szCs w:val="24"/>
        </w:rPr>
        <w:t>2021г.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„Централен“ – </w:t>
      </w:r>
      <w:r w:rsidRPr="00EC54BB">
        <w:rPr>
          <w:rFonts w:ascii="Times New Roman" w:hAnsi="Times New Roman" w:cs="Times New Roman"/>
          <w:b/>
          <w:sz w:val="24"/>
          <w:szCs w:val="24"/>
        </w:rPr>
        <w:t>100 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1" w:rsidRPr="00A561B4" w:rsidRDefault="007A6E41" w:rsidP="007A6E4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Източен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70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Западен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EC54BB" w:rsidRDefault="007A6E41" w:rsidP="007A6E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Северен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95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6.  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Тракия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C54BB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1B4">
        <w:rPr>
          <w:rFonts w:ascii="Times New Roman" w:hAnsi="Times New Roman" w:cs="Times New Roman"/>
          <w:b/>
          <w:sz w:val="24"/>
          <w:szCs w:val="24"/>
        </w:rPr>
        <w:t>II.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Утвърждавам адресите на секциите по т. </w:t>
      </w:r>
      <w:r w:rsidRPr="00A561B4">
        <w:rPr>
          <w:rFonts w:ascii="Times New Roman" w:hAnsi="Times New Roman" w:cs="Times New Roman"/>
          <w:sz w:val="24"/>
          <w:szCs w:val="24"/>
        </w:rPr>
        <w:t>I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1,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номерацията на избирателните секции по т. I на територията на община Пловдив в съответствие с </w:t>
      </w:r>
      <w:r w:rsidRPr="009D188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D1884" w:rsidRPr="009D1884">
        <w:rPr>
          <w:rFonts w:ascii="Times New Roman" w:hAnsi="Times New Roman" w:cs="Times New Roman"/>
          <w:sz w:val="24"/>
          <w:szCs w:val="24"/>
        </w:rPr>
        <w:t>№ 564-ПВР/НС от 21.09</w:t>
      </w:r>
      <w:r w:rsidR="00AF0DA8" w:rsidRPr="009D1884">
        <w:rPr>
          <w:rFonts w:ascii="Times New Roman" w:hAnsi="Times New Roman" w:cs="Times New Roman"/>
          <w:sz w:val="24"/>
          <w:szCs w:val="24"/>
        </w:rPr>
        <w:t>.2021</w:t>
      </w:r>
      <w:r w:rsidRPr="009D1884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Pr="00A561B4">
        <w:rPr>
          <w:rFonts w:ascii="Times New Roman" w:hAnsi="Times New Roman" w:cs="Times New Roman"/>
          <w:sz w:val="24"/>
          <w:szCs w:val="24"/>
        </w:rPr>
        <w:t xml:space="preserve"> и Единния класификатор на административно-териториалните и </w:t>
      </w:r>
      <w:r>
        <w:rPr>
          <w:rFonts w:ascii="Times New Roman" w:hAnsi="Times New Roman" w:cs="Times New Roman"/>
          <w:sz w:val="24"/>
          <w:szCs w:val="24"/>
        </w:rPr>
        <w:t>териториалните единици (ЕКАТТЕ)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6"/>
        <w:gridCol w:w="2258"/>
        <w:gridCol w:w="3163"/>
      </w:tblGrid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област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административен район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секцията в административния район</w:t>
            </w:r>
          </w:p>
        </w:tc>
      </w:tr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22 - Пловдив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01 – Централен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02 – Източен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03 – Западен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04 – Северен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05 – Южен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06 – Тракия 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ХХХ – пореден номер на избирателната секция в административния район</w:t>
            </w:r>
          </w:p>
        </w:tc>
      </w:tr>
    </w:tbl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Утвърждавам обхвата на избирателните секции на територията на община Пловдив по райони, 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2,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45B0" w:rsidRPr="00A561B4" w:rsidRDefault="003B7A6E" w:rsidP="00D84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като се публикува на електронната страница на общината. </w:t>
      </w:r>
      <w:r w:rsidR="00D845B0">
        <w:rPr>
          <w:rFonts w:ascii="Times New Roman" w:hAnsi="Times New Roman" w:cs="Times New Roman"/>
          <w:sz w:val="24"/>
          <w:szCs w:val="24"/>
        </w:rPr>
        <w:t>Заповедта може да се оспорва от заинтересованите лица в тридневен срок от обявяването й пред областния управител</w:t>
      </w:r>
      <w:r w:rsidR="00143BD1">
        <w:rPr>
          <w:rFonts w:ascii="Times New Roman" w:hAnsi="Times New Roman" w:cs="Times New Roman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Копие от заповедта да се предостави</w:t>
      </w:r>
      <w:r w:rsidR="00143BD1">
        <w:rPr>
          <w:rFonts w:ascii="Times New Roman" w:hAnsi="Times New Roman" w:cs="Times New Roman"/>
          <w:color w:val="000000"/>
          <w:sz w:val="24"/>
          <w:szCs w:val="24"/>
        </w:rPr>
        <w:t xml:space="preserve"> на членовете на комисията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 xml:space="preserve"> в община Пловди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>в за подготовка на изборите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 xml:space="preserve">да се изпрати на Главна дирекция „Гражданска регистрация и административно обслужване“ в Министерство на регионалното развитие и благоустройството </w:t>
      </w:r>
      <w:r w:rsidR="00940B32">
        <w:rPr>
          <w:rFonts w:ascii="Times New Roman" w:hAnsi="Times New Roman" w:cs="Times New Roman"/>
          <w:color w:val="000000"/>
          <w:sz w:val="24"/>
          <w:szCs w:val="24"/>
        </w:rPr>
        <w:t xml:space="preserve"> и на РИК 16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Контрол по изпълнението на заповедта възлагам на секретаря на община Пловдив.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 №1: Списък с номерацията и адресите на избирателните секции;</w:t>
      </w: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Приложение№2: Обхват на избирателните секции.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ЗДРАВКО ДИМИТРОВ</w:t>
      </w: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Пловдив</w:t>
      </w: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DA8" w:rsidRDefault="00E76736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(п)</w:t>
      </w:r>
    </w:p>
    <w:p w:rsidR="009D1884" w:rsidRDefault="009D188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884" w:rsidRDefault="009D188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ВЯРНО С ОРИГИНАЛА</w:t>
      </w:r>
      <w:bookmarkStart w:id="0" w:name="_GoBack"/>
      <w:bookmarkEnd w:id="0"/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361BAA" w:rsidRDefault="003B7A6E" w:rsidP="003B7A6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9B" w:rsidRDefault="000A7E9B"/>
    <w:sectPr w:rsidR="000A7E9B" w:rsidSect="009D18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18"/>
    <w:multiLevelType w:val="hybridMultilevel"/>
    <w:tmpl w:val="A71A0726"/>
    <w:lvl w:ilvl="0" w:tplc="86F03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8364F"/>
    <w:multiLevelType w:val="multilevel"/>
    <w:tmpl w:val="60A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0A0A"/>
    <w:multiLevelType w:val="multilevel"/>
    <w:tmpl w:val="7FC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B4712"/>
    <w:multiLevelType w:val="multilevel"/>
    <w:tmpl w:val="85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1F80"/>
    <w:multiLevelType w:val="multilevel"/>
    <w:tmpl w:val="386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6E"/>
    <w:rsid w:val="000A7E9B"/>
    <w:rsid w:val="000E7722"/>
    <w:rsid w:val="00143BD1"/>
    <w:rsid w:val="00156EE8"/>
    <w:rsid w:val="003676B0"/>
    <w:rsid w:val="003B7A6E"/>
    <w:rsid w:val="003C0C77"/>
    <w:rsid w:val="003E667A"/>
    <w:rsid w:val="00400F19"/>
    <w:rsid w:val="00413F87"/>
    <w:rsid w:val="0042154A"/>
    <w:rsid w:val="004D7350"/>
    <w:rsid w:val="005E39FA"/>
    <w:rsid w:val="006C4C7C"/>
    <w:rsid w:val="007A3FE8"/>
    <w:rsid w:val="007A6E41"/>
    <w:rsid w:val="007B15AD"/>
    <w:rsid w:val="0082783F"/>
    <w:rsid w:val="008472ED"/>
    <w:rsid w:val="008938A4"/>
    <w:rsid w:val="0093422E"/>
    <w:rsid w:val="00940B32"/>
    <w:rsid w:val="009953AC"/>
    <w:rsid w:val="009C47BA"/>
    <w:rsid w:val="009D1884"/>
    <w:rsid w:val="00AF0DA8"/>
    <w:rsid w:val="00CC0EF7"/>
    <w:rsid w:val="00D32AE2"/>
    <w:rsid w:val="00D845B0"/>
    <w:rsid w:val="00E72B40"/>
    <w:rsid w:val="00E76736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E827"/>
  <w15:docId w15:val="{99A6D587-2E08-4AEA-83CF-BCE38D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6E"/>
    <w:rPr>
      <w:color w:val="0000FF"/>
      <w:u w:val="single"/>
    </w:rPr>
  </w:style>
  <w:style w:type="paragraph" w:styleId="a4">
    <w:name w:val="No Spacing"/>
    <w:uiPriority w:val="1"/>
    <w:qFormat/>
    <w:rsid w:val="003B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7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E4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C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82631/DV24_23.03.2019_ukaz5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24</cp:revision>
  <cp:lastPrinted>2021-09-24T13:45:00Z</cp:lastPrinted>
  <dcterms:created xsi:type="dcterms:W3CDTF">2016-09-13T15:18:00Z</dcterms:created>
  <dcterms:modified xsi:type="dcterms:W3CDTF">2021-09-24T13:45:00Z</dcterms:modified>
</cp:coreProperties>
</file>