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B9" w:rsidRDefault="00A66FB9" w:rsidP="00A66FB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23958">
        <w:rPr>
          <w:rFonts w:ascii="Times New Roman" w:hAnsi="Times New Roman"/>
          <w:b/>
          <w:bCs/>
        </w:rPr>
        <w:t>ПРОЕКТ ЗА ПУБЛИКУВАНЕ НА ПРАВИЛНИК</w:t>
      </w:r>
    </w:p>
    <w:p w:rsidR="00A66FB9" w:rsidRPr="00A23958" w:rsidRDefault="00A66FB9" w:rsidP="00A66FB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94F4F" w:rsidRPr="001D5FDB" w:rsidRDefault="00A66FB9" w:rsidP="00A66FB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23958">
        <w:rPr>
          <w:rFonts w:ascii="Times New Roman" w:hAnsi="Times New Roman"/>
          <w:b/>
          <w:bCs/>
        </w:rPr>
        <w:t xml:space="preserve">ЗА УСТРОЙСТВОТО И ДЕЙНОСТТА НА </w:t>
      </w:r>
      <w:r w:rsidR="00A94F4F" w:rsidRPr="001D5FDB">
        <w:rPr>
          <w:rFonts w:ascii="Times New Roman" w:hAnsi="Times New Roman"/>
          <w:b/>
          <w:bCs/>
        </w:rPr>
        <w:t>ОП „</w:t>
      </w:r>
      <w:r w:rsidR="009D24E4" w:rsidRPr="001D5FDB">
        <w:rPr>
          <w:rFonts w:ascii="Times New Roman" w:hAnsi="Times New Roman"/>
          <w:b/>
          <w:bCs/>
        </w:rPr>
        <w:t>РАДОСТНИ ОБРЕДИ</w:t>
      </w:r>
      <w:r w:rsidR="00457B0E" w:rsidRPr="001D5FDB">
        <w:rPr>
          <w:rFonts w:ascii="Times New Roman" w:hAnsi="Times New Roman"/>
          <w:b/>
          <w:bCs/>
        </w:rPr>
        <w:t>“</w:t>
      </w:r>
    </w:p>
    <w:p w:rsidR="00A94F4F" w:rsidRPr="001D5FDB" w:rsidRDefault="00A94F4F" w:rsidP="00AC7F41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A66FB9" w:rsidRPr="004E48C4" w:rsidRDefault="00A66FB9" w:rsidP="00A66F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4E48C4">
        <w:rPr>
          <w:rFonts w:ascii="Times New Roman" w:eastAsia="Times New Roman" w:hAnsi="Times New Roman"/>
          <w:b/>
          <w:bCs/>
        </w:rPr>
        <w:t xml:space="preserve">ВНОСИТЕЛ: ВЕЛИЧКО РОДОПСКИ - ЗАМ.- КМЕТ </w:t>
      </w:r>
      <w:r>
        <w:rPr>
          <w:rFonts w:ascii="Times New Roman" w:eastAsia="Times New Roman" w:hAnsi="Times New Roman"/>
          <w:b/>
          <w:bCs/>
        </w:rPr>
        <w:t>„</w:t>
      </w:r>
      <w:r w:rsidRPr="004E48C4">
        <w:rPr>
          <w:rFonts w:ascii="Times New Roman" w:eastAsia="Times New Roman" w:hAnsi="Times New Roman"/>
          <w:b/>
          <w:bCs/>
        </w:rPr>
        <w:t>Ф</w:t>
      </w:r>
      <w:r>
        <w:rPr>
          <w:rFonts w:ascii="Times New Roman" w:eastAsia="Times New Roman" w:hAnsi="Times New Roman"/>
          <w:b/>
          <w:bCs/>
        </w:rPr>
        <w:t xml:space="preserve">ИНАНСИ И СТОПАНСКИ </w:t>
      </w:r>
      <w:r w:rsidRPr="004E48C4">
        <w:rPr>
          <w:rFonts w:ascii="Times New Roman" w:eastAsia="Times New Roman" w:hAnsi="Times New Roman"/>
          <w:b/>
          <w:bCs/>
        </w:rPr>
        <w:t>Д</w:t>
      </w:r>
      <w:r>
        <w:rPr>
          <w:rFonts w:ascii="Times New Roman" w:eastAsia="Times New Roman" w:hAnsi="Times New Roman"/>
          <w:b/>
          <w:bCs/>
        </w:rPr>
        <w:t>ЕЙНОСТИ“</w:t>
      </w:r>
      <w:r w:rsidRPr="004E48C4">
        <w:rPr>
          <w:rFonts w:ascii="Times New Roman" w:eastAsia="Times New Roman" w:hAnsi="Times New Roman"/>
          <w:b/>
          <w:bCs/>
        </w:rPr>
        <w:t xml:space="preserve"> НА ОБЩИНА ПЛОВДИВ </w:t>
      </w:r>
    </w:p>
    <w:p w:rsidR="00A66FB9" w:rsidRDefault="00A66FB9" w:rsidP="00AC7F4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A94F4F" w:rsidRPr="001D5FDB" w:rsidRDefault="00A66FB9" w:rsidP="00AC7F4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 w:rsidR="00A94F4F" w:rsidRPr="001D5FDB">
        <w:rPr>
          <w:color w:val="auto"/>
          <w:sz w:val="22"/>
          <w:szCs w:val="22"/>
        </w:rPr>
        <w:t xml:space="preserve">Съгласно чл.26, ал.4 от Закона за нормативните актове, в законоустановения срок от 30 дни, община Пловдив чрез настоящото публикуване предоставя възможност на заинтересованите лица да направят своите предложения и становища по проекта на </w:t>
      </w:r>
      <w:r w:rsidR="002146D7" w:rsidRPr="001D5FDB">
        <w:rPr>
          <w:color w:val="auto"/>
          <w:sz w:val="22"/>
          <w:szCs w:val="22"/>
        </w:rPr>
        <w:t xml:space="preserve">нов </w:t>
      </w:r>
      <w:proofErr w:type="spellStart"/>
      <w:r w:rsidR="00A94F4F" w:rsidRPr="001D5FDB">
        <w:rPr>
          <w:color w:val="auto"/>
          <w:sz w:val="22"/>
          <w:szCs w:val="22"/>
          <w:lang w:val="ru-RU"/>
        </w:rPr>
        <w:t>Правилник</w:t>
      </w:r>
      <w:proofErr w:type="spellEnd"/>
      <w:r w:rsidR="00A94F4F" w:rsidRPr="001D5FDB">
        <w:rPr>
          <w:color w:val="auto"/>
          <w:sz w:val="22"/>
          <w:szCs w:val="22"/>
        </w:rPr>
        <w:t xml:space="preserve"> на е-</w:t>
      </w:r>
      <w:proofErr w:type="spellStart"/>
      <w:r w:rsidR="00A94F4F" w:rsidRPr="001D5FDB">
        <w:rPr>
          <w:color w:val="auto"/>
          <w:sz w:val="22"/>
          <w:szCs w:val="22"/>
        </w:rPr>
        <w:t>mаil</w:t>
      </w:r>
      <w:proofErr w:type="spellEnd"/>
      <w:r w:rsidR="00A94F4F" w:rsidRPr="001D5FDB">
        <w:rPr>
          <w:color w:val="auto"/>
          <w:sz w:val="22"/>
          <w:szCs w:val="22"/>
        </w:rPr>
        <w:t xml:space="preserve"> адрес: </w:t>
      </w:r>
      <w:r w:rsidR="00A94F4F" w:rsidRPr="001D5FDB">
        <w:rPr>
          <w:color w:val="auto"/>
          <w:sz w:val="22"/>
          <w:szCs w:val="22"/>
          <w:lang w:val="en-US"/>
        </w:rPr>
        <w:t>t</w:t>
      </w:r>
      <w:r w:rsidR="00A94F4F" w:rsidRPr="001D5FDB">
        <w:rPr>
          <w:color w:val="auto"/>
          <w:sz w:val="22"/>
          <w:szCs w:val="22"/>
          <w:lang w:val="ru-RU"/>
        </w:rPr>
        <w:t>_</w:t>
      </w:r>
      <w:proofErr w:type="spellStart"/>
      <w:r w:rsidR="00B23161" w:rsidRPr="001D5FDB">
        <w:rPr>
          <w:color w:val="auto"/>
          <w:sz w:val="22"/>
          <w:szCs w:val="22"/>
          <w:lang w:val="en-US"/>
        </w:rPr>
        <w:t>yurieva</w:t>
      </w:r>
      <w:proofErr w:type="spellEnd"/>
      <w:r w:rsidR="00A94F4F" w:rsidRPr="001D5FDB">
        <w:rPr>
          <w:color w:val="auto"/>
          <w:sz w:val="22"/>
          <w:szCs w:val="22"/>
        </w:rPr>
        <w:t>@</w:t>
      </w:r>
      <w:proofErr w:type="spellStart"/>
      <w:r w:rsidR="00B23161" w:rsidRPr="001D5FDB">
        <w:rPr>
          <w:color w:val="auto"/>
          <w:sz w:val="22"/>
          <w:szCs w:val="22"/>
          <w:lang w:val="en-US"/>
        </w:rPr>
        <w:t>plovdiv</w:t>
      </w:r>
      <w:proofErr w:type="spellEnd"/>
      <w:r w:rsidR="00A94F4F" w:rsidRPr="001D5FDB">
        <w:rPr>
          <w:color w:val="auto"/>
          <w:sz w:val="22"/>
          <w:szCs w:val="22"/>
        </w:rPr>
        <w:t>.</w:t>
      </w:r>
      <w:proofErr w:type="spellStart"/>
      <w:r w:rsidR="00A94F4F" w:rsidRPr="001D5FDB">
        <w:rPr>
          <w:color w:val="auto"/>
          <w:sz w:val="22"/>
          <w:szCs w:val="22"/>
        </w:rPr>
        <w:t>bg</w:t>
      </w:r>
      <w:proofErr w:type="spellEnd"/>
      <w:r w:rsidR="00A94F4F" w:rsidRPr="001D5FDB">
        <w:rPr>
          <w:color w:val="auto"/>
          <w:sz w:val="22"/>
          <w:szCs w:val="22"/>
        </w:rPr>
        <w:t xml:space="preserve"> или в деловодството на община Пловдив, пл. „Стефан Стамболов” №1. </w:t>
      </w:r>
    </w:p>
    <w:p w:rsidR="00A94F4F" w:rsidRPr="001D5FDB" w:rsidRDefault="00A94F4F" w:rsidP="00AC7F41">
      <w:pPr>
        <w:pStyle w:val="Default"/>
        <w:jc w:val="both"/>
        <w:rPr>
          <w:b/>
          <w:color w:val="auto"/>
          <w:sz w:val="22"/>
          <w:szCs w:val="22"/>
        </w:rPr>
      </w:pPr>
    </w:p>
    <w:p w:rsidR="00A94F4F" w:rsidRPr="001D5FDB" w:rsidRDefault="00A94F4F" w:rsidP="00AC7F41">
      <w:pPr>
        <w:pStyle w:val="Default"/>
        <w:jc w:val="both"/>
        <w:rPr>
          <w:b/>
          <w:color w:val="auto"/>
          <w:sz w:val="22"/>
          <w:szCs w:val="22"/>
        </w:rPr>
      </w:pPr>
      <w:r w:rsidRPr="001D5FDB">
        <w:rPr>
          <w:b/>
          <w:color w:val="auto"/>
          <w:sz w:val="22"/>
          <w:szCs w:val="22"/>
        </w:rPr>
        <w:t>МОТИВИ</w:t>
      </w:r>
      <w:r w:rsidR="00AC7F41" w:rsidRPr="001D5FDB">
        <w:rPr>
          <w:b/>
          <w:color w:val="auto"/>
          <w:sz w:val="22"/>
          <w:szCs w:val="22"/>
        </w:rPr>
        <w:t>:</w:t>
      </w:r>
    </w:p>
    <w:p w:rsidR="00AC7F41" w:rsidRPr="001D5FDB" w:rsidRDefault="00AC7F41" w:rsidP="00AC7F41">
      <w:pPr>
        <w:pStyle w:val="Default"/>
        <w:jc w:val="both"/>
        <w:rPr>
          <w:b/>
          <w:color w:val="auto"/>
          <w:sz w:val="22"/>
          <w:szCs w:val="22"/>
        </w:rPr>
      </w:pPr>
    </w:p>
    <w:p w:rsidR="00A94F4F" w:rsidRPr="001D5FDB" w:rsidRDefault="00A94F4F" w:rsidP="00AC7F41">
      <w:pPr>
        <w:pStyle w:val="Default"/>
        <w:jc w:val="both"/>
        <w:rPr>
          <w:b/>
          <w:color w:val="auto"/>
          <w:sz w:val="22"/>
          <w:szCs w:val="22"/>
        </w:rPr>
      </w:pPr>
      <w:r w:rsidRPr="001D5FDB">
        <w:rPr>
          <w:b/>
          <w:color w:val="auto"/>
          <w:sz w:val="22"/>
          <w:szCs w:val="22"/>
        </w:rPr>
        <w:t xml:space="preserve">ОБОСНОВКА ЗА КОНКРЕТНАТА НЕОБХОДИМОСТ ОТ ПРИЕМАНЕ НА НОВ </w:t>
      </w:r>
      <w:r w:rsidRPr="001D5FDB">
        <w:rPr>
          <w:b/>
          <w:color w:val="auto"/>
          <w:sz w:val="22"/>
          <w:szCs w:val="22"/>
          <w:lang w:val="ru-RU"/>
        </w:rPr>
        <w:t xml:space="preserve">ПРАВИЛНИК ЗА УСТРОЙСТВОТО И ДЕЙНОСТТА НА </w:t>
      </w:r>
      <w:r w:rsidR="009D24E4" w:rsidRPr="001D5FDB">
        <w:rPr>
          <w:b/>
          <w:bCs/>
          <w:sz w:val="22"/>
          <w:szCs w:val="22"/>
        </w:rPr>
        <w:t>ОП „РАДОСТНИ ОБРЕДИ“</w:t>
      </w:r>
      <w:r w:rsidRPr="001D5FDB">
        <w:rPr>
          <w:b/>
          <w:sz w:val="22"/>
          <w:szCs w:val="22"/>
          <w:lang w:eastAsia="bg-BG"/>
        </w:rPr>
        <w:t>.</w:t>
      </w:r>
    </w:p>
    <w:p w:rsidR="00A94F4F" w:rsidRPr="001D5FDB" w:rsidRDefault="00A94F4F" w:rsidP="00AC7F41">
      <w:pPr>
        <w:spacing w:after="0"/>
        <w:jc w:val="both"/>
        <w:rPr>
          <w:rFonts w:ascii="Times New Roman" w:hAnsi="Times New Roman"/>
          <w:b/>
          <w:bCs/>
        </w:rPr>
      </w:pPr>
    </w:p>
    <w:p w:rsidR="001F20ED" w:rsidRPr="001D5FDB" w:rsidRDefault="00AA6F5A" w:rsidP="00AA6F5A">
      <w:pPr>
        <w:spacing w:after="0"/>
        <w:ind w:firstLine="567"/>
        <w:jc w:val="both"/>
        <w:rPr>
          <w:rFonts w:ascii="Times New Roman" w:hAnsi="Times New Roman"/>
        </w:rPr>
      </w:pPr>
      <w:r w:rsidRPr="001D5FDB">
        <w:rPr>
          <w:rFonts w:ascii="Times New Roman" w:hAnsi="Times New Roman"/>
          <w:b/>
          <w:lang w:eastAsia="bg-BG"/>
        </w:rPr>
        <w:t xml:space="preserve">  </w:t>
      </w:r>
      <w:r w:rsidR="00C07B05" w:rsidRPr="001D5FDB">
        <w:rPr>
          <w:rFonts w:ascii="Times New Roman" w:hAnsi="Times New Roman"/>
          <w:b/>
          <w:lang w:eastAsia="bg-BG"/>
        </w:rPr>
        <w:t>Причини, които налагат приемането на нов Правилник за устройството и дейността на ОП „</w:t>
      </w:r>
      <w:r w:rsidR="009D24E4" w:rsidRPr="001D5FDB">
        <w:rPr>
          <w:rFonts w:ascii="Times New Roman" w:hAnsi="Times New Roman"/>
          <w:b/>
          <w:lang w:eastAsia="bg-BG"/>
        </w:rPr>
        <w:t>Радостни обреди</w:t>
      </w:r>
      <w:r w:rsidR="00C07B05" w:rsidRPr="001D5FDB">
        <w:rPr>
          <w:rFonts w:ascii="Times New Roman" w:hAnsi="Times New Roman"/>
          <w:b/>
          <w:lang w:eastAsia="bg-BG"/>
        </w:rPr>
        <w:t>“:</w:t>
      </w:r>
      <w:r w:rsidR="00C07B05" w:rsidRPr="001D5FDB">
        <w:rPr>
          <w:rFonts w:ascii="Times New Roman" w:hAnsi="Times New Roman"/>
          <w:lang w:eastAsia="bg-BG"/>
        </w:rPr>
        <w:t xml:space="preserve"> </w:t>
      </w:r>
      <w:r w:rsidR="001F20ED" w:rsidRPr="001D5FDB">
        <w:rPr>
          <w:rFonts w:ascii="Times New Roman" w:hAnsi="Times New Roman"/>
        </w:rPr>
        <w:t xml:space="preserve">С Решение №456, взето с Протокол №20 от 29.11.2018г. на Общински съвет – Пловдив, влязло в сила от 01.01.2019г. е приета нова Наредба за създаване, управление и контрол върху дейността на общинските предприятия на община Пловдив по гл. VI от ЗОС. Предвид обстоятелството, че Правилникът за устройството и дейността на </w:t>
      </w:r>
      <w:r w:rsidR="001F20ED" w:rsidRPr="001D5FDB">
        <w:rPr>
          <w:rFonts w:ascii="Times New Roman" w:hAnsi="Times New Roman"/>
          <w:lang w:eastAsia="bg-BG"/>
        </w:rPr>
        <w:t xml:space="preserve">ОП </w:t>
      </w:r>
      <w:r w:rsidR="009D24E4" w:rsidRPr="001D5FDB">
        <w:rPr>
          <w:rFonts w:ascii="Times New Roman" w:hAnsi="Times New Roman"/>
          <w:lang w:eastAsia="bg-BG"/>
        </w:rPr>
        <w:t xml:space="preserve">„Радостни обреди“ </w:t>
      </w:r>
      <w:r w:rsidR="005825B6">
        <w:rPr>
          <w:rFonts w:ascii="Times New Roman" w:hAnsi="Times New Roman"/>
          <w:lang w:eastAsia="bg-BG"/>
        </w:rPr>
        <w:t xml:space="preserve">се </w:t>
      </w:r>
      <w:r w:rsidR="001F20ED" w:rsidRPr="001D5FDB">
        <w:rPr>
          <w:rFonts w:ascii="Times New Roman" w:hAnsi="Times New Roman"/>
        </w:rPr>
        <w:t>основа</w:t>
      </w:r>
      <w:r w:rsidR="005825B6">
        <w:rPr>
          <w:rFonts w:ascii="Times New Roman" w:hAnsi="Times New Roman"/>
        </w:rPr>
        <w:t xml:space="preserve">ва </w:t>
      </w:r>
      <w:r w:rsidR="001F20ED" w:rsidRPr="001D5FDB">
        <w:rPr>
          <w:rFonts w:ascii="Times New Roman" w:hAnsi="Times New Roman"/>
        </w:rPr>
        <w:t>на нормите, съдържащи се в цитираната Наредба, е належащо текстовете на същия да бъдат приведени в съответствие с текстовете на Наредбата за създаване, управление и контрол върху дейността на общинските предприятия на община Пловдив по гл.VI от ЗОС.</w:t>
      </w:r>
    </w:p>
    <w:p w:rsidR="001A0320" w:rsidRPr="005C17F0" w:rsidRDefault="001A0320" w:rsidP="001A0320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1D5FDB">
        <w:rPr>
          <w:rFonts w:ascii="Times New Roman" w:hAnsi="Times New Roman"/>
          <w:lang w:eastAsia="bg-BG"/>
        </w:rPr>
        <w:t>В изпълнение на разпоредбите на §2 от Раздел VІІ „Допълнителни разпоредби“ от Наредбата за създаване, управление и дейността на общинските предприятия</w:t>
      </w:r>
      <w:r w:rsidR="00D92027" w:rsidRPr="00D92027">
        <w:rPr>
          <w:rFonts w:ascii="Times New Roman" w:hAnsi="Times New Roman"/>
        </w:rPr>
        <w:t xml:space="preserve"> </w:t>
      </w:r>
      <w:r w:rsidR="00D92027" w:rsidRPr="001D5FDB">
        <w:rPr>
          <w:rFonts w:ascii="Times New Roman" w:hAnsi="Times New Roman"/>
        </w:rPr>
        <w:t>на община Пловдив</w:t>
      </w:r>
      <w:r w:rsidRPr="001D5FDB">
        <w:rPr>
          <w:rFonts w:ascii="Times New Roman" w:hAnsi="Times New Roman"/>
          <w:lang w:eastAsia="bg-BG"/>
        </w:rPr>
        <w:t xml:space="preserve"> по гл.VІ от ЗОС, с</w:t>
      </w:r>
      <w:r w:rsidR="00C07B05" w:rsidRPr="001D5FDB">
        <w:rPr>
          <w:rFonts w:ascii="Times New Roman" w:hAnsi="Times New Roman"/>
          <w:lang w:eastAsia="bg-BG"/>
        </w:rPr>
        <w:t xml:space="preserve"> писмо </w:t>
      </w:r>
      <w:r w:rsidR="00C07B05" w:rsidRPr="005C17F0">
        <w:rPr>
          <w:rFonts w:ascii="Times New Roman" w:hAnsi="Times New Roman"/>
          <w:lang w:eastAsia="bg-BG"/>
        </w:rPr>
        <w:t>вх.№2</w:t>
      </w:r>
      <w:r w:rsidR="005C17F0" w:rsidRPr="005C17F0">
        <w:rPr>
          <w:rFonts w:ascii="Times New Roman" w:hAnsi="Times New Roman"/>
          <w:lang w:eastAsia="bg-BG"/>
        </w:rPr>
        <w:t>1</w:t>
      </w:r>
      <w:r w:rsidR="00C07B05" w:rsidRPr="005C17F0">
        <w:rPr>
          <w:rFonts w:ascii="Times New Roman" w:hAnsi="Times New Roman"/>
          <w:lang w:eastAsia="bg-BG"/>
        </w:rPr>
        <w:t>ОПР-</w:t>
      </w:r>
      <w:r w:rsidR="005C17F0" w:rsidRPr="005C17F0">
        <w:rPr>
          <w:rFonts w:ascii="Times New Roman" w:hAnsi="Times New Roman"/>
          <w:lang w:eastAsia="bg-BG"/>
        </w:rPr>
        <w:t>1034</w:t>
      </w:r>
      <w:r w:rsidR="00C07B05" w:rsidRPr="005C17F0">
        <w:rPr>
          <w:rFonts w:ascii="Times New Roman" w:hAnsi="Times New Roman"/>
          <w:lang w:eastAsia="bg-BG"/>
        </w:rPr>
        <w:t xml:space="preserve"> от </w:t>
      </w:r>
      <w:r w:rsidR="009D24E4" w:rsidRPr="005C17F0">
        <w:rPr>
          <w:rFonts w:ascii="Times New Roman" w:hAnsi="Times New Roman"/>
          <w:lang w:eastAsia="bg-BG"/>
        </w:rPr>
        <w:t>2</w:t>
      </w:r>
      <w:r w:rsidR="005C17F0" w:rsidRPr="005C17F0">
        <w:rPr>
          <w:rFonts w:ascii="Times New Roman" w:hAnsi="Times New Roman"/>
          <w:lang w:eastAsia="bg-BG"/>
        </w:rPr>
        <w:t>2</w:t>
      </w:r>
      <w:r w:rsidR="00C07B05" w:rsidRPr="005C17F0">
        <w:rPr>
          <w:rFonts w:ascii="Times New Roman" w:hAnsi="Times New Roman"/>
          <w:lang w:eastAsia="bg-BG"/>
        </w:rPr>
        <w:t>.07.202</w:t>
      </w:r>
      <w:r w:rsidR="005C17F0" w:rsidRPr="005C17F0">
        <w:rPr>
          <w:rFonts w:ascii="Times New Roman" w:hAnsi="Times New Roman"/>
          <w:lang w:eastAsia="bg-BG"/>
        </w:rPr>
        <w:t>1</w:t>
      </w:r>
      <w:r w:rsidR="00C07B05" w:rsidRPr="005C17F0">
        <w:rPr>
          <w:rFonts w:ascii="Times New Roman" w:hAnsi="Times New Roman"/>
          <w:lang w:eastAsia="bg-BG"/>
        </w:rPr>
        <w:t xml:space="preserve">г. директорът на </w:t>
      </w:r>
      <w:r w:rsidR="001F20ED" w:rsidRPr="005C17F0">
        <w:rPr>
          <w:rFonts w:ascii="Times New Roman" w:hAnsi="Times New Roman"/>
          <w:lang w:eastAsia="bg-BG"/>
        </w:rPr>
        <w:t xml:space="preserve">ОП </w:t>
      </w:r>
      <w:r w:rsidR="009D24E4" w:rsidRPr="005C17F0">
        <w:rPr>
          <w:rFonts w:ascii="Times New Roman" w:hAnsi="Times New Roman"/>
          <w:lang w:eastAsia="bg-BG"/>
        </w:rPr>
        <w:t>„Радостни обреди“</w:t>
      </w:r>
      <w:r w:rsidR="001F20ED" w:rsidRPr="005C17F0">
        <w:rPr>
          <w:rFonts w:ascii="Times New Roman" w:hAnsi="Times New Roman"/>
          <w:lang w:eastAsia="bg-BG"/>
        </w:rPr>
        <w:t xml:space="preserve"> </w:t>
      </w:r>
      <w:r w:rsidR="00C07B05" w:rsidRPr="005C17F0">
        <w:rPr>
          <w:rFonts w:ascii="Times New Roman" w:hAnsi="Times New Roman"/>
          <w:lang w:eastAsia="bg-BG"/>
        </w:rPr>
        <w:t xml:space="preserve">е представил </w:t>
      </w:r>
      <w:r w:rsidR="005C17F0" w:rsidRPr="005C17F0">
        <w:rPr>
          <w:rFonts w:ascii="Times New Roman" w:hAnsi="Times New Roman"/>
          <w:lang w:eastAsia="bg-BG"/>
        </w:rPr>
        <w:t xml:space="preserve">Приложение №1 „Структура на  персонала“ на предприятието и </w:t>
      </w:r>
      <w:r w:rsidR="00AA6F5A" w:rsidRPr="005C17F0">
        <w:rPr>
          <w:rFonts w:ascii="Times New Roman" w:hAnsi="Times New Roman"/>
          <w:lang w:eastAsia="bg-BG"/>
        </w:rPr>
        <w:t>актуализирано Приложение №2 „Опис на предоставеното за управление имущество“ към</w:t>
      </w:r>
      <w:r w:rsidR="00C07B05" w:rsidRPr="005C17F0">
        <w:rPr>
          <w:rFonts w:ascii="Times New Roman" w:hAnsi="Times New Roman"/>
          <w:lang w:eastAsia="bg-BG"/>
        </w:rPr>
        <w:t xml:space="preserve"> Правилник за устройството и дейността на предприятието</w:t>
      </w:r>
      <w:r w:rsidR="00AA6F5A" w:rsidRPr="005C17F0">
        <w:rPr>
          <w:rFonts w:ascii="Times New Roman" w:hAnsi="Times New Roman"/>
          <w:lang w:eastAsia="bg-BG"/>
        </w:rPr>
        <w:t xml:space="preserve">, в което са отразени </w:t>
      </w:r>
      <w:r w:rsidR="00C07B05" w:rsidRPr="005C17F0">
        <w:rPr>
          <w:rFonts w:ascii="Times New Roman" w:hAnsi="Times New Roman"/>
          <w:lang w:eastAsia="bg-BG"/>
        </w:rPr>
        <w:t>изменения</w:t>
      </w:r>
      <w:r w:rsidR="00AA6F5A" w:rsidRPr="005C17F0">
        <w:rPr>
          <w:rFonts w:ascii="Times New Roman" w:hAnsi="Times New Roman"/>
          <w:lang w:eastAsia="bg-BG"/>
        </w:rPr>
        <w:t>та</w:t>
      </w:r>
      <w:r w:rsidR="00C07B05" w:rsidRPr="005C17F0">
        <w:rPr>
          <w:rFonts w:ascii="Times New Roman" w:hAnsi="Times New Roman"/>
          <w:lang w:eastAsia="bg-BG"/>
        </w:rPr>
        <w:t xml:space="preserve"> в активите на </w:t>
      </w:r>
      <w:r w:rsidR="00AA6F5A" w:rsidRPr="005C17F0">
        <w:rPr>
          <w:rFonts w:ascii="Times New Roman" w:hAnsi="Times New Roman"/>
          <w:lang w:eastAsia="bg-BG"/>
        </w:rPr>
        <w:t xml:space="preserve">ОП </w:t>
      </w:r>
      <w:r w:rsidR="009D24E4" w:rsidRPr="005C17F0">
        <w:rPr>
          <w:rFonts w:ascii="Times New Roman" w:hAnsi="Times New Roman"/>
          <w:lang w:eastAsia="bg-BG"/>
        </w:rPr>
        <w:t xml:space="preserve">„Радостни обреди“ </w:t>
      </w:r>
      <w:r w:rsidR="00C07B05" w:rsidRPr="005C17F0">
        <w:rPr>
          <w:rFonts w:ascii="Times New Roman" w:hAnsi="Times New Roman"/>
          <w:lang w:eastAsia="bg-BG"/>
        </w:rPr>
        <w:t xml:space="preserve">през 2019г. и 2020г.  </w:t>
      </w:r>
    </w:p>
    <w:p w:rsidR="00C07B05" w:rsidRPr="005C17F0" w:rsidRDefault="00C07B05" w:rsidP="00C07B05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5C17F0">
        <w:rPr>
          <w:rFonts w:ascii="Times New Roman" w:hAnsi="Times New Roman"/>
          <w:lang w:eastAsia="bg-BG"/>
        </w:rPr>
        <w:t>В актуализирания опис на имуществото по групи сметки към 3</w:t>
      </w:r>
      <w:r w:rsidR="005C17F0" w:rsidRPr="005C17F0">
        <w:rPr>
          <w:rFonts w:ascii="Times New Roman" w:hAnsi="Times New Roman"/>
          <w:lang w:eastAsia="bg-BG"/>
        </w:rPr>
        <w:t>1</w:t>
      </w:r>
      <w:r w:rsidRPr="005C17F0">
        <w:rPr>
          <w:rFonts w:ascii="Times New Roman" w:hAnsi="Times New Roman"/>
          <w:lang w:eastAsia="bg-BG"/>
        </w:rPr>
        <w:t>.</w:t>
      </w:r>
      <w:r w:rsidR="005C17F0" w:rsidRPr="005C17F0">
        <w:rPr>
          <w:rFonts w:ascii="Times New Roman" w:hAnsi="Times New Roman"/>
          <w:lang w:eastAsia="bg-BG"/>
        </w:rPr>
        <w:t>12</w:t>
      </w:r>
      <w:r w:rsidRPr="005C17F0">
        <w:rPr>
          <w:rFonts w:ascii="Times New Roman" w:hAnsi="Times New Roman"/>
          <w:lang w:eastAsia="bg-BG"/>
        </w:rPr>
        <w:t>.2020г. са включени следните активи:</w:t>
      </w:r>
    </w:p>
    <w:p w:rsidR="00C07B05" w:rsidRPr="005C17F0" w:rsidRDefault="00C07B05" w:rsidP="00C07B05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5C17F0">
        <w:rPr>
          <w:rFonts w:ascii="Times New Roman" w:hAnsi="Times New Roman"/>
          <w:lang w:eastAsia="bg-BG"/>
        </w:rPr>
        <w:t>1. Дълготрайни материални активи, които предприятието стопанисва към 3</w:t>
      </w:r>
      <w:r w:rsidR="005C17F0" w:rsidRPr="005C17F0">
        <w:rPr>
          <w:rFonts w:ascii="Times New Roman" w:hAnsi="Times New Roman"/>
          <w:lang w:eastAsia="bg-BG"/>
        </w:rPr>
        <w:t>1</w:t>
      </w:r>
      <w:r w:rsidRPr="005C17F0">
        <w:rPr>
          <w:rFonts w:ascii="Times New Roman" w:hAnsi="Times New Roman"/>
          <w:lang w:eastAsia="bg-BG"/>
        </w:rPr>
        <w:t>.</w:t>
      </w:r>
      <w:r w:rsidR="005C17F0" w:rsidRPr="005C17F0">
        <w:rPr>
          <w:rFonts w:ascii="Times New Roman" w:hAnsi="Times New Roman"/>
          <w:lang w:eastAsia="bg-BG"/>
        </w:rPr>
        <w:t>12</w:t>
      </w:r>
      <w:r w:rsidRPr="005C17F0">
        <w:rPr>
          <w:rFonts w:ascii="Times New Roman" w:hAnsi="Times New Roman"/>
          <w:lang w:eastAsia="bg-BG"/>
        </w:rPr>
        <w:t xml:space="preserve">.2020г. </w:t>
      </w:r>
    </w:p>
    <w:p w:rsidR="00C07B05" w:rsidRPr="005C17F0" w:rsidRDefault="00C07B05" w:rsidP="00C07B05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5C17F0">
        <w:rPr>
          <w:rFonts w:ascii="Times New Roman" w:hAnsi="Times New Roman"/>
          <w:lang w:eastAsia="bg-BG"/>
        </w:rPr>
        <w:t>2. Новопридобити активи: по Сметка 204</w:t>
      </w:r>
      <w:r w:rsidR="00C928AD" w:rsidRPr="005C17F0">
        <w:rPr>
          <w:rFonts w:ascii="Times New Roman" w:hAnsi="Times New Roman"/>
          <w:lang w:eastAsia="bg-BG"/>
        </w:rPr>
        <w:t>9</w:t>
      </w:r>
      <w:r w:rsidRPr="005C17F0">
        <w:rPr>
          <w:rFonts w:ascii="Times New Roman" w:hAnsi="Times New Roman"/>
          <w:lang w:eastAsia="bg-BG"/>
        </w:rPr>
        <w:t xml:space="preserve"> „</w:t>
      </w:r>
      <w:r w:rsidR="00C928AD" w:rsidRPr="005C17F0">
        <w:rPr>
          <w:rFonts w:ascii="Times New Roman" w:hAnsi="Times New Roman"/>
          <w:lang w:eastAsia="bg-BG"/>
        </w:rPr>
        <w:t>Други машини и съоръжения</w:t>
      </w:r>
      <w:r w:rsidRPr="005C17F0">
        <w:rPr>
          <w:rFonts w:ascii="Times New Roman" w:hAnsi="Times New Roman"/>
          <w:lang w:eastAsia="bg-BG"/>
        </w:rPr>
        <w:t>“ – закупен</w:t>
      </w:r>
      <w:r w:rsidR="008A5E96" w:rsidRPr="005C17F0">
        <w:rPr>
          <w:rFonts w:ascii="Times New Roman" w:hAnsi="Times New Roman"/>
          <w:lang w:eastAsia="bg-BG"/>
        </w:rPr>
        <w:t>о мултифункционално устройство „Xerox“ с от</w:t>
      </w:r>
      <w:r w:rsidRPr="005C17F0">
        <w:rPr>
          <w:rFonts w:ascii="Times New Roman" w:hAnsi="Times New Roman"/>
          <w:lang w:eastAsia="bg-BG"/>
        </w:rPr>
        <w:t xml:space="preserve">четна стойност при придобиването – </w:t>
      </w:r>
      <w:r w:rsidR="008A5E96" w:rsidRPr="005C17F0">
        <w:rPr>
          <w:rFonts w:ascii="Times New Roman" w:hAnsi="Times New Roman"/>
          <w:lang w:eastAsia="bg-BG"/>
        </w:rPr>
        <w:t>2 491</w:t>
      </w:r>
      <w:r w:rsidRPr="005C17F0">
        <w:rPr>
          <w:rFonts w:ascii="Times New Roman" w:hAnsi="Times New Roman"/>
          <w:lang w:eastAsia="bg-BG"/>
        </w:rPr>
        <w:t>.</w:t>
      </w:r>
      <w:r w:rsidR="008A5E96" w:rsidRPr="005C17F0">
        <w:rPr>
          <w:rFonts w:ascii="Times New Roman" w:hAnsi="Times New Roman"/>
          <w:lang w:eastAsia="bg-BG"/>
        </w:rPr>
        <w:t>61</w:t>
      </w:r>
      <w:r w:rsidR="00B740FD" w:rsidRPr="005C17F0">
        <w:rPr>
          <w:rFonts w:ascii="Times New Roman" w:hAnsi="Times New Roman"/>
          <w:lang w:eastAsia="bg-BG"/>
        </w:rPr>
        <w:t>лв.; по Сметка 2</w:t>
      </w:r>
      <w:r w:rsidR="008A5E96" w:rsidRPr="005C17F0">
        <w:rPr>
          <w:rFonts w:ascii="Times New Roman" w:hAnsi="Times New Roman"/>
          <w:lang w:eastAsia="bg-BG"/>
        </w:rPr>
        <w:t>101</w:t>
      </w:r>
      <w:r w:rsidR="00B740FD" w:rsidRPr="005C17F0">
        <w:rPr>
          <w:rFonts w:ascii="Times New Roman" w:hAnsi="Times New Roman"/>
          <w:lang w:eastAsia="bg-BG"/>
        </w:rPr>
        <w:t xml:space="preserve"> „</w:t>
      </w:r>
      <w:r w:rsidR="008A5E96" w:rsidRPr="005C17F0">
        <w:rPr>
          <w:rFonts w:ascii="Times New Roman" w:hAnsi="Times New Roman"/>
          <w:lang w:eastAsia="bg-BG"/>
        </w:rPr>
        <w:t>Програмни продукти</w:t>
      </w:r>
      <w:r w:rsidR="00B740FD" w:rsidRPr="005C17F0">
        <w:rPr>
          <w:rFonts w:ascii="Times New Roman" w:hAnsi="Times New Roman"/>
          <w:lang w:eastAsia="bg-BG"/>
        </w:rPr>
        <w:t xml:space="preserve">“ е </w:t>
      </w:r>
      <w:r w:rsidR="008A5E96" w:rsidRPr="005C17F0">
        <w:rPr>
          <w:rFonts w:ascii="Times New Roman" w:hAnsi="Times New Roman"/>
          <w:lang w:eastAsia="bg-BG"/>
        </w:rPr>
        <w:t xml:space="preserve">заведена </w:t>
      </w:r>
      <w:r w:rsidR="00B740FD" w:rsidRPr="005C17F0">
        <w:rPr>
          <w:rFonts w:ascii="Times New Roman" w:hAnsi="Times New Roman"/>
          <w:lang w:eastAsia="bg-BG"/>
        </w:rPr>
        <w:t xml:space="preserve">система за </w:t>
      </w:r>
      <w:r w:rsidR="008A5E96" w:rsidRPr="005C17F0">
        <w:rPr>
          <w:rFonts w:ascii="Times New Roman" w:hAnsi="Times New Roman"/>
          <w:lang w:eastAsia="bg-BG"/>
        </w:rPr>
        <w:t>онлайн записване за граждански брак – 28 095.00</w:t>
      </w:r>
      <w:r w:rsidR="00B740FD" w:rsidRPr="005C17F0">
        <w:rPr>
          <w:rFonts w:ascii="Times New Roman" w:hAnsi="Times New Roman"/>
          <w:lang w:eastAsia="bg-BG"/>
        </w:rPr>
        <w:t>лв.</w:t>
      </w:r>
    </w:p>
    <w:p w:rsidR="00C07B05" w:rsidRPr="005C17F0" w:rsidRDefault="00C07B05" w:rsidP="00C07B05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5C17F0">
        <w:rPr>
          <w:rFonts w:ascii="Times New Roman" w:hAnsi="Times New Roman"/>
          <w:lang w:eastAsia="bg-BG"/>
        </w:rPr>
        <w:t>Видно от актуал</w:t>
      </w:r>
      <w:r w:rsidR="008A5E96" w:rsidRPr="005C17F0">
        <w:rPr>
          <w:rFonts w:ascii="Times New Roman" w:hAnsi="Times New Roman"/>
          <w:lang w:eastAsia="bg-BG"/>
        </w:rPr>
        <w:t>изираното</w:t>
      </w:r>
      <w:r w:rsidRPr="005C17F0">
        <w:rPr>
          <w:rFonts w:ascii="Times New Roman" w:hAnsi="Times New Roman"/>
          <w:lang w:eastAsia="bg-BG"/>
        </w:rPr>
        <w:t xml:space="preserve"> Приложение №2 </w:t>
      </w:r>
      <w:r w:rsidR="00B740FD" w:rsidRPr="005C17F0">
        <w:rPr>
          <w:rFonts w:ascii="Times New Roman" w:hAnsi="Times New Roman"/>
          <w:lang w:eastAsia="bg-BG"/>
        </w:rPr>
        <w:t xml:space="preserve">„Опис на предоставеното за управление имущество“ </w:t>
      </w:r>
      <w:r w:rsidRPr="005C17F0">
        <w:rPr>
          <w:rFonts w:ascii="Times New Roman" w:hAnsi="Times New Roman"/>
          <w:lang w:eastAsia="bg-BG"/>
        </w:rPr>
        <w:t>към 3</w:t>
      </w:r>
      <w:r w:rsidR="005825B6" w:rsidRPr="005C17F0">
        <w:rPr>
          <w:rFonts w:ascii="Times New Roman" w:hAnsi="Times New Roman"/>
          <w:lang w:eastAsia="bg-BG"/>
        </w:rPr>
        <w:t>1</w:t>
      </w:r>
      <w:r w:rsidRPr="005C17F0">
        <w:rPr>
          <w:rFonts w:ascii="Times New Roman" w:hAnsi="Times New Roman"/>
          <w:lang w:eastAsia="bg-BG"/>
        </w:rPr>
        <w:t>.</w:t>
      </w:r>
      <w:r w:rsidR="005825B6" w:rsidRPr="005C17F0">
        <w:rPr>
          <w:rFonts w:ascii="Times New Roman" w:hAnsi="Times New Roman"/>
          <w:lang w:eastAsia="bg-BG"/>
        </w:rPr>
        <w:t>12</w:t>
      </w:r>
      <w:r w:rsidRPr="005C17F0">
        <w:rPr>
          <w:rFonts w:ascii="Times New Roman" w:hAnsi="Times New Roman"/>
          <w:lang w:eastAsia="bg-BG"/>
        </w:rPr>
        <w:t>.2020г. общата балансова стойност на дълготрайни</w:t>
      </w:r>
      <w:r w:rsidR="008A5E96" w:rsidRPr="005C17F0">
        <w:rPr>
          <w:rFonts w:ascii="Times New Roman" w:hAnsi="Times New Roman"/>
          <w:lang w:eastAsia="bg-BG"/>
        </w:rPr>
        <w:t xml:space="preserve">те материални </w:t>
      </w:r>
      <w:r w:rsidRPr="005C17F0">
        <w:rPr>
          <w:rFonts w:ascii="Times New Roman" w:hAnsi="Times New Roman"/>
          <w:lang w:eastAsia="bg-BG"/>
        </w:rPr>
        <w:t>активи на предприятието</w:t>
      </w:r>
      <w:r w:rsidR="008A5E96" w:rsidRPr="005C17F0">
        <w:rPr>
          <w:rFonts w:ascii="Times New Roman" w:hAnsi="Times New Roman"/>
          <w:lang w:eastAsia="bg-BG"/>
        </w:rPr>
        <w:t>, отчетени по счетоводни сметки №2031 „Административни сгради“,  с/</w:t>
      </w:r>
      <w:proofErr w:type="spellStart"/>
      <w:r w:rsidR="008A5E96" w:rsidRPr="005C17F0">
        <w:rPr>
          <w:rFonts w:ascii="Times New Roman" w:hAnsi="Times New Roman"/>
          <w:lang w:eastAsia="bg-BG"/>
        </w:rPr>
        <w:t>ка</w:t>
      </w:r>
      <w:proofErr w:type="spellEnd"/>
      <w:r w:rsidR="008A5E96" w:rsidRPr="005C17F0">
        <w:rPr>
          <w:rFonts w:ascii="Times New Roman" w:hAnsi="Times New Roman"/>
          <w:lang w:eastAsia="bg-BG"/>
        </w:rPr>
        <w:t xml:space="preserve"> 2041 „Компютри и хардуерно оборудване“, с/</w:t>
      </w:r>
      <w:proofErr w:type="spellStart"/>
      <w:r w:rsidR="008A5E96" w:rsidRPr="005C17F0">
        <w:rPr>
          <w:rFonts w:ascii="Times New Roman" w:hAnsi="Times New Roman"/>
          <w:lang w:eastAsia="bg-BG"/>
        </w:rPr>
        <w:t>ка</w:t>
      </w:r>
      <w:proofErr w:type="spellEnd"/>
      <w:r w:rsidR="008A5E96" w:rsidRPr="005C17F0">
        <w:rPr>
          <w:rFonts w:ascii="Times New Roman" w:hAnsi="Times New Roman"/>
          <w:lang w:eastAsia="bg-BG"/>
        </w:rPr>
        <w:t xml:space="preserve"> 2049 „Други машини и съоръжения“</w:t>
      </w:r>
      <w:r w:rsidR="002C154B" w:rsidRPr="005C17F0">
        <w:rPr>
          <w:rFonts w:ascii="Times New Roman" w:hAnsi="Times New Roman"/>
          <w:lang w:eastAsia="bg-BG"/>
        </w:rPr>
        <w:t xml:space="preserve"> и с/</w:t>
      </w:r>
      <w:proofErr w:type="spellStart"/>
      <w:r w:rsidR="002C154B" w:rsidRPr="005C17F0">
        <w:rPr>
          <w:rFonts w:ascii="Times New Roman" w:hAnsi="Times New Roman"/>
          <w:lang w:eastAsia="bg-BG"/>
        </w:rPr>
        <w:t>ка</w:t>
      </w:r>
      <w:proofErr w:type="spellEnd"/>
      <w:r w:rsidR="002C154B" w:rsidRPr="005C17F0">
        <w:rPr>
          <w:rFonts w:ascii="Times New Roman" w:hAnsi="Times New Roman"/>
          <w:lang w:eastAsia="bg-BG"/>
        </w:rPr>
        <w:t xml:space="preserve"> 2060 „Стопански инвентар“</w:t>
      </w:r>
      <w:r w:rsidR="008A5E96" w:rsidRPr="005C17F0">
        <w:rPr>
          <w:rFonts w:ascii="Times New Roman" w:hAnsi="Times New Roman"/>
          <w:lang w:eastAsia="bg-BG"/>
        </w:rPr>
        <w:t xml:space="preserve"> </w:t>
      </w:r>
      <w:r w:rsidRPr="005C17F0">
        <w:rPr>
          <w:rFonts w:ascii="Times New Roman" w:hAnsi="Times New Roman"/>
          <w:lang w:eastAsia="bg-BG"/>
        </w:rPr>
        <w:t xml:space="preserve">е </w:t>
      </w:r>
      <w:r w:rsidR="008A5E96" w:rsidRPr="005C17F0">
        <w:rPr>
          <w:rFonts w:ascii="Times New Roman" w:hAnsi="Times New Roman"/>
          <w:lang w:eastAsia="bg-BG"/>
        </w:rPr>
        <w:t>882 295</w:t>
      </w:r>
      <w:r w:rsidR="00B740FD" w:rsidRPr="005C17F0">
        <w:rPr>
          <w:rFonts w:ascii="Times New Roman" w:hAnsi="Times New Roman"/>
          <w:lang w:eastAsia="bg-BG"/>
        </w:rPr>
        <w:t>.</w:t>
      </w:r>
      <w:r w:rsidR="008A5E96" w:rsidRPr="005C17F0">
        <w:rPr>
          <w:rFonts w:ascii="Times New Roman" w:hAnsi="Times New Roman"/>
          <w:lang w:eastAsia="bg-BG"/>
        </w:rPr>
        <w:t>12</w:t>
      </w:r>
      <w:r w:rsidRPr="005C17F0">
        <w:rPr>
          <w:rFonts w:ascii="Times New Roman" w:hAnsi="Times New Roman"/>
          <w:lang w:eastAsia="bg-BG"/>
        </w:rPr>
        <w:t>лв.</w:t>
      </w:r>
      <w:r w:rsidR="002C154B" w:rsidRPr="005C17F0">
        <w:rPr>
          <w:rFonts w:ascii="Times New Roman" w:hAnsi="Times New Roman"/>
          <w:lang w:eastAsia="bg-BG"/>
        </w:rPr>
        <w:t xml:space="preserve"> Нематериалните дълготрайни активи заведени по с/</w:t>
      </w:r>
      <w:proofErr w:type="spellStart"/>
      <w:r w:rsidR="002C154B" w:rsidRPr="005C17F0">
        <w:rPr>
          <w:rFonts w:ascii="Times New Roman" w:hAnsi="Times New Roman"/>
          <w:lang w:eastAsia="bg-BG"/>
        </w:rPr>
        <w:t>ка</w:t>
      </w:r>
      <w:proofErr w:type="spellEnd"/>
      <w:r w:rsidR="002C154B" w:rsidRPr="005C17F0">
        <w:rPr>
          <w:rFonts w:ascii="Times New Roman" w:hAnsi="Times New Roman"/>
          <w:lang w:eastAsia="bg-BG"/>
        </w:rPr>
        <w:t xml:space="preserve"> 2101 „Програмни продукти“ – 28 095.00лв.</w:t>
      </w:r>
    </w:p>
    <w:p w:rsidR="00A66FB9" w:rsidRPr="00924E62" w:rsidRDefault="00A66FB9" w:rsidP="00A66FB9">
      <w:pPr>
        <w:spacing w:after="0"/>
        <w:ind w:firstLine="709"/>
        <w:jc w:val="both"/>
        <w:rPr>
          <w:rFonts w:ascii="Times New Roman" w:eastAsia="Times New Roman" w:hAnsi="Times New Roman"/>
          <w:b/>
          <w:i/>
          <w:lang w:eastAsia="bg-BG"/>
        </w:rPr>
      </w:pPr>
      <w:r w:rsidRPr="00924E62">
        <w:rPr>
          <w:rFonts w:ascii="Times New Roman" w:eastAsia="Times New Roman" w:hAnsi="Times New Roman"/>
          <w:b/>
          <w:i/>
          <w:lang w:eastAsia="bg-BG"/>
        </w:rPr>
        <w:t xml:space="preserve">На следващо място, във връзка с Решение на ЕК 2012/21/ЕС относно прилагане на </w:t>
      </w:r>
      <w:r w:rsidRPr="008B7F2B">
        <w:rPr>
          <w:rFonts w:ascii="Times New Roman" w:eastAsia="Times New Roman" w:hAnsi="Times New Roman"/>
          <w:b/>
          <w:i/>
          <w:lang w:eastAsia="bg-BG"/>
        </w:rPr>
        <w:t xml:space="preserve">чл.106 §2 </w:t>
      </w:r>
      <w:r w:rsidRPr="00924E62">
        <w:rPr>
          <w:rFonts w:ascii="Times New Roman" w:eastAsia="Times New Roman" w:hAnsi="Times New Roman"/>
          <w:b/>
          <w:i/>
          <w:lang w:eastAsia="bg-BG"/>
        </w:rPr>
        <w:t>от Договора за функционирането на Европейския съюз за държавна помощ под формата на компенсация за обществена услуга на Европейската комисия и съответно изискванията на Министерство на финансите се създава нова алинея, а именно чл.6, ал.2 от Правилника за устройството и дейността на ОП „</w:t>
      </w:r>
      <w:r>
        <w:rPr>
          <w:rFonts w:ascii="Times New Roman" w:eastAsia="Times New Roman" w:hAnsi="Times New Roman"/>
          <w:b/>
          <w:i/>
          <w:lang w:eastAsia="bg-BG"/>
        </w:rPr>
        <w:t>Радостни обреди</w:t>
      </w:r>
      <w:r w:rsidRPr="00924E62">
        <w:rPr>
          <w:rFonts w:ascii="Times New Roman" w:eastAsia="Times New Roman" w:hAnsi="Times New Roman"/>
          <w:b/>
          <w:i/>
          <w:lang w:eastAsia="bg-BG"/>
        </w:rPr>
        <w:t>“, която е свързана с възможността община Пловдив да възлага на общинското предприятие да извършва услуги от общ икономически интерес по смисъла на Закона за държавните помощи.</w:t>
      </w:r>
    </w:p>
    <w:p w:rsidR="00A66FB9" w:rsidRPr="001D5FDB" w:rsidRDefault="00A66FB9" w:rsidP="00C07B05">
      <w:pPr>
        <w:spacing w:after="0"/>
        <w:ind w:firstLine="709"/>
        <w:jc w:val="both"/>
        <w:rPr>
          <w:rFonts w:ascii="Times New Roman" w:hAnsi="Times New Roman"/>
          <w:lang w:eastAsia="bg-BG"/>
        </w:rPr>
      </w:pPr>
    </w:p>
    <w:p w:rsidR="00A94F4F" w:rsidRPr="001D5FDB" w:rsidRDefault="00EB5E73" w:rsidP="00AC7F41">
      <w:pPr>
        <w:spacing w:after="0"/>
        <w:ind w:firstLine="709"/>
        <w:jc w:val="both"/>
        <w:rPr>
          <w:rFonts w:ascii="Times New Roman" w:hAnsi="Times New Roman"/>
          <w:color w:val="FF0000"/>
        </w:rPr>
      </w:pPr>
      <w:r w:rsidRPr="001D5FDB">
        <w:rPr>
          <w:rFonts w:ascii="Times New Roman" w:hAnsi="Times New Roman"/>
        </w:rPr>
        <w:t xml:space="preserve">                                        </w:t>
      </w:r>
    </w:p>
    <w:p w:rsidR="00A94F4F" w:rsidRPr="001D5FDB" w:rsidRDefault="00A94F4F" w:rsidP="00AC7F41">
      <w:pPr>
        <w:ind w:firstLine="708"/>
        <w:jc w:val="both"/>
        <w:rPr>
          <w:rFonts w:ascii="Times New Roman" w:hAnsi="Times New Roman"/>
        </w:rPr>
      </w:pPr>
      <w:r w:rsidRPr="001D5FDB">
        <w:rPr>
          <w:rFonts w:ascii="Times New Roman" w:hAnsi="Times New Roman"/>
        </w:rPr>
        <w:lastRenderedPageBreak/>
        <w:t xml:space="preserve">С оглед на всичко изложено дотук, целесъобразно и законосъобразно се явява приемането на нов Правилник за устройството и дейността на </w:t>
      </w:r>
      <w:r w:rsidR="001A0320" w:rsidRPr="001D5FDB">
        <w:rPr>
          <w:rFonts w:ascii="Times New Roman" w:hAnsi="Times New Roman"/>
        </w:rPr>
        <w:t xml:space="preserve">ОП </w:t>
      </w:r>
      <w:r w:rsidR="009D24E4" w:rsidRPr="001D5FDB">
        <w:rPr>
          <w:rFonts w:ascii="Times New Roman" w:hAnsi="Times New Roman"/>
        </w:rPr>
        <w:t>„Радостни обреди“</w:t>
      </w:r>
      <w:r w:rsidRPr="001D5FDB">
        <w:rPr>
          <w:rFonts w:ascii="Times New Roman" w:hAnsi="Times New Roman"/>
        </w:rPr>
        <w:t>.</w:t>
      </w:r>
    </w:p>
    <w:p w:rsidR="00A94F4F" w:rsidRPr="001D5FDB" w:rsidRDefault="00A94F4F" w:rsidP="00AC7F41">
      <w:pPr>
        <w:jc w:val="both"/>
        <w:rPr>
          <w:rFonts w:ascii="Times New Roman" w:hAnsi="Times New Roman"/>
          <w:i/>
          <w:spacing w:val="8"/>
        </w:rPr>
      </w:pPr>
      <w:r w:rsidRPr="001D5FDB">
        <w:rPr>
          <w:rFonts w:ascii="Times New Roman" w:hAnsi="Times New Roman"/>
          <w:spacing w:val="8"/>
        </w:rPr>
        <w:tab/>
        <w:t xml:space="preserve">При изработването на проекта за приемане на новия Правилник </w:t>
      </w:r>
      <w:r w:rsidRPr="001D5FDB">
        <w:rPr>
          <w:rFonts w:ascii="Times New Roman" w:hAnsi="Times New Roman"/>
        </w:rPr>
        <w:t xml:space="preserve">за устройството и дейността на </w:t>
      </w:r>
      <w:r w:rsidR="001A0320" w:rsidRPr="001D5FDB">
        <w:rPr>
          <w:rFonts w:ascii="Times New Roman" w:hAnsi="Times New Roman"/>
        </w:rPr>
        <w:t xml:space="preserve">ОП </w:t>
      </w:r>
      <w:r w:rsidR="008F17B0" w:rsidRPr="001D5FDB">
        <w:rPr>
          <w:rFonts w:ascii="Times New Roman" w:hAnsi="Times New Roman"/>
        </w:rPr>
        <w:t>„Радостни обреди“</w:t>
      </w:r>
      <w:r w:rsidR="001A0320" w:rsidRPr="001D5FDB">
        <w:rPr>
          <w:rFonts w:ascii="Times New Roman" w:hAnsi="Times New Roman"/>
        </w:rPr>
        <w:t xml:space="preserve"> </w:t>
      </w:r>
      <w:r w:rsidRPr="001D5FDB">
        <w:rPr>
          <w:rFonts w:ascii="Times New Roman" w:hAnsi="Times New Roman"/>
        </w:rPr>
        <w:t xml:space="preserve">са спазени принципите на </w:t>
      </w:r>
      <w:r w:rsidRPr="001D5FDB">
        <w:rPr>
          <w:rFonts w:ascii="Times New Roman" w:hAnsi="Times New Roman"/>
          <w:i/>
        </w:rPr>
        <w:t xml:space="preserve">необходимост, обоснованост, предвидимост, откритост, съгласуваност, субсидиарност, пропорционалност и стабилност. </w:t>
      </w:r>
    </w:p>
    <w:p w:rsidR="00A94F4F" w:rsidRPr="001D5FDB" w:rsidRDefault="00A94F4F" w:rsidP="00AC7F41">
      <w:pPr>
        <w:ind w:firstLine="709"/>
        <w:jc w:val="both"/>
        <w:rPr>
          <w:rFonts w:ascii="Times New Roman" w:hAnsi="Times New Roman"/>
        </w:rPr>
      </w:pPr>
      <w:r w:rsidRPr="001D5FDB">
        <w:rPr>
          <w:rFonts w:ascii="Times New Roman" w:hAnsi="Times New Roman"/>
          <w:b/>
        </w:rPr>
        <w:t>Принцип на необходимост</w:t>
      </w:r>
      <w:r w:rsidRPr="001D5FDB">
        <w:rPr>
          <w:rFonts w:ascii="Times New Roman" w:hAnsi="Times New Roman"/>
        </w:rPr>
        <w:t xml:space="preserve"> – необходимо е да бъде приет нов Правилник за устройство и дейността на </w:t>
      </w:r>
      <w:r w:rsidR="001A0320" w:rsidRPr="001D5FDB">
        <w:rPr>
          <w:rFonts w:ascii="Times New Roman" w:hAnsi="Times New Roman"/>
        </w:rPr>
        <w:t xml:space="preserve">ОП </w:t>
      </w:r>
      <w:r w:rsidR="009D24E4" w:rsidRPr="001D5FDB">
        <w:rPr>
          <w:rFonts w:ascii="Times New Roman" w:hAnsi="Times New Roman"/>
        </w:rPr>
        <w:t xml:space="preserve">„Радостни обреди“ </w:t>
      </w:r>
      <w:r w:rsidRPr="001D5FDB">
        <w:rPr>
          <w:rFonts w:ascii="Times New Roman" w:hAnsi="Times New Roman"/>
        </w:rPr>
        <w:t>с оглед привеждането на текстовете на Правилника в съответствие с текстовете на Наредбата за създаване, управление и контрол върху дейността на общинските предприятия на община Пловдив по гл.VI от ЗОС, както и извършването на актуализация на Приложения №2 към правилника.</w:t>
      </w:r>
    </w:p>
    <w:p w:rsidR="00A66FB9" w:rsidRDefault="00A94F4F" w:rsidP="00A66FB9">
      <w:pPr>
        <w:spacing w:after="0"/>
        <w:ind w:firstLine="709"/>
        <w:jc w:val="both"/>
        <w:rPr>
          <w:rFonts w:ascii="Times New Roman" w:hAnsi="Times New Roman"/>
          <w:b/>
          <w:color w:val="000000"/>
          <w:shd w:val="clear" w:color="auto" w:fill="FEFEFE"/>
        </w:rPr>
      </w:pPr>
      <w:r w:rsidRPr="001D5FDB">
        <w:rPr>
          <w:rFonts w:ascii="Times New Roman" w:hAnsi="Times New Roman"/>
          <w:b/>
          <w:color w:val="000000"/>
          <w:shd w:val="clear" w:color="auto" w:fill="FEFEFE"/>
        </w:rPr>
        <w:t>Принципът на обоснованост</w:t>
      </w:r>
      <w:r w:rsidRPr="001D5FDB">
        <w:rPr>
          <w:rFonts w:ascii="Times New Roman" w:hAnsi="Times New Roman"/>
          <w:color w:val="000000"/>
          <w:shd w:val="clear" w:color="auto" w:fill="FEFEFE"/>
        </w:rPr>
        <w:t xml:space="preserve"> – приемането на </w:t>
      </w:r>
      <w:r w:rsidRPr="001D5FDB">
        <w:rPr>
          <w:rFonts w:ascii="Times New Roman" w:hAnsi="Times New Roman"/>
        </w:rPr>
        <w:t>нов Правилник</w:t>
      </w:r>
      <w:r w:rsidR="00A66FB9">
        <w:rPr>
          <w:rFonts w:ascii="Times New Roman" w:hAnsi="Times New Roman"/>
        </w:rPr>
        <w:t xml:space="preserve"> за устройството и дейността на </w:t>
      </w:r>
      <w:r w:rsidR="001A0320" w:rsidRPr="001D5FDB">
        <w:rPr>
          <w:rFonts w:ascii="Times New Roman" w:hAnsi="Times New Roman"/>
        </w:rPr>
        <w:t xml:space="preserve">ОП </w:t>
      </w:r>
      <w:r w:rsidR="009D24E4" w:rsidRPr="001D5FDB">
        <w:rPr>
          <w:rFonts w:ascii="Times New Roman" w:hAnsi="Times New Roman"/>
        </w:rPr>
        <w:t xml:space="preserve">„Радостни обреди“ </w:t>
      </w:r>
      <w:r w:rsidRPr="001D5FDB">
        <w:rPr>
          <w:rFonts w:ascii="Times New Roman" w:hAnsi="Times New Roman"/>
        </w:rPr>
        <w:t xml:space="preserve">се обосновава с разпоредбите на </w:t>
      </w:r>
      <w:r w:rsidR="00A66FB9" w:rsidRPr="00381E8A">
        <w:rPr>
          <w:rFonts w:ascii="Times New Roman" w:hAnsi="Times New Roman"/>
        </w:rPr>
        <w:t>чл. 21, ал.1, т.23 и ал.2 от ЗМСМА, във връзка с чл.52, ал.3 и ал.4 от Закона за общинската собственост, Решение на ЕК 2012/21/ЕС относно прилагане на чл.106 §2 от Договора за функционирането на Европейския съюз за държавна помощ под формата на компенсация за обществена услуга, предоставена на определени предприятия, натоварени с извършването на услуги от общ икономически интерес, 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по гл.VІ от ЗОС, при спазване изискванията на чл.11, ал.3, чл.15, ал.1, чл.18а, чл.19, ал.1, чл.20, чл.26 и чл.28 от ЗНА и във връзка с чл.75, чл.76, чл.77 и чл.79 от АПК.</w:t>
      </w:r>
    </w:p>
    <w:p w:rsidR="00A94F4F" w:rsidRPr="001D5FDB" w:rsidRDefault="00A94F4F" w:rsidP="00AC7F41">
      <w:pPr>
        <w:ind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 w:rsidRPr="001D5FDB">
        <w:rPr>
          <w:rFonts w:ascii="Times New Roman" w:hAnsi="Times New Roman"/>
          <w:b/>
          <w:color w:val="000000"/>
          <w:shd w:val="clear" w:color="auto" w:fill="FEFEFE"/>
        </w:rPr>
        <w:t>Принципите на предвидимост и откритост</w:t>
      </w:r>
      <w:r w:rsidRPr="001D5FDB">
        <w:rPr>
          <w:rFonts w:ascii="Times New Roman" w:hAnsi="Times New Roman"/>
          <w:color w:val="000000"/>
          <w:shd w:val="clear" w:color="auto" w:fill="FEFEFE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A94F4F" w:rsidRPr="001D5FDB" w:rsidRDefault="00A94F4F" w:rsidP="00AC7F41">
      <w:pPr>
        <w:ind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 w:rsidRPr="001D5FDB">
        <w:rPr>
          <w:rFonts w:ascii="Times New Roman" w:hAnsi="Times New Roman"/>
          <w:b/>
          <w:color w:val="000000"/>
          <w:shd w:val="clear" w:color="auto" w:fill="FEFEFE"/>
        </w:rPr>
        <w:t>Принципът на съгласуваност</w:t>
      </w:r>
      <w:r w:rsidRPr="001D5FDB">
        <w:rPr>
          <w:rFonts w:ascii="Times New Roman" w:hAnsi="Times New Roman"/>
          <w:color w:val="000000"/>
          <w:shd w:val="clear" w:color="auto" w:fill="FEFEFE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в </w:t>
      </w:r>
      <w:r w:rsidRPr="001D5FDB">
        <w:rPr>
          <w:rFonts w:ascii="Times New Roman" w:hAnsi="Times New Roman"/>
          <w:shd w:val="clear" w:color="auto" w:fill="FEFEFE"/>
        </w:rPr>
        <w:t xml:space="preserve">проекта за решение, представен пред Общински съвет </w:t>
      </w:r>
      <w:r w:rsidRPr="001D5FDB">
        <w:rPr>
          <w:rFonts w:ascii="Times New Roman" w:hAnsi="Times New Roman"/>
          <w:b/>
          <w:shd w:val="clear" w:color="auto" w:fill="FEFEFE"/>
        </w:rPr>
        <w:t>–</w:t>
      </w:r>
      <w:r w:rsidR="00610E31" w:rsidRPr="001D5FDB">
        <w:rPr>
          <w:rFonts w:ascii="Times New Roman" w:hAnsi="Times New Roman"/>
          <w:b/>
          <w:shd w:val="clear" w:color="auto" w:fill="FEFEFE"/>
        </w:rPr>
        <w:t xml:space="preserve"> </w:t>
      </w:r>
      <w:r w:rsidRPr="001D5FDB">
        <w:rPr>
          <w:rFonts w:ascii="Times New Roman" w:hAnsi="Times New Roman"/>
          <w:shd w:val="clear" w:color="auto" w:fill="FEFEFE"/>
        </w:rPr>
        <w:t xml:space="preserve">Пловдив, ще бъдат </w:t>
      </w:r>
      <w:r w:rsidRPr="001D5FDB">
        <w:rPr>
          <w:rFonts w:ascii="Times New Roman" w:hAnsi="Times New Roman"/>
          <w:color w:val="000000"/>
          <w:shd w:val="clear" w:color="auto" w:fill="FEFEFE"/>
        </w:rPr>
        <w:t>взети предвид направените предложения и изготвените становища.</w:t>
      </w:r>
    </w:p>
    <w:p w:rsidR="00A94F4F" w:rsidRPr="001D5FDB" w:rsidRDefault="00A94F4F" w:rsidP="00AC7F41">
      <w:pPr>
        <w:ind w:firstLine="709"/>
        <w:jc w:val="both"/>
        <w:rPr>
          <w:rFonts w:ascii="Times New Roman" w:hAnsi="Times New Roman"/>
        </w:rPr>
      </w:pPr>
      <w:r w:rsidRPr="001D5FDB">
        <w:rPr>
          <w:rFonts w:ascii="Times New Roman" w:hAnsi="Times New Roman"/>
          <w:b/>
          <w:shd w:val="clear" w:color="auto" w:fill="FEFEFE"/>
        </w:rPr>
        <w:t xml:space="preserve">Принципът на </w:t>
      </w:r>
      <w:r w:rsidRPr="001D5FDB">
        <w:rPr>
          <w:rFonts w:ascii="Times New Roman" w:hAnsi="Times New Roman"/>
          <w:b/>
        </w:rPr>
        <w:t xml:space="preserve">субсидиарност, пропорционалност и стабилност </w:t>
      </w:r>
      <w:r w:rsidRPr="001D5FDB">
        <w:rPr>
          <w:rFonts w:ascii="Times New Roman" w:hAnsi="Times New Roman"/>
        </w:rPr>
        <w:t xml:space="preserve">– предложеното приемане на нов Правилник за устройството и дейността на </w:t>
      </w:r>
      <w:r w:rsidR="001A0320" w:rsidRPr="001D5FDB">
        <w:rPr>
          <w:rFonts w:ascii="Times New Roman" w:hAnsi="Times New Roman"/>
        </w:rPr>
        <w:t xml:space="preserve">ОП </w:t>
      </w:r>
      <w:r w:rsidR="009D24E4" w:rsidRPr="001D5FDB">
        <w:rPr>
          <w:rFonts w:ascii="Times New Roman" w:hAnsi="Times New Roman"/>
          <w:lang w:eastAsia="bg-BG"/>
        </w:rPr>
        <w:t>„Радостни обреди“</w:t>
      </w:r>
      <w:r w:rsidR="009D24E4" w:rsidRPr="001D5FDB">
        <w:rPr>
          <w:rFonts w:ascii="Times New Roman" w:hAnsi="Times New Roman"/>
        </w:rPr>
        <w:t xml:space="preserve"> </w:t>
      </w:r>
      <w:r w:rsidRPr="001D5FDB">
        <w:rPr>
          <w:rFonts w:ascii="Times New Roman" w:hAnsi="Times New Roman"/>
        </w:rPr>
        <w:t>е в съответствие с нормативните актове от по</w:t>
      </w:r>
      <w:r w:rsidRPr="001D5FDB">
        <w:rPr>
          <w:rFonts w:ascii="Times New Roman" w:hAnsi="Times New Roman"/>
          <w:b/>
        </w:rPr>
        <w:t>-</w:t>
      </w:r>
      <w:r w:rsidRPr="001D5FDB">
        <w:rPr>
          <w:rFonts w:ascii="Times New Roman" w:hAnsi="Times New Roman"/>
        </w:rPr>
        <w:t xml:space="preserve">висока степен.  </w:t>
      </w:r>
    </w:p>
    <w:p w:rsidR="00A94F4F" w:rsidRPr="001D5FDB" w:rsidRDefault="00A94F4F" w:rsidP="00AC7F41">
      <w:pPr>
        <w:ind w:firstLine="709"/>
        <w:jc w:val="both"/>
        <w:rPr>
          <w:rFonts w:ascii="Times New Roman" w:hAnsi="Times New Roman"/>
        </w:rPr>
      </w:pPr>
      <w:r w:rsidRPr="001D5FDB">
        <w:rPr>
          <w:rFonts w:ascii="Times New Roman" w:hAnsi="Times New Roman"/>
        </w:rPr>
        <w:t xml:space="preserve">При изработване на проекта на нов Правилник за устройството и дейността на </w:t>
      </w:r>
      <w:r w:rsidR="001D5FDB" w:rsidRPr="001D5FDB">
        <w:rPr>
          <w:rFonts w:ascii="Times New Roman" w:hAnsi="Times New Roman"/>
        </w:rPr>
        <w:t xml:space="preserve">ОП </w:t>
      </w:r>
      <w:r w:rsidR="001D5FDB" w:rsidRPr="001D5FDB">
        <w:rPr>
          <w:rFonts w:ascii="Times New Roman" w:hAnsi="Times New Roman"/>
          <w:lang w:eastAsia="bg-BG"/>
        </w:rPr>
        <w:t>„Радостни обреди“</w:t>
      </w:r>
      <w:r w:rsidR="001D5FDB" w:rsidRPr="001D5FDB">
        <w:rPr>
          <w:rFonts w:ascii="Times New Roman" w:hAnsi="Times New Roman"/>
        </w:rPr>
        <w:t xml:space="preserve"> </w:t>
      </w:r>
      <w:r w:rsidRPr="001D5FDB">
        <w:rPr>
          <w:rFonts w:ascii="Times New Roman" w:hAnsi="Times New Roman"/>
        </w:rPr>
        <w:t xml:space="preserve">е спазен чл.18а от Закона за нормативните актове, както и разпоредбите на глави II и III от същия. Извършена е </w:t>
      </w:r>
      <w:r w:rsidRPr="001D5FDB">
        <w:rPr>
          <w:rFonts w:ascii="Times New Roman" w:hAnsi="Times New Roman"/>
          <w:b/>
        </w:rPr>
        <w:t xml:space="preserve">предварителна оценка на въздействието </w:t>
      </w:r>
      <w:r w:rsidRPr="001D5FDB">
        <w:rPr>
          <w:rFonts w:ascii="Times New Roman" w:hAnsi="Times New Roman"/>
        </w:rPr>
        <w:t xml:space="preserve">на </w:t>
      </w:r>
      <w:r w:rsidR="00E3371A" w:rsidRPr="001D5FDB">
        <w:rPr>
          <w:rFonts w:ascii="Times New Roman" w:hAnsi="Times New Roman"/>
        </w:rPr>
        <w:t xml:space="preserve">проекта </w:t>
      </w:r>
      <w:r w:rsidRPr="001D5FDB">
        <w:rPr>
          <w:rFonts w:ascii="Times New Roman" w:hAnsi="Times New Roman"/>
        </w:rPr>
        <w:t xml:space="preserve">на нов Правилник за устройството и дейността на </w:t>
      </w:r>
      <w:r w:rsidR="001D5FDB" w:rsidRPr="002D1565">
        <w:rPr>
          <w:rFonts w:ascii="Times New Roman" w:hAnsi="Times New Roman"/>
        </w:rPr>
        <w:t xml:space="preserve">ОП </w:t>
      </w:r>
      <w:r w:rsidR="001D5FDB" w:rsidRPr="002D1565">
        <w:rPr>
          <w:rFonts w:ascii="Times New Roman" w:hAnsi="Times New Roman"/>
          <w:lang w:eastAsia="bg-BG"/>
        </w:rPr>
        <w:t>„Радостни обреди“</w:t>
      </w:r>
      <w:r w:rsidRPr="001D5FDB">
        <w:rPr>
          <w:rFonts w:ascii="Times New Roman" w:hAnsi="Times New Roman"/>
        </w:rPr>
        <w:t xml:space="preserve">, която е прикачена към публикувания проект. </w:t>
      </w:r>
    </w:p>
    <w:p w:rsidR="00A94F4F" w:rsidRPr="001D5FDB" w:rsidRDefault="00A94F4F" w:rsidP="0085509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pacing w:val="-2"/>
        </w:rPr>
      </w:pPr>
      <w:r w:rsidRPr="001D5FDB">
        <w:rPr>
          <w:rFonts w:ascii="Times New Roman" w:hAnsi="Times New Roman"/>
          <w:b/>
        </w:rPr>
        <w:t>Цел на приемане</w:t>
      </w:r>
      <w:r w:rsidR="007805F3">
        <w:rPr>
          <w:rFonts w:ascii="Times New Roman" w:hAnsi="Times New Roman"/>
          <w:b/>
        </w:rPr>
        <w:t>то</w:t>
      </w:r>
      <w:r w:rsidRPr="001D5FDB">
        <w:rPr>
          <w:rFonts w:ascii="Times New Roman" w:hAnsi="Times New Roman"/>
          <w:b/>
        </w:rPr>
        <w:t xml:space="preserve"> на Правилник за устройството и дейността на </w:t>
      </w:r>
      <w:r w:rsidR="001A0320" w:rsidRPr="001D5FDB">
        <w:rPr>
          <w:rFonts w:ascii="Times New Roman" w:hAnsi="Times New Roman"/>
          <w:b/>
        </w:rPr>
        <w:t xml:space="preserve">ОП </w:t>
      </w:r>
      <w:r w:rsidR="009D24E4" w:rsidRPr="001D5FDB">
        <w:rPr>
          <w:rFonts w:ascii="Times New Roman" w:hAnsi="Times New Roman"/>
          <w:b/>
          <w:lang w:eastAsia="bg-BG"/>
        </w:rPr>
        <w:t>„Радостни обреди“</w:t>
      </w:r>
      <w:r w:rsidRPr="001D5FDB">
        <w:rPr>
          <w:rFonts w:ascii="Times New Roman" w:hAnsi="Times New Roman"/>
          <w:b/>
        </w:rPr>
        <w:t>.</w:t>
      </w:r>
    </w:p>
    <w:p w:rsidR="00A94F4F" w:rsidRPr="001D5FDB" w:rsidRDefault="00A94F4F" w:rsidP="00855099">
      <w:pPr>
        <w:spacing w:after="0"/>
        <w:ind w:firstLine="709"/>
        <w:jc w:val="both"/>
        <w:rPr>
          <w:rFonts w:ascii="Times New Roman" w:hAnsi="Times New Roman"/>
        </w:rPr>
      </w:pPr>
      <w:r w:rsidRPr="001D5FDB">
        <w:rPr>
          <w:rFonts w:ascii="Times New Roman" w:hAnsi="Times New Roman"/>
        </w:rPr>
        <w:t xml:space="preserve">Целта на приемането нов Правилник за устройството и дейността на </w:t>
      </w:r>
      <w:r w:rsidR="00E3371A" w:rsidRPr="001D5FDB">
        <w:rPr>
          <w:rFonts w:ascii="Times New Roman" w:hAnsi="Times New Roman"/>
        </w:rPr>
        <w:t xml:space="preserve">ОП </w:t>
      </w:r>
      <w:r w:rsidR="009D24E4" w:rsidRPr="001D5FDB">
        <w:rPr>
          <w:rFonts w:ascii="Times New Roman" w:hAnsi="Times New Roman"/>
        </w:rPr>
        <w:t>„Радостни обреди“</w:t>
      </w:r>
      <w:r w:rsidR="00E3371A" w:rsidRPr="001D5FDB">
        <w:rPr>
          <w:rFonts w:ascii="Times New Roman" w:hAnsi="Times New Roman"/>
        </w:rPr>
        <w:t xml:space="preserve"> </w:t>
      </w:r>
      <w:r w:rsidRPr="001D5FDB">
        <w:rPr>
          <w:rFonts w:ascii="Times New Roman" w:hAnsi="Times New Roman"/>
        </w:rPr>
        <w:t xml:space="preserve">е </w:t>
      </w:r>
      <w:r w:rsidR="002D765A" w:rsidRPr="001D5FDB">
        <w:rPr>
          <w:rFonts w:ascii="Times New Roman" w:hAnsi="Times New Roman"/>
        </w:rPr>
        <w:t>привеждането на текстовете на правилника в съответствие с текстовете на Наредбата за създаване, управление и контрол върху дейността на общинските предприятия на община Пловдив по гл.VI от ЗОС</w:t>
      </w:r>
      <w:r w:rsidRPr="001D5FDB">
        <w:rPr>
          <w:rFonts w:ascii="Times New Roman" w:hAnsi="Times New Roman"/>
        </w:rPr>
        <w:t xml:space="preserve">; да се приеме ново Приложение №2 </w:t>
      </w:r>
      <w:r w:rsidRPr="001D5FDB">
        <w:rPr>
          <w:rFonts w:ascii="Times New Roman" w:hAnsi="Times New Roman"/>
          <w:b/>
        </w:rPr>
        <w:t>-</w:t>
      </w:r>
      <w:r w:rsidRPr="001D5FDB">
        <w:rPr>
          <w:rFonts w:ascii="Times New Roman" w:hAnsi="Times New Roman"/>
        </w:rPr>
        <w:t xml:space="preserve"> Опис на предоставеното за управление имущество към </w:t>
      </w:r>
      <w:r w:rsidR="002B59F0" w:rsidRPr="001D5FDB">
        <w:rPr>
          <w:rFonts w:ascii="Times New Roman" w:hAnsi="Times New Roman"/>
        </w:rPr>
        <w:t>3</w:t>
      </w:r>
      <w:r w:rsidR="005825B6">
        <w:rPr>
          <w:rFonts w:ascii="Times New Roman" w:hAnsi="Times New Roman"/>
        </w:rPr>
        <w:t>1.12</w:t>
      </w:r>
      <w:r w:rsidRPr="001D5FDB">
        <w:rPr>
          <w:rFonts w:ascii="Times New Roman" w:hAnsi="Times New Roman"/>
        </w:rPr>
        <w:t>.2020г.,</w:t>
      </w:r>
      <w:r w:rsidR="002B59F0" w:rsidRPr="001D5FDB">
        <w:rPr>
          <w:rFonts w:ascii="Times New Roman" w:hAnsi="Times New Roman"/>
        </w:rPr>
        <w:t xml:space="preserve"> </w:t>
      </w:r>
      <w:r w:rsidRPr="001D5FDB">
        <w:rPr>
          <w:rFonts w:ascii="Times New Roman" w:hAnsi="Times New Roman"/>
        </w:rPr>
        <w:t xml:space="preserve">неразделна част от Правилника за устройството и дейността на </w:t>
      </w:r>
      <w:r w:rsidR="001A0320" w:rsidRPr="001D5FDB">
        <w:rPr>
          <w:rFonts w:ascii="Times New Roman" w:hAnsi="Times New Roman"/>
        </w:rPr>
        <w:t xml:space="preserve">ОП </w:t>
      </w:r>
      <w:r w:rsidR="009D24E4" w:rsidRPr="001D5FDB">
        <w:rPr>
          <w:rFonts w:ascii="Times New Roman" w:hAnsi="Times New Roman"/>
        </w:rPr>
        <w:t>„Радостни обреди“</w:t>
      </w:r>
      <w:r w:rsidRPr="001D5FDB">
        <w:rPr>
          <w:rFonts w:ascii="Times New Roman" w:hAnsi="Times New Roman"/>
        </w:rPr>
        <w:t>, с оглед коректното отразяване на управляваните от предприятието ДМА в съответствие със з</w:t>
      </w:r>
      <w:r w:rsidR="002B59F0" w:rsidRPr="001D5FDB">
        <w:rPr>
          <w:rFonts w:ascii="Times New Roman" w:hAnsi="Times New Roman"/>
        </w:rPr>
        <w:t>аписите в счетоводните регистри</w:t>
      </w:r>
      <w:r w:rsidR="002D765A" w:rsidRPr="001D5FDB">
        <w:rPr>
          <w:rFonts w:ascii="Times New Roman" w:hAnsi="Times New Roman"/>
        </w:rPr>
        <w:t>.</w:t>
      </w:r>
      <w:r w:rsidRPr="001D5FDB">
        <w:rPr>
          <w:rFonts w:ascii="Times New Roman" w:hAnsi="Times New Roman"/>
        </w:rPr>
        <w:t xml:space="preserve"> </w:t>
      </w:r>
    </w:p>
    <w:p w:rsidR="007805F3" w:rsidRDefault="007805F3" w:rsidP="00855099">
      <w:pPr>
        <w:spacing w:after="0"/>
        <w:ind w:firstLine="709"/>
        <w:jc w:val="both"/>
        <w:rPr>
          <w:rFonts w:ascii="Times New Roman" w:hAnsi="Times New Roman"/>
          <w:b/>
        </w:rPr>
      </w:pPr>
    </w:p>
    <w:p w:rsidR="00A94F4F" w:rsidRPr="001D5FDB" w:rsidRDefault="00A94F4F" w:rsidP="00855099">
      <w:pPr>
        <w:spacing w:after="0"/>
        <w:ind w:firstLine="709"/>
        <w:jc w:val="both"/>
        <w:rPr>
          <w:rFonts w:ascii="Times New Roman" w:hAnsi="Times New Roman"/>
          <w:b/>
        </w:rPr>
      </w:pPr>
      <w:r w:rsidRPr="001D5FDB">
        <w:rPr>
          <w:rFonts w:ascii="Times New Roman" w:hAnsi="Times New Roman"/>
          <w:b/>
        </w:rPr>
        <w:t xml:space="preserve">Финансови средства, необходими за приемане на Правилника. </w:t>
      </w:r>
    </w:p>
    <w:p w:rsidR="00610E31" w:rsidRPr="001D5FDB" w:rsidRDefault="00A94F4F" w:rsidP="00855099">
      <w:pPr>
        <w:spacing w:after="0"/>
        <w:ind w:firstLine="709"/>
        <w:jc w:val="both"/>
        <w:rPr>
          <w:rFonts w:ascii="Times New Roman" w:hAnsi="Times New Roman"/>
        </w:rPr>
      </w:pPr>
      <w:r w:rsidRPr="001D5FDB">
        <w:rPr>
          <w:rFonts w:ascii="Times New Roman" w:hAnsi="Times New Roman"/>
        </w:rPr>
        <w:t xml:space="preserve">За приемането нов Правилник за устройството и дейността на </w:t>
      </w:r>
      <w:r w:rsidR="001A0320" w:rsidRPr="001D5FDB">
        <w:rPr>
          <w:rFonts w:ascii="Times New Roman" w:hAnsi="Times New Roman"/>
        </w:rPr>
        <w:t xml:space="preserve">ОП </w:t>
      </w:r>
      <w:r w:rsidR="009D24E4" w:rsidRPr="001D5FDB">
        <w:rPr>
          <w:rFonts w:ascii="Times New Roman" w:hAnsi="Times New Roman"/>
        </w:rPr>
        <w:t xml:space="preserve">„Радостни обреди“ </w:t>
      </w:r>
      <w:r w:rsidRPr="001D5FDB">
        <w:rPr>
          <w:rFonts w:ascii="Times New Roman" w:hAnsi="Times New Roman"/>
        </w:rPr>
        <w:t xml:space="preserve">не е необходимо разходването на допълнителни бюджетни средства. </w:t>
      </w:r>
    </w:p>
    <w:p w:rsidR="00A94F4F" w:rsidRPr="001D5FDB" w:rsidRDefault="0091426A" w:rsidP="007805F3">
      <w:pPr>
        <w:jc w:val="both"/>
        <w:rPr>
          <w:rFonts w:ascii="Times New Roman" w:hAnsi="Times New Roman"/>
          <w:b/>
          <w:color w:val="000000"/>
          <w:spacing w:val="-2"/>
        </w:rPr>
      </w:pPr>
      <w:r w:rsidRPr="001D5FDB">
        <w:rPr>
          <w:rFonts w:ascii="Times New Roman" w:hAnsi="Times New Roman"/>
          <w:b/>
          <w:color w:val="000000"/>
          <w:spacing w:val="-2"/>
        </w:rPr>
        <w:t xml:space="preserve">            </w:t>
      </w:r>
      <w:r w:rsidR="00A94F4F" w:rsidRPr="001D5FDB">
        <w:rPr>
          <w:rFonts w:ascii="Times New Roman" w:hAnsi="Times New Roman"/>
          <w:b/>
          <w:color w:val="000000"/>
          <w:spacing w:val="-2"/>
        </w:rPr>
        <w:t>Очаквани резултати</w:t>
      </w:r>
    </w:p>
    <w:p w:rsidR="00A94F4F" w:rsidRPr="001D5FDB" w:rsidRDefault="00610E31" w:rsidP="00855099">
      <w:pPr>
        <w:spacing w:after="0"/>
        <w:ind w:firstLine="709"/>
        <w:jc w:val="both"/>
        <w:rPr>
          <w:rFonts w:ascii="Times New Roman" w:hAnsi="Times New Roman"/>
        </w:rPr>
      </w:pPr>
      <w:r w:rsidRPr="001D5FDB">
        <w:rPr>
          <w:rFonts w:ascii="Times New Roman" w:hAnsi="Times New Roman"/>
        </w:rPr>
        <w:lastRenderedPageBreak/>
        <w:t xml:space="preserve">Очакваните резултати са: обективно регистриране и счетоводно отчитане на материалните активи,  предоставените за управление на </w:t>
      </w:r>
      <w:r w:rsidR="001A0320" w:rsidRPr="001D5FDB">
        <w:rPr>
          <w:rFonts w:ascii="Times New Roman" w:hAnsi="Times New Roman"/>
          <w:lang w:eastAsia="bg-BG"/>
        </w:rPr>
        <w:t xml:space="preserve">ОП </w:t>
      </w:r>
      <w:r w:rsidR="009D24E4" w:rsidRPr="001D5FDB">
        <w:rPr>
          <w:rFonts w:ascii="Times New Roman" w:hAnsi="Times New Roman"/>
          <w:lang w:eastAsia="bg-BG"/>
        </w:rPr>
        <w:t>„Радостни обреди“</w:t>
      </w:r>
      <w:r w:rsidRPr="001D5FDB">
        <w:rPr>
          <w:rFonts w:ascii="Times New Roman" w:hAnsi="Times New Roman"/>
        </w:rPr>
        <w:t xml:space="preserve">, </w:t>
      </w:r>
      <w:r w:rsidR="00A94F4F" w:rsidRPr="001D5FDB">
        <w:rPr>
          <w:rFonts w:ascii="Times New Roman" w:hAnsi="Times New Roman"/>
        </w:rPr>
        <w:t xml:space="preserve">както и привеждането на текстовете на </w:t>
      </w:r>
      <w:r w:rsidRPr="001D5FDB">
        <w:rPr>
          <w:rFonts w:ascii="Times New Roman" w:hAnsi="Times New Roman"/>
        </w:rPr>
        <w:t>П</w:t>
      </w:r>
      <w:r w:rsidR="00A94F4F" w:rsidRPr="001D5FDB">
        <w:rPr>
          <w:rFonts w:ascii="Times New Roman" w:hAnsi="Times New Roman"/>
        </w:rPr>
        <w:t xml:space="preserve">равилника в съответствие с текстовете на Наредбата за създаване, управление и контрол върху дейността на общинските предприятия на община Пловдив по гл. VI от ЗОС. </w:t>
      </w:r>
    </w:p>
    <w:p w:rsidR="007805F3" w:rsidRDefault="007805F3" w:rsidP="00855099">
      <w:pPr>
        <w:shd w:val="clear" w:color="auto" w:fill="FFFFFF"/>
        <w:spacing w:after="0"/>
        <w:jc w:val="both"/>
        <w:rPr>
          <w:rFonts w:ascii="Times New Roman" w:hAnsi="Times New Roman"/>
          <w:b/>
        </w:rPr>
      </w:pPr>
    </w:p>
    <w:p w:rsidR="00A94F4F" w:rsidRPr="001D5FDB" w:rsidRDefault="0091426A" w:rsidP="00855099">
      <w:pPr>
        <w:shd w:val="clear" w:color="auto" w:fill="FFFFFF"/>
        <w:spacing w:after="0"/>
        <w:jc w:val="both"/>
        <w:rPr>
          <w:rFonts w:ascii="Times New Roman" w:hAnsi="Times New Roman"/>
          <w:b/>
        </w:rPr>
      </w:pPr>
      <w:r w:rsidRPr="001D5FDB">
        <w:rPr>
          <w:rFonts w:ascii="Times New Roman" w:hAnsi="Times New Roman"/>
          <w:b/>
        </w:rPr>
        <w:t xml:space="preserve">            </w:t>
      </w:r>
      <w:r w:rsidR="00A94F4F" w:rsidRPr="001D5FDB">
        <w:rPr>
          <w:rFonts w:ascii="Times New Roman" w:hAnsi="Times New Roman"/>
          <w:b/>
        </w:rPr>
        <w:t xml:space="preserve">Анализ за съответствие с правото на Европейския съюз </w:t>
      </w:r>
    </w:p>
    <w:p w:rsidR="00A94F4F" w:rsidRPr="001D5FDB" w:rsidRDefault="00A94F4F" w:rsidP="00855099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 w:rsidRPr="001D5FDB">
        <w:rPr>
          <w:rFonts w:ascii="Times New Roman" w:hAnsi="Times New Roman"/>
        </w:rPr>
        <w:t>Предлаганото</w:t>
      </w:r>
      <w:r w:rsidR="00716661" w:rsidRPr="001D5FDB">
        <w:rPr>
          <w:rFonts w:ascii="Times New Roman" w:hAnsi="Times New Roman"/>
        </w:rPr>
        <w:t xml:space="preserve"> </w:t>
      </w:r>
      <w:r w:rsidRPr="001D5FDB">
        <w:rPr>
          <w:rFonts w:ascii="Times New Roman" w:hAnsi="Times New Roman"/>
        </w:rPr>
        <w:t xml:space="preserve">приемане на нов Правилник за устройството и дейността на </w:t>
      </w:r>
      <w:r w:rsidR="001A0320" w:rsidRPr="001D5FDB">
        <w:rPr>
          <w:rFonts w:ascii="Times New Roman" w:hAnsi="Times New Roman"/>
          <w:lang w:eastAsia="bg-BG"/>
        </w:rPr>
        <w:t xml:space="preserve">ОП </w:t>
      </w:r>
      <w:r w:rsidR="009D24E4" w:rsidRPr="001D5FDB">
        <w:rPr>
          <w:rFonts w:ascii="Times New Roman" w:hAnsi="Times New Roman"/>
          <w:lang w:eastAsia="bg-BG"/>
        </w:rPr>
        <w:t xml:space="preserve">„Радостни обреди“ </w:t>
      </w:r>
      <w:r w:rsidR="00E3371A" w:rsidRPr="001D5FDB">
        <w:rPr>
          <w:rFonts w:ascii="Times New Roman" w:hAnsi="Times New Roman"/>
        </w:rPr>
        <w:t xml:space="preserve">е </w:t>
      </w:r>
      <w:r w:rsidRPr="001D5FDB">
        <w:rPr>
          <w:rFonts w:ascii="Times New Roman" w:hAnsi="Times New Roman"/>
        </w:rPr>
        <w:t>в съответствие с нормативните актове от по</w:t>
      </w:r>
      <w:r w:rsidRPr="001D5FDB">
        <w:rPr>
          <w:rFonts w:ascii="Times New Roman" w:hAnsi="Times New Roman"/>
          <w:b/>
        </w:rPr>
        <w:t>-</w:t>
      </w:r>
      <w:r w:rsidRPr="001D5FDB">
        <w:rPr>
          <w:rFonts w:ascii="Times New Roman" w:hAnsi="Times New Roman"/>
        </w:rPr>
        <w:t>висока степен, както и с тези на европейското законодателство.</w:t>
      </w:r>
    </w:p>
    <w:p w:rsidR="00A94F4F" w:rsidRPr="001D5FDB" w:rsidRDefault="00A94F4F" w:rsidP="00855099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 w:rsidRPr="001D5FDB">
        <w:rPr>
          <w:rFonts w:ascii="Times New Roman" w:hAnsi="Times New Roman"/>
        </w:rPr>
        <w:t xml:space="preserve">Приемането на нов Правилник за устройството и дейността на </w:t>
      </w:r>
      <w:r w:rsidR="001A0320" w:rsidRPr="001D5FDB">
        <w:rPr>
          <w:rFonts w:ascii="Times New Roman" w:hAnsi="Times New Roman"/>
          <w:lang w:eastAsia="bg-BG"/>
        </w:rPr>
        <w:t xml:space="preserve">ОП </w:t>
      </w:r>
      <w:r w:rsidR="009D24E4" w:rsidRPr="001D5FDB">
        <w:rPr>
          <w:rFonts w:ascii="Times New Roman" w:hAnsi="Times New Roman"/>
          <w:lang w:eastAsia="bg-BG"/>
        </w:rPr>
        <w:t xml:space="preserve">„Радостни обреди“ </w:t>
      </w:r>
      <w:r w:rsidRPr="001D5FDB">
        <w:rPr>
          <w:rFonts w:ascii="Times New Roman" w:hAnsi="Times New Roman"/>
        </w:rPr>
        <w:t xml:space="preserve">е подзаконов нормативен акт за прилагане на отделни разпоредби на Закона за местното самоуправление и местната администрация, Закона за общинската собственост, Закона за нормативните актове, Наредбата за създаване, управление и контрол върху дейността на общинските предприятия </w:t>
      </w:r>
      <w:r w:rsidR="007805F3" w:rsidRPr="001D5FDB">
        <w:rPr>
          <w:rFonts w:ascii="Times New Roman" w:hAnsi="Times New Roman"/>
        </w:rPr>
        <w:t xml:space="preserve">на община Пловдив </w:t>
      </w:r>
      <w:r w:rsidRPr="001D5FDB">
        <w:rPr>
          <w:rFonts w:ascii="Times New Roman" w:hAnsi="Times New Roman"/>
        </w:rPr>
        <w:t>по глава VІ от Закона за общинската собственост и други приложими законови разпоредби, поради 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A94F4F" w:rsidRPr="001D5FDB" w:rsidRDefault="00A94F4F" w:rsidP="00855099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FF0000"/>
        </w:rPr>
      </w:pPr>
      <w:r w:rsidRPr="001D5FDB">
        <w:rPr>
          <w:rFonts w:ascii="Times New Roman" w:hAnsi="Times New Roman"/>
        </w:rPr>
        <w:t xml:space="preserve">Проектът на подзаконовия нормативен акт е публикуван на официалната страница на община Пловдив на </w:t>
      </w:r>
      <w:bookmarkStart w:id="0" w:name="_GoBack"/>
      <w:r w:rsidR="00622D65" w:rsidRPr="00622D65">
        <w:rPr>
          <w:rFonts w:ascii="Times New Roman" w:hAnsi="Times New Roman"/>
          <w:b/>
        </w:rPr>
        <w:t>12.08</w:t>
      </w:r>
      <w:r w:rsidRPr="00622D65">
        <w:rPr>
          <w:rFonts w:ascii="Times New Roman" w:hAnsi="Times New Roman"/>
          <w:b/>
        </w:rPr>
        <w:t>.202</w:t>
      </w:r>
      <w:r w:rsidR="005825B6" w:rsidRPr="00622D65">
        <w:rPr>
          <w:rFonts w:ascii="Times New Roman" w:hAnsi="Times New Roman"/>
          <w:b/>
        </w:rPr>
        <w:t>1</w:t>
      </w:r>
      <w:r w:rsidRPr="00622D65">
        <w:rPr>
          <w:rFonts w:ascii="Times New Roman" w:hAnsi="Times New Roman"/>
          <w:b/>
        </w:rPr>
        <w:t>г.</w:t>
      </w:r>
      <w:bookmarkEnd w:id="0"/>
    </w:p>
    <w:p w:rsidR="00A94F4F" w:rsidRPr="001D5FDB" w:rsidRDefault="00A94F4F" w:rsidP="00855099">
      <w:pPr>
        <w:spacing w:after="0"/>
        <w:ind w:firstLine="709"/>
        <w:jc w:val="both"/>
        <w:rPr>
          <w:rFonts w:ascii="Times New Roman" w:hAnsi="Times New Roman"/>
        </w:rPr>
      </w:pPr>
      <w:r w:rsidRPr="001D5FDB">
        <w:rPr>
          <w:rFonts w:ascii="Times New Roman" w:hAnsi="Times New Roman"/>
        </w:rPr>
        <w:t>След изтичане на законовия 30</w:t>
      </w:r>
      <w:r w:rsidRPr="001D5FDB">
        <w:rPr>
          <w:rFonts w:ascii="Times New Roman" w:hAnsi="Times New Roman"/>
          <w:b/>
        </w:rPr>
        <w:t>-</w:t>
      </w:r>
      <w:r w:rsidRPr="001D5FDB">
        <w:rPr>
          <w:rFonts w:ascii="Times New Roman" w:hAnsi="Times New Roman"/>
        </w:rPr>
        <w:t xml:space="preserve">дневен срок, предложенията и становищата по проекта на нов Правилник за устройството и дейността на </w:t>
      </w:r>
      <w:r w:rsidR="001A0320" w:rsidRPr="001D5FDB">
        <w:rPr>
          <w:rFonts w:ascii="Times New Roman" w:hAnsi="Times New Roman"/>
          <w:lang w:eastAsia="bg-BG"/>
        </w:rPr>
        <w:t xml:space="preserve">ОП </w:t>
      </w:r>
      <w:r w:rsidR="009D24E4" w:rsidRPr="001D5FDB">
        <w:rPr>
          <w:rFonts w:ascii="Times New Roman" w:hAnsi="Times New Roman"/>
          <w:lang w:eastAsia="bg-BG"/>
        </w:rPr>
        <w:t>„Радостни обреди“</w:t>
      </w:r>
      <w:r w:rsidR="001A0320" w:rsidRPr="001D5FDB">
        <w:rPr>
          <w:rFonts w:ascii="Times New Roman" w:hAnsi="Times New Roman"/>
          <w:lang w:eastAsia="bg-BG"/>
        </w:rPr>
        <w:t xml:space="preserve"> </w:t>
      </w:r>
      <w:r w:rsidRPr="001D5FDB">
        <w:rPr>
          <w:rFonts w:ascii="Times New Roman" w:hAnsi="Times New Roman"/>
        </w:rPr>
        <w:t>ще бъдат взети предвид</w:t>
      </w:r>
      <w:r w:rsidR="00AC4741" w:rsidRPr="001D5FDB">
        <w:rPr>
          <w:rFonts w:ascii="Times New Roman" w:hAnsi="Times New Roman"/>
        </w:rPr>
        <w:t xml:space="preserve">, както </w:t>
      </w:r>
      <w:r w:rsidRPr="001D5FDB">
        <w:rPr>
          <w:rFonts w:ascii="Times New Roman" w:hAnsi="Times New Roman"/>
        </w:rPr>
        <w:t>и публикувани на интернет страницата на община Пловдив. Публикуваната справка ще отразява постъпилите предложения заедно с обосновка за неприетите предложения, като същите ще бъдат оповестени от вносителя.</w:t>
      </w:r>
    </w:p>
    <w:p w:rsidR="00A66FB9" w:rsidRDefault="00AC7F41" w:rsidP="00A66FB9">
      <w:pPr>
        <w:spacing w:after="0"/>
        <w:ind w:firstLine="709"/>
        <w:jc w:val="both"/>
        <w:rPr>
          <w:rFonts w:ascii="Times New Roman" w:hAnsi="Times New Roman"/>
          <w:b/>
          <w:color w:val="000000"/>
          <w:shd w:val="clear" w:color="auto" w:fill="FEFEFE"/>
        </w:rPr>
      </w:pPr>
      <w:r w:rsidRPr="001D5FDB">
        <w:rPr>
          <w:rFonts w:ascii="Times New Roman" w:hAnsi="Times New Roman"/>
          <w:b/>
          <w:bCs/>
          <w:lang w:eastAsia="bg-BG"/>
        </w:rPr>
        <w:t xml:space="preserve">Правни основания: </w:t>
      </w:r>
      <w:r w:rsidR="00A66FB9" w:rsidRPr="00381E8A">
        <w:rPr>
          <w:rFonts w:ascii="Times New Roman" w:hAnsi="Times New Roman"/>
        </w:rPr>
        <w:t xml:space="preserve">чл. 21, ал.1, т.23 и ал.2 от ЗМСМА, във връзка с чл.52, ал.3 и ал.4 от Закона за общинската собственост, Решение на ЕК 2012/21/ЕС относно прилагане на чл.106 §2 от Договора за функционирането на Европейския съюз за държавна помощ под формата на компенсация за обществена услуга, предоставена на определени предприятия, натоварени с извършването на услуги от общ икономически интерес, 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</w:t>
      </w:r>
      <w:r w:rsidR="007805F3" w:rsidRPr="001D5FDB">
        <w:rPr>
          <w:rFonts w:ascii="Times New Roman" w:hAnsi="Times New Roman"/>
        </w:rPr>
        <w:t xml:space="preserve">на община Пловдив </w:t>
      </w:r>
      <w:r w:rsidR="00A66FB9" w:rsidRPr="00381E8A">
        <w:rPr>
          <w:rFonts w:ascii="Times New Roman" w:hAnsi="Times New Roman"/>
        </w:rPr>
        <w:t>по гл.VІ от ЗОС, при спазване изискванията на чл.11, ал.3, чл.15, ал.1, чл.18а, чл.19, ал.1, чл.20, чл.26 и чл.28 от ЗНА и във връзка с чл.75, чл.76, чл.77 и чл.79 от АПК.</w:t>
      </w:r>
    </w:p>
    <w:p w:rsidR="00AC7F41" w:rsidRPr="001D5FDB" w:rsidRDefault="00AC7F41" w:rsidP="00A66FB9">
      <w:pPr>
        <w:spacing w:after="0"/>
        <w:ind w:firstLine="567"/>
        <w:contextualSpacing/>
        <w:jc w:val="both"/>
        <w:rPr>
          <w:rFonts w:ascii="Times New Roman" w:hAnsi="Times New Roman"/>
          <w:b/>
          <w:bCs/>
        </w:rPr>
      </w:pPr>
    </w:p>
    <w:p w:rsidR="00AC7F41" w:rsidRPr="001D5FDB" w:rsidRDefault="00AC7F41" w:rsidP="00855099">
      <w:pPr>
        <w:spacing w:after="0"/>
        <w:ind w:firstLine="708"/>
        <w:contextualSpacing/>
        <w:jc w:val="center"/>
        <w:rPr>
          <w:rFonts w:ascii="Times New Roman" w:hAnsi="Times New Roman"/>
          <w:b/>
          <w:bCs/>
        </w:rPr>
      </w:pPr>
      <w:r w:rsidRPr="001D5FDB">
        <w:rPr>
          <w:rFonts w:ascii="Times New Roman" w:hAnsi="Times New Roman"/>
          <w:b/>
          <w:bCs/>
        </w:rPr>
        <w:t>ПРОЕКТ ЗА РЕШЕНИЕ:</w:t>
      </w:r>
    </w:p>
    <w:p w:rsidR="00AC7F41" w:rsidRPr="001D5FDB" w:rsidRDefault="00AC7F41" w:rsidP="00855099">
      <w:pPr>
        <w:spacing w:after="0"/>
        <w:ind w:firstLine="708"/>
        <w:contextualSpacing/>
        <w:jc w:val="center"/>
        <w:rPr>
          <w:rFonts w:ascii="Times New Roman" w:hAnsi="Times New Roman"/>
          <w:b/>
          <w:bCs/>
        </w:rPr>
      </w:pPr>
    </w:p>
    <w:p w:rsidR="00A66FB9" w:rsidRPr="002776E8" w:rsidRDefault="00A94F4F" w:rsidP="00A66FB9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1D5FDB">
        <w:rPr>
          <w:rFonts w:ascii="Times New Roman" w:hAnsi="Times New Roman"/>
        </w:rPr>
        <w:t xml:space="preserve">Приема Правилник за устройството и дейността на </w:t>
      </w:r>
      <w:r w:rsidR="001A0320" w:rsidRPr="001D5FDB">
        <w:rPr>
          <w:rFonts w:ascii="Times New Roman" w:hAnsi="Times New Roman"/>
        </w:rPr>
        <w:t xml:space="preserve">ОП </w:t>
      </w:r>
      <w:r w:rsidR="009D24E4" w:rsidRPr="001D5FDB">
        <w:rPr>
          <w:rFonts w:ascii="Times New Roman" w:hAnsi="Times New Roman"/>
        </w:rPr>
        <w:t>„Радостни обреди“</w:t>
      </w:r>
      <w:r w:rsidRPr="001D5FDB">
        <w:rPr>
          <w:rFonts w:ascii="Times New Roman" w:hAnsi="Times New Roman"/>
        </w:rPr>
        <w:t xml:space="preserve">, </w:t>
      </w:r>
      <w:r w:rsidR="00A66FB9" w:rsidRPr="002776E8">
        <w:rPr>
          <w:rFonts w:ascii="Times New Roman" w:eastAsia="Times New Roman" w:hAnsi="Times New Roman"/>
          <w:color w:val="000000"/>
          <w:lang w:eastAsia="bg-BG"/>
        </w:rPr>
        <w:t xml:space="preserve">съгласно Приложение №1, неразделна част от настоящото решение, </w:t>
      </w:r>
      <w:r w:rsidR="00A66FB9" w:rsidRPr="002776E8">
        <w:rPr>
          <w:rFonts w:ascii="Times New Roman" w:eastAsia="Times New Roman" w:hAnsi="Times New Roman"/>
        </w:rPr>
        <w:t xml:space="preserve">ведно с </w:t>
      </w:r>
      <w:r w:rsidR="00A66FB9" w:rsidRPr="002776E8">
        <w:rPr>
          <w:rFonts w:ascii="Times New Roman" w:eastAsia="Times New Roman" w:hAnsi="Times New Roman"/>
          <w:i/>
        </w:rPr>
        <w:t>Приложение №1</w:t>
      </w:r>
      <w:r w:rsidR="00A66FB9" w:rsidRPr="002776E8">
        <w:rPr>
          <w:rFonts w:ascii="Times New Roman" w:eastAsia="Times New Roman" w:hAnsi="Times New Roman"/>
        </w:rPr>
        <w:t xml:space="preserve"> „Организационна структура</w:t>
      </w:r>
      <w:r w:rsidR="00A66FB9">
        <w:rPr>
          <w:rFonts w:ascii="Times New Roman" w:eastAsia="Times New Roman" w:hAnsi="Times New Roman"/>
        </w:rPr>
        <w:t xml:space="preserve"> на</w:t>
      </w:r>
      <w:r w:rsidR="00A66FB9" w:rsidRPr="003E1E25">
        <w:t xml:space="preserve"> </w:t>
      </w:r>
      <w:r w:rsidR="00A66FB9" w:rsidRPr="003E1E25">
        <w:rPr>
          <w:rFonts w:ascii="Times New Roman" w:eastAsia="Times New Roman" w:hAnsi="Times New Roman"/>
        </w:rPr>
        <w:t>ОП „</w:t>
      </w:r>
      <w:r w:rsidR="00A66FB9" w:rsidRPr="001D5FDB">
        <w:rPr>
          <w:rFonts w:ascii="Times New Roman" w:hAnsi="Times New Roman"/>
        </w:rPr>
        <w:t>Радостни обреди</w:t>
      </w:r>
      <w:r w:rsidR="00A66FB9" w:rsidRPr="003E1E25">
        <w:rPr>
          <w:rFonts w:ascii="Times New Roman" w:eastAsia="Times New Roman" w:hAnsi="Times New Roman"/>
        </w:rPr>
        <w:t>“</w:t>
      </w:r>
      <w:r w:rsidR="00A66FB9" w:rsidRPr="002776E8">
        <w:rPr>
          <w:rFonts w:ascii="Times New Roman" w:eastAsia="Times New Roman" w:hAnsi="Times New Roman"/>
        </w:rPr>
        <w:t xml:space="preserve"> и </w:t>
      </w:r>
      <w:r w:rsidR="00A66FB9" w:rsidRPr="002776E8">
        <w:rPr>
          <w:rFonts w:ascii="Times New Roman" w:eastAsia="Times New Roman" w:hAnsi="Times New Roman"/>
          <w:i/>
        </w:rPr>
        <w:t>Приложение №2</w:t>
      </w:r>
      <w:r w:rsidR="00A66FB9" w:rsidRPr="002776E8">
        <w:rPr>
          <w:rFonts w:ascii="Times New Roman" w:eastAsia="Times New Roman" w:hAnsi="Times New Roman"/>
        </w:rPr>
        <w:t xml:space="preserve"> „Опис на ДМА към 31.12.2020г.“</w:t>
      </w:r>
      <w:r w:rsidR="00F37D1F">
        <w:rPr>
          <w:rFonts w:ascii="Times New Roman" w:eastAsia="Times New Roman" w:hAnsi="Times New Roman"/>
        </w:rPr>
        <w:t>,</w:t>
      </w:r>
      <w:r w:rsidR="00A66FB9" w:rsidRPr="002776E8">
        <w:rPr>
          <w:rFonts w:ascii="Times New Roman" w:eastAsia="Times New Roman" w:hAnsi="Times New Roman"/>
        </w:rPr>
        <w:t xml:space="preserve"> и двете неразделна част от Правилника</w:t>
      </w:r>
      <w:r w:rsidR="00A66FB9" w:rsidRPr="002776E8">
        <w:rPr>
          <w:rFonts w:ascii="Times New Roman" w:eastAsia="Times New Roman" w:hAnsi="Times New Roman"/>
          <w:color w:val="000000"/>
          <w:lang w:eastAsia="bg-BG"/>
        </w:rPr>
        <w:t>.</w:t>
      </w:r>
    </w:p>
    <w:p w:rsidR="00A66FB9" w:rsidRPr="002776E8" w:rsidRDefault="00A66FB9" w:rsidP="00A66FB9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2776E8">
        <w:rPr>
          <w:rFonts w:ascii="Times New Roman" w:eastAsia="Times New Roman" w:hAnsi="Times New Roman"/>
          <w:color w:val="000000"/>
          <w:lang w:eastAsia="bg-BG"/>
        </w:rPr>
        <w:t xml:space="preserve">Възлага на Кмета на община Пловдив да извърши всички необходими правни и фактически действия за възлагане с Акт за възлагане извършването на услуги от общ икономически интерес от ОП </w:t>
      </w:r>
      <w:r w:rsidRPr="002776E8">
        <w:rPr>
          <w:rFonts w:ascii="Times New Roman" w:hAnsi="Times New Roman"/>
          <w:lang w:eastAsia="bg-BG"/>
        </w:rPr>
        <w:t>„</w:t>
      </w:r>
      <w:r w:rsidRPr="001D5FDB">
        <w:rPr>
          <w:rFonts w:ascii="Times New Roman" w:hAnsi="Times New Roman"/>
        </w:rPr>
        <w:t>Радостни обреди</w:t>
      </w:r>
      <w:r w:rsidRPr="002776E8">
        <w:rPr>
          <w:rFonts w:ascii="Times New Roman" w:hAnsi="Times New Roman"/>
        </w:rPr>
        <w:t>“</w:t>
      </w:r>
      <w:r w:rsidRPr="002776E8">
        <w:rPr>
          <w:rFonts w:ascii="Times New Roman" w:eastAsia="Times New Roman" w:hAnsi="Times New Roman"/>
          <w:color w:val="000000"/>
          <w:lang w:eastAsia="bg-BG"/>
        </w:rPr>
        <w:t>, които са от неговата компетентност.</w:t>
      </w:r>
    </w:p>
    <w:p w:rsidR="00A94F4F" w:rsidRPr="001D5FDB" w:rsidRDefault="00A94F4F" w:rsidP="00A66FB9">
      <w:pPr>
        <w:spacing w:after="0"/>
        <w:ind w:left="1276"/>
        <w:jc w:val="both"/>
        <w:rPr>
          <w:rFonts w:ascii="Times New Roman" w:hAnsi="Times New Roman"/>
        </w:rPr>
      </w:pPr>
    </w:p>
    <w:p w:rsidR="00A66FB9" w:rsidRPr="002776E8" w:rsidRDefault="00A66FB9" w:rsidP="00A66FB9">
      <w:pPr>
        <w:spacing w:after="0"/>
        <w:ind w:firstLine="709"/>
        <w:jc w:val="both"/>
        <w:rPr>
          <w:rFonts w:ascii="Times New Roman" w:eastAsia="Times New Roman" w:hAnsi="Times New Roman"/>
          <w:b/>
        </w:rPr>
      </w:pPr>
      <w:r w:rsidRPr="002776E8">
        <w:rPr>
          <w:rFonts w:ascii="Times New Roman" w:eastAsia="Times New Roman" w:hAnsi="Times New Roman"/>
          <w:b/>
        </w:rPr>
        <w:t>Приложения:</w:t>
      </w:r>
    </w:p>
    <w:p w:rsidR="00A66FB9" w:rsidRPr="002776E8" w:rsidRDefault="00A66FB9" w:rsidP="00A66FB9">
      <w:pPr>
        <w:spacing w:after="0"/>
        <w:ind w:firstLine="720"/>
        <w:jc w:val="both"/>
        <w:rPr>
          <w:rFonts w:ascii="Times New Roman" w:eastAsia="Times New Roman" w:hAnsi="Times New Roman"/>
        </w:rPr>
      </w:pPr>
      <w:r w:rsidRPr="002776E8">
        <w:rPr>
          <w:rFonts w:ascii="Times New Roman" w:eastAsia="Times New Roman" w:hAnsi="Times New Roman"/>
          <w:b/>
        </w:rPr>
        <w:t>1. Приложение №1</w:t>
      </w:r>
      <w:r w:rsidRPr="002776E8">
        <w:rPr>
          <w:rFonts w:ascii="Times New Roman" w:eastAsia="Times New Roman" w:hAnsi="Times New Roman"/>
        </w:rPr>
        <w:t xml:space="preserve"> – Правилник за устройството и дейността на ОП </w:t>
      </w:r>
      <w:r w:rsidRPr="002776E8">
        <w:rPr>
          <w:rFonts w:ascii="Times New Roman" w:hAnsi="Times New Roman"/>
          <w:lang w:eastAsia="bg-BG"/>
        </w:rPr>
        <w:t>„</w:t>
      </w:r>
      <w:r w:rsidRPr="001D5FDB">
        <w:rPr>
          <w:rFonts w:ascii="Times New Roman" w:hAnsi="Times New Roman"/>
        </w:rPr>
        <w:t>Радостни обреди</w:t>
      </w:r>
      <w:r w:rsidRPr="002776E8">
        <w:rPr>
          <w:rFonts w:ascii="Times New Roman" w:hAnsi="Times New Roman"/>
        </w:rPr>
        <w:t>“</w:t>
      </w:r>
      <w:r w:rsidRPr="002776E8">
        <w:rPr>
          <w:rFonts w:ascii="Times New Roman" w:eastAsia="Times New Roman" w:hAnsi="Times New Roman"/>
        </w:rPr>
        <w:t>, неразделна част от настоящото решение, ведно с Приложение №1 „Организационна структура</w:t>
      </w:r>
      <w:r>
        <w:rPr>
          <w:rFonts w:ascii="Times New Roman" w:eastAsia="Times New Roman" w:hAnsi="Times New Roman"/>
        </w:rPr>
        <w:t xml:space="preserve"> на</w:t>
      </w:r>
      <w:r w:rsidRPr="00E67650">
        <w:t xml:space="preserve"> </w:t>
      </w:r>
      <w:r w:rsidRPr="00E67650">
        <w:rPr>
          <w:rFonts w:ascii="Times New Roman" w:eastAsia="Times New Roman" w:hAnsi="Times New Roman"/>
        </w:rPr>
        <w:t>ОП „</w:t>
      </w:r>
      <w:r w:rsidRPr="001D5FDB">
        <w:rPr>
          <w:rFonts w:ascii="Times New Roman" w:hAnsi="Times New Roman"/>
        </w:rPr>
        <w:t>Радостни обреди</w:t>
      </w:r>
      <w:r w:rsidRPr="00E67650">
        <w:rPr>
          <w:rFonts w:ascii="Times New Roman" w:eastAsia="Times New Roman" w:hAnsi="Times New Roman"/>
        </w:rPr>
        <w:t>“</w:t>
      </w:r>
      <w:r>
        <w:rPr>
          <w:rFonts w:ascii="Times New Roman" w:eastAsia="Times New Roman" w:hAnsi="Times New Roman"/>
        </w:rPr>
        <w:t xml:space="preserve"> </w:t>
      </w:r>
      <w:r w:rsidRPr="002776E8">
        <w:rPr>
          <w:rFonts w:ascii="Times New Roman" w:eastAsia="Times New Roman" w:hAnsi="Times New Roman"/>
        </w:rPr>
        <w:t>и Приложение №2 „Опис на ДМА към 31.12.2020г.“, и двете неразделна част от Правилника.</w:t>
      </w:r>
    </w:p>
    <w:p w:rsidR="00A66FB9" w:rsidRPr="002776E8" w:rsidRDefault="00A66FB9" w:rsidP="00A66FB9">
      <w:pPr>
        <w:spacing w:after="0"/>
        <w:ind w:firstLine="720"/>
        <w:jc w:val="both"/>
        <w:rPr>
          <w:rFonts w:ascii="Times New Roman" w:eastAsia="Times New Roman" w:hAnsi="Times New Roman"/>
        </w:rPr>
      </w:pPr>
      <w:r w:rsidRPr="002776E8">
        <w:rPr>
          <w:rFonts w:ascii="Times New Roman" w:eastAsia="Times New Roman" w:hAnsi="Times New Roman"/>
          <w:b/>
        </w:rPr>
        <w:t>2. Приложение №2</w:t>
      </w:r>
      <w:r w:rsidRPr="002776E8">
        <w:rPr>
          <w:rFonts w:ascii="Times New Roman" w:eastAsia="Times New Roman" w:hAnsi="Times New Roman"/>
        </w:rPr>
        <w:t xml:space="preserve"> – Предварителна оценка на въздействието.</w:t>
      </w:r>
    </w:p>
    <w:p w:rsidR="00A94F4F" w:rsidRPr="001D5FDB" w:rsidRDefault="00A94F4F" w:rsidP="00855099">
      <w:pPr>
        <w:spacing w:after="0"/>
        <w:jc w:val="both"/>
        <w:rPr>
          <w:rFonts w:ascii="Times New Roman" w:hAnsi="Times New Roman"/>
        </w:rPr>
      </w:pPr>
    </w:p>
    <w:p w:rsidR="00A94F4F" w:rsidRPr="001D5FDB" w:rsidRDefault="00A94F4F" w:rsidP="00AC7F41">
      <w:pPr>
        <w:spacing w:after="0" w:line="240" w:lineRule="auto"/>
        <w:jc w:val="both"/>
        <w:rPr>
          <w:rFonts w:ascii="Times New Roman" w:hAnsi="Times New Roman"/>
        </w:rPr>
      </w:pPr>
    </w:p>
    <w:p w:rsidR="00A94F4F" w:rsidRPr="001D5FDB" w:rsidRDefault="00A94F4F" w:rsidP="00AC7F41">
      <w:pPr>
        <w:spacing w:after="0" w:line="240" w:lineRule="auto"/>
        <w:jc w:val="both"/>
        <w:rPr>
          <w:rFonts w:ascii="Times New Roman" w:hAnsi="Times New Roman"/>
        </w:rPr>
      </w:pPr>
    </w:p>
    <w:p w:rsidR="00A94F4F" w:rsidRPr="001D5FDB" w:rsidRDefault="00A94F4F" w:rsidP="00C23912">
      <w:pPr>
        <w:spacing w:after="0" w:line="240" w:lineRule="auto"/>
        <w:jc w:val="both"/>
        <w:rPr>
          <w:rFonts w:ascii="Times New Roman" w:hAnsi="Times New Roman"/>
        </w:rPr>
      </w:pPr>
    </w:p>
    <w:p w:rsidR="00A94F4F" w:rsidRPr="001D5FDB" w:rsidRDefault="00A94F4F" w:rsidP="00C23912">
      <w:pPr>
        <w:spacing w:after="0" w:line="240" w:lineRule="auto"/>
        <w:jc w:val="both"/>
        <w:rPr>
          <w:rFonts w:ascii="Times New Roman" w:hAnsi="Times New Roman"/>
        </w:rPr>
      </w:pPr>
    </w:p>
    <w:p w:rsidR="00A94F4F" w:rsidRPr="001D5FDB" w:rsidRDefault="00A94F4F" w:rsidP="00C23912">
      <w:pPr>
        <w:spacing w:after="0" w:line="240" w:lineRule="auto"/>
        <w:jc w:val="both"/>
        <w:rPr>
          <w:rFonts w:ascii="Times New Roman" w:hAnsi="Times New Roman"/>
        </w:rPr>
      </w:pPr>
    </w:p>
    <w:p w:rsidR="00A94F4F" w:rsidRPr="001D5FDB" w:rsidRDefault="00A94F4F" w:rsidP="00C23912">
      <w:pPr>
        <w:spacing w:after="0" w:line="240" w:lineRule="auto"/>
        <w:jc w:val="both"/>
        <w:rPr>
          <w:rFonts w:ascii="Times New Roman" w:hAnsi="Times New Roman"/>
        </w:rPr>
      </w:pPr>
    </w:p>
    <w:p w:rsidR="00A94F4F" w:rsidRPr="001D5FDB" w:rsidRDefault="00A94F4F" w:rsidP="00C23912">
      <w:pPr>
        <w:spacing w:after="0" w:line="240" w:lineRule="auto"/>
        <w:jc w:val="both"/>
        <w:rPr>
          <w:rFonts w:ascii="Times New Roman" w:hAnsi="Times New Roman"/>
        </w:rPr>
      </w:pPr>
    </w:p>
    <w:p w:rsidR="00A94F4F" w:rsidRPr="001D5FDB" w:rsidRDefault="00A94F4F" w:rsidP="00C23912">
      <w:pPr>
        <w:spacing w:after="0" w:line="240" w:lineRule="auto"/>
        <w:jc w:val="both"/>
        <w:rPr>
          <w:rFonts w:ascii="Times New Roman" w:hAnsi="Times New Roman"/>
        </w:rPr>
      </w:pPr>
    </w:p>
    <w:p w:rsidR="00A94F4F" w:rsidRPr="001D5FDB" w:rsidRDefault="00A94F4F" w:rsidP="00C23912">
      <w:pPr>
        <w:spacing w:after="0" w:line="240" w:lineRule="auto"/>
        <w:jc w:val="both"/>
        <w:rPr>
          <w:rFonts w:ascii="Times New Roman" w:hAnsi="Times New Roman"/>
        </w:rPr>
      </w:pPr>
    </w:p>
    <w:p w:rsidR="00A94F4F" w:rsidRPr="001D5FDB" w:rsidRDefault="00A94F4F" w:rsidP="00C23912">
      <w:pPr>
        <w:spacing w:after="0" w:line="240" w:lineRule="auto"/>
        <w:jc w:val="both"/>
        <w:rPr>
          <w:rFonts w:ascii="Times New Roman" w:hAnsi="Times New Roman"/>
        </w:rPr>
      </w:pPr>
    </w:p>
    <w:p w:rsidR="00A94F4F" w:rsidRPr="001D5FDB" w:rsidRDefault="00A94F4F" w:rsidP="00C23912">
      <w:pPr>
        <w:spacing w:after="0" w:line="240" w:lineRule="auto"/>
        <w:jc w:val="both"/>
        <w:rPr>
          <w:rFonts w:ascii="Times New Roman" w:hAnsi="Times New Roman"/>
        </w:rPr>
      </w:pPr>
    </w:p>
    <w:sectPr w:rsidR="00A94F4F" w:rsidRPr="001D5FDB" w:rsidSect="005479DC">
      <w:pgSz w:w="11906" w:h="16838"/>
      <w:pgMar w:top="993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2DA"/>
    <w:multiLevelType w:val="hybridMultilevel"/>
    <w:tmpl w:val="DC02CDE2"/>
    <w:lvl w:ilvl="0" w:tplc="E5BE6B0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cs="Times New Roman" w:hint="default"/>
      </w:rPr>
    </w:lvl>
  </w:abstractNum>
  <w:abstractNum w:abstractNumId="2" w15:restartNumberingAfterBreak="0">
    <w:nsid w:val="07E6212A"/>
    <w:multiLevelType w:val="hybridMultilevel"/>
    <w:tmpl w:val="37EA848C"/>
    <w:lvl w:ilvl="0" w:tplc="C0589ED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AE616D"/>
    <w:multiLevelType w:val="hybridMultilevel"/>
    <w:tmpl w:val="751655E2"/>
    <w:lvl w:ilvl="0" w:tplc="25F80C2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35F30B7"/>
    <w:multiLevelType w:val="hybridMultilevel"/>
    <w:tmpl w:val="7158CE9E"/>
    <w:lvl w:ilvl="0" w:tplc="187CAA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17254A"/>
    <w:multiLevelType w:val="hybridMultilevel"/>
    <w:tmpl w:val="CB3C6DFA"/>
    <w:lvl w:ilvl="0" w:tplc="8018AC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513E7C9A"/>
    <w:multiLevelType w:val="hybridMultilevel"/>
    <w:tmpl w:val="6A2EEA60"/>
    <w:lvl w:ilvl="0" w:tplc="0EAAEFF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56D73C5F"/>
    <w:multiLevelType w:val="hybridMultilevel"/>
    <w:tmpl w:val="30A8E452"/>
    <w:lvl w:ilvl="0" w:tplc="B07C25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780D66BC"/>
    <w:multiLevelType w:val="hybridMultilevel"/>
    <w:tmpl w:val="EC2007B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11"/>
    <w:rsid w:val="00001264"/>
    <w:rsid w:val="000161EF"/>
    <w:rsid w:val="00024926"/>
    <w:rsid w:val="0003129F"/>
    <w:rsid w:val="00031BBE"/>
    <w:rsid w:val="0003484E"/>
    <w:rsid w:val="00036717"/>
    <w:rsid w:val="00045A8C"/>
    <w:rsid w:val="000663E2"/>
    <w:rsid w:val="00072F95"/>
    <w:rsid w:val="000749C3"/>
    <w:rsid w:val="000804C4"/>
    <w:rsid w:val="00081892"/>
    <w:rsid w:val="000867A7"/>
    <w:rsid w:val="00086BC8"/>
    <w:rsid w:val="000967FD"/>
    <w:rsid w:val="000A07BF"/>
    <w:rsid w:val="000A2567"/>
    <w:rsid w:val="000A28E1"/>
    <w:rsid w:val="000B068F"/>
    <w:rsid w:val="000B40D0"/>
    <w:rsid w:val="000C41C3"/>
    <w:rsid w:val="000C468B"/>
    <w:rsid w:val="000D30B7"/>
    <w:rsid w:val="000D3430"/>
    <w:rsid w:val="000E622A"/>
    <w:rsid w:val="000E7CC4"/>
    <w:rsid w:val="000F5AD3"/>
    <w:rsid w:val="00103C64"/>
    <w:rsid w:val="00110716"/>
    <w:rsid w:val="00135458"/>
    <w:rsid w:val="00155F48"/>
    <w:rsid w:val="0016239A"/>
    <w:rsid w:val="0016631C"/>
    <w:rsid w:val="00177944"/>
    <w:rsid w:val="00191C46"/>
    <w:rsid w:val="001933AC"/>
    <w:rsid w:val="001A0320"/>
    <w:rsid w:val="001A04BA"/>
    <w:rsid w:val="001A3A90"/>
    <w:rsid w:val="001B3344"/>
    <w:rsid w:val="001B516D"/>
    <w:rsid w:val="001B6F47"/>
    <w:rsid w:val="001D4665"/>
    <w:rsid w:val="001D5FDB"/>
    <w:rsid w:val="001D69A9"/>
    <w:rsid w:val="001E0366"/>
    <w:rsid w:val="001E4E16"/>
    <w:rsid w:val="001E5297"/>
    <w:rsid w:val="001E5468"/>
    <w:rsid w:val="001E69DF"/>
    <w:rsid w:val="001F20ED"/>
    <w:rsid w:val="001F3A05"/>
    <w:rsid w:val="002015F8"/>
    <w:rsid w:val="0020497D"/>
    <w:rsid w:val="00211820"/>
    <w:rsid w:val="002126E3"/>
    <w:rsid w:val="00213BF7"/>
    <w:rsid w:val="002146D7"/>
    <w:rsid w:val="00222C99"/>
    <w:rsid w:val="0022302F"/>
    <w:rsid w:val="002268DA"/>
    <w:rsid w:val="00230488"/>
    <w:rsid w:val="00237F70"/>
    <w:rsid w:val="00244DA6"/>
    <w:rsid w:val="00246656"/>
    <w:rsid w:val="00253D00"/>
    <w:rsid w:val="00260C5E"/>
    <w:rsid w:val="002716D1"/>
    <w:rsid w:val="00273C36"/>
    <w:rsid w:val="00275447"/>
    <w:rsid w:val="002756A7"/>
    <w:rsid w:val="002776F2"/>
    <w:rsid w:val="002812F9"/>
    <w:rsid w:val="00294899"/>
    <w:rsid w:val="002A0A65"/>
    <w:rsid w:val="002A3615"/>
    <w:rsid w:val="002B1D5F"/>
    <w:rsid w:val="002B59F0"/>
    <w:rsid w:val="002B626F"/>
    <w:rsid w:val="002B7554"/>
    <w:rsid w:val="002C09E5"/>
    <w:rsid w:val="002C154B"/>
    <w:rsid w:val="002C1C5C"/>
    <w:rsid w:val="002C4F44"/>
    <w:rsid w:val="002C5299"/>
    <w:rsid w:val="002C6CB3"/>
    <w:rsid w:val="002D1565"/>
    <w:rsid w:val="002D765A"/>
    <w:rsid w:val="002E02A5"/>
    <w:rsid w:val="002E0827"/>
    <w:rsid w:val="002E3164"/>
    <w:rsid w:val="002F2C8E"/>
    <w:rsid w:val="00303B9D"/>
    <w:rsid w:val="0030527B"/>
    <w:rsid w:val="003059C5"/>
    <w:rsid w:val="0031635C"/>
    <w:rsid w:val="00320A24"/>
    <w:rsid w:val="003248E3"/>
    <w:rsid w:val="0033207B"/>
    <w:rsid w:val="00333DF7"/>
    <w:rsid w:val="00337469"/>
    <w:rsid w:val="0034414E"/>
    <w:rsid w:val="003506F5"/>
    <w:rsid w:val="00351230"/>
    <w:rsid w:val="00353F15"/>
    <w:rsid w:val="00356B6D"/>
    <w:rsid w:val="0035784B"/>
    <w:rsid w:val="003671F0"/>
    <w:rsid w:val="00374C5B"/>
    <w:rsid w:val="003874D8"/>
    <w:rsid w:val="003879CB"/>
    <w:rsid w:val="0039122A"/>
    <w:rsid w:val="0039240A"/>
    <w:rsid w:val="003968B7"/>
    <w:rsid w:val="003A52D0"/>
    <w:rsid w:val="003A573B"/>
    <w:rsid w:val="003B15B1"/>
    <w:rsid w:val="003B7252"/>
    <w:rsid w:val="003C26DF"/>
    <w:rsid w:val="003D5036"/>
    <w:rsid w:val="003D6820"/>
    <w:rsid w:val="003E40B1"/>
    <w:rsid w:val="003F09C0"/>
    <w:rsid w:val="003F4926"/>
    <w:rsid w:val="00412519"/>
    <w:rsid w:val="004147D9"/>
    <w:rsid w:val="0044611E"/>
    <w:rsid w:val="00447447"/>
    <w:rsid w:val="00455714"/>
    <w:rsid w:val="004567F4"/>
    <w:rsid w:val="00457B0E"/>
    <w:rsid w:val="00460A12"/>
    <w:rsid w:val="00464CF5"/>
    <w:rsid w:val="0047126B"/>
    <w:rsid w:val="004739F7"/>
    <w:rsid w:val="0048188F"/>
    <w:rsid w:val="00496DB4"/>
    <w:rsid w:val="004A38D0"/>
    <w:rsid w:val="004B30C0"/>
    <w:rsid w:val="004B6DF6"/>
    <w:rsid w:val="004D4D08"/>
    <w:rsid w:val="004E0531"/>
    <w:rsid w:val="004E35C7"/>
    <w:rsid w:val="004E4A67"/>
    <w:rsid w:val="004E59C5"/>
    <w:rsid w:val="004F3454"/>
    <w:rsid w:val="004F3689"/>
    <w:rsid w:val="004F4896"/>
    <w:rsid w:val="004F63A0"/>
    <w:rsid w:val="00500B6C"/>
    <w:rsid w:val="00501554"/>
    <w:rsid w:val="0051028C"/>
    <w:rsid w:val="005151A9"/>
    <w:rsid w:val="00522825"/>
    <w:rsid w:val="00535CB0"/>
    <w:rsid w:val="00540232"/>
    <w:rsid w:val="005479DC"/>
    <w:rsid w:val="0055477D"/>
    <w:rsid w:val="00554903"/>
    <w:rsid w:val="005573AC"/>
    <w:rsid w:val="0056645F"/>
    <w:rsid w:val="00573CD8"/>
    <w:rsid w:val="005741E5"/>
    <w:rsid w:val="00577AE5"/>
    <w:rsid w:val="005825B6"/>
    <w:rsid w:val="005838F3"/>
    <w:rsid w:val="00584AD8"/>
    <w:rsid w:val="005858B9"/>
    <w:rsid w:val="005932F7"/>
    <w:rsid w:val="0059423A"/>
    <w:rsid w:val="005A16C2"/>
    <w:rsid w:val="005A4BAE"/>
    <w:rsid w:val="005B6B16"/>
    <w:rsid w:val="005B6B59"/>
    <w:rsid w:val="005B6DDA"/>
    <w:rsid w:val="005C17F0"/>
    <w:rsid w:val="005C2240"/>
    <w:rsid w:val="005C54E7"/>
    <w:rsid w:val="005D0689"/>
    <w:rsid w:val="005D2669"/>
    <w:rsid w:val="005E6DD6"/>
    <w:rsid w:val="005F5CE9"/>
    <w:rsid w:val="00601F97"/>
    <w:rsid w:val="00610E31"/>
    <w:rsid w:val="00622D65"/>
    <w:rsid w:val="00624DF3"/>
    <w:rsid w:val="0064005F"/>
    <w:rsid w:val="0065004F"/>
    <w:rsid w:val="006618D3"/>
    <w:rsid w:val="00670BE7"/>
    <w:rsid w:val="00671F47"/>
    <w:rsid w:val="006741D0"/>
    <w:rsid w:val="00682052"/>
    <w:rsid w:val="006951A8"/>
    <w:rsid w:val="0069776D"/>
    <w:rsid w:val="006A19D2"/>
    <w:rsid w:val="006A34F8"/>
    <w:rsid w:val="006A36F1"/>
    <w:rsid w:val="006B42E2"/>
    <w:rsid w:val="006B5277"/>
    <w:rsid w:val="006D16DD"/>
    <w:rsid w:val="006D68E0"/>
    <w:rsid w:val="006D7956"/>
    <w:rsid w:val="006D7D0F"/>
    <w:rsid w:val="006E540A"/>
    <w:rsid w:val="006F2ADF"/>
    <w:rsid w:val="00711DC8"/>
    <w:rsid w:val="00716661"/>
    <w:rsid w:val="007205BE"/>
    <w:rsid w:val="00734214"/>
    <w:rsid w:val="00747837"/>
    <w:rsid w:val="007805F3"/>
    <w:rsid w:val="00781441"/>
    <w:rsid w:val="00783553"/>
    <w:rsid w:val="007960B1"/>
    <w:rsid w:val="00797AD5"/>
    <w:rsid w:val="007A0A0E"/>
    <w:rsid w:val="007C029B"/>
    <w:rsid w:val="007C3CFF"/>
    <w:rsid w:val="007C5A9B"/>
    <w:rsid w:val="007C6774"/>
    <w:rsid w:val="007C6A2E"/>
    <w:rsid w:val="007C7D8D"/>
    <w:rsid w:val="007D0A9E"/>
    <w:rsid w:val="007D1327"/>
    <w:rsid w:val="007D75F5"/>
    <w:rsid w:val="007E0591"/>
    <w:rsid w:val="007F7893"/>
    <w:rsid w:val="00800C4C"/>
    <w:rsid w:val="0081213C"/>
    <w:rsid w:val="008216B7"/>
    <w:rsid w:val="00822C8F"/>
    <w:rsid w:val="00830A3B"/>
    <w:rsid w:val="008355E2"/>
    <w:rsid w:val="00836BBD"/>
    <w:rsid w:val="00841DAF"/>
    <w:rsid w:val="00843F49"/>
    <w:rsid w:val="008449AE"/>
    <w:rsid w:val="00851A0F"/>
    <w:rsid w:val="00855099"/>
    <w:rsid w:val="0086140D"/>
    <w:rsid w:val="008778D3"/>
    <w:rsid w:val="00881A81"/>
    <w:rsid w:val="00882E64"/>
    <w:rsid w:val="008961F0"/>
    <w:rsid w:val="008A5E96"/>
    <w:rsid w:val="008C4B15"/>
    <w:rsid w:val="008D1B43"/>
    <w:rsid w:val="008D4DA5"/>
    <w:rsid w:val="008E7289"/>
    <w:rsid w:val="008F17B0"/>
    <w:rsid w:val="008F1C20"/>
    <w:rsid w:val="00902BFB"/>
    <w:rsid w:val="00905A12"/>
    <w:rsid w:val="00907AF5"/>
    <w:rsid w:val="0091426A"/>
    <w:rsid w:val="00916E61"/>
    <w:rsid w:val="009177CF"/>
    <w:rsid w:val="00930064"/>
    <w:rsid w:val="009317A2"/>
    <w:rsid w:val="0093682C"/>
    <w:rsid w:val="00952F68"/>
    <w:rsid w:val="00963566"/>
    <w:rsid w:val="0096563B"/>
    <w:rsid w:val="00976D69"/>
    <w:rsid w:val="00980BD9"/>
    <w:rsid w:val="00995DDD"/>
    <w:rsid w:val="00996537"/>
    <w:rsid w:val="009A162A"/>
    <w:rsid w:val="009A3059"/>
    <w:rsid w:val="009D1DC0"/>
    <w:rsid w:val="009D24E4"/>
    <w:rsid w:val="009D3A7A"/>
    <w:rsid w:val="009E04AE"/>
    <w:rsid w:val="009E437F"/>
    <w:rsid w:val="009F24CE"/>
    <w:rsid w:val="00A04C85"/>
    <w:rsid w:val="00A31F89"/>
    <w:rsid w:val="00A347DA"/>
    <w:rsid w:val="00A358F3"/>
    <w:rsid w:val="00A36641"/>
    <w:rsid w:val="00A37CF1"/>
    <w:rsid w:val="00A66FB9"/>
    <w:rsid w:val="00A677D4"/>
    <w:rsid w:val="00A7445D"/>
    <w:rsid w:val="00A77894"/>
    <w:rsid w:val="00A8489C"/>
    <w:rsid w:val="00A84CC7"/>
    <w:rsid w:val="00A85589"/>
    <w:rsid w:val="00A94F4F"/>
    <w:rsid w:val="00AA50C2"/>
    <w:rsid w:val="00AA6F5A"/>
    <w:rsid w:val="00AA7891"/>
    <w:rsid w:val="00AB6062"/>
    <w:rsid w:val="00AB7B94"/>
    <w:rsid w:val="00AC4741"/>
    <w:rsid w:val="00AC4E13"/>
    <w:rsid w:val="00AC5565"/>
    <w:rsid w:val="00AC5EC8"/>
    <w:rsid w:val="00AC7F41"/>
    <w:rsid w:val="00AD72D0"/>
    <w:rsid w:val="00AE0BA5"/>
    <w:rsid w:val="00AE1114"/>
    <w:rsid w:val="00AE4EB5"/>
    <w:rsid w:val="00B04BB2"/>
    <w:rsid w:val="00B12A51"/>
    <w:rsid w:val="00B1348F"/>
    <w:rsid w:val="00B13AFB"/>
    <w:rsid w:val="00B2110D"/>
    <w:rsid w:val="00B2149E"/>
    <w:rsid w:val="00B23161"/>
    <w:rsid w:val="00B23921"/>
    <w:rsid w:val="00B678CB"/>
    <w:rsid w:val="00B73BB6"/>
    <w:rsid w:val="00B740FD"/>
    <w:rsid w:val="00B81C01"/>
    <w:rsid w:val="00B83DD2"/>
    <w:rsid w:val="00B84303"/>
    <w:rsid w:val="00B95DFA"/>
    <w:rsid w:val="00B95E12"/>
    <w:rsid w:val="00BA0F5E"/>
    <w:rsid w:val="00BA2178"/>
    <w:rsid w:val="00BA2C11"/>
    <w:rsid w:val="00BB5873"/>
    <w:rsid w:val="00BB64F7"/>
    <w:rsid w:val="00BC0D92"/>
    <w:rsid w:val="00BD138D"/>
    <w:rsid w:val="00BD1AFD"/>
    <w:rsid w:val="00BD3FA5"/>
    <w:rsid w:val="00BD60DB"/>
    <w:rsid w:val="00BF46B2"/>
    <w:rsid w:val="00BF4807"/>
    <w:rsid w:val="00C03A16"/>
    <w:rsid w:val="00C03AE8"/>
    <w:rsid w:val="00C07B05"/>
    <w:rsid w:val="00C21B00"/>
    <w:rsid w:val="00C2388A"/>
    <w:rsid w:val="00C23912"/>
    <w:rsid w:val="00C24497"/>
    <w:rsid w:val="00C41116"/>
    <w:rsid w:val="00C548A3"/>
    <w:rsid w:val="00C61D5A"/>
    <w:rsid w:val="00C65520"/>
    <w:rsid w:val="00C759A5"/>
    <w:rsid w:val="00C83A8F"/>
    <w:rsid w:val="00C85B49"/>
    <w:rsid w:val="00C928AD"/>
    <w:rsid w:val="00CA5EEC"/>
    <w:rsid w:val="00CA7CE7"/>
    <w:rsid w:val="00CB06C8"/>
    <w:rsid w:val="00CB665C"/>
    <w:rsid w:val="00CB6710"/>
    <w:rsid w:val="00CC1C3A"/>
    <w:rsid w:val="00CC74C3"/>
    <w:rsid w:val="00CE39A1"/>
    <w:rsid w:val="00CE5A2B"/>
    <w:rsid w:val="00CE7852"/>
    <w:rsid w:val="00CF006B"/>
    <w:rsid w:val="00CF0788"/>
    <w:rsid w:val="00D01869"/>
    <w:rsid w:val="00D10E4E"/>
    <w:rsid w:val="00D14A24"/>
    <w:rsid w:val="00D21FFC"/>
    <w:rsid w:val="00D241DB"/>
    <w:rsid w:val="00D345DD"/>
    <w:rsid w:val="00D55514"/>
    <w:rsid w:val="00D5784E"/>
    <w:rsid w:val="00D62499"/>
    <w:rsid w:val="00D71723"/>
    <w:rsid w:val="00D76979"/>
    <w:rsid w:val="00D86C43"/>
    <w:rsid w:val="00D9180F"/>
    <w:rsid w:val="00D92027"/>
    <w:rsid w:val="00D923C0"/>
    <w:rsid w:val="00D95BA8"/>
    <w:rsid w:val="00DA46C9"/>
    <w:rsid w:val="00DA6892"/>
    <w:rsid w:val="00DB665C"/>
    <w:rsid w:val="00DC3943"/>
    <w:rsid w:val="00DC61DB"/>
    <w:rsid w:val="00DC7B25"/>
    <w:rsid w:val="00DD1B8B"/>
    <w:rsid w:val="00DF1EEC"/>
    <w:rsid w:val="00DF2405"/>
    <w:rsid w:val="00DF2584"/>
    <w:rsid w:val="00DF7B81"/>
    <w:rsid w:val="00E05295"/>
    <w:rsid w:val="00E05EA6"/>
    <w:rsid w:val="00E06F41"/>
    <w:rsid w:val="00E072B1"/>
    <w:rsid w:val="00E163AA"/>
    <w:rsid w:val="00E174C4"/>
    <w:rsid w:val="00E204F3"/>
    <w:rsid w:val="00E21621"/>
    <w:rsid w:val="00E222B5"/>
    <w:rsid w:val="00E24597"/>
    <w:rsid w:val="00E30DE1"/>
    <w:rsid w:val="00E32022"/>
    <w:rsid w:val="00E3371A"/>
    <w:rsid w:val="00E36CD7"/>
    <w:rsid w:val="00E41FFD"/>
    <w:rsid w:val="00E54696"/>
    <w:rsid w:val="00E5681F"/>
    <w:rsid w:val="00E60CC8"/>
    <w:rsid w:val="00E73CCE"/>
    <w:rsid w:val="00E83979"/>
    <w:rsid w:val="00E93A74"/>
    <w:rsid w:val="00E960A3"/>
    <w:rsid w:val="00E97A04"/>
    <w:rsid w:val="00EB0778"/>
    <w:rsid w:val="00EB0FD3"/>
    <w:rsid w:val="00EB5E73"/>
    <w:rsid w:val="00EC08AB"/>
    <w:rsid w:val="00EC0FE1"/>
    <w:rsid w:val="00EC3575"/>
    <w:rsid w:val="00ED0BA6"/>
    <w:rsid w:val="00EE3272"/>
    <w:rsid w:val="00EF0E72"/>
    <w:rsid w:val="00EF563A"/>
    <w:rsid w:val="00F004D9"/>
    <w:rsid w:val="00F05877"/>
    <w:rsid w:val="00F0698A"/>
    <w:rsid w:val="00F075B2"/>
    <w:rsid w:val="00F11509"/>
    <w:rsid w:val="00F1359E"/>
    <w:rsid w:val="00F169F2"/>
    <w:rsid w:val="00F250FF"/>
    <w:rsid w:val="00F27C9F"/>
    <w:rsid w:val="00F35EF5"/>
    <w:rsid w:val="00F37D1F"/>
    <w:rsid w:val="00F419FE"/>
    <w:rsid w:val="00F6010E"/>
    <w:rsid w:val="00F65680"/>
    <w:rsid w:val="00F71DB4"/>
    <w:rsid w:val="00F74779"/>
    <w:rsid w:val="00F94473"/>
    <w:rsid w:val="00FA1EB5"/>
    <w:rsid w:val="00FA28C4"/>
    <w:rsid w:val="00FB6A76"/>
    <w:rsid w:val="00FC516F"/>
    <w:rsid w:val="00FD67AE"/>
    <w:rsid w:val="00FD6818"/>
    <w:rsid w:val="00FE6413"/>
    <w:rsid w:val="00FE79B7"/>
    <w:rsid w:val="00FF2A17"/>
    <w:rsid w:val="00FF2CB6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7D2E6"/>
  <w15:docId w15:val="{704C7F37-09AD-4538-B05E-8BB4E34C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716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E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2E316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DC6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E072B1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E174C4"/>
    <w:pPr>
      <w:spacing w:after="120" w:line="240" w:lineRule="auto"/>
      <w:ind w:left="283"/>
    </w:pPr>
    <w:rPr>
      <w:rFonts w:ascii="Book Antiqua" w:eastAsia="Times New Roman" w:hAnsi="Book Antiqua"/>
      <w:lang w:eastAsia="bg-BG"/>
    </w:rPr>
  </w:style>
  <w:style w:type="character" w:customStyle="1" w:styleId="a8">
    <w:name w:val="Основен текст с отстъп Знак"/>
    <w:basedOn w:val="a0"/>
    <w:link w:val="a7"/>
    <w:uiPriority w:val="99"/>
    <w:locked/>
    <w:rsid w:val="00E174C4"/>
    <w:rPr>
      <w:rFonts w:ascii="Book Antiqua" w:hAnsi="Book Antiqua" w:cs="Times New Roman"/>
      <w:lang w:eastAsia="bg-BG"/>
    </w:rPr>
  </w:style>
  <w:style w:type="paragraph" w:styleId="a9">
    <w:name w:val="annotation text"/>
    <w:basedOn w:val="a"/>
    <w:link w:val="aa"/>
    <w:uiPriority w:val="99"/>
    <w:rsid w:val="00BB5873"/>
    <w:pPr>
      <w:spacing w:after="160"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locked/>
    <w:rsid w:val="00BB5873"/>
    <w:rPr>
      <w:rFonts w:cs="Times New Roman"/>
      <w:sz w:val="20"/>
      <w:szCs w:val="20"/>
    </w:rPr>
  </w:style>
  <w:style w:type="character" w:styleId="ab">
    <w:name w:val="Subtle Emphasis"/>
    <w:basedOn w:val="a0"/>
    <w:uiPriority w:val="99"/>
    <w:qFormat/>
    <w:rsid w:val="006A19D2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Siika Totinova</dc:creator>
  <cp:lastModifiedBy>Mun</cp:lastModifiedBy>
  <cp:revision>3</cp:revision>
  <cp:lastPrinted>2020-09-30T08:13:00Z</cp:lastPrinted>
  <dcterms:created xsi:type="dcterms:W3CDTF">2021-08-12T11:59:00Z</dcterms:created>
  <dcterms:modified xsi:type="dcterms:W3CDTF">2021-08-12T12:04:00Z</dcterms:modified>
</cp:coreProperties>
</file>