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5F3298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Правилник за </w:t>
      </w:r>
      <w:r>
        <w:rPr>
          <w:rFonts w:ascii="Times New Roman" w:hAnsi="Times New Roman"/>
          <w:b/>
          <w:sz w:val="24"/>
          <w:szCs w:val="24"/>
        </w:rPr>
        <w:t xml:space="preserve">устройството и дейността на </w:t>
      </w:r>
      <w:r w:rsidR="00282350" w:rsidRPr="00282350">
        <w:rPr>
          <w:rFonts w:ascii="Times New Roman" w:hAnsi="Times New Roman"/>
          <w:b/>
          <w:sz w:val="24"/>
          <w:szCs w:val="24"/>
        </w:rPr>
        <w:t>ОП „Социално предприятие за хора с увреждания - Пловдив“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FD43EF" w:rsidTr="00FD43EF">
        <w:trPr>
          <w:trHeight w:val="29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EF" w:rsidRDefault="00FD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EF" w:rsidRPr="0066312B" w:rsidRDefault="00FD43EF" w:rsidP="00FD43EF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2B">
              <w:rPr>
                <w:rFonts w:ascii="Times New Roman" w:hAnsi="Times New Roman"/>
                <w:sz w:val="24"/>
                <w:szCs w:val="24"/>
              </w:rPr>
              <w:t xml:space="preserve">Чрез приемането на Правилник за изменение и допълнение на Правилника за устройството и дейността на ОП „Социално предприятие за хора с увреждания - Пловдив“ се цели ефикасно управление на човешките ресурси в предприятието, чрез приемането на ново Приложение № 1 - Структура и числен състав, както и коректно отразяване на наличните активи на предприятието в Приложение № 2 - Опис на предоставеното за управление имущество към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6312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6312B">
              <w:rPr>
                <w:rFonts w:ascii="Times New Roman" w:hAnsi="Times New Roman"/>
                <w:sz w:val="24"/>
                <w:szCs w:val="24"/>
              </w:rPr>
              <w:t>.2021г. в съответствие със записите в счетоводните регистри.</w:t>
            </w:r>
          </w:p>
        </w:tc>
      </w:tr>
      <w:tr w:rsidR="00FD43EF" w:rsidTr="00FD43EF">
        <w:trPr>
          <w:trHeight w:val="22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EF" w:rsidRDefault="00FD43EF" w:rsidP="0082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EF" w:rsidRPr="0066312B" w:rsidRDefault="00FD43EF" w:rsidP="00FD43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2B">
              <w:rPr>
                <w:rFonts w:ascii="Times New Roman" w:hAnsi="Times New Roman"/>
                <w:sz w:val="24"/>
                <w:szCs w:val="24"/>
              </w:rPr>
              <w:t>Заинтересованите страни и засегнатите групи от приемането на инициирания Правилник за изменение и допълнение на Правилника за устройството и дейността на ОП „Социално предприятие за хора с увреждания - Пловдив“</w:t>
            </w:r>
            <w:r w:rsidRPr="006631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6312B">
              <w:rPr>
                <w:rFonts w:ascii="Times New Roman" w:hAnsi="Times New Roman"/>
                <w:sz w:val="24"/>
                <w:szCs w:val="24"/>
              </w:rPr>
              <w:t>са: Община Пловдив, в частност ОП „Социално предприятие за хора с увреждания - Пловдив“, както и гражданите на територията на общината.</w:t>
            </w:r>
          </w:p>
        </w:tc>
      </w:tr>
      <w:tr w:rsidR="00FD43EF" w:rsidTr="00F33230">
        <w:trPr>
          <w:trHeight w:val="1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EF" w:rsidRDefault="00FD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EF" w:rsidRPr="0066312B" w:rsidRDefault="00FD43EF" w:rsidP="00FA0886">
            <w:pPr>
              <w:shd w:val="clear" w:color="auto" w:fill="FFFFFF" w:themeFill="background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31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</w:t>
            </w:r>
            <w:r w:rsidRPr="0066312B">
              <w:rPr>
                <w:rFonts w:ascii="Times New Roman" w:hAnsi="Times New Roman"/>
                <w:sz w:val="24"/>
                <w:szCs w:val="24"/>
              </w:rPr>
              <w:t xml:space="preserve"> прилагане на Правилника за изменение и допълнение на Правилника за устройството и дейността на ОП „Социално предприятие за хора с увреждания - Пловдив“ </w:t>
            </w:r>
            <w:r w:rsidRPr="006631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66312B">
              <w:rPr>
                <w:rFonts w:ascii="Times New Roman" w:hAnsi="Times New Roman"/>
                <w:sz w:val="24"/>
                <w:szCs w:val="24"/>
              </w:rPr>
              <w:t>е е необходимо разходването на бюджетни средства. Промените в Приложение № 1 не засягат общата численост на персонала, която остава непроменена - 23 щатни бройки, в рамките на предвидения по бюджета на предприятието фонд “Работна заплата”.</w:t>
            </w:r>
          </w:p>
        </w:tc>
      </w:tr>
      <w:tr w:rsidR="00FD43EF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EF" w:rsidRDefault="00FD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EF" w:rsidRPr="0066312B" w:rsidRDefault="00FD43EF" w:rsidP="00F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Извършва се промяна в структурата на предприятието като се създава нов отдел в рамките на съществуващата численост на персонала. Не са необходими други административни промени към настоящия момент. </w:t>
            </w:r>
          </w:p>
        </w:tc>
      </w:tr>
      <w:tr w:rsidR="00FD43EF" w:rsidTr="009B2451">
        <w:trPr>
          <w:trHeight w:val="156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EF" w:rsidRDefault="00FD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43EF" w:rsidRDefault="00FD4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3EF" w:rsidRPr="0066312B" w:rsidRDefault="00FD43EF" w:rsidP="00FA0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12B">
              <w:rPr>
                <w:rFonts w:ascii="Times New Roman" w:hAnsi="Times New Roman"/>
                <w:sz w:val="24"/>
                <w:szCs w:val="24"/>
              </w:rPr>
              <w:t>Няма необходимост от непосредствени промени в други нормативни актове в резултат от приемането на Правилника за изменение и допълнение на Правилника за устройството и дейността на ОП „Социално предприятие за хора с увреждания - Пловдив“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E12" w:rsidRDefault="00086E12">
      <w:pPr>
        <w:spacing w:after="0" w:line="240" w:lineRule="auto"/>
      </w:pPr>
      <w:r>
        <w:separator/>
      </w:r>
    </w:p>
  </w:endnote>
  <w:endnote w:type="continuationSeparator" w:id="0">
    <w:p w:rsidR="00086E12" w:rsidRDefault="000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E12" w:rsidRDefault="00086E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6E12" w:rsidRDefault="000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77C12"/>
    <w:multiLevelType w:val="hybridMultilevel"/>
    <w:tmpl w:val="C9B6BFCC"/>
    <w:lvl w:ilvl="0" w:tplc="26ACEE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664C0"/>
    <w:rsid w:val="00086E12"/>
    <w:rsid w:val="000E4F7B"/>
    <w:rsid w:val="00130162"/>
    <w:rsid w:val="002447A3"/>
    <w:rsid w:val="0027281B"/>
    <w:rsid w:val="00282350"/>
    <w:rsid w:val="00292098"/>
    <w:rsid w:val="003364E8"/>
    <w:rsid w:val="00355760"/>
    <w:rsid w:val="003B23A5"/>
    <w:rsid w:val="00457193"/>
    <w:rsid w:val="0046112B"/>
    <w:rsid w:val="004A3604"/>
    <w:rsid w:val="005201BB"/>
    <w:rsid w:val="005327F4"/>
    <w:rsid w:val="005A1A37"/>
    <w:rsid w:val="005F3298"/>
    <w:rsid w:val="00714912"/>
    <w:rsid w:val="00821A70"/>
    <w:rsid w:val="00824CF0"/>
    <w:rsid w:val="008C6AFA"/>
    <w:rsid w:val="008E5788"/>
    <w:rsid w:val="009062AF"/>
    <w:rsid w:val="00947E41"/>
    <w:rsid w:val="00991BB1"/>
    <w:rsid w:val="009B2451"/>
    <w:rsid w:val="009D14A7"/>
    <w:rsid w:val="00AD07C1"/>
    <w:rsid w:val="00AD5A2C"/>
    <w:rsid w:val="00AD7835"/>
    <w:rsid w:val="00B61CA9"/>
    <w:rsid w:val="00BB3B7D"/>
    <w:rsid w:val="00C14352"/>
    <w:rsid w:val="00C45D3D"/>
    <w:rsid w:val="00C5091A"/>
    <w:rsid w:val="00C65715"/>
    <w:rsid w:val="00CF3395"/>
    <w:rsid w:val="00E56967"/>
    <w:rsid w:val="00E86017"/>
    <w:rsid w:val="00EB67C3"/>
    <w:rsid w:val="00ED46B9"/>
    <w:rsid w:val="00F22260"/>
    <w:rsid w:val="00F33230"/>
    <w:rsid w:val="00FA5493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DEBB1-080F-42D8-B857-965B1DF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Mun</cp:lastModifiedBy>
  <cp:revision>2</cp:revision>
  <dcterms:created xsi:type="dcterms:W3CDTF">2021-10-21T13:16:00Z</dcterms:created>
  <dcterms:modified xsi:type="dcterms:W3CDTF">2021-10-21T13:16:00Z</dcterms:modified>
</cp:coreProperties>
</file>